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2AEC" w14:textId="77777777" w:rsidR="001179C0" w:rsidRPr="001179C0" w:rsidRDefault="001179C0" w:rsidP="001179C0">
      <w:pPr>
        <w:rPr>
          <w:b/>
          <w:bCs/>
        </w:rPr>
      </w:pPr>
      <w:r w:rsidRPr="001179C0">
        <w:rPr>
          <w:b/>
          <w:bCs/>
        </w:rPr>
        <w:t xml:space="preserve">Estratégia de Engajamento </w:t>
      </w:r>
      <w:proofErr w:type="spellStart"/>
      <w:r w:rsidRPr="001179C0">
        <w:rPr>
          <w:b/>
          <w:bCs/>
        </w:rPr>
        <w:t>Copilot</w:t>
      </w:r>
      <w:proofErr w:type="spellEnd"/>
      <w:r w:rsidRPr="001179C0">
        <w:rPr>
          <w:b/>
          <w:bCs/>
        </w:rPr>
        <w:t xml:space="preserve"> 2026: Do Uso à Maestria</w:t>
      </w:r>
    </w:p>
    <w:p w14:paraId="2CF1961F" w14:textId="77777777" w:rsidR="001179C0" w:rsidRPr="001179C0" w:rsidRDefault="001179C0" w:rsidP="001179C0">
      <w:r w:rsidRPr="001179C0">
        <w:rPr>
          <w:b/>
          <w:bCs/>
        </w:rPr>
        <w:t>Objetivo:</w:t>
      </w:r>
      <w:r w:rsidRPr="001179C0">
        <w:t xml:space="preserve"> Sair do "como usar a ferramenta" para "como transformar o negócio". Focar na descoberta prática e na entrega de valor tangível.</w:t>
      </w:r>
    </w:p>
    <w:p w14:paraId="4B18FCCD" w14:textId="77777777" w:rsidR="001179C0" w:rsidRPr="001179C0" w:rsidRDefault="001179C0" w:rsidP="001179C0">
      <w:r w:rsidRPr="001179C0">
        <w:pict w14:anchorId="0E6FF66A">
          <v:rect id="_x0000_i1043" style="width:0;height:1.5pt" o:hralign="center" o:hrstd="t" o:hr="t" fillcolor="#a0a0a0" stroked="f"/>
        </w:pict>
      </w:r>
    </w:p>
    <w:p w14:paraId="18A720A3" w14:textId="77777777" w:rsidR="001179C0" w:rsidRPr="001179C0" w:rsidRDefault="001179C0" w:rsidP="001179C0">
      <w:pPr>
        <w:rPr>
          <w:b/>
          <w:bCs/>
        </w:rPr>
      </w:pPr>
      <w:r w:rsidRPr="001179C0">
        <w:rPr>
          <w:b/>
          <w:bCs/>
        </w:rPr>
        <w:t xml:space="preserve">1. O Simplificador (The </w:t>
      </w:r>
      <w:proofErr w:type="spellStart"/>
      <w:r w:rsidRPr="001179C0">
        <w:rPr>
          <w:b/>
          <w:bCs/>
        </w:rPr>
        <w:t>Simplifier</w:t>
      </w:r>
      <w:proofErr w:type="spellEnd"/>
      <w:r w:rsidRPr="001179C0">
        <w:rPr>
          <w:b/>
          <w:bCs/>
        </w:rPr>
        <w:t>)</w:t>
      </w:r>
    </w:p>
    <w:p w14:paraId="5E9BD0B9" w14:textId="77777777" w:rsidR="001179C0" w:rsidRPr="001179C0" w:rsidRDefault="001179C0" w:rsidP="001179C0">
      <w:r w:rsidRPr="001179C0">
        <w:rPr>
          <w:b/>
          <w:bCs/>
        </w:rPr>
        <w:t>"Transformando Burocracia em Agilidade"</w:t>
      </w:r>
    </w:p>
    <w:p w14:paraId="1AA33C4D" w14:textId="77777777" w:rsidR="001179C0" w:rsidRPr="001179C0" w:rsidRDefault="001179C0" w:rsidP="001179C0">
      <w:r w:rsidRPr="001179C0">
        <w:rPr>
          <w:b/>
          <w:bCs/>
        </w:rPr>
        <w:t>O Conceito:</w:t>
      </w:r>
      <w:r w:rsidRPr="001179C0">
        <w:t xml:space="preserve"> Uma maratona focada em </w:t>
      </w:r>
      <w:r w:rsidRPr="001179C0">
        <w:rPr>
          <w:b/>
          <w:bCs/>
        </w:rPr>
        <w:t>descompressão operacional</w:t>
      </w:r>
      <w:r w:rsidRPr="001179C0">
        <w:t>. Desafiamos os times a trazerem seus documentos mais densos, normativas complexas e e-mails difíceis para serem "traduzidos" e simplificados em tempo recorde.</w:t>
      </w:r>
    </w:p>
    <w:p w14:paraId="034D0974" w14:textId="77777777" w:rsidR="001179C0" w:rsidRPr="001179C0" w:rsidRDefault="001179C0" w:rsidP="001179C0">
      <w:pPr>
        <w:numPr>
          <w:ilvl w:val="0"/>
          <w:numId w:val="1"/>
        </w:numPr>
      </w:pPr>
      <w:r w:rsidRPr="001179C0">
        <w:rPr>
          <w:b/>
          <w:bCs/>
        </w:rPr>
        <w:t>Público-Alvo:</w:t>
      </w:r>
      <w:r w:rsidRPr="001179C0">
        <w:t xml:space="preserve"> Áreas Operacionais, Jurídico, Compliance e Administrativo.</w:t>
      </w:r>
    </w:p>
    <w:p w14:paraId="3D705273" w14:textId="77777777" w:rsidR="001179C0" w:rsidRPr="001179C0" w:rsidRDefault="001179C0" w:rsidP="001179C0">
      <w:pPr>
        <w:numPr>
          <w:ilvl w:val="0"/>
          <w:numId w:val="1"/>
        </w:numPr>
      </w:pPr>
      <w:r w:rsidRPr="001179C0">
        <w:rPr>
          <w:b/>
          <w:bCs/>
        </w:rPr>
        <w:t>A Dor que Resolve:</w:t>
      </w:r>
      <w:r w:rsidRPr="001179C0">
        <w:t xml:space="preserve"> Sobrecarga de informação, lentidão na interpretação de normas e comunicação truncada ("</w:t>
      </w:r>
      <w:proofErr w:type="spellStart"/>
      <w:r w:rsidRPr="001179C0">
        <w:t>bancquês</w:t>
      </w:r>
      <w:proofErr w:type="spellEnd"/>
      <w:r w:rsidRPr="001179C0">
        <w:t>").</w:t>
      </w:r>
    </w:p>
    <w:p w14:paraId="1917DF2C" w14:textId="77777777" w:rsidR="001179C0" w:rsidRPr="001179C0" w:rsidRDefault="001179C0" w:rsidP="001179C0">
      <w:pPr>
        <w:numPr>
          <w:ilvl w:val="0"/>
          <w:numId w:val="1"/>
        </w:numPr>
      </w:pPr>
      <w:r w:rsidRPr="001179C0">
        <w:rPr>
          <w:b/>
          <w:bCs/>
        </w:rPr>
        <w:t>A Dinâmica:</w:t>
      </w:r>
    </w:p>
    <w:p w14:paraId="43D959D9" w14:textId="77777777" w:rsidR="001179C0" w:rsidRPr="001179C0" w:rsidRDefault="001179C0" w:rsidP="001179C0">
      <w:pPr>
        <w:numPr>
          <w:ilvl w:val="1"/>
          <w:numId w:val="1"/>
        </w:numPr>
      </w:pPr>
      <w:r w:rsidRPr="001179C0">
        <w:t>Colaboradores trazem documentos reais (</w:t>
      </w:r>
      <w:proofErr w:type="spellStart"/>
      <w:r w:rsidRPr="001179C0">
        <w:t>ex</w:t>
      </w:r>
      <w:proofErr w:type="spellEnd"/>
      <w:r w:rsidRPr="001179C0">
        <w:t>: Circular de 50 páginas).</w:t>
      </w:r>
    </w:p>
    <w:p w14:paraId="0458C2E3" w14:textId="77777777" w:rsidR="001179C0" w:rsidRPr="001179C0" w:rsidRDefault="001179C0" w:rsidP="001179C0">
      <w:pPr>
        <w:numPr>
          <w:ilvl w:val="1"/>
          <w:numId w:val="1"/>
        </w:numPr>
      </w:pPr>
      <w:r w:rsidRPr="001179C0">
        <w:t xml:space="preserve">Usam o </w:t>
      </w:r>
      <w:proofErr w:type="spellStart"/>
      <w:r w:rsidRPr="001179C0">
        <w:t>Copilot</w:t>
      </w:r>
      <w:proofErr w:type="spellEnd"/>
      <w:r w:rsidRPr="001179C0">
        <w:t xml:space="preserve"> para extrair apenas o essencial, criar checklists de ação e reescrever em linguagem simples para o associado.</w:t>
      </w:r>
    </w:p>
    <w:p w14:paraId="5C3924E7" w14:textId="77777777" w:rsidR="001179C0" w:rsidRPr="001179C0" w:rsidRDefault="001179C0" w:rsidP="001179C0">
      <w:pPr>
        <w:numPr>
          <w:ilvl w:val="0"/>
          <w:numId w:val="1"/>
        </w:numPr>
      </w:pPr>
      <w:r w:rsidRPr="001179C0">
        <w:rPr>
          <w:b/>
          <w:bCs/>
        </w:rPr>
        <w:t>O Entregável (ROI):</w:t>
      </w:r>
      <w:r w:rsidRPr="001179C0">
        <w:t xml:space="preserve"> Redução imediata do tempo de leitura e documentos internos otimizados prontos para uso.</w:t>
      </w:r>
    </w:p>
    <w:p w14:paraId="174992BA" w14:textId="77777777" w:rsidR="001179C0" w:rsidRPr="001179C0" w:rsidRDefault="001179C0" w:rsidP="001179C0">
      <w:pPr>
        <w:numPr>
          <w:ilvl w:val="0"/>
          <w:numId w:val="1"/>
        </w:numPr>
      </w:pPr>
      <w:r w:rsidRPr="001179C0">
        <w:rPr>
          <w:b/>
          <w:bCs/>
        </w:rPr>
        <w:t>O "</w:t>
      </w:r>
      <w:proofErr w:type="spellStart"/>
      <w:r w:rsidRPr="001179C0">
        <w:rPr>
          <w:b/>
          <w:bCs/>
        </w:rPr>
        <w:t>Aha</w:t>
      </w:r>
      <w:proofErr w:type="spellEnd"/>
      <w:r w:rsidRPr="001179C0">
        <w:rPr>
          <w:b/>
          <w:bCs/>
        </w:rPr>
        <w:t xml:space="preserve"> </w:t>
      </w:r>
      <w:proofErr w:type="spellStart"/>
      <w:r w:rsidRPr="001179C0">
        <w:rPr>
          <w:b/>
          <w:bCs/>
        </w:rPr>
        <w:t>Moment</w:t>
      </w:r>
      <w:proofErr w:type="spellEnd"/>
      <w:r w:rsidRPr="001179C0">
        <w:rPr>
          <w:b/>
          <w:bCs/>
        </w:rPr>
        <w:t>":</w:t>
      </w:r>
      <w:r w:rsidRPr="001179C0">
        <w:t xml:space="preserve"> "O </w:t>
      </w:r>
      <w:proofErr w:type="spellStart"/>
      <w:r w:rsidRPr="001179C0">
        <w:t>Copilot</w:t>
      </w:r>
      <w:proofErr w:type="spellEnd"/>
      <w:r w:rsidRPr="001179C0">
        <w:t xml:space="preserve"> não serve só para escrever mais; ele serve para limpar minha mesa de trabalho."</w:t>
      </w:r>
    </w:p>
    <w:p w14:paraId="7C8EB71E" w14:textId="77777777" w:rsidR="001179C0" w:rsidRPr="001179C0" w:rsidRDefault="001179C0" w:rsidP="001179C0">
      <w:r w:rsidRPr="001179C0">
        <w:pict w14:anchorId="784D024B">
          <v:rect id="_x0000_i1044" style="width:0;height:1.5pt" o:hralign="center" o:hrstd="t" o:hr="t" fillcolor="#a0a0a0" stroked="f"/>
        </w:pict>
      </w:r>
    </w:p>
    <w:p w14:paraId="0A13FA08" w14:textId="77777777" w:rsidR="001179C0" w:rsidRPr="001179C0" w:rsidRDefault="001179C0" w:rsidP="001179C0">
      <w:pPr>
        <w:rPr>
          <w:b/>
          <w:bCs/>
        </w:rPr>
      </w:pPr>
      <w:r w:rsidRPr="001179C0">
        <w:rPr>
          <w:b/>
          <w:bCs/>
        </w:rPr>
        <w:t xml:space="preserve">2. The </w:t>
      </w:r>
      <w:proofErr w:type="spellStart"/>
      <w:r w:rsidRPr="001179C0">
        <w:rPr>
          <w:b/>
          <w:bCs/>
        </w:rPr>
        <w:t>Pitch</w:t>
      </w:r>
      <w:proofErr w:type="spellEnd"/>
      <w:r w:rsidRPr="001179C0">
        <w:rPr>
          <w:b/>
          <w:bCs/>
        </w:rPr>
        <w:t xml:space="preserve"> </w:t>
      </w:r>
      <w:proofErr w:type="spellStart"/>
      <w:r w:rsidRPr="001179C0">
        <w:rPr>
          <w:b/>
          <w:bCs/>
        </w:rPr>
        <w:t>Perfect</w:t>
      </w:r>
      <w:proofErr w:type="spellEnd"/>
    </w:p>
    <w:p w14:paraId="3B6BA966" w14:textId="77777777" w:rsidR="001179C0" w:rsidRPr="001179C0" w:rsidRDefault="001179C0" w:rsidP="001179C0">
      <w:r w:rsidRPr="001179C0">
        <w:rPr>
          <w:b/>
          <w:bCs/>
        </w:rPr>
        <w:t>"Criatividade e Vendas na Velocidade da IA"</w:t>
      </w:r>
    </w:p>
    <w:p w14:paraId="2C4E7324" w14:textId="77777777" w:rsidR="001179C0" w:rsidRPr="001179C0" w:rsidRDefault="001179C0" w:rsidP="001179C0">
      <w:r w:rsidRPr="001179C0">
        <w:rPr>
          <w:b/>
          <w:bCs/>
        </w:rPr>
        <w:t>O Conceito:</w:t>
      </w:r>
      <w:r w:rsidRPr="001179C0">
        <w:t xml:space="preserve"> Um desafio criativo de alta energia. As equipes competem para criar a "Campanha Perfeita" ou a "Oferta Irresistível" para um produto do Sicredi, utilizando a capacidade </w:t>
      </w:r>
      <w:r w:rsidRPr="001179C0">
        <w:rPr>
          <w:b/>
          <w:bCs/>
        </w:rPr>
        <w:t>multimodal</w:t>
      </w:r>
      <w:r w:rsidRPr="001179C0">
        <w:t xml:space="preserve"> do </w:t>
      </w:r>
      <w:proofErr w:type="spellStart"/>
      <w:r w:rsidRPr="001179C0">
        <w:t>Copilot</w:t>
      </w:r>
      <w:proofErr w:type="spellEnd"/>
      <w:r w:rsidRPr="001179C0">
        <w:t xml:space="preserve"> (Texto + Imagem + Estratégia).</w:t>
      </w:r>
    </w:p>
    <w:p w14:paraId="58A3F1AF" w14:textId="77777777" w:rsidR="001179C0" w:rsidRPr="001179C0" w:rsidRDefault="001179C0" w:rsidP="001179C0">
      <w:pPr>
        <w:numPr>
          <w:ilvl w:val="0"/>
          <w:numId w:val="2"/>
        </w:numPr>
      </w:pPr>
      <w:r w:rsidRPr="001179C0">
        <w:rPr>
          <w:b/>
          <w:bCs/>
        </w:rPr>
        <w:t>Público-Alvo:</w:t>
      </w:r>
      <w:r w:rsidRPr="001179C0">
        <w:t xml:space="preserve"> Agências, Comercial, Marketing e Produtos.</w:t>
      </w:r>
    </w:p>
    <w:p w14:paraId="247BBCF7" w14:textId="77777777" w:rsidR="001179C0" w:rsidRPr="001179C0" w:rsidRDefault="001179C0" w:rsidP="001179C0">
      <w:pPr>
        <w:numPr>
          <w:ilvl w:val="0"/>
          <w:numId w:val="2"/>
        </w:numPr>
      </w:pPr>
      <w:r w:rsidRPr="001179C0">
        <w:rPr>
          <w:b/>
          <w:bCs/>
        </w:rPr>
        <w:t>A Dor que Resolve:</w:t>
      </w:r>
      <w:r w:rsidRPr="001179C0">
        <w:t xml:space="preserve"> Bloqueio criativo, demora na elaboração de materiais de apoio à venda e falta de personalização no atendimento.</w:t>
      </w:r>
    </w:p>
    <w:p w14:paraId="3A0D02E8" w14:textId="77777777" w:rsidR="001179C0" w:rsidRPr="001179C0" w:rsidRDefault="001179C0" w:rsidP="001179C0">
      <w:pPr>
        <w:numPr>
          <w:ilvl w:val="0"/>
          <w:numId w:val="2"/>
        </w:numPr>
      </w:pPr>
      <w:r w:rsidRPr="001179C0">
        <w:rPr>
          <w:b/>
          <w:bCs/>
        </w:rPr>
        <w:t>A Dinâmica:</w:t>
      </w:r>
    </w:p>
    <w:p w14:paraId="20355A72" w14:textId="77777777" w:rsidR="001179C0" w:rsidRPr="001179C0" w:rsidRDefault="001179C0" w:rsidP="001179C0">
      <w:pPr>
        <w:numPr>
          <w:ilvl w:val="1"/>
          <w:numId w:val="2"/>
        </w:numPr>
      </w:pPr>
      <w:r w:rsidRPr="001179C0">
        <w:lastRenderedPageBreak/>
        <w:t>Times recebem um perfil de associado e um produto.</w:t>
      </w:r>
    </w:p>
    <w:p w14:paraId="39DB8AED" w14:textId="77777777" w:rsidR="001179C0" w:rsidRPr="001179C0" w:rsidRDefault="001179C0" w:rsidP="001179C0">
      <w:pPr>
        <w:numPr>
          <w:ilvl w:val="1"/>
          <w:numId w:val="2"/>
        </w:numPr>
      </w:pPr>
      <w:r w:rsidRPr="001179C0">
        <w:t xml:space="preserve">Usam o </w:t>
      </w:r>
      <w:proofErr w:type="spellStart"/>
      <w:r w:rsidRPr="001179C0">
        <w:t>Copilot</w:t>
      </w:r>
      <w:proofErr w:type="spellEnd"/>
      <w:r w:rsidRPr="001179C0">
        <w:t xml:space="preserve"> para gerar imagens conceituais, slogans, roteiros de abordagem e e-mails de follow-up em menos de 1 hora.</w:t>
      </w:r>
    </w:p>
    <w:p w14:paraId="366D72D3" w14:textId="77777777" w:rsidR="001179C0" w:rsidRPr="001179C0" w:rsidRDefault="001179C0" w:rsidP="001179C0">
      <w:pPr>
        <w:numPr>
          <w:ilvl w:val="0"/>
          <w:numId w:val="2"/>
        </w:numPr>
      </w:pPr>
      <w:r w:rsidRPr="001179C0">
        <w:rPr>
          <w:b/>
          <w:bCs/>
        </w:rPr>
        <w:t>O Entregável (ROI):</w:t>
      </w:r>
      <w:r w:rsidRPr="001179C0">
        <w:t xml:space="preserve"> Protótipos de campanhas e scripts de vendas validados e prontos para teste.</w:t>
      </w:r>
    </w:p>
    <w:p w14:paraId="1FDAE27E" w14:textId="77777777" w:rsidR="001179C0" w:rsidRPr="001179C0" w:rsidRDefault="001179C0" w:rsidP="001179C0">
      <w:pPr>
        <w:numPr>
          <w:ilvl w:val="0"/>
          <w:numId w:val="2"/>
        </w:numPr>
      </w:pPr>
      <w:r w:rsidRPr="001179C0">
        <w:rPr>
          <w:b/>
          <w:bCs/>
        </w:rPr>
        <w:t>O "</w:t>
      </w:r>
      <w:proofErr w:type="spellStart"/>
      <w:r w:rsidRPr="001179C0">
        <w:rPr>
          <w:b/>
          <w:bCs/>
        </w:rPr>
        <w:t>Aha</w:t>
      </w:r>
      <w:proofErr w:type="spellEnd"/>
      <w:r w:rsidRPr="001179C0">
        <w:rPr>
          <w:b/>
          <w:bCs/>
        </w:rPr>
        <w:t xml:space="preserve"> </w:t>
      </w:r>
      <w:proofErr w:type="spellStart"/>
      <w:r w:rsidRPr="001179C0">
        <w:rPr>
          <w:b/>
          <w:bCs/>
        </w:rPr>
        <w:t>Moment</w:t>
      </w:r>
      <w:proofErr w:type="spellEnd"/>
      <w:r w:rsidRPr="001179C0">
        <w:rPr>
          <w:b/>
          <w:bCs/>
        </w:rPr>
        <w:t>":</w:t>
      </w:r>
      <w:r w:rsidRPr="001179C0">
        <w:t xml:space="preserve"> "Eu tenho um estúdio de criação e um estrategista de vendas dentro do meu chat."</w:t>
      </w:r>
    </w:p>
    <w:p w14:paraId="2B2FCD72" w14:textId="77777777" w:rsidR="001179C0" w:rsidRPr="001179C0" w:rsidRDefault="001179C0" w:rsidP="001179C0">
      <w:r w:rsidRPr="001179C0">
        <w:pict w14:anchorId="3D5DE385">
          <v:rect id="_x0000_i1045" style="width:0;height:1.5pt" o:hralign="center" o:hrstd="t" o:hr="t" fillcolor="#a0a0a0" stroked="f"/>
        </w:pict>
      </w:r>
    </w:p>
    <w:p w14:paraId="63E967CD" w14:textId="77777777" w:rsidR="001179C0" w:rsidRPr="001179C0" w:rsidRDefault="001179C0" w:rsidP="001179C0">
      <w:pPr>
        <w:rPr>
          <w:b/>
          <w:bCs/>
        </w:rPr>
      </w:pPr>
      <w:r w:rsidRPr="001179C0">
        <w:rPr>
          <w:b/>
          <w:bCs/>
        </w:rPr>
        <w:t xml:space="preserve">3. The </w:t>
      </w:r>
      <w:proofErr w:type="spellStart"/>
      <w:r w:rsidRPr="001179C0">
        <w:rPr>
          <w:b/>
          <w:bCs/>
        </w:rPr>
        <w:t>Blueprint</w:t>
      </w:r>
      <w:proofErr w:type="spellEnd"/>
      <w:r w:rsidRPr="001179C0">
        <w:rPr>
          <w:b/>
          <w:bCs/>
        </w:rPr>
        <w:t xml:space="preserve"> Sprint (A Maratona do Legado)</w:t>
      </w:r>
    </w:p>
    <w:p w14:paraId="0C401811" w14:textId="77777777" w:rsidR="001179C0" w:rsidRPr="001179C0" w:rsidRDefault="001179C0" w:rsidP="001179C0">
      <w:r w:rsidRPr="001179C0">
        <w:rPr>
          <w:b/>
          <w:bCs/>
        </w:rPr>
        <w:t>"Do Tácito ao Explícito: Construindo a Memória da Cooperativa"</w:t>
      </w:r>
    </w:p>
    <w:p w14:paraId="11E7E991" w14:textId="77777777" w:rsidR="001179C0" w:rsidRPr="001179C0" w:rsidRDefault="001179C0" w:rsidP="001179C0">
      <w:r w:rsidRPr="001179C0">
        <w:rPr>
          <w:b/>
          <w:bCs/>
        </w:rPr>
        <w:t>O Conceito:</w:t>
      </w:r>
      <w:r w:rsidRPr="001179C0">
        <w:t xml:space="preserve"> Um sprint colaborativo focado em </w:t>
      </w:r>
      <w:r w:rsidRPr="001179C0">
        <w:rPr>
          <w:b/>
          <w:bCs/>
        </w:rPr>
        <w:t>Gestão do Conhecimento</w:t>
      </w:r>
      <w:r w:rsidRPr="001179C0">
        <w:t>. Unimos especialistas (detentores do saber) e facilitadores para mapear processos críticos e criar Manuais Vivos, garantindo que o conhecimento não se perca.</w:t>
      </w:r>
    </w:p>
    <w:p w14:paraId="08F82BA8" w14:textId="77777777" w:rsidR="001179C0" w:rsidRPr="001179C0" w:rsidRDefault="001179C0" w:rsidP="001179C0">
      <w:pPr>
        <w:numPr>
          <w:ilvl w:val="0"/>
          <w:numId w:val="3"/>
        </w:numPr>
      </w:pPr>
      <w:r w:rsidRPr="001179C0">
        <w:rPr>
          <w:b/>
          <w:bCs/>
        </w:rPr>
        <w:t>Público-Alvo:</w:t>
      </w:r>
      <w:r w:rsidRPr="001179C0">
        <w:t xml:space="preserve"> Gestores, Especialistas Técnicos, RH e Novos Colaboradores.</w:t>
      </w:r>
    </w:p>
    <w:p w14:paraId="33AF868D" w14:textId="77777777" w:rsidR="001179C0" w:rsidRPr="001179C0" w:rsidRDefault="001179C0" w:rsidP="001179C0">
      <w:pPr>
        <w:numPr>
          <w:ilvl w:val="0"/>
          <w:numId w:val="3"/>
        </w:numPr>
      </w:pPr>
      <w:r w:rsidRPr="001179C0">
        <w:rPr>
          <w:b/>
          <w:bCs/>
        </w:rPr>
        <w:t>A Dor que Resolve:</w:t>
      </w:r>
      <w:r w:rsidRPr="001179C0">
        <w:t xml:space="preserve"> Risco de perda de conhecimento (turnover), dificuldade no </w:t>
      </w:r>
      <w:proofErr w:type="spellStart"/>
      <w:r w:rsidRPr="001179C0">
        <w:t>onborading</w:t>
      </w:r>
      <w:proofErr w:type="spellEnd"/>
      <w:r w:rsidRPr="001179C0">
        <w:t xml:space="preserve"> de novos colaboradores e processos não documentados.</w:t>
      </w:r>
    </w:p>
    <w:p w14:paraId="6FC9A3BD" w14:textId="77777777" w:rsidR="001179C0" w:rsidRPr="001179C0" w:rsidRDefault="001179C0" w:rsidP="001179C0">
      <w:pPr>
        <w:numPr>
          <w:ilvl w:val="0"/>
          <w:numId w:val="3"/>
        </w:numPr>
      </w:pPr>
      <w:r w:rsidRPr="001179C0">
        <w:rPr>
          <w:b/>
          <w:bCs/>
        </w:rPr>
        <w:t>A Dinâmica:</w:t>
      </w:r>
    </w:p>
    <w:p w14:paraId="259B85AB" w14:textId="77777777" w:rsidR="001179C0" w:rsidRPr="001179C0" w:rsidRDefault="001179C0" w:rsidP="001179C0">
      <w:pPr>
        <w:numPr>
          <w:ilvl w:val="1"/>
          <w:numId w:val="3"/>
        </w:numPr>
      </w:pPr>
      <w:r w:rsidRPr="001179C0">
        <w:t>O Especialista narra o processo ("</w:t>
      </w:r>
      <w:proofErr w:type="spellStart"/>
      <w:r w:rsidRPr="001179C0">
        <w:t>Brain</w:t>
      </w:r>
      <w:proofErr w:type="spellEnd"/>
      <w:r w:rsidRPr="001179C0">
        <w:t xml:space="preserve"> </w:t>
      </w:r>
      <w:proofErr w:type="spellStart"/>
      <w:r w:rsidRPr="001179C0">
        <w:t>Dump</w:t>
      </w:r>
      <w:proofErr w:type="spellEnd"/>
      <w:r w:rsidRPr="001179C0">
        <w:t>").</w:t>
      </w:r>
    </w:p>
    <w:p w14:paraId="5A63BC46" w14:textId="77777777" w:rsidR="001179C0" w:rsidRPr="001179C0" w:rsidRDefault="001179C0" w:rsidP="001179C0">
      <w:pPr>
        <w:numPr>
          <w:ilvl w:val="1"/>
          <w:numId w:val="3"/>
        </w:numPr>
      </w:pPr>
      <w:r w:rsidRPr="001179C0">
        <w:t xml:space="preserve">O </w:t>
      </w:r>
      <w:proofErr w:type="spellStart"/>
      <w:r w:rsidRPr="001179C0">
        <w:t>Copilot</w:t>
      </w:r>
      <w:proofErr w:type="spellEnd"/>
      <w:r w:rsidRPr="001179C0">
        <w:t xml:space="preserve"> estrutura, cria fluxogramas lógicos e checklists de verificação.</w:t>
      </w:r>
    </w:p>
    <w:p w14:paraId="3F3AAA63" w14:textId="77777777" w:rsidR="001179C0" w:rsidRPr="001179C0" w:rsidRDefault="001179C0" w:rsidP="001179C0">
      <w:pPr>
        <w:numPr>
          <w:ilvl w:val="1"/>
          <w:numId w:val="3"/>
        </w:numPr>
      </w:pPr>
      <w:r w:rsidRPr="001179C0">
        <w:t>A dupla valida o manual simulando a execução.</w:t>
      </w:r>
    </w:p>
    <w:p w14:paraId="48A77374" w14:textId="77777777" w:rsidR="001179C0" w:rsidRPr="001179C0" w:rsidRDefault="001179C0" w:rsidP="001179C0">
      <w:pPr>
        <w:numPr>
          <w:ilvl w:val="0"/>
          <w:numId w:val="3"/>
        </w:numPr>
      </w:pPr>
      <w:r w:rsidRPr="001179C0">
        <w:rPr>
          <w:b/>
          <w:bCs/>
        </w:rPr>
        <w:t>O Entregável (ROI):</w:t>
      </w:r>
      <w:r w:rsidRPr="001179C0">
        <w:t xml:space="preserve"> </w:t>
      </w:r>
      <w:proofErr w:type="spellStart"/>
      <w:r w:rsidRPr="001179C0">
        <w:t>POPs</w:t>
      </w:r>
      <w:proofErr w:type="spellEnd"/>
      <w:r w:rsidRPr="001179C0">
        <w:t xml:space="preserve"> (Procedimentos Operacionais Padrão) atualizados e </w:t>
      </w:r>
      <w:proofErr w:type="spellStart"/>
      <w:r w:rsidRPr="001179C0">
        <w:t>Playbooks</w:t>
      </w:r>
      <w:proofErr w:type="spellEnd"/>
      <w:r w:rsidRPr="001179C0">
        <w:t xml:space="preserve"> de áreas críticas.</w:t>
      </w:r>
    </w:p>
    <w:p w14:paraId="5B04FAA9" w14:textId="77777777" w:rsidR="001179C0" w:rsidRPr="001179C0" w:rsidRDefault="001179C0" w:rsidP="001179C0">
      <w:pPr>
        <w:numPr>
          <w:ilvl w:val="0"/>
          <w:numId w:val="3"/>
        </w:numPr>
      </w:pPr>
      <w:r w:rsidRPr="001179C0">
        <w:rPr>
          <w:b/>
          <w:bCs/>
        </w:rPr>
        <w:t>O "</w:t>
      </w:r>
      <w:proofErr w:type="spellStart"/>
      <w:r w:rsidRPr="001179C0">
        <w:rPr>
          <w:b/>
          <w:bCs/>
        </w:rPr>
        <w:t>Aha</w:t>
      </w:r>
      <w:proofErr w:type="spellEnd"/>
      <w:r w:rsidRPr="001179C0">
        <w:rPr>
          <w:b/>
          <w:bCs/>
        </w:rPr>
        <w:t xml:space="preserve"> </w:t>
      </w:r>
      <w:proofErr w:type="spellStart"/>
      <w:r w:rsidRPr="001179C0">
        <w:rPr>
          <w:b/>
          <w:bCs/>
        </w:rPr>
        <w:t>Moment</w:t>
      </w:r>
      <w:proofErr w:type="spellEnd"/>
      <w:r w:rsidRPr="001179C0">
        <w:rPr>
          <w:b/>
          <w:bCs/>
        </w:rPr>
        <w:t>":</w:t>
      </w:r>
      <w:r w:rsidRPr="001179C0">
        <w:t xml:space="preserve"> "Transformei 10 anos de experiência em um guia prático em uma tarde."</w:t>
      </w:r>
    </w:p>
    <w:p w14:paraId="177590A0" w14:textId="77777777" w:rsidR="00D46FE0" w:rsidRDefault="00D46FE0"/>
    <w:p w14:paraId="38024011" w14:textId="77777777" w:rsidR="001179C0" w:rsidRDefault="001179C0"/>
    <w:p w14:paraId="1B5ABE4D" w14:textId="77777777" w:rsidR="001179C0" w:rsidRDefault="001179C0"/>
    <w:p w14:paraId="507E3974" w14:textId="77777777" w:rsidR="001179C0" w:rsidRDefault="001179C0"/>
    <w:sectPr w:rsidR="001179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D0B"/>
    <w:multiLevelType w:val="multilevel"/>
    <w:tmpl w:val="147C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40E8E"/>
    <w:multiLevelType w:val="multilevel"/>
    <w:tmpl w:val="0AA0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E0DF6"/>
    <w:multiLevelType w:val="multilevel"/>
    <w:tmpl w:val="9A08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500585">
    <w:abstractNumId w:val="1"/>
  </w:num>
  <w:num w:numId="2" w16cid:durableId="1857306004">
    <w:abstractNumId w:val="0"/>
  </w:num>
  <w:num w:numId="3" w16cid:durableId="2007707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C0"/>
    <w:rsid w:val="000465C7"/>
    <w:rsid w:val="001179C0"/>
    <w:rsid w:val="00214ED7"/>
    <w:rsid w:val="004413A2"/>
    <w:rsid w:val="00D4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E35F8"/>
  <w15:chartTrackingRefBased/>
  <w15:docId w15:val="{E356395D-3EC1-4B33-8074-0048F981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7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7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7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7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7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7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7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7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7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7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7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7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79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79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79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79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79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79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7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7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7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7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7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79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79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79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7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79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7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452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Rossatto</dc:creator>
  <cp:keywords/>
  <dc:description/>
  <cp:lastModifiedBy>Felipe Rossatto</cp:lastModifiedBy>
  <cp:revision>1</cp:revision>
  <dcterms:created xsi:type="dcterms:W3CDTF">2025-12-11T03:00:00Z</dcterms:created>
  <dcterms:modified xsi:type="dcterms:W3CDTF">2025-12-11T03:29:00Z</dcterms:modified>
</cp:coreProperties>
</file>