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Data: 13/05/2025</w:t>
      </w:r>
    </w:p>
    <w:p>
      <w:r>
        <w:rPr>
          <w:b/>
          <w:bCs/>
        </w:rPr>
        <w:t xml:space="preserve">Destinatari: Binance.US (bj.kang@binance.us), Bitcoin Depot (brandon.mintz@bitcoindepot.com, mark.smalley@bitcoindepot.com, ashley.smith@bitcoindepot.com), Bitnovo (dpo@bitnovo.com, info@bitnovo.com), Bitstamp (compliance@bitstamp.net), Bitso (info@bitso.com, ben@bitso.com), Blockchain.com (Legal@blockchain.com, kloucks@blockchain.com), Blofin (support@blofin.com), Bybit (support@bybit.com, law_enforcement@bybit.com), Bunq (intelligence@bunq.com), Cash App (arvon@squareup.com, lawenforcement@squareup.com, sop@squareup.com), Changelly (legal@changelly.com), ChangeNOW (support@changenow.io), Coinbase (lauren.obrien@coinbase.com, mike@coinbase.com, Richard.Ashbrooke-Motte@coinbase.com, kelsey.dean@coinbase.com), CoinEx (support@coinex.com), Coin Cloud (legal@abusv.com, compliance@coin.cloud), CoinFlip (jrivera@coinflip.tech), CoinGate (compliance@coingate.com), Conio (conio@legalpec.me), Cross River (Fraud@crossriver.com, LegalMatters@crossriver.com, areichert@crossriver.com), Crypto.com (becky.catanese@crypto.com, lawenforcementglobal@crypto.com, Jaylene.alvarado@crypto.com), Cryptocto (support@crypocto.com), FixedFloat (info@fixedfloat.com), Gate.io (regulatory@gate.io), Green Dot (jcastro4@greendotcorp.com, nlove3@greendotcorp.com), HKVAX (support@hkvax.com), HugosWay (support@hugosway.com), Inwood Bank (marc.hoffman@inwoodbank.com, greg.field@inwoodbank.com), Kraken (lawenforcement@kraken.com), KuCoin (rbenquiries@kucoin.com, support@kucoin.zendesk.com), Kyrrex (support@kyrrex.com), Mandala Exchange (joe@mandala.exchange, rreiben@mandala.exchange), MC Bank (mtsogias@mcbankny.com, cpawloski@mcbankny.com), MEXC (service@mexc.com), N26 (antiriciclaggio@pec.n26.com), N.exchange (legal@n.exchange, support@n.exchange), Netex24 (support@netex24.net), OKX (le_okexseychelles@okx.com, enforcement@okx.com), Paxful (subpoenas@paxful.com, legal@paxful.com), PexPay (case@pexpay.com), Payeer (office@payeer.com), ProBit (privacy@probit.com), Reddit (rachel.araullo@reddit.com, jeremy.kessel@reddit.com, Kevin.ganelin@reddit.com), Remitano (support@remitano.com, hyunhquangdung@gmail.com, press@remitano.com), Revolut (courtorders@revolut.com), SafePal (legal@safepal.com), SimSMS (scroogemcducksrl@legalmail.it, simsms.org@mail.ru), SimpleSwap (security@simpleswap.io), Stake (compliance@stake.com, complaints@stake.com), Switchain (compliance@switchain.com), Tether (inforequests@tether.to), XT (support@xt.com), WazirX (legal@wazirx.com), WhiteBIT (support@whitebit.com, legal@whitebit.com), Wirex (policerequests@wirexapp.com), Wise (police@wise.com), Young Platform (legal@youngplatform.com), ZixiPay (support@zixipay.com)</w:t>
      </w:r>
    </w:p>
    <w:p>
      <w:r>
        <w:rPr>
          <w:b/>
          <w:bCs/>
        </w:rPr>
        <w:t xml:space="preserve">Oggetto: Segnalazione Indirizzi Crypto</w:t>
      </w:r>
    </w:p>
    <w:p>
      <w:r>
        <w:t xml:space="preserve">Subject: Notification of Illicit Activity Involving Specific Address or Transaction
We have recently identified a suspicious cryptocurrency address or transaction involving illegal activity of __________________.
As part of our commitment to ensuring the integrity of the financial system and preventing any crime committed or attempted throughout the use of the Blockchain, we are issuing this notification to alert your platform and request immediate attention to this matter.
We're not asking you to take any action, nor are we asking you to pass this information on to the potential customer, we're simply giving you this relevant information so that you can decide whether you want to tackle a potential threat and money laundering activity.
Furthermore, if you identify any transactions associated to the communicated address, we’d like to ask you to provide us immediately any relevant information about the ownership of the wallets, in particular if the wallet mentioned above does interact with your platform.
The details are specified in the tab below:
</w:t>
      </w:r>
    </w:p>
    <w:p>
      <w:r>
        <w:rPr>
          <w:b/>
          <w:bCs/>
        </w:rPr>
        <w:t xml:space="preserve">Indirizzi Crypto:</w:t>
      </w:r>
    </w:p>
    <w:p>
      <w:r>
        <w:t xml:space="preserve">rt5uy77yui (BITCOIN)</w:t>
      </w:r>
    </w:p>
    <w:p>
      <w:r>
        <w:rPr>
          <w:b/>
          <w:bCs/>
        </w:rPr>
        <w:t xml:space="preserve">Natura dell'Attività: fceznco</w:t>
      </w:r>
    </w:p>
    <w:p>
      <w:r>
        <w:rPr>
          <w:b/>
          <w:bCs/>
        </w:rPr>
        <w:t xml:space="preserve">Point of Contact:</w:t>
      </w:r>
    </w:p>
    <w:p>
      <w:r>
        <w:t xml:space="preserve">Nome: i681ioj</w:t>
      </w:r>
    </w:p>
    <w:p>
      <w:r>
        <w:t xml:space="preserve">Qualifica: Major Simone Vecchiarello (Commander of the Carabinieri's Cryptocurrencies Section)</w:t>
      </w:r>
    </w:p>
    <w:p>
      <w:r>
        <w:t xml:space="preserve">Telefono: Major Simone Vecchiarello (Commander of the Carabinieri's Cryptocurrencies Section)</w:t>
      </w:r>
    </w:p>
    <w:p>
      <w:r>
        <w:t xml:space="preserve">Email: Major Simone Vecchiarello (Commander of the Carabinieri's Cryptocurrencies Section)</w:t>
      </w:r>
    </w:p>
    <w:p>
      <w:r>
        <w:t xml:space="preserve">Indirizzo: Major Simone Vecchiarello (Commander of the Carabinieri's Cryptocurrencies Section)</w:t>
      </w:r>
    </w:p>
    <w:p>
      <w:r>
        <w:rPr>
          <w:b/>
          <w:bCs/>
        </w:rPr>
        <w:t xml:space="preserve">Firma: h4pt3sv</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2025-05-13T15:18:56.062Z</dcterms:created>
  <dcterms:modified xsi:type="dcterms:W3CDTF">2025-05-13T15:18:56.062Z</dcterms:modified>
</cp:coreProperties>
</file>

<file path=docProps/custom.xml><?xml version="1.0" encoding="utf-8"?>
<Properties xmlns="http://schemas.openxmlformats.org/officeDocument/2006/custom-properties" xmlns:vt="http://schemas.openxmlformats.org/officeDocument/2006/docPropsVTypes"/>
</file>