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50A18"/>
          <w:sz w:val="64"/>
        </w:rPr>
        <w:t>THE ELITE MINDSET MATRIX</w:t>
      </w:r>
    </w:p>
    <w:p>
      <w:pPr>
        <w:jc w:val="center"/>
      </w:pPr>
      <w:r>
        <w:rPr>
          <w:i/>
          <w:color w:val="C5A02B"/>
          <w:sz w:val="36"/>
        </w:rPr>
        <w:t>Decision-Making Mastery for High-Achievers</w:t>
      </w:r>
    </w:p>
    <w:p>
      <w:r>
        <w:br/>
      </w:r>
    </w:p>
    <w:p>
      <w:pPr>
        <w:pStyle w:val="Heading1"/>
      </w:pPr>
      <w:r>
        <w:t>I. THE ARCHITECTURAL CORE</w:t>
      </w:r>
    </w:p>
    <w:p>
      <w:r>
        <w:t>This blueprint is a Tier-1 strategic asset designed for high-achievers. It provides the frameworks, the psychology, and the tools for absolute mastery.</w:t>
      </w:r>
    </w:p>
    <w:p>
      <w:pPr>
        <w:pStyle w:val="Heading2"/>
      </w:pPr>
      <w:r>
        <w:t>Radical Responsibility</w:t>
      </w:r>
    </w:p>
    <w:p>
      <w:pPr>
        <w:jc w:val="left"/>
      </w:pPr>
      <w:r>
        <w:t>Own your outcomes entirely. Eliminate the victim narrative and adopt the Internal Locus of Control for absolute agency.</w:t>
      </w:r>
    </w:p>
    <w:p>
      <w:r>
        <w:br/>
      </w:r>
    </w:p>
    <w:p>
      <w:pPr>
        <w:pStyle w:val="Heading2"/>
      </w:pPr>
      <w:r>
        <w:t>Stoic Filter for Chaos</w:t>
      </w:r>
    </w:p>
    <w:p>
      <w:pPr>
        <w:jc w:val="left"/>
      </w:pPr>
      <w:r>
        <w:t>Ancient techniques for absolute calm during market volatility and pressure. Practical use of the 'View from Above' and 'Pre-meditation of Evils'.</w:t>
      </w:r>
    </w:p>
    <w:p>
      <w:r>
        <w:br/>
      </w:r>
    </w:p>
    <w:p>
      <w:pPr>
        <w:pStyle w:val="Heading2"/>
      </w:pPr>
      <w:r>
        <w:t>Pareto Decision Making</w:t>
      </w:r>
    </w:p>
    <w:p>
      <w:pPr>
        <w:jc w:val="left"/>
      </w:pPr>
      <w:r>
        <w:t>Identify the 2 mental models driving 80% of your progress. Use our Diagnostic Matrix to make complex choices with Tier-1 speed.</w:t>
      </w:r>
    </w:p>
    <w:p>
      <w:r>
        <w:br/>
      </w:r>
    </w:p>
    <w:p>
      <w:pPr>
        <w:pStyle w:val="Heading2"/>
      </w:pPr>
      <w:r>
        <w:t>Neuroscience-Backed Flow</w:t>
      </w:r>
    </w:p>
    <w:p>
      <w:pPr>
        <w:jc w:val="left"/>
      </w:pPr>
      <w:r>
        <w:t xml:space="preserve"> rituals for total immersion and peak output. Architect your schedule to capitalize on biological energy peaks.</w:t>
      </w:r>
    </w:p>
    <w:p>
      <w:r>
        <w:br/>
      </w:r>
    </w:p>
    <w:p>
      <w:pPr>
        <w:pStyle w:val="Heading2"/>
      </w:pPr>
      <w:r>
        <w:t>Cognitive Reframing Protocol</w:t>
      </w:r>
    </w:p>
    <w:p>
      <w:pPr>
        <w:jc w:val="left"/>
      </w:pPr>
      <w:r>
        <w:t>Turn failures into 'System Audits'. Master the language patterns of elite performers to ensure perpetual growth.</w:t>
      </w:r>
    </w:p>
    <w:p>
      <w:r>
        <w:br/>
      </w:r>
    </w:p>
    <w:p>
      <w:pPr>
        <w:pStyle w:val="Heading1"/>
      </w:pPr>
      <w:r>
        <w:t>II. ELITE EXECUTION CHECKLIST</w:t>
      </w:r>
    </w:p>
    <w:p>
      <w:pPr>
        <w:pStyle w:val="ListBullet"/>
      </w:pPr>
      <w:r>
        <w:t>Identify the 'Victim Narrative' currently holding back one area of your life.</w:t>
      </w:r>
    </w:p>
    <w:p>
      <w:pPr>
        <w:pStyle w:val="ListBullet"/>
      </w:pPr>
      <w:r>
        <w:t>Map your Peak Biological Energy windows for the next week.</w:t>
      </w:r>
    </w:p>
    <w:p>
      <w:pPr>
        <w:pStyle w:val="ListBullet"/>
      </w:pPr>
      <w:r>
        <w:t>Implement a 'Digital Sunset' ritual to protect your cognitive recovery.</w:t>
      </w:r>
    </w:p>
    <w:p>
      <w:pPr>
        <w:pStyle w:val="ListBullet"/>
      </w:pPr>
      <w:r>
        <w:t>Use the Diagnostic Matrix for your next major business decision.</w:t>
      </w:r>
    </w:p>
    <w:p>
      <w:pPr>
        <w:pStyle w:val="ListBullet"/>
      </w:pPr>
      <w:r>
        <w:t>Schedule one 4-hour Deep Work block for your Keystone Goal.</w:t>
      </w:r>
    </w:p>
    <w:p>
      <w:pPr>
        <w:pStyle w:val="Heading1"/>
      </w:pPr>
      <w:r>
        <w:t>III. FINAL EXECUTIVE SUMMARY</w:t>
      </w:r>
    </w:p>
    <w:p>
      <w:r>
        <w:t>Your potential is only as strong as the systems you deploy. This document serves as the architecture; you are the master builder. Initiate the protocol immediately.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2024 Layunin Elite Systems | Absolute Masterpiece Grade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