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Chapter 12 — Sexual Relationships</w:t>
      </w:r>
    </w:p>
    <w:p>
      <w:pPr>
        <w:spacing w:after="160"/>
        <w:jc w:val="center"/>
      </w:pPr>
      <w:r>
        <w:rPr>
          <w:i/>
          <w:iCs/>
          <w:color w:val="444444"/>
          <w:sz w:val="24"/>
          <w:szCs w:val="24"/>
        </w:rPr>
        <w:t xml:space="preserve">What draws two people together, what keeps them bonded, and why some relationships last a lifetime while others fall apart?</w:t>
      </w:r>
    </w:p>
    <w:p>
      <w:pPr>
        <w:spacing w:after="240"/>
        <w:jc w:val="center"/>
      </w:pPr>
      <w:r>
        <w:rPr>
          <w:i/>
          <w:iCs/>
          <w:sz w:val="18"/>
          <w:szCs w:val="18"/>
          <w:highlight w:val="yellow"/>
          <w:highlightCs w:val="yellow"/>
        </w:rPr>
        <w:t xml:space="preserve">Review draft — text highlighted in yellow marks inserted citations, added reference entries, and flags for Ross to review.</w:t>
      </w:r>
    </w:p>
    <w:p>
      <w:pPr>
        <w:spacing w:after="160" w:line="276"/>
      </w:pPr>
      <w:r>
        <w:rPr>
          <w:b w:val="false"/>
          <w:bCs w:val="false"/>
          <w:i w:val="false"/>
          <w:iCs w:val="false"/>
        </w:rPr>
        <w:t xml:space="preserve">Ask a room full of people to define love and you will get a room full of different answers. Some will describe a racing heart and sleepless nights. Others will describe a quiet sense of safety, or a partner who feels like their closest friend. Both groups are right, because love is not a single thing. It is a set of feelings, behaviors, and choices that shift and grow as a relationship moves from its first spark to its later years.</w:t>
      </w:r>
    </w:p>
    <w:p>
      <w:pPr>
        <w:spacing w:after="160" w:line="276"/>
      </w:pPr>
      <w:r>
        <w:rPr>
          <w:b w:val="false"/>
          <w:bCs w:val="false"/>
          <w:i w:val="false"/>
          <w:iCs w:val="false"/>
        </w:rPr>
        <w:t xml:space="preserve">In this chapter, we look at romantic and sexual relationships from the inside out. We begin with a basic question that turns out to be surprisingly deep: what is sex actually for, and why do we build our closest bonds around it? From there we turn to the science of love itself, tracing how attraction lights up the brain and how the wild rush of new romance settles into a steadier kind of attachment. We then ask why we fall for the particular people we do, using the ideas of love maps and attachment styles. Finally, we get practical. We look at what actually happens when couples fight, and at the research that can predict, with surprising accuracy, whether a relationship will survive.</w:t>
      </w:r>
    </w:p>
    <w:p>
      <w:pPr>
        <w:spacing w:after="160" w:line="276"/>
      </w:pPr>
      <w:r>
        <w:rPr>
          <w:b w:val="false"/>
          <w:bCs w:val="false"/>
          <w:i w:val="false"/>
          <w:iCs w:val="false"/>
        </w:rPr>
        <w:t xml:space="preserve">Along the way, we keep one idea in view. The intense feelings of early love are real, but they are not what makes love last. Lasting relationships are built, not found. Understanding how they are built is the goal of this chapter.</w:t>
      </w:r>
    </w:p>
    <w:p>
      <w:pPr>
        <w:pStyle w:val="Heading1"/>
        <w:spacing w:after="120" w:before="240"/>
      </w:pPr>
      <w:r>
        <w:rPr>
          <w:b/>
          <w:bCs/>
          <w:color w:val="3B2A6B"/>
          <w:sz w:val="28"/>
          <w:szCs w:val="28"/>
        </w:rPr>
        <w:t xml:space="preserve">12.1 Why Sex Matters: The Purpose of Sexual Relationships</w:t>
      </w:r>
    </w:p>
    <w:p>
      <w:pPr>
        <w:spacing w:after="160" w:line="276"/>
      </w:pPr>
      <w:r>
        <w:rPr>
          <w:b w:val="false"/>
          <w:bCs w:val="false"/>
          <w:i w:val="false"/>
          <w:iCs w:val="false"/>
        </w:rPr>
        <w:t xml:space="preserve">What is the purpose of sex? At first the question seems easy, but the answer shapes how we judge nearly every relationship we form. From an evolutionary standpoint, the answer is obvious: sex is how our species reproduces and survives. Yet humans have sex far more often than reproduction requires, and we build long, committed bonds around it. That tells us sex is doing more than making babies. We are a deeply social species, and sex is one of the main ways we create and maintain closeness with the people who matter most to us.</w:t>
      </w:r>
    </w:p>
    <w:p>
      <w:pPr>
        <w:spacing w:after="160" w:line="276"/>
      </w:pPr>
      <w:r>
        <w:rPr>
          <w:b w:val="false"/>
          <w:bCs w:val="false"/>
          <w:i w:val="false"/>
          <w:iCs w:val="false"/>
        </w:rPr>
        <w:t xml:space="preserve">There is even an evolutionary logic to this bonding. Human infants are helpless for years and demand enormous care. A strong, lasting bond between partners could have helped our ancestors raise those vulnerable children to adulthood. In that sense, the pleasure and closeness of sex may have evolved not only to spark reproduction but to glue partners together long enough to parent. Whatever its origins, sex in human life is wrapped up in emotion, meaning, and connection in ways that go far beyond biology.</w:t>
      </w:r>
    </w:p>
    <w:p>
      <w:pPr>
        <w:spacing w:after="160" w:line="276"/>
      </w:pPr>
      <w:r>
        <w:rPr>
          <w:b w:val="false"/>
          <w:bCs w:val="false"/>
          <w:i w:val="false"/>
          <w:iCs w:val="false"/>
        </w:rPr>
        <w:t xml:space="preserve">Sex also appears to be good for us. Large studies find that people who have regular, satisfying sexual lives tend to report better emotional well-being and better cardiovascular health, and some research links regular sexual activity to lower rates of certain health problems as we age </w:t>
      </w:r>
      <w:r>
        <w:rPr>
          <w:highlight w:val="yellow"/>
          <w:highlightCs w:val="yellow"/>
        </w:rPr>
        <w:t xml:space="preserve">(Diamond &amp; Huebner, 2012)</w:t>
      </w:r>
      <w:r>
        <w:rPr>
          <w:b w:val="false"/>
          <w:bCs w:val="false"/>
          <w:i w:val="false"/>
          <w:iCs w:val="false"/>
        </w:rPr>
        <w:t xml:space="preserve">. The reasons are not fully understood, but part of the story is chemical. During sexual activity, and especially during orgasm, the brain releases </w:t>
      </w:r>
      <w:r>
        <w:rPr>
          <w:b/>
          <w:bCs/>
          <w:i w:val="false"/>
          <w:iCs w:val="false"/>
        </w:rPr>
        <w:t xml:space="preserve">oxytocin</w:t>
      </w:r>
      <w:r>
        <w:rPr>
          <w:b w:val="false"/>
          <w:bCs w:val="false"/>
          <w:i w:val="false"/>
          <w:iCs w:val="false"/>
        </w:rPr>
        <w:t xml:space="preserve">, a hormone that promotes feelings of trust, calm, and closeness. Even a simple kiss or holding hands can trigger a small release of it. Because oxytocin pushes us toward bonding, sex may support our health partly by strengthening the social ties that protect us. That matters, because strong social support is one of the most reliable predictors of a long and healthy life </w:t>
      </w:r>
      <w:r>
        <w:rPr>
          <w:highlight w:val="yellow"/>
          <w:highlightCs w:val="yellow"/>
        </w:rPr>
        <w:t xml:space="preserve">(Baumeister &amp; Leary, 1995)</w:t>
      </w:r>
      <w:r>
        <w:rPr>
          <w:b w:val="false"/>
          <w:bCs w:val="false"/>
          <w:i w:val="false"/>
          <w:iCs w:val="false"/>
        </w:rPr>
        <w:t xml:space="preserve">.</w:t>
      </w:r>
    </w:p>
    <w:p>
      <w:pPr>
        <w:spacing w:after="160" w:line="276"/>
      </w:pPr>
      <w:r>
        <w:rPr>
          <w:b w:val="false"/>
          <w:bCs w:val="false"/>
          <w:i w:val="false"/>
          <w:iCs w:val="false"/>
        </w:rPr>
        <w:t xml:space="preserve">This need for connection is not a minor detail of human life. Psychologists describe a fundamental </w:t>
      </w:r>
      <w:r>
        <w:rPr>
          <w:b/>
          <w:bCs/>
          <w:i w:val="false"/>
          <w:iCs w:val="false"/>
        </w:rPr>
        <w:t xml:space="preserve">need to belong</w:t>
      </w:r>
      <w:r>
        <w:rPr>
          <w:b w:val="false"/>
          <w:bCs w:val="false"/>
          <w:i w:val="false"/>
          <w:iCs w:val="false"/>
        </w:rPr>
        <w:t xml:space="preserve">, a basic human drive to form and keep close, caring relationships </w:t>
      </w:r>
      <w:r>
        <w:rPr>
          <w:highlight w:val="yellow"/>
          <w:highlightCs w:val="yellow"/>
        </w:rPr>
        <w:t xml:space="preserve">(Baumeister &amp; Leary, 1995)</w:t>
      </w:r>
      <w:r>
        <w:rPr>
          <w:b w:val="false"/>
          <w:bCs w:val="false"/>
          <w:i w:val="false"/>
          <w:iCs w:val="false"/>
        </w:rPr>
        <w:t xml:space="preserve">. When that need is met, we tend to thrive. When it goes unmet, we suffer. Sexual relationships are one of the most powerful ways adults meet this need, which is part of why they carry such emotional weight.</w:t>
      </w:r>
    </w:p>
    <w:p>
      <w:pPr>
        <w:pStyle w:val="Heading2"/>
        <w:spacing w:after="80" w:before="160"/>
      </w:pPr>
      <w:r>
        <w:rPr>
          <w:b/>
          <w:bCs/>
          <w:color w:val="3B2A6B"/>
          <w:sz w:val="24"/>
          <w:szCs w:val="24"/>
        </w:rPr>
        <w:t xml:space="preserve">How People Judge the Purpose of Sex</w:t>
      </w:r>
    </w:p>
    <w:p>
      <w:pPr>
        <w:spacing w:after="160" w:line="276"/>
      </w:pPr>
      <w:r>
        <w:rPr>
          <w:b w:val="false"/>
          <w:bCs w:val="false"/>
          <w:i w:val="false"/>
          <w:iCs w:val="false"/>
        </w:rPr>
        <w:t xml:space="preserve">Interestingly, how a person answers the question "what is sex for?" predicts a great deal about how they view relationships in general. People tend to fall into one of three broad perspectives </w:t>
      </w:r>
      <w:r>
        <w:rPr>
          <w:highlight w:val="yellow"/>
          <w:highlightCs w:val="yellow"/>
        </w:rPr>
        <w:t xml:space="preserve">(DeLamater &amp; Plante, 2015)</w:t>
      </w:r>
      <w:r>
        <w:rPr>
          <w:b w:val="false"/>
          <w:bCs w:val="false"/>
          <w:i w:val="false"/>
          <w:iCs w:val="false"/>
        </w:rPr>
        <w:t xml:space="preserve">.</w:t>
      </w:r>
    </w:p>
    <w:p>
      <w:pPr>
        <w:pStyle w:val="ListParagraph"/>
        <w:numPr>
          <w:ilvl w:val="0"/>
          <w:numId w:val="1"/>
        </w:numPr>
        <w:spacing w:after="60" w:line="276"/>
      </w:pPr>
      <w:r>
        <w:rPr>
          <w:b w:val="false"/>
          <w:bCs w:val="false"/>
          <w:i w:val="false"/>
          <w:iCs w:val="false"/>
        </w:rPr>
        <w:t xml:space="preserve">People with a </w:t>
      </w:r>
      <w:r>
        <w:rPr>
          <w:b/>
          <w:bCs/>
          <w:i w:val="false"/>
          <w:iCs w:val="false"/>
        </w:rPr>
        <w:t xml:space="preserve">traditional perspective</w:t>
      </w:r>
      <w:r>
        <w:rPr>
          <w:b w:val="false"/>
          <w:bCs w:val="false"/>
          <w:i w:val="false"/>
          <w:iCs w:val="false"/>
        </w:rPr>
        <w:t xml:space="preserve"> believe sex is appropriate only when it could lead to having children, usually within marriage.</w:t>
      </w:r>
    </w:p>
    <w:p>
      <w:pPr>
        <w:pStyle w:val="ListParagraph"/>
        <w:numPr>
          <w:ilvl w:val="0"/>
          <w:numId w:val="1"/>
        </w:numPr>
        <w:spacing w:after="60" w:line="276"/>
      </w:pPr>
      <w:r>
        <w:rPr>
          <w:b w:val="false"/>
          <w:bCs w:val="false"/>
          <w:i w:val="false"/>
          <w:iCs w:val="false"/>
        </w:rPr>
        <w:t xml:space="preserve">People with a </w:t>
      </w:r>
      <w:r>
        <w:rPr>
          <w:b/>
          <w:bCs/>
          <w:i w:val="false"/>
          <w:iCs w:val="false"/>
        </w:rPr>
        <w:t xml:space="preserve">relational perspective</w:t>
      </w:r>
      <w:r>
        <w:rPr>
          <w:b w:val="false"/>
          <w:bCs w:val="false"/>
          <w:i w:val="false"/>
          <w:iCs w:val="false"/>
        </w:rPr>
        <w:t xml:space="preserve"> believe sex is about building intimacy in a committed relationship, not only about having children, but still frown on casual sex.</w:t>
      </w:r>
    </w:p>
    <w:p>
      <w:pPr>
        <w:pStyle w:val="ListParagraph"/>
        <w:numPr>
          <w:ilvl w:val="0"/>
          <w:numId w:val="1"/>
        </w:numPr>
        <w:spacing w:after="60" w:line="276"/>
      </w:pPr>
      <w:r>
        <w:rPr>
          <w:b w:val="false"/>
          <w:bCs w:val="false"/>
          <w:i w:val="false"/>
          <w:iCs w:val="false"/>
        </w:rPr>
        <w:t xml:space="preserve">People with a </w:t>
      </w:r>
      <w:r>
        <w:rPr>
          <w:b/>
          <w:bCs/>
          <w:i w:val="false"/>
          <w:iCs w:val="false"/>
        </w:rPr>
        <w:t xml:space="preserve">recreational perspective</w:t>
      </w:r>
      <w:r>
        <w:rPr>
          <w:b w:val="false"/>
          <w:bCs w:val="false"/>
          <w:i w:val="false"/>
          <w:iCs w:val="false"/>
        </w:rPr>
        <w:t xml:space="preserve"> believe sex can be for pleasure, fun, and connection, and see almost any consensual sex as acceptable.</w:t>
      </w:r>
    </w:p>
    <w:p>
      <w:pPr>
        <w:spacing w:after="160" w:line="276"/>
      </w:pPr>
      <w:r>
        <w:rPr>
          <w:b w:val="false"/>
          <w:bCs w:val="false"/>
          <w:i w:val="false"/>
          <w:iCs w:val="false"/>
        </w:rPr>
        <w:t xml:space="preserve">None of these views is the "correct" one, but each leads to very different judgments. Someone with a traditional perspective is likely to disapprove of sex outside marriage. Someone with a recreational perspective is likely to accept a much wider range of sexual choices. These perspectives are not random. In the United States, they tend to track with factors such as age, education, religion, and region, and they have shifted over time as social attitudes toward sex have grown more accepting.</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A better predictor than cholesterol.</w:t>
            </w:r>
            <w:r>
              <w:rPr>
                <w:b w:val="false"/>
                <w:bCs w:val="false"/>
                <w:i w:val="false"/>
                <w:iCs w:val="false"/>
              </w:rPr>
              <w:t xml:space="preserve"> The Harvard Study of Adult Development has followed the same group of people since 1938, making it one of the longest studies of human life ever run. One of its most striking findings is that how satisfied people were with their relationships at age 50 predicted their physical health at age 80 better than their cholesterol levels did </w:t>
            </w:r>
            <w:r>
              <w:rPr>
                <w:highlight w:val="yellow"/>
                <w:highlightCs w:val="yellow"/>
              </w:rPr>
              <w:t xml:space="preserve">(Waldinger &amp; Schulz, 2023)</w:t>
            </w:r>
            <w:r>
              <w:rPr>
                <w:b w:val="false"/>
                <w:bCs w:val="false"/>
                <w:i w:val="false"/>
                <w:iCs w:val="false"/>
              </w:rPr>
              <w:t xml:space="preserve">. Good relationships, it turns out, are a form of preventive medicine.</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12.1</w:t>
            </w:r>
          </w:p>
          <w:p>
            <w:pPr>
              <w:spacing w:after="60" w:line="276"/>
            </w:pPr>
            <w:r>
              <w:rPr>
                <w:b w:val="false"/>
                <w:bCs w:val="false"/>
                <w:i w:val="false"/>
                <w:iCs w:val="false"/>
              </w:rPr>
              <w:t xml:space="preserve">Maria believes that sex is morally acceptable as long as two people are in a loving, committed relationship, but she disapproves of one-night stands. Which perspective on the purpose of sex best describes her view?</w:t>
            </w:r>
          </w:p>
          <w:p>
            <w:pPr>
              <w:spacing w:after="60" w:line="276"/>
              <w:ind w:left="360"/>
            </w:pPr>
            <w:r>
              <w:rPr>
                <w:b w:val="false"/>
                <w:bCs w:val="false"/>
                <w:i w:val="false"/>
                <w:iCs w:val="false"/>
              </w:rPr>
              <w:t xml:space="preserve">A. Traditional perspective</w:t>
            </w:r>
          </w:p>
          <w:p>
            <w:pPr>
              <w:spacing w:after="60" w:line="276"/>
              <w:ind w:left="360"/>
            </w:pPr>
            <w:r>
              <w:rPr>
                <w:b w:val="false"/>
                <w:bCs w:val="false"/>
                <w:i w:val="false"/>
                <w:iCs w:val="false"/>
              </w:rPr>
              <w:t xml:space="preserve">B. Relational perspective</w:t>
            </w:r>
          </w:p>
          <w:p>
            <w:pPr>
              <w:spacing w:after="60" w:line="276"/>
              <w:ind w:left="360"/>
            </w:pPr>
            <w:r>
              <w:rPr>
                <w:b w:val="false"/>
                <w:bCs w:val="false"/>
                <w:i w:val="false"/>
                <w:iCs w:val="false"/>
              </w:rPr>
              <w:t xml:space="preserve">C. Recreational perspective</w:t>
            </w:r>
          </w:p>
          <w:p>
            <w:pPr>
              <w:spacing w:after="60" w:line="276"/>
              <w:ind w:left="360"/>
            </w:pPr>
            <w:r>
              <w:rPr>
                <w:b w:val="false"/>
                <w:bCs w:val="false"/>
                <w:i w:val="false"/>
                <w:iCs w:val="false"/>
              </w:rPr>
              <w:t xml:space="preserve">D. Evolutionary perspective</w:t>
            </w:r>
          </w:p>
          <w:p>
            <w:pPr>
              <w:spacing w:after="60" w:line="276"/>
            </w:pPr>
            <w:r>
              <w:rPr>
                <w:b/>
                <w:bCs/>
                <w:i w:val="false"/>
                <w:iCs w:val="false"/>
              </w:rPr>
              <w:t xml:space="preserve">Answer: B.</w:t>
            </w:r>
            <w:r>
              <w:rPr>
                <w:b w:val="false"/>
                <w:bCs w:val="false"/>
                <w:i w:val="false"/>
                <w:iCs w:val="false"/>
              </w:rPr>
              <w:t xml:space="preserve"> The relational perspective ties acceptable sex to intimacy and commitment rather than to reproduction alone (traditional) or to pleasure regardless of commitment (recreational). "Evolutionary" describes a scientific explanation for sex, not a moral perspective a person holds.</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12.2</w:t>
            </w:r>
          </w:p>
          <w:p>
            <w:pPr>
              <w:spacing w:after="60" w:line="276"/>
            </w:pPr>
            <w:r>
              <w:rPr>
                <w:b w:val="false"/>
                <w:bCs w:val="false"/>
                <w:i w:val="false"/>
                <w:iCs w:val="false"/>
              </w:rPr>
              <w:t xml:space="preserve">A researcher notes that people who have regular, satisfying sex tend to live longer and report better health. Based on the chapter, which explanation fits the evidence best?</w:t>
            </w:r>
          </w:p>
          <w:p>
            <w:pPr>
              <w:spacing w:after="60" w:line="276"/>
              <w:ind w:left="360"/>
            </w:pPr>
            <w:r>
              <w:rPr>
                <w:b w:val="false"/>
                <w:bCs w:val="false"/>
                <w:i w:val="false"/>
                <w:iCs w:val="false"/>
              </w:rPr>
              <w:t xml:space="preserve">A. Sex directly repairs damaged organs.</w:t>
            </w:r>
          </w:p>
          <w:p>
            <w:pPr>
              <w:spacing w:after="60" w:line="276"/>
              <w:ind w:left="360"/>
            </w:pPr>
            <w:r>
              <w:rPr>
                <w:b w:val="false"/>
                <w:bCs w:val="false"/>
                <w:i w:val="false"/>
                <w:iCs w:val="false"/>
              </w:rPr>
              <w:t xml:space="preserve">B. Sex releases oxytocin and tends to strengthen social bonds, and strong social support predicts better health.</w:t>
            </w:r>
          </w:p>
          <w:p>
            <w:pPr>
              <w:spacing w:after="60" w:line="276"/>
              <w:ind w:left="360"/>
            </w:pPr>
            <w:r>
              <w:rPr>
                <w:b w:val="false"/>
                <w:bCs w:val="false"/>
                <w:i w:val="false"/>
                <w:iCs w:val="false"/>
              </w:rPr>
              <w:t xml:space="preserve">C. Longer life causes people to have more sex, not the other way around.</w:t>
            </w:r>
          </w:p>
          <w:p>
            <w:pPr>
              <w:spacing w:after="60" w:line="276"/>
              <w:ind w:left="360"/>
            </w:pPr>
            <w:r>
              <w:rPr>
                <w:b w:val="false"/>
                <w:bCs w:val="false"/>
                <w:i w:val="false"/>
                <w:iCs w:val="false"/>
              </w:rPr>
              <w:t xml:space="preserve">D. The link is purely coincidental and has no known mechanism.</w:t>
            </w:r>
          </w:p>
          <w:p>
            <w:pPr>
              <w:spacing w:after="60" w:line="276"/>
            </w:pPr>
            <w:r>
              <w:rPr>
                <w:b/>
                <w:bCs/>
                <w:i w:val="false"/>
                <w:iCs w:val="false"/>
              </w:rPr>
              <w:t xml:space="preserve">Answer: B.</w:t>
            </w:r>
            <w:r>
              <w:rPr>
                <w:b w:val="false"/>
                <w:bCs w:val="false"/>
                <w:i w:val="false"/>
                <w:iCs w:val="false"/>
              </w:rPr>
              <w:t xml:space="preserve"> The chapter connects sex to health partly through oxytocin and the social support that close bonds provide; social support is itself a strong predictor of longevity. The other options misstate or dismiss the proposed mechanism.</w:t>
            </w:r>
          </w:p>
        </w:tc>
      </w:tr>
    </w:tbl>
    <w:p>
      <w:pPr>
        <w:spacing w:after="120"/>
      </w:pPr>
      <w:r>
        <w:t xml:space="preserve"/>
      </w:r>
    </w:p>
    <w:p>
      <w:pPr>
        <w:pStyle w:val="Heading1"/>
        <w:spacing w:after="120" w:before="240"/>
      </w:pPr>
      <w:r>
        <w:rPr>
          <w:b/>
          <w:bCs/>
          <w:color w:val="3B2A6B"/>
          <w:sz w:val="28"/>
          <w:szCs w:val="28"/>
        </w:rPr>
        <w:t xml:space="preserve">12.2 The Science of Love</w:t>
      </w:r>
    </w:p>
    <w:p>
      <w:pPr>
        <w:spacing w:after="160" w:line="276"/>
      </w:pPr>
      <w:r>
        <w:rPr>
          <w:b w:val="false"/>
          <w:bCs w:val="false"/>
          <w:i w:val="false"/>
          <w:iCs w:val="false"/>
        </w:rPr>
        <w:t xml:space="preserve">Love has been celebrated in art, music, and poetry for as long as humans have kept records. But what actually is it? When we look closely, love turns out to be less like a single feeling and more like a recipe made from a few basic ingredients that can be combined in different amounts. Two influential frameworks help us understand this: one from psychology and one from biology.</w:t>
      </w:r>
    </w:p>
    <w:p>
      <w:pPr>
        <w:pStyle w:val="Heading2"/>
        <w:spacing w:after="80" w:before="160"/>
      </w:pPr>
      <w:r>
        <w:rPr>
          <w:b/>
          <w:bCs/>
          <w:color w:val="3B2A6B"/>
          <w:sz w:val="24"/>
          <w:szCs w:val="24"/>
        </w:rPr>
        <w:t xml:space="preserve">Sternberg's Triangular Theory of Love</w:t>
      </w:r>
    </w:p>
    <w:p>
      <w:pPr>
        <w:spacing w:after="160" w:line="276"/>
      </w:pPr>
      <w:r>
        <w:rPr>
          <w:b w:val="false"/>
          <w:bCs w:val="false"/>
          <w:i w:val="false"/>
          <w:iCs w:val="false"/>
        </w:rPr>
        <w:t xml:space="preserve">Psychologist Robert Sternberg proposed that love is built from three components, which he pictured as the three points of a triangle </w:t>
      </w:r>
      <w:r>
        <w:rPr>
          <w:highlight w:val="yellow"/>
          <w:highlightCs w:val="yellow"/>
        </w:rPr>
        <w:t xml:space="preserve">(Sternberg, 1986)</w:t>
      </w:r>
      <w:r>
        <w:rPr>
          <w:b w:val="false"/>
          <w:bCs w:val="false"/>
          <w:i w:val="false"/>
          <w:iCs w:val="false"/>
        </w:rPr>
        <w:t xml:space="preserve">. His </w:t>
      </w:r>
      <w:r>
        <w:rPr>
          <w:b/>
          <w:bCs/>
          <w:i w:val="false"/>
          <w:iCs w:val="false"/>
        </w:rPr>
        <w:t xml:space="preserve">Sternberg's Triangular Theory of Love</w:t>
      </w:r>
      <w:r>
        <w:rPr>
          <w:b w:val="false"/>
          <w:bCs w:val="false"/>
          <w:i w:val="false"/>
          <w:iCs w:val="false"/>
        </w:rPr>
        <w:t xml:space="preserve"> holds that different kinds of love come from different combinations of these three ingredients.</w:t>
      </w:r>
    </w:p>
    <w:p>
      <w:pPr>
        <w:pStyle w:val="ListParagraph"/>
        <w:numPr>
          <w:ilvl w:val="0"/>
          <w:numId w:val="1"/>
        </w:numPr>
        <w:spacing w:after="60" w:line="276"/>
      </w:pPr>
      <w:r>
        <w:rPr>
          <w:b/>
          <w:bCs/>
          <w:i w:val="false"/>
          <w:iCs w:val="false"/>
        </w:rPr>
        <w:t xml:space="preserve">Intimacy</w:t>
      </w:r>
      <w:r>
        <w:rPr>
          <w:b w:val="false"/>
          <w:bCs w:val="false"/>
          <w:i w:val="false"/>
          <w:iCs w:val="false"/>
        </w:rPr>
        <w:t xml:space="preserve"> is the emotional component. It is the sense of closeness, warmth, and connection that comes from honest sharing and mutual support.</w:t>
      </w:r>
    </w:p>
    <w:p>
      <w:pPr>
        <w:pStyle w:val="ListParagraph"/>
        <w:numPr>
          <w:ilvl w:val="0"/>
          <w:numId w:val="1"/>
        </w:numPr>
        <w:spacing w:after="60" w:line="276"/>
      </w:pPr>
      <w:r>
        <w:rPr>
          <w:b/>
          <w:bCs/>
          <w:i w:val="false"/>
          <w:iCs w:val="false"/>
        </w:rPr>
        <w:t xml:space="preserve">Passion</w:t>
      </w:r>
      <w:r>
        <w:rPr>
          <w:b w:val="false"/>
          <w:bCs w:val="false"/>
          <w:i w:val="false"/>
          <w:iCs w:val="false"/>
        </w:rPr>
        <w:t xml:space="preserve"> is the motivational component. It is the drive toward physical attraction, romance, and sexual desire.</w:t>
      </w:r>
    </w:p>
    <w:p>
      <w:pPr>
        <w:pStyle w:val="ListParagraph"/>
        <w:numPr>
          <w:ilvl w:val="0"/>
          <w:numId w:val="1"/>
        </w:numPr>
        <w:spacing w:after="60" w:line="276"/>
      </w:pPr>
      <w:r>
        <w:rPr>
          <w:b/>
          <w:bCs/>
          <w:i w:val="false"/>
          <w:iCs w:val="false"/>
        </w:rPr>
        <w:t xml:space="preserve">Commitment</w:t>
      </w:r>
      <w:r>
        <w:rPr>
          <w:b w:val="false"/>
          <w:bCs w:val="false"/>
          <w:i w:val="false"/>
          <w:iCs w:val="false"/>
        </w:rPr>
        <w:t xml:space="preserve"> is the cognitive component. It is the decision to love someone and to work at staying together over time.</w:t>
      </w:r>
    </w:p>
    <w:p>
      <w:pPr>
        <w:spacing w:after="160" w:line="276"/>
      </w:pPr>
      <w:r>
        <w:rPr>
          <w:b w:val="false"/>
          <w:bCs w:val="false"/>
          <w:i w:val="false"/>
          <w:iCs w:val="false"/>
        </w:rPr>
        <w:t xml:space="preserve">The power of the theory comes from mixing these ingredients. When only one or two are present, we get very different experiences of love:</w:t>
      </w:r>
    </w:p>
    <w:p>
      <w:pPr>
        <w:pStyle w:val="ListParagraph"/>
        <w:numPr>
          <w:ilvl w:val="0"/>
          <w:numId w:val="1"/>
        </w:numPr>
        <w:spacing w:after="60" w:line="276"/>
      </w:pPr>
      <w:r>
        <w:rPr>
          <w:b/>
          <w:bCs/>
          <w:i w:val="false"/>
          <w:iCs w:val="false"/>
        </w:rPr>
        <w:t xml:space="preserve">Liking</w:t>
      </w:r>
      <w:r>
        <w:rPr>
          <w:b w:val="false"/>
          <w:bCs w:val="false"/>
          <w:i w:val="false"/>
          <w:iCs w:val="false"/>
        </w:rPr>
        <w:t xml:space="preserve"> is intimacy alone, without passion or commitment. This is the warmth we feel toward a good friend.</w:t>
      </w:r>
    </w:p>
    <w:p>
      <w:pPr>
        <w:pStyle w:val="ListParagraph"/>
        <w:numPr>
          <w:ilvl w:val="0"/>
          <w:numId w:val="1"/>
        </w:numPr>
        <w:spacing w:after="60" w:line="276"/>
      </w:pPr>
      <w:r>
        <w:rPr>
          <w:b/>
          <w:bCs/>
          <w:i w:val="false"/>
          <w:iCs w:val="false"/>
        </w:rPr>
        <w:t xml:space="preserve">Infatuation</w:t>
      </w:r>
      <w:r>
        <w:rPr>
          <w:b w:val="false"/>
          <w:bCs w:val="false"/>
          <w:i w:val="false"/>
          <w:iCs w:val="false"/>
        </w:rPr>
        <w:t xml:space="preserve"> is passion alone. This is "love at first sight," an intense attraction with no real closeness or commitment behind it.</w:t>
      </w:r>
    </w:p>
    <w:p>
      <w:pPr>
        <w:pStyle w:val="ListParagraph"/>
        <w:numPr>
          <w:ilvl w:val="0"/>
          <w:numId w:val="1"/>
        </w:numPr>
        <w:spacing w:after="60" w:line="276"/>
      </w:pPr>
      <w:r>
        <w:rPr>
          <w:b/>
          <w:bCs/>
          <w:i w:val="false"/>
          <w:iCs w:val="false"/>
        </w:rPr>
        <w:t xml:space="preserve">Empty love</w:t>
      </w:r>
      <w:r>
        <w:rPr>
          <w:b w:val="false"/>
          <w:bCs w:val="false"/>
          <w:i w:val="false"/>
          <w:iCs w:val="false"/>
        </w:rPr>
        <w:t xml:space="preserve"> is commitment alone. Two people stay together out of duty or habit, but the emotional connection and physical spark are gone.</w:t>
      </w:r>
    </w:p>
    <w:p>
      <w:pPr>
        <w:pStyle w:val="ListParagraph"/>
        <w:numPr>
          <w:ilvl w:val="0"/>
          <w:numId w:val="1"/>
        </w:numPr>
        <w:spacing w:after="60" w:line="276"/>
      </w:pPr>
      <w:r>
        <w:rPr>
          <w:b/>
          <w:bCs/>
          <w:i w:val="false"/>
          <w:iCs w:val="false"/>
        </w:rPr>
        <w:t xml:space="preserve">Romantic love</w:t>
      </w:r>
      <w:r>
        <w:rPr>
          <w:b w:val="false"/>
          <w:bCs w:val="false"/>
          <w:i w:val="false"/>
          <w:iCs w:val="false"/>
        </w:rPr>
        <w:t xml:space="preserve"> combines passion and intimacy but is low in commitment. Partners feel close and attracted but have not decided on a shared future.</w:t>
      </w:r>
    </w:p>
    <w:p>
      <w:pPr>
        <w:pStyle w:val="ListParagraph"/>
        <w:numPr>
          <w:ilvl w:val="0"/>
          <w:numId w:val="1"/>
        </w:numPr>
        <w:spacing w:after="60" w:line="276"/>
      </w:pPr>
      <w:r>
        <w:rPr>
          <w:b/>
          <w:bCs/>
          <w:i w:val="false"/>
          <w:iCs w:val="false"/>
        </w:rPr>
        <w:t xml:space="preserve">Companionate love</w:t>
      </w:r>
      <w:r>
        <w:rPr>
          <w:b w:val="false"/>
          <w:bCs w:val="false"/>
          <w:i w:val="false"/>
          <w:iCs w:val="false"/>
        </w:rPr>
        <w:t xml:space="preserve"> combines intimacy and commitment but has little passion. This is the deep, affectionate bond common in long marriages and in the closest friendships.</w:t>
      </w:r>
    </w:p>
    <w:p>
      <w:pPr>
        <w:pStyle w:val="ListParagraph"/>
        <w:numPr>
          <w:ilvl w:val="0"/>
          <w:numId w:val="1"/>
        </w:numPr>
        <w:spacing w:after="60" w:line="276"/>
      </w:pPr>
      <w:r>
        <w:rPr>
          <w:b/>
          <w:bCs/>
          <w:i w:val="false"/>
          <w:iCs w:val="false"/>
        </w:rPr>
        <w:t xml:space="preserve">Fatuous love</w:t>
      </w:r>
      <w:r>
        <w:rPr>
          <w:b w:val="false"/>
          <w:bCs w:val="false"/>
          <w:i w:val="false"/>
          <w:iCs w:val="false"/>
        </w:rPr>
        <w:t xml:space="preserve"> combines passion and commitment without intimacy. Think of a whirlwind couple who marry within weeks, driven by excitement and promises but without truly knowing each other.</w:t>
      </w:r>
    </w:p>
    <w:p>
      <w:pPr>
        <w:pStyle w:val="ListParagraph"/>
        <w:numPr>
          <w:ilvl w:val="0"/>
          <w:numId w:val="1"/>
        </w:numPr>
        <w:spacing w:after="60" w:line="276"/>
      </w:pPr>
      <w:r>
        <w:rPr>
          <w:b/>
          <w:bCs/>
          <w:i w:val="false"/>
          <w:iCs w:val="false"/>
        </w:rPr>
        <w:t xml:space="preserve">Consummate love</w:t>
      </w:r>
      <w:r>
        <w:rPr>
          <w:b w:val="false"/>
          <w:bCs w:val="false"/>
          <w:i w:val="false"/>
          <w:iCs w:val="false"/>
        </w:rPr>
        <w:t xml:space="preserve"> combines all three ingredients. Sternberg described this complete love as the kind most people hope for, and the kind that takes ongoing effort to maintain.</w:t>
      </w:r>
    </w:p>
    <w:p>
      <w:pPr>
        <w:spacing w:after="160" w:line="276"/>
      </w:pPr>
      <w:r>
        <w:rPr>
          <w:b w:val="false"/>
          <w:bCs w:val="false"/>
          <w:i w:val="false"/>
          <w:iCs w:val="false"/>
        </w:rPr>
        <w:t xml:space="preserve">An important insight from Sternberg's work is that relationships tend to change shape over time. Early on, passion usually dominates, while intimacy and commitment are still small. As partners get to know each other, intimacy grows. If they choose to stay together, commitment grows too. In many long-term relationships, the passion that once drove everything fades, and the couple settles into companionate love, held together by deep friendship and devotion. This is a normal, healthy path, not a sign that something has gone wrong.</w:t>
      </w:r>
    </w:p>
    <w:p>
      <w:pPr>
        <w:spacing w:after="160" w:line="276"/>
      </w:pPr>
      <w:r>
        <w:rPr>
          <w:b w:val="false"/>
          <w:bCs w:val="false"/>
          <w:i w:val="false"/>
          <w:iCs w:val="false"/>
        </w:rPr>
        <w:t xml:space="preserve">Sternberg also stressed a matching principle. Relationships tend to be most satisfying not when both partners simply score high on all three components, but when partners are matched to each other. Trouble often comes from a mismatch.</w:t>
      </w:r>
    </w:p>
    <w:p>
      <w:pPr>
        <w:spacing w:after="160" w:line="276"/>
      </w:pPr>
      <w:r>
        <w:rPr>
          <w:b w:val="false"/>
          <w:bCs w:val="false"/>
          <w:i w:val="false"/>
          <w:iCs w:val="false"/>
        </w:rPr>
        <w:t xml:space="preserve">Picture a couple, Jake and Dylan. Jake is deeply in love and wants to share everything, from his childhood memories to his worries about the future, and he wishes Dylan would open up in return. Dylan feels strong physical desire and wishes they had more sex, but keeps his inner life closed off and rarely shares anything personal. On paper, both are loving partners. In practice, their triangles do not line up. Jake is high in intimacy and craves more of it; Dylan is high in passion and craves more of that. Each keeps offering what the other is not asking for, and both end up feeling unseen. The fix is not for either to simply "try harder" in general, but to grow the specific component their partner needs: for Dylan, that might mean slowly practicing self-disclosure, and for Jake, it might mean helping keep passion alive through novelty and affection. Understanding which ingredient is missing is the first step toward adding it.</w:t>
      </w:r>
    </w:p>
    <w:p>
      <w:pPr>
        <w:pStyle w:val="Heading2"/>
        <w:spacing w:after="80" w:before="160"/>
      </w:pPr>
      <w:r>
        <w:rPr>
          <w:b/>
          <w:bCs/>
          <w:color w:val="3B2A6B"/>
          <w:sz w:val="24"/>
          <w:szCs w:val="24"/>
        </w:rPr>
        <w:t xml:space="preserve">Fisher's Stages of Love and the Chemistry Behind Them</w:t>
      </w:r>
    </w:p>
    <w:p>
      <w:pPr>
        <w:spacing w:after="160" w:line="276"/>
      </w:pPr>
      <w:r>
        <w:rPr>
          <w:b w:val="false"/>
          <w:bCs w:val="false"/>
          <w:i w:val="false"/>
          <w:iCs w:val="false"/>
        </w:rPr>
        <w:t xml:space="preserve">While Sternberg described the psychology of love, biological anthropologist Helen Fisher and her colleagues explored its chemistry. Fisher argued that love is not only a cultural idea but a set of brain systems that evolved to help us mate and bond. She proposed that intimate love unfolds in three overlapping stages, each driven by different brain chemicals </w:t>
      </w:r>
      <w:r>
        <w:rPr>
          <w:highlight w:val="yellow"/>
          <w:highlightCs w:val="yellow"/>
        </w:rPr>
        <w:t xml:space="preserve">(Fisher, 2004)</w:t>
      </w:r>
      <w:r>
        <w:rPr>
          <w:b w:val="false"/>
          <w:bCs w:val="false"/>
          <w:i w:val="false"/>
          <w:iCs w:val="false"/>
        </w:rPr>
        <w:t xml:space="preserve">.</w:t>
      </w:r>
    </w:p>
    <w:p>
      <w:pPr>
        <w:spacing w:after="160" w:line="276"/>
      </w:pPr>
      <w:r>
        <w:rPr>
          <w:b w:val="false"/>
          <w:bCs w:val="false"/>
          <w:i w:val="false"/>
          <w:iCs w:val="false"/>
        </w:rPr>
        <w:t xml:space="preserve">The first stage is </w:t>
      </w:r>
      <w:r>
        <w:rPr>
          <w:b/>
          <w:bCs/>
          <w:i w:val="false"/>
          <w:iCs w:val="false"/>
        </w:rPr>
        <w:t xml:space="preserve">lust</w:t>
      </w:r>
      <w:r>
        <w:rPr>
          <w:b w:val="false"/>
          <w:bCs w:val="false"/>
          <w:i w:val="false"/>
          <w:iCs w:val="false"/>
        </w:rPr>
        <w:t xml:space="preserve">, the raw drive for sexual satisfaction. Lust is fueled mainly by the sex hormones, testosterone and estrogen, and it pushes us to seek out partners in the first place.</w:t>
      </w:r>
    </w:p>
    <w:p>
      <w:pPr>
        <w:spacing w:after="160" w:line="276"/>
      </w:pPr>
      <w:r>
        <w:rPr>
          <w:b w:val="false"/>
          <w:bCs w:val="false"/>
          <w:i w:val="false"/>
          <w:iCs w:val="false"/>
        </w:rPr>
        <w:t xml:space="preserve">The second stage is </w:t>
      </w:r>
      <w:r>
        <w:rPr>
          <w:b/>
          <w:bCs/>
          <w:i w:val="false"/>
          <w:iCs w:val="false"/>
        </w:rPr>
        <w:t xml:space="preserve">attraction</w:t>
      </w:r>
      <w:r>
        <w:rPr>
          <w:b w:val="false"/>
          <w:bCs w:val="false"/>
          <w:i w:val="false"/>
          <w:iCs w:val="false"/>
        </w:rPr>
        <w:t xml:space="preserve">, the dizzying state we usually mean when we say we are "falling in love." Psychologists have a precise word for this: </w:t>
      </w:r>
      <w:r>
        <w:rPr>
          <w:b/>
          <w:bCs/>
          <w:i w:val="false"/>
          <w:iCs w:val="false"/>
        </w:rPr>
        <w:t xml:space="preserve">limerence</w:t>
      </w:r>
      <w:r>
        <w:rPr>
          <w:b w:val="false"/>
          <w:bCs w:val="false"/>
          <w:i w:val="false"/>
          <w:iCs w:val="false"/>
        </w:rPr>
        <w:t xml:space="preserve">, an involuntary state of intense, often obsessive longing for another person, marked by constant intrusive thoughts about them, euphoria when they respond to us, and deep emotional dependence </w:t>
      </w:r>
      <w:r>
        <w:rPr>
          <w:highlight w:val="yellow"/>
          <w:highlightCs w:val="yellow"/>
        </w:rPr>
        <w:t xml:space="preserve">(Tennov, 1979)</w:t>
      </w:r>
      <w:r>
        <w:rPr>
          <w:b w:val="false"/>
          <w:bCs w:val="false"/>
          <w:i w:val="false"/>
          <w:iCs w:val="false"/>
        </w:rPr>
        <w:t xml:space="preserve">. Limerence combines soaring joy with a nagging undercurrent of anxiety. It is exciting precisely because it is uncertain. This kind of passionate love is not unique to any one culture. A well-known survey of 166 cultures around the world found clear evidence of romantic love in the large majority of them, suggesting that falling in love is a nearly universal part of being human </w:t>
      </w:r>
      <w:r>
        <w:rPr>
          <w:highlight w:val="yellow"/>
          <w:highlightCs w:val="yellow"/>
        </w:rPr>
        <w:t xml:space="preserve">(Jankowiak &amp; Fischer, 1992)</w:t>
      </w:r>
      <w:r>
        <w:rPr>
          <w:b w:val="false"/>
          <w:bCs w:val="false"/>
          <w:i w:val="false"/>
          <w:iCs w:val="false"/>
        </w:rPr>
        <w:t xml:space="preserve">.</w:t>
      </w:r>
    </w:p>
    <w:p>
      <w:pPr>
        <w:spacing w:after="160" w:line="276"/>
      </w:pPr>
      <w:r>
        <w:rPr>
          <w:b w:val="false"/>
          <w:bCs w:val="false"/>
          <w:i w:val="false"/>
          <w:iCs w:val="false"/>
        </w:rPr>
        <w:t xml:space="preserve">The chemistry of attraction explains why it feels so overwhelming. During this stage, levels of </w:t>
      </w:r>
      <w:r>
        <w:rPr>
          <w:b/>
          <w:bCs/>
          <w:i w:val="false"/>
          <w:iCs w:val="false"/>
        </w:rPr>
        <w:t xml:space="preserve">dopamine</w:t>
      </w:r>
      <w:r>
        <w:rPr>
          <w:b w:val="false"/>
          <w:bCs w:val="false"/>
          <w:i w:val="false"/>
          <w:iCs w:val="false"/>
        </w:rPr>
        <w:t xml:space="preserve">, a neurotransmitter tied to reward and motivation, surge in the brain, creating the sense that the other person is thrilling, special, and worth pursuing at any cost. At the same time, </w:t>
      </w:r>
      <w:r>
        <w:rPr>
          <w:b/>
          <w:bCs/>
          <w:i w:val="false"/>
          <w:iCs w:val="false"/>
        </w:rPr>
        <w:t xml:space="preserve">norepinephrine</w:t>
      </w:r>
      <w:r>
        <w:rPr>
          <w:b w:val="false"/>
          <w:bCs w:val="false"/>
          <w:i w:val="false"/>
          <w:iCs w:val="false"/>
        </w:rPr>
        <w:t xml:space="preserve"> floods the system, producing the racing heart, the burst of energy, and the loss of appetite and sleep that lovesick people describe. Meanwhile, levels of </w:t>
      </w:r>
      <w:r>
        <w:rPr>
          <w:b/>
          <w:bCs/>
          <w:i w:val="false"/>
          <w:iCs w:val="false"/>
        </w:rPr>
        <w:t xml:space="preserve">serotonin</w:t>
      </w:r>
      <w:r>
        <w:rPr>
          <w:b w:val="false"/>
          <w:bCs w:val="false"/>
          <w:i w:val="false"/>
          <w:iCs w:val="false"/>
        </w:rPr>
        <w:t xml:space="preserve">, a chemical linked to calm and contentment, actually drop. Low serotonin is associated with obsessive thinking, which helps explain why a person in early love cannot stop thinking about their partner. Rising stress hormones such as cortisol add to the intensity. In brain-imaging studies, Fisher's team found that looking at a photo of a romantic partner activated reward-related regions of the brain, including the ventral tegmental area, which produces dopamine, and the caudate nucleus, which is tied to reward and motivation. Related work points to activity in the nucleus accumbens, a pleasure center, and the hypothalamus, which helps drive the motivation to mate. In short, early love recruits the same general brain system involved in wanting and craving </w:t>
      </w:r>
      <w:r>
        <w:rPr>
          <w:highlight w:val="yellow"/>
          <w:highlightCs w:val="yellow"/>
        </w:rPr>
        <w:t xml:space="preserve">(Fisher et al., 2005)</w:t>
      </w:r>
      <w:r>
        <w:rPr>
          <w:b w:val="false"/>
          <w:bCs w:val="false"/>
          <w:i w:val="false"/>
          <w:iCs w:val="false"/>
        </w:rPr>
        <w:t xml:space="preserve">.</w:t>
      </w:r>
    </w:p>
    <w:p>
      <w:pPr>
        <w:spacing w:after="160" w:line="276"/>
      </w:pPr>
      <w:r>
        <w:rPr>
          <w:b w:val="false"/>
          <w:bCs w:val="false"/>
          <w:i w:val="false"/>
          <w:iCs w:val="false"/>
        </w:rPr>
        <w:t xml:space="preserve">The third stage is </w:t>
      </w:r>
      <w:r>
        <w:rPr>
          <w:b/>
          <w:bCs/>
          <w:i w:val="false"/>
          <w:iCs w:val="false"/>
        </w:rPr>
        <w:t xml:space="preserve">attachment</w:t>
      </w:r>
      <w:r>
        <w:rPr>
          <w:b w:val="false"/>
          <w:bCs w:val="false"/>
          <w:i w:val="false"/>
          <w:iCs w:val="false"/>
        </w:rPr>
        <w:t xml:space="preserve">, the calm, lasting bond that can hold partners together for decades. Attachment is driven largely by two hormones. </w:t>
      </w:r>
      <w:r>
        <w:rPr>
          <w:b/>
          <w:bCs/>
          <w:i w:val="false"/>
          <w:iCs w:val="false"/>
        </w:rPr>
        <w:t xml:space="preserve">Oxytocin</w:t>
      </w:r>
      <w:r>
        <w:rPr>
          <w:b w:val="false"/>
          <w:bCs w:val="false"/>
          <w:i w:val="false"/>
          <w:iCs w:val="false"/>
        </w:rPr>
        <w:t xml:space="preserve">, released during orgasm, childbirth, and skin-to-skin contact, deepens feelings of closeness and trust. </w:t>
      </w:r>
      <w:r>
        <w:rPr>
          <w:b/>
          <w:bCs/>
          <w:i w:val="false"/>
          <w:iCs w:val="false"/>
        </w:rPr>
        <w:t xml:space="preserve">Vasopressin</w:t>
      </w:r>
      <w:r>
        <w:rPr>
          <w:b w:val="false"/>
          <w:bCs w:val="false"/>
          <w:i w:val="false"/>
          <w:iCs w:val="false"/>
        </w:rPr>
        <w:t xml:space="preserve"> supports the loyal, protective behaviors that mark long-term bonds. As attachment strengthens, usually somewhere between six months and two years into a relationship, the fevered chemistry of attraction begins to cool. According to Tennov, this fading is a good thing. Limerence is thrilling but hollow, focused on winning the other person rather than truly knowing them. In healthy long-term relationships, neither partner stays limerent. Instead, they grow closer through shared interests and genuine enjoyment of each other's company </w:t>
      </w:r>
      <w:r>
        <w:rPr>
          <w:highlight w:val="yellow"/>
          <w:highlightCs w:val="yellow"/>
        </w:rPr>
        <w:t xml:space="preserve">(Tennov, 1979)</w:t>
      </w:r>
      <w:r>
        <w:rPr>
          <w:b w:val="false"/>
          <w:bCs w:val="false"/>
          <w:i w:val="false"/>
          <w:iCs w:val="false"/>
        </w:rPr>
        <w:t xml:space="preserve">.</w:t>
      </w:r>
    </w:p>
    <w:p>
      <w:pPr>
        <w:spacing w:after="160" w:line="276"/>
      </w:pPr>
      <w:r>
        <w:rPr>
          <w:b w:val="false"/>
          <w:bCs w:val="false"/>
          <w:i w:val="false"/>
          <w:iCs w:val="false"/>
        </w:rPr>
        <w:t xml:space="preserve">Because attraction runs on the brain's reward chemistry, early love can behave a lot like an addiction. It shows the same three hallmarks that mark addictive behavior. There is craving, in the form of constant, obsessive thoughts about the person. There is tolerance, a wish for more and more contact over time. And there is withdrawal: being apart, rather than easing the longing, tends to sharpen it. This is not a flaw in the system. These features helped push our ancestors to pursue a mate and stay focused on that person long enough to form a bond. Still, it helps to know that the desperate intensity of new love is partly chemistry, and that it is not meant to last at full strength forever.</w:t>
      </w:r>
    </w:p>
    <w:p>
      <w:pPr>
        <w:spacing w:after="160" w:line="276"/>
      </w:pPr>
      <w:r>
        <w:rPr>
          <w:b w:val="false"/>
          <w:bCs w:val="false"/>
          <w:i w:val="false"/>
          <w:iCs w:val="false"/>
        </w:rPr>
        <w:t xml:space="preserve">Notice how neatly Fisher's stages line up with Sternberg's triangle. Lust maps onto passion, attraction onto the early intensity of intimacy, and attachment onto commitment. Two very different research traditions, one psychological and one biological, arrived at a similar picture of how love grows.</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Love looks like addiction in the brain.</w:t>
            </w:r>
            <w:r>
              <w:rPr>
                <w:b w:val="false"/>
                <w:bCs w:val="false"/>
                <w:i w:val="false"/>
                <w:iCs w:val="false"/>
              </w:rPr>
              <w:t xml:space="preserve"> The same reward circuits that light up when someone views a photo of their beloved are the circuits involved in craving and motivation </w:t>
            </w:r>
            <w:r>
              <w:rPr>
                <w:highlight w:val="yellow"/>
                <w:highlightCs w:val="yellow"/>
              </w:rPr>
              <w:t xml:space="preserve">(Fisher et al., 2005)</w:t>
            </w:r>
            <w:r>
              <w:rPr>
                <w:b w:val="false"/>
                <w:bCs w:val="false"/>
                <w:i w:val="false"/>
                <w:iCs w:val="false"/>
              </w:rPr>
              <w:t xml:space="preserve">. Fisher has pointed out that the dopamine rush of early love resembles the high produced by some addictive drugs. That is why a new relationship can feel like a craving, why separation can feel like withdrawal, and why "I can't stop thinking about you" is more than a figure of speech.</w:t>
            </w:r>
          </w:p>
        </w:tc>
      </w:tr>
    </w:tbl>
    <w:p>
      <w:pPr>
        <w:spacing w:after="120"/>
      </w:pPr>
      <w:r>
        <w:t xml:space="preserve"/>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A rodent taught us about loyalty.</w:t>
            </w:r>
            <w:r>
              <w:rPr>
                <w:b w:val="false"/>
                <w:bCs w:val="false"/>
                <w:i w:val="false"/>
                <w:iCs w:val="false"/>
              </w:rPr>
              <w:t xml:space="preserve"> Prairie voles are one of the few mammals, like humans, that form lasting pair bonds. In a landmark experiment, researchers found that vasopressin was key to that loyalty. When they blocked vasopressin's action in male voles, the animals no longer formed a preference for their partner or guarded her from rivals </w:t>
            </w:r>
            <w:r>
              <w:rPr>
                <w:highlight w:val="yellow"/>
                <w:highlightCs w:val="yellow"/>
              </w:rPr>
              <w:t xml:space="preserve">(Winslow et al., 1993)</w:t>
            </w:r>
            <w:r>
              <w:rPr>
                <w:b w:val="false"/>
                <w:bCs w:val="false"/>
                <w:i w:val="false"/>
                <w:iCs w:val="false"/>
              </w:rPr>
              <w:t xml:space="preserve">. The study helped reveal that faithfulness in the animal world is written partly in brain chemistry.</w:t>
            </w:r>
          </w:p>
        </w:tc>
      </w:tr>
    </w:tbl>
    <w:p>
      <w:pPr>
        <w:spacing w:after="120"/>
      </w:pPr>
      <w:r>
        <w:t xml:space="preserve"/>
      </w:r>
    </w:p>
    <w:p>
      <w:pPr>
        <w:pStyle w:val="Heading2"/>
        <w:spacing w:after="80" w:before="160"/>
      </w:pPr>
      <w:r>
        <w:rPr>
          <w:b/>
          <w:bCs/>
          <w:color w:val="3B2A6B"/>
          <w:sz w:val="24"/>
          <w:szCs w:val="24"/>
        </w:rPr>
        <w:t xml:space="preserve">Keeping Love Alive: Building Intimacy and Passion</w:t>
      </w:r>
    </w:p>
    <w:p>
      <w:pPr>
        <w:spacing w:after="160" w:line="276"/>
      </w:pPr>
      <w:r>
        <w:rPr>
          <w:b w:val="false"/>
          <w:bCs w:val="false"/>
          <w:i w:val="false"/>
          <w:iCs w:val="false"/>
        </w:rPr>
        <w:t xml:space="preserve">If passion naturally cools and intimacy has to be earned, then lasting love clearly takes effort. The research points to concrete ways couples can strengthen the two ingredients that fade most easily.</w:t>
      </w:r>
    </w:p>
    <w:p>
      <w:pPr>
        <w:spacing w:after="160" w:line="276"/>
      </w:pPr>
      <w:r>
        <w:rPr>
          <w:b w:val="false"/>
          <w:bCs w:val="false"/>
          <w:i w:val="false"/>
          <w:iCs w:val="false"/>
        </w:rPr>
        <w:t xml:space="preserve">Building intimacy starts with </w:t>
      </w:r>
      <w:r>
        <w:rPr>
          <w:b/>
          <w:bCs/>
          <w:i w:val="false"/>
          <w:iCs w:val="false"/>
        </w:rPr>
        <w:t xml:space="preserve">self-disclosure</w:t>
      </w:r>
      <w:r>
        <w:rPr>
          <w:b w:val="false"/>
          <w:bCs w:val="false"/>
          <w:i w:val="false"/>
          <w:iCs w:val="false"/>
        </w:rPr>
        <w:t xml:space="preserve">, the act of gradually sharing our inner thoughts and feelings with a partner. Intimacy grows when disclosure is slow, mutual, and increasingly honest, and when a partner responds with care rather than judgment. Sharing something we are not proud of, and having it received warmly, tends to build the deepest bonds. Judgment does the opposite: it teaches us to stop opening up. Showing empathy matters too, and not only for a partner's bad days. Celebrating a partner's good news wholeheartedly appears to strengthen a relationship even more than comforting them through disappointment.</w:t>
      </w:r>
    </w:p>
    <w:p>
      <w:pPr>
        <w:spacing w:after="160" w:line="276"/>
      </w:pPr>
      <w:r>
        <w:rPr>
          <w:b w:val="false"/>
          <w:bCs w:val="false"/>
          <w:i w:val="false"/>
          <w:iCs w:val="false"/>
        </w:rPr>
        <w:t xml:space="preserve">Building passion means fighting the natural pull toward routine. Novelty helps recreate the excitement of early love, whether through new experiences, new settings, or new expressions of intimacy. Couples are also encouraged to make deliberate time for sex and romance. Scheduling intimacy may sound unromantic, but it builds anticipation and makes sure both partners are present and connected, and it does not have to crowd out spontaneity. Open communication about desires and preferences, along with regular affection outside the bedroom such as holding hands and kissing, keeps the spark from going out entirely.</w:t>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12.3</w:t>
            </w:r>
          </w:p>
          <w:p>
            <w:pPr>
              <w:spacing w:after="60" w:line="276"/>
            </w:pPr>
            <w:r>
              <w:rPr>
                <w:b w:val="false"/>
                <w:bCs w:val="false"/>
                <w:i w:val="false"/>
                <w:iCs w:val="false"/>
              </w:rPr>
              <w:t xml:space="preserve">After eight years together, Jordan and Sam feel deeply committed and emotionally close, but the sexual excitement of their early years has faded. According to Sternberg's theory, they are most likely experiencing:</w:t>
            </w:r>
          </w:p>
          <w:p>
            <w:pPr>
              <w:spacing w:after="60" w:line="276"/>
              <w:ind w:left="360"/>
            </w:pPr>
            <w:r>
              <w:rPr>
                <w:b w:val="false"/>
                <w:bCs w:val="false"/>
                <w:i w:val="false"/>
                <w:iCs w:val="false"/>
              </w:rPr>
              <w:t xml:space="preserve">A. Infatuation</w:t>
            </w:r>
          </w:p>
          <w:p>
            <w:pPr>
              <w:spacing w:after="60" w:line="276"/>
              <w:ind w:left="360"/>
            </w:pPr>
            <w:r>
              <w:rPr>
                <w:b w:val="false"/>
                <w:bCs w:val="false"/>
                <w:i w:val="false"/>
                <w:iCs w:val="false"/>
              </w:rPr>
              <w:t xml:space="preserve">B. Fatuous love</w:t>
            </w:r>
          </w:p>
          <w:p>
            <w:pPr>
              <w:spacing w:after="60" w:line="276"/>
              <w:ind w:left="360"/>
            </w:pPr>
            <w:r>
              <w:rPr>
                <w:b w:val="false"/>
                <w:bCs w:val="false"/>
                <w:i w:val="false"/>
                <w:iCs w:val="false"/>
              </w:rPr>
              <w:t xml:space="preserve">C. Companionate love</w:t>
            </w:r>
          </w:p>
          <w:p>
            <w:pPr>
              <w:spacing w:after="60" w:line="276"/>
              <w:ind w:left="360"/>
            </w:pPr>
            <w:r>
              <w:rPr>
                <w:b w:val="false"/>
                <w:bCs w:val="false"/>
                <w:i w:val="false"/>
                <w:iCs w:val="false"/>
              </w:rPr>
              <w:t xml:space="preserve">D. Empty love</w:t>
            </w:r>
          </w:p>
          <w:p>
            <w:pPr>
              <w:spacing w:after="60" w:line="276"/>
            </w:pPr>
            <w:r>
              <w:rPr>
                <w:b/>
                <w:bCs/>
                <w:i w:val="false"/>
                <w:iCs w:val="false"/>
              </w:rPr>
              <w:t xml:space="preserve">Answer: C.</w:t>
            </w:r>
            <w:r>
              <w:rPr>
                <w:b w:val="false"/>
                <w:bCs w:val="false"/>
                <w:i w:val="false"/>
                <w:iCs w:val="false"/>
              </w:rPr>
              <w:t xml:space="preserve"> High intimacy and commitment with low passion defines companionate love, the common and healthy profile of many long-term couples. Infatuation is passion alone, fatuous love lacks intimacy, and empty love lacks both intimacy and passion.</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12.4</w:t>
            </w:r>
          </w:p>
          <w:p>
            <w:pPr>
              <w:spacing w:after="60" w:line="276"/>
            </w:pPr>
            <w:r>
              <w:rPr>
                <w:b w:val="false"/>
                <w:bCs w:val="false"/>
                <w:i w:val="false"/>
                <w:iCs w:val="false"/>
              </w:rPr>
              <w:t xml:space="preserve">A friend describes their new crush: "I can't eat, I can't sleep, and I think about them every second." Which stage of Fisher's model, and which chemistry, best matches this description?</w:t>
            </w:r>
          </w:p>
          <w:p>
            <w:pPr>
              <w:spacing w:after="60" w:line="276"/>
              <w:ind w:left="360"/>
            </w:pPr>
            <w:r>
              <w:rPr>
                <w:b w:val="false"/>
                <w:bCs w:val="false"/>
                <w:i w:val="false"/>
                <w:iCs w:val="false"/>
              </w:rPr>
              <w:t xml:space="preserve">A. Lust, driven mainly by oxytocin</w:t>
            </w:r>
          </w:p>
          <w:p>
            <w:pPr>
              <w:spacing w:after="60" w:line="276"/>
              <w:ind w:left="360"/>
            </w:pPr>
            <w:r>
              <w:rPr>
                <w:b w:val="false"/>
                <w:bCs w:val="false"/>
                <w:i w:val="false"/>
                <w:iCs w:val="false"/>
              </w:rPr>
              <w:t xml:space="preserve">B. Attraction, driven by surging dopamine and norepinephrine with dropping serotonin</w:t>
            </w:r>
          </w:p>
          <w:p>
            <w:pPr>
              <w:spacing w:after="60" w:line="276"/>
              <w:ind w:left="360"/>
            </w:pPr>
            <w:r>
              <w:rPr>
                <w:b w:val="false"/>
                <w:bCs w:val="false"/>
                <w:i w:val="false"/>
                <w:iCs w:val="false"/>
              </w:rPr>
              <w:t xml:space="preserve">C. Attachment, driven by vasopressin</w:t>
            </w:r>
          </w:p>
          <w:p>
            <w:pPr>
              <w:spacing w:after="60" w:line="276"/>
              <w:ind w:left="360"/>
            </w:pPr>
            <w:r>
              <w:rPr>
                <w:b w:val="false"/>
                <w:bCs w:val="false"/>
                <w:i w:val="false"/>
                <w:iCs w:val="false"/>
              </w:rPr>
              <w:t xml:space="preserve">D. Companionate love, driven by rising serotonin</w:t>
            </w:r>
          </w:p>
          <w:p>
            <w:pPr>
              <w:spacing w:after="60" w:line="276"/>
            </w:pPr>
            <w:r>
              <w:rPr>
                <w:b/>
                <w:bCs/>
                <w:i w:val="false"/>
                <w:iCs w:val="false"/>
              </w:rPr>
              <w:t xml:space="preserve">Answer: B.</w:t>
            </w:r>
            <w:r>
              <w:rPr>
                <w:b w:val="false"/>
                <w:bCs w:val="false"/>
                <w:i w:val="false"/>
                <w:iCs w:val="false"/>
              </w:rPr>
              <w:t xml:space="preserve"> The obsessive, sleepless, appetite-killing rush is the attraction stage (limerence), tied to high dopamine and norepinephrine and low serotonin. Oxytocin and vasopressin drive the later, calmer attachment stage.</w:t>
            </w:r>
          </w:p>
        </w:tc>
      </w:tr>
    </w:tbl>
    <w:p>
      <w:pPr>
        <w:spacing w:after="120"/>
      </w:pPr>
      <w:r>
        <w:t xml:space="preserve"/>
      </w:r>
    </w:p>
    <w:p>
      <w:pPr>
        <w:pStyle w:val="Heading1"/>
        <w:spacing w:after="120" w:before="240"/>
      </w:pPr>
      <w:r>
        <w:rPr>
          <w:b/>
          <w:bCs/>
          <w:color w:val="3B2A6B"/>
          <w:sz w:val="28"/>
          <w:szCs w:val="28"/>
        </w:rPr>
        <w:t xml:space="preserve">12.3 Love Maps and Attachment Styles</w:t>
      </w:r>
    </w:p>
    <w:p>
      <w:pPr>
        <w:spacing w:after="160" w:line="276"/>
      </w:pPr>
      <w:r>
        <w:rPr>
          <w:b w:val="false"/>
          <w:bCs w:val="false"/>
          <w:i w:val="false"/>
          <w:iCs w:val="false"/>
        </w:rPr>
        <w:t xml:space="preserve">Why do we fall for one person and not another? And why do some people keep repeating the same relationship patterns, for better or worse? Two related ideas help answer these questions: the love map and the attachment style.</w:t>
      </w:r>
    </w:p>
    <w:p>
      <w:pPr>
        <w:pStyle w:val="Heading2"/>
        <w:spacing w:after="80" w:before="160"/>
      </w:pPr>
      <w:r>
        <w:rPr>
          <w:b/>
          <w:bCs/>
          <w:color w:val="3B2A6B"/>
          <w:sz w:val="24"/>
          <w:szCs w:val="24"/>
        </w:rPr>
        <w:t xml:space="preserve">Love Maps</w:t>
      </w:r>
    </w:p>
    <w:p>
      <w:pPr>
        <w:spacing w:after="160" w:line="276"/>
      </w:pPr>
      <w:r>
        <w:rPr>
          <w:b w:val="false"/>
          <w:bCs w:val="false"/>
          <w:i w:val="false"/>
          <w:iCs w:val="false"/>
        </w:rPr>
        <w:t xml:space="preserve">According to researcher John Money, each of us carries a </w:t>
      </w:r>
      <w:r>
        <w:rPr>
          <w:b/>
          <w:bCs/>
          <w:i w:val="false"/>
          <w:iCs w:val="false"/>
        </w:rPr>
        <w:t xml:space="preserve">love map</w:t>
      </w:r>
      <w:r>
        <w:rPr>
          <w:b w:val="false"/>
          <w:bCs w:val="false"/>
          <w:i w:val="false"/>
          <w:iCs w:val="false"/>
        </w:rPr>
        <w:t xml:space="preserve">, a kind of mental template of the features we find attractive in a partner and a relationship </w:t>
      </w:r>
      <w:r>
        <w:rPr>
          <w:highlight w:val="yellow"/>
          <w:highlightCs w:val="yellow"/>
        </w:rPr>
        <w:t xml:space="preserve">(Money, 1997)</w:t>
      </w:r>
      <w:r>
        <w:rPr>
          <w:b w:val="false"/>
          <w:bCs w:val="false"/>
          <w:i w:val="false"/>
          <w:iCs w:val="false"/>
        </w:rPr>
        <w:t xml:space="preserve">. A love map is like a private description of our romantic ideal, built partly from our temperament and partly from what we learned growing up about what love should look and feel like. For one person, the map might include kindness, laughter, and a shared love of books. For another, it might include drama and intense making up after fights. Money compared learning to love with learning a language: we absorb the rules early, often without noticing, and they shape us for years.</w:t>
      </w:r>
    </w:p>
    <w:p>
      <w:pPr>
        <w:spacing w:after="160" w:line="276"/>
      </w:pPr>
      <w:r>
        <w:rPr>
          <w:b w:val="false"/>
          <w:bCs w:val="false"/>
          <w:i w:val="false"/>
          <w:iCs w:val="false"/>
        </w:rPr>
        <w:t xml:space="preserve">What actually makes two people fall in love once they meet? Social psychologist Arthur Aron argued that a key ingredient is mutual vulnerability, built through </w:t>
      </w:r>
      <w:r>
        <w:rPr>
          <w:b/>
          <w:bCs/>
          <w:i w:val="false"/>
          <w:iCs w:val="false"/>
        </w:rPr>
        <w:t xml:space="preserve">self-disclosure</w:t>
      </w:r>
      <w:r>
        <w:rPr>
          <w:b w:val="false"/>
          <w:bCs w:val="false"/>
          <w:i w:val="false"/>
          <w:iCs w:val="false"/>
        </w:rPr>
        <w:t xml:space="preserve"> that is sustained, escalating, and reciprocal. In a well-known study, Aron and his colleagues designed a set of 36 increasingly personal questions that two strangers take turns answering, moving from light topics to deep ones such as their most treasured memories and greatest fears </w:t>
      </w:r>
      <w:r>
        <w:rPr>
          <w:highlight w:val="yellow"/>
          <w:highlightCs w:val="yellow"/>
        </w:rPr>
        <w:t xml:space="preserve">(Aron et al., 1997)</w:t>
      </w:r>
      <w:r>
        <w:rPr>
          <w:b w:val="false"/>
          <w:bCs w:val="false"/>
          <w:i w:val="false"/>
          <w:iCs w:val="false"/>
        </w:rPr>
        <w:t xml:space="preserve">. The structured openness the questions create can generate a striking sense of closeness in less than an hour. The study does not prove that anyone can be made to fall in love on command, but it shows how central shared vulnerability is to building intimacy.</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36 questions to closeness.</w:t>
            </w:r>
            <w:r>
              <w:rPr>
                <w:b w:val="false"/>
                <w:bCs w:val="false"/>
                <w:i w:val="false"/>
                <w:iCs w:val="false"/>
              </w:rPr>
              <w:t xml:space="preserve"> Aron's 36-question procedure became famous after a writer described using it on a first date and falling in love </w:t>
            </w:r>
            <w:r>
              <w:rPr>
                <w:highlight w:val="yellow"/>
                <w:highlightCs w:val="yellow"/>
              </w:rPr>
              <w:t xml:space="preserve">(Aron et al., 1997)</w:t>
            </w:r>
            <w:r>
              <w:rPr>
                <w:b w:val="false"/>
                <w:bCs w:val="false"/>
                <w:i w:val="false"/>
                <w:iCs w:val="false"/>
              </w:rPr>
              <w:t xml:space="preserve">. The questions work not because they are magic but because they force the kind of mutual, escalating honesty that intimacy normally takes months to build. Vulnerability, offered and returned, is the engine of closeness.</w:t>
            </w:r>
          </w:p>
        </w:tc>
      </w:tr>
    </w:tbl>
    <w:p>
      <w:pPr>
        <w:spacing w:after="120"/>
      </w:pPr>
      <w:r>
        <w:t xml:space="preserve"/>
      </w:r>
    </w:p>
    <w:p>
      <w:pPr>
        <w:pStyle w:val="Heading2"/>
        <w:spacing w:after="80" w:before="160"/>
      </w:pPr>
      <w:r>
        <w:rPr>
          <w:b/>
          <w:bCs/>
          <w:color w:val="3B2A6B"/>
          <w:sz w:val="24"/>
          <w:szCs w:val="24"/>
        </w:rPr>
        <w:t xml:space="preserve">Attachment Styles</w:t>
      </w:r>
    </w:p>
    <w:p>
      <w:pPr>
        <w:spacing w:after="160" w:line="276"/>
      </w:pPr>
      <w:r>
        <w:rPr>
          <w:b w:val="false"/>
          <w:bCs w:val="false"/>
          <w:i w:val="false"/>
          <w:iCs w:val="false"/>
        </w:rPr>
        <w:t xml:space="preserve">A central part of any love map is a person's </w:t>
      </w:r>
      <w:r>
        <w:rPr>
          <w:b/>
          <w:bCs/>
          <w:i w:val="false"/>
          <w:iCs w:val="false"/>
        </w:rPr>
        <w:t xml:space="preserve">attachment style</w:t>
      </w:r>
      <w:r>
        <w:rPr>
          <w:b w:val="false"/>
          <w:bCs w:val="false"/>
          <w:i w:val="false"/>
          <w:iCs w:val="false"/>
        </w:rPr>
        <w:t xml:space="preserve">, the general pattern of how they connect with the people closest to them. Attachment theory began with the study of infants and caregivers. A baby whose caregiver is warm and reliable tends to learn that others can be trusted and that they themselves are worth caring for. A baby whose care is cold, inconsistent, or frightening may learn the opposite. Research suggests that these early lessons harden into a working model of relationships that we carry into adulthood, coloring how we love long after childhood ends.</w:t>
      </w:r>
    </w:p>
    <w:p>
      <w:pPr>
        <w:spacing w:after="160" w:line="276"/>
      </w:pPr>
      <w:r>
        <w:rPr>
          <w:b w:val="false"/>
          <w:bCs w:val="false"/>
          <w:i w:val="false"/>
          <w:iCs w:val="false"/>
        </w:rPr>
        <w:t xml:space="preserve">That working model runs along two basic questions. First: Do I see myself as worthy of love and support? Second: Do I see other people as trustworthy and available? Crossing these two questions, each of which can be answered positively or negatively, produces four possible patterns. Different combinations produce different styles, each with a recognizable way of behaving in close relationships.</w:t>
      </w:r>
    </w:p>
    <w:p>
      <w:pPr>
        <w:spacing w:after="160" w:line="276"/>
      </w:pPr>
      <w:r>
        <w:rPr>
          <w:b w:val="false"/>
          <w:bCs w:val="false"/>
          <w:i w:val="false"/>
          <w:iCs w:val="false"/>
        </w:rPr>
        <w:t xml:space="preserve">Building on this idea, researchers described four adult attachment styles based on how a person views the self and others </w:t>
      </w:r>
      <w:r>
        <w:rPr>
          <w:highlight w:val="yellow"/>
          <w:highlightCs w:val="yellow"/>
        </w:rPr>
        <w:t xml:space="preserve">(Bartholomew &amp; Horowitz, 1991)</w:t>
      </w:r>
      <w:r>
        <w:rPr>
          <w:b w:val="false"/>
          <w:bCs w:val="false"/>
          <w:i w:val="false"/>
          <w:iCs w:val="false"/>
        </w:rPr>
        <w:t xml:space="preserve">.</w:t>
      </w:r>
    </w:p>
    <w:p>
      <w:pPr>
        <w:pStyle w:val="ListParagraph"/>
        <w:numPr>
          <w:ilvl w:val="0"/>
          <w:numId w:val="1"/>
        </w:numPr>
        <w:spacing w:after="60" w:line="276"/>
      </w:pPr>
      <w:r>
        <w:rPr>
          <w:b/>
          <w:bCs/>
          <w:i w:val="false"/>
          <w:iCs w:val="false"/>
        </w:rPr>
        <w:t xml:space="preserve">Secure</w:t>
      </w:r>
      <w:r>
        <w:rPr>
          <w:b w:val="false"/>
          <w:bCs w:val="false"/>
          <w:i w:val="false"/>
          <w:iCs w:val="false"/>
        </w:rPr>
        <w:t xml:space="preserve"> attachment reflects a positive view of both self and others. Secure people find it relatively easy to get close, to trust, and to depend on a partner without losing themselves. They can give and receive support, and they tend to build trusting, intimate relationships. Roughly half of adults are estimated to be secure.</w:t>
      </w:r>
    </w:p>
    <w:p>
      <w:pPr>
        <w:pStyle w:val="ListParagraph"/>
        <w:numPr>
          <w:ilvl w:val="0"/>
          <w:numId w:val="1"/>
        </w:numPr>
        <w:spacing w:after="60" w:line="276"/>
      </w:pPr>
      <w:r>
        <w:rPr>
          <w:b/>
          <w:bCs/>
          <w:i w:val="false"/>
          <w:iCs w:val="false"/>
        </w:rPr>
        <w:t xml:space="preserve">Preoccupied</w:t>
      </w:r>
      <w:r>
        <w:rPr>
          <w:b w:val="false"/>
          <w:bCs w:val="false"/>
          <w:i w:val="false"/>
          <w:iCs w:val="false"/>
        </w:rPr>
        <w:t xml:space="preserve"> attachment (the classic anxious-ambivalent style) reflects a negative view of the self but a positive view of others. Preoccupied people crave closeness and reassurance, fear being abandoned, and can become jealous and clingy. Painfully, their attempts to draw a partner closer, such as sulking or whining to signal distress, often backfire and push the partner away, which can fulfill the very fear that drove the behavior </w:t>
      </w:r>
      <w:r>
        <w:rPr>
          <w:highlight w:val="yellow"/>
          <w:highlightCs w:val="yellow"/>
        </w:rPr>
        <w:t xml:space="preserve">(Don et al., 2019)</w:t>
      </w:r>
      <w:r>
        <w:rPr>
          <w:b w:val="false"/>
          <w:bCs w:val="false"/>
          <w:i w:val="false"/>
          <w:iCs w:val="false"/>
        </w:rPr>
        <w:t xml:space="preserve">.</w:t>
      </w:r>
    </w:p>
    <w:p>
      <w:pPr>
        <w:pStyle w:val="ListParagraph"/>
        <w:numPr>
          <w:ilvl w:val="0"/>
          <w:numId w:val="1"/>
        </w:numPr>
        <w:spacing w:after="60" w:line="276"/>
      </w:pPr>
      <w:r>
        <w:rPr>
          <w:b/>
          <w:bCs/>
          <w:i w:val="false"/>
          <w:iCs w:val="false"/>
        </w:rPr>
        <w:t xml:space="preserve">Dismissing</w:t>
      </w:r>
      <w:r>
        <w:rPr>
          <w:b w:val="false"/>
          <w:bCs w:val="false"/>
          <w:i w:val="false"/>
          <w:iCs w:val="false"/>
        </w:rPr>
        <w:t xml:space="preserve"> attachment (an avoidant style) reflects a positive view of the self but a negative view of others. Dismissing people keep their distance, disclose little, and tend to see needing others as a weakness. They value independence, sometimes at the cost of true closeness.</w:t>
      </w:r>
    </w:p>
    <w:p>
      <w:pPr>
        <w:pStyle w:val="ListParagraph"/>
        <w:numPr>
          <w:ilvl w:val="0"/>
          <w:numId w:val="1"/>
        </w:numPr>
        <w:spacing w:after="60" w:line="276"/>
      </w:pPr>
      <w:r>
        <w:rPr>
          <w:b/>
          <w:bCs/>
          <w:i w:val="false"/>
          <w:iCs w:val="false"/>
        </w:rPr>
        <w:t xml:space="preserve">Fearful-avoidant</w:t>
      </w:r>
      <w:r>
        <w:rPr>
          <w:b w:val="false"/>
          <w:bCs w:val="false"/>
          <w:i w:val="false"/>
          <w:iCs w:val="false"/>
        </w:rPr>
        <w:t xml:space="preserve"> attachment reflects a negative view of both self and others. Fearful people want closeness but fear it, and they can swing unpredictably between reaching out and pulling away. This style is the least common of the four. In infants a related pattern is sometimes called disorganized attachment.</w:t>
      </w:r>
    </w:p>
    <w:p>
      <w:pPr>
        <w:spacing w:after="160" w:line="276"/>
      </w:pPr>
      <w:r>
        <w:rPr>
          <w:b w:val="false"/>
          <w:bCs w:val="false"/>
          <w:i w:val="false"/>
          <w:iCs w:val="false"/>
        </w:rPr>
        <w:t xml:space="preserve">Attachment styles also shape which pairings tend to form and how they play out. Two people who both prefer distance can sometimes report satisfaction together, since neither wants intense emotional involvement. More troubling pairings can form a self-reinforcing cycle: a partner who criticizes and controls may pair with a partner whose low self-worth leads them to accept mistreatment, so the pattern repeats. Anxious and avoidant partners, meanwhile, are near-opposites, which can create a classic pursue-and-withdraw dynamic in which one partner chases closeness while the other retreats.</w:t>
      </w:r>
    </w:p>
    <w:p>
      <w:pPr>
        <w:spacing w:after="160" w:line="276"/>
      </w:pPr>
      <w:r>
        <w:rPr>
          <w:b w:val="false"/>
          <w:bCs w:val="false"/>
          <w:i w:val="false"/>
          <w:iCs w:val="false"/>
        </w:rPr>
        <w:t xml:space="preserve">Understanding attachment is not about labeling ourselves and giving up. Styles are patterns, not prisons, and they can shift over time and with effort, especially inside a secure, trusting relationship.</w:t>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12.5</w:t>
            </w:r>
          </w:p>
          <w:p>
            <w:pPr>
              <w:spacing w:after="60" w:line="276"/>
            </w:pPr>
            <w:r>
              <w:rPr>
                <w:b w:val="false"/>
                <w:bCs w:val="false"/>
                <w:i w:val="false"/>
                <w:iCs w:val="false"/>
              </w:rPr>
              <w:t xml:space="preserve">Alex constantly worries that their partner will leave and often sulks or gives the silent treatment to get reassurance, which tends to frustrate the partner and create distance. Which attachment style does this pattern most likely reflect?</w:t>
            </w:r>
          </w:p>
          <w:p>
            <w:pPr>
              <w:spacing w:after="60" w:line="276"/>
              <w:ind w:left="360"/>
            </w:pPr>
            <w:r>
              <w:rPr>
                <w:b w:val="false"/>
                <w:bCs w:val="false"/>
                <w:i w:val="false"/>
                <w:iCs w:val="false"/>
              </w:rPr>
              <w:t xml:space="preserve">A. Secure</w:t>
            </w:r>
          </w:p>
          <w:p>
            <w:pPr>
              <w:spacing w:after="60" w:line="276"/>
              <w:ind w:left="360"/>
            </w:pPr>
            <w:r>
              <w:rPr>
                <w:b w:val="false"/>
                <w:bCs w:val="false"/>
                <w:i w:val="false"/>
                <w:iCs w:val="false"/>
              </w:rPr>
              <w:t xml:space="preserve">B. Preoccupied (anxious)</w:t>
            </w:r>
          </w:p>
          <w:p>
            <w:pPr>
              <w:spacing w:after="60" w:line="276"/>
              <w:ind w:left="360"/>
            </w:pPr>
            <w:r>
              <w:rPr>
                <w:b w:val="false"/>
                <w:bCs w:val="false"/>
                <w:i w:val="false"/>
                <w:iCs w:val="false"/>
              </w:rPr>
              <w:t xml:space="preserve">C. Dismissing (avoidant)</w:t>
            </w:r>
          </w:p>
          <w:p>
            <w:pPr>
              <w:spacing w:after="60" w:line="276"/>
              <w:ind w:left="360"/>
            </w:pPr>
            <w:r>
              <w:rPr>
                <w:b w:val="false"/>
                <w:bCs w:val="false"/>
                <w:i w:val="false"/>
                <w:iCs w:val="false"/>
              </w:rPr>
              <w:t xml:space="preserve">D. There is not enough information to tell</w:t>
            </w:r>
          </w:p>
          <w:p>
            <w:pPr>
              <w:spacing w:after="60" w:line="276"/>
            </w:pPr>
            <w:r>
              <w:rPr>
                <w:b/>
                <w:bCs/>
                <w:i w:val="false"/>
                <w:iCs w:val="false"/>
              </w:rPr>
              <w:t xml:space="preserve">Answer: B.</w:t>
            </w:r>
            <w:r>
              <w:rPr>
                <w:b w:val="false"/>
                <w:bCs w:val="false"/>
                <w:i w:val="false"/>
                <w:iCs w:val="false"/>
              </w:rPr>
              <w:t xml:space="preserve"> Craving reassurance, fearing abandonment, and using indirect bids like sulking that backfire are hallmarks of the preoccupied style. Secure people do not rely on these strategies, and dismissing people tend to withdraw rather than pursue reassurance.</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12.6</w:t>
            </w:r>
          </w:p>
          <w:p>
            <w:pPr>
              <w:spacing w:after="60" w:line="276"/>
            </w:pPr>
            <w:r>
              <w:rPr>
                <w:b w:val="false"/>
                <w:bCs w:val="false"/>
                <w:i w:val="false"/>
                <w:iCs w:val="false"/>
              </w:rPr>
              <w:t xml:space="preserve">Two new acquaintances take turns answering a series of increasingly personal questions and quickly feel unusually close. Which principle best explains this result?</w:t>
            </w:r>
          </w:p>
          <w:p>
            <w:pPr>
              <w:spacing w:after="60" w:line="276"/>
              <w:ind w:left="360"/>
            </w:pPr>
            <w:r>
              <w:rPr>
                <w:b w:val="false"/>
                <w:bCs w:val="false"/>
                <w:i w:val="false"/>
                <w:iCs w:val="false"/>
              </w:rPr>
              <w:t xml:space="preserve">A. Physical attraction alone creates intimacy.</w:t>
            </w:r>
          </w:p>
          <w:p>
            <w:pPr>
              <w:spacing w:after="60" w:line="276"/>
              <w:ind w:left="360"/>
            </w:pPr>
            <w:r>
              <w:rPr>
                <w:b w:val="false"/>
                <w:bCs w:val="false"/>
                <w:i w:val="false"/>
                <w:iCs w:val="false"/>
              </w:rPr>
              <w:t xml:space="preserve">B. Mutual, escalating self-disclosure builds closeness.</w:t>
            </w:r>
          </w:p>
          <w:p>
            <w:pPr>
              <w:spacing w:after="60" w:line="276"/>
              <w:ind w:left="360"/>
            </w:pPr>
            <w:r>
              <w:rPr>
                <w:b w:val="false"/>
                <w:bCs w:val="false"/>
                <w:i w:val="false"/>
                <w:iCs w:val="false"/>
              </w:rPr>
              <w:t xml:space="preserve">C. Commitment must come before any intimacy is possible.</w:t>
            </w:r>
          </w:p>
          <w:p>
            <w:pPr>
              <w:spacing w:after="60" w:line="276"/>
              <w:ind w:left="360"/>
            </w:pPr>
            <w:r>
              <w:rPr>
                <w:b w:val="false"/>
                <w:bCs w:val="false"/>
                <w:i w:val="false"/>
                <w:iCs w:val="false"/>
              </w:rPr>
              <w:t xml:space="preserve">D. Intimacy cannot be created deliberately.</w:t>
            </w:r>
          </w:p>
          <w:p>
            <w:pPr>
              <w:spacing w:after="60" w:line="276"/>
            </w:pPr>
            <w:r>
              <w:rPr>
                <w:b/>
                <w:bCs/>
                <w:i w:val="false"/>
                <w:iCs w:val="false"/>
              </w:rPr>
              <w:t xml:space="preserve">Answer: B.</w:t>
            </w:r>
            <w:r>
              <w:rPr>
                <w:b w:val="false"/>
                <w:bCs w:val="false"/>
                <w:i w:val="false"/>
                <w:iCs w:val="false"/>
              </w:rPr>
              <w:t xml:space="preserve"> Aron's 36-question research shows that sustained, reciprocal, escalating self-disclosure is a powerful builder of intimacy. Attraction is not required, commitment is not a prerequisite for closeness, and intimacy can indeed be fostered on purpose.</w:t>
            </w:r>
          </w:p>
        </w:tc>
      </w:tr>
    </w:tbl>
    <w:p>
      <w:pPr>
        <w:spacing w:after="120"/>
      </w:pPr>
      <w:r>
        <w:t xml:space="preserve"/>
      </w:r>
    </w:p>
    <w:p>
      <w:pPr>
        <w:pStyle w:val="Heading1"/>
        <w:spacing w:after="120" w:before="240"/>
      </w:pPr>
      <w:r>
        <w:rPr>
          <w:b/>
          <w:bCs/>
          <w:color w:val="3B2A6B"/>
          <w:sz w:val="28"/>
          <w:szCs w:val="28"/>
        </w:rPr>
        <w:t xml:space="preserve">12.4 Relationship Conflict</w:t>
      </w:r>
    </w:p>
    <w:p>
      <w:pPr>
        <w:spacing w:after="160" w:line="276"/>
      </w:pPr>
      <w:r>
        <w:rPr>
          <w:b w:val="false"/>
          <w:bCs w:val="false"/>
          <w:i w:val="false"/>
          <w:iCs w:val="false"/>
        </w:rPr>
        <w:t xml:space="preserve">Every couple fights. Conflict itself does not doom a relationship. What matters is how partners fight and whether they can recover afterward. Some of the most influential research on this question comes from psychologist John Gottman, who studied couples not just by asking how they felt but by watching, recording, and physically measuring them during real disagreements.</w:t>
      </w:r>
    </w:p>
    <w:p>
      <w:pPr>
        <w:pStyle w:val="Heading2"/>
        <w:spacing w:after="80" w:before="160"/>
      </w:pPr>
      <w:r>
        <w:rPr>
          <w:b/>
          <w:bCs/>
          <w:color w:val="3B2A6B"/>
          <w:sz w:val="24"/>
          <w:szCs w:val="24"/>
        </w:rPr>
        <w:t xml:space="preserve">Inside the "Love Lab"</w:t>
      </w:r>
    </w:p>
    <w:p>
      <w:pPr>
        <w:spacing w:after="160" w:line="276"/>
      </w:pPr>
      <w:r>
        <w:rPr>
          <w:b w:val="false"/>
          <w:bCs w:val="false"/>
          <w:i w:val="false"/>
          <w:iCs w:val="false"/>
        </w:rPr>
        <w:t xml:space="preserve">Gottman set up an observational laboratory, nicknamed the "Love Lab," where couples were video recorded and physiologically monitored while they worked through a common argument. By carefully coding how partners spoke to each other during these interactions, Gottman's team could predict, with more than 90% accuracy, which couples would still be together years later </w:t>
      </w:r>
      <w:r>
        <w:rPr>
          <w:highlight w:val="yellow"/>
          <w:highlightCs w:val="yellow"/>
        </w:rPr>
        <w:t xml:space="preserve">(Gottman &amp; Levenson, 1992)</w:t>
      </w:r>
      <w:r>
        <w:rPr>
          <w:b w:val="false"/>
          <w:bCs w:val="false"/>
          <w:i w:val="false"/>
          <w:iCs w:val="false"/>
        </w:rPr>
        <w:t xml:space="preserve">. In some studies, only the first few minutes of a conflict conversation were needed to forecast the outcome </w:t>
      </w:r>
      <w:r>
        <w:rPr>
          <w:highlight w:val="yellow"/>
          <w:highlightCs w:val="yellow"/>
        </w:rPr>
        <w:t xml:space="preserve">(Carrère &amp; Gottman, 1999)</w:t>
      </w:r>
      <w:r>
        <w:rPr>
          <w:b w:val="false"/>
          <w:bCs w:val="false"/>
          <w:i w:val="false"/>
          <w:iCs w:val="false"/>
        </w:rPr>
        <w:t xml:space="preserve">. The predictive power came not from whether couples argued, but from the presence of a few specific, corrosive behaviors.</w:t>
      </w:r>
    </w:p>
    <w:p>
      <w:pPr>
        <w:pStyle w:val="Heading2"/>
        <w:spacing w:after="80" w:before="160"/>
      </w:pPr>
      <w:r>
        <w:rPr>
          <w:b/>
          <w:bCs/>
          <w:color w:val="3B2A6B"/>
          <w:sz w:val="24"/>
          <w:szCs w:val="24"/>
        </w:rPr>
        <w:t xml:space="preserve">The Four Horsemen</w:t>
      </w:r>
    </w:p>
    <w:p>
      <w:pPr>
        <w:spacing w:after="160" w:line="276"/>
      </w:pPr>
      <w:r>
        <w:rPr>
          <w:b w:val="false"/>
          <w:bCs w:val="false"/>
          <w:i w:val="false"/>
          <w:iCs w:val="false"/>
        </w:rPr>
        <w:t xml:space="preserve">Gottman named the four most damaging patterns the </w:t>
      </w:r>
      <w:r>
        <w:rPr>
          <w:b/>
          <w:bCs/>
          <w:i w:val="false"/>
          <w:iCs w:val="false"/>
        </w:rPr>
        <w:t xml:space="preserve">Four Horsemen</w:t>
      </w:r>
      <w:r>
        <w:rPr>
          <w:b w:val="false"/>
          <w:bCs w:val="false"/>
          <w:i w:val="false"/>
          <w:iCs w:val="false"/>
        </w:rPr>
        <w:t xml:space="preserve">, a nod to the biblical harbingers of disaster. When these behaviors dominate a couple's conflicts, the relationship is in serious trouble.</w:t>
      </w:r>
    </w:p>
    <w:p>
      <w:pPr>
        <w:pStyle w:val="ListParagraph"/>
        <w:numPr>
          <w:ilvl w:val="0"/>
          <w:numId w:val="1"/>
        </w:numPr>
        <w:spacing w:after="60" w:line="276"/>
      </w:pPr>
      <w:r>
        <w:rPr>
          <w:b/>
          <w:bCs/>
          <w:i w:val="false"/>
          <w:iCs w:val="false"/>
        </w:rPr>
        <w:t xml:space="preserve">Criticism</w:t>
      </w:r>
      <w:r>
        <w:rPr>
          <w:b w:val="false"/>
          <w:bCs w:val="false"/>
          <w:i w:val="false"/>
          <w:iCs w:val="false"/>
        </w:rPr>
        <w:t xml:space="preserve"> attacks the partner's character rather than addressing a specific behavior. "You forgot the trash again" is a complaint. "You're so lazy and selfish" is criticism. It shows up in two main forms. The first is open accusation, blaming a partner and expecting them to accept fault. The second is subtler: an unwanted "analysis" of everything wrong with the partner, offered as if the partner should be grateful for the insight. Both forms send the same message: the problem is not what you did, it is who you are.</w:t>
      </w:r>
    </w:p>
    <w:p>
      <w:pPr>
        <w:pStyle w:val="ListParagraph"/>
        <w:numPr>
          <w:ilvl w:val="0"/>
          <w:numId w:val="1"/>
        </w:numPr>
        <w:spacing w:after="60" w:line="276"/>
      </w:pPr>
      <w:r>
        <w:rPr>
          <w:b/>
          <w:bCs/>
          <w:i w:val="false"/>
          <w:iCs w:val="false"/>
        </w:rPr>
        <w:t xml:space="preserve">Defensiveness</w:t>
      </w:r>
      <w:r>
        <w:rPr>
          <w:b w:val="false"/>
          <w:bCs w:val="false"/>
          <w:i w:val="false"/>
          <w:iCs w:val="false"/>
        </w:rPr>
        <w:t xml:space="preserve"> turns a partner's complaint back into an accusation, dodging responsibility instead of hearing the concern. It usually escalates rather than resolves the conflict.</w:t>
      </w:r>
    </w:p>
    <w:p>
      <w:pPr>
        <w:pStyle w:val="ListParagraph"/>
        <w:numPr>
          <w:ilvl w:val="0"/>
          <w:numId w:val="1"/>
        </w:numPr>
        <w:spacing w:after="60" w:line="276"/>
      </w:pPr>
      <w:r>
        <w:rPr>
          <w:b/>
          <w:bCs/>
          <w:i w:val="false"/>
          <w:iCs w:val="false"/>
        </w:rPr>
        <w:t xml:space="preserve">Stonewalling</w:t>
      </w:r>
      <w:r>
        <w:rPr>
          <w:b w:val="false"/>
          <w:bCs w:val="false"/>
          <w:i w:val="false"/>
          <w:iCs w:val="false"/>
        </w:rPr>
        <w:t xml:space="preserve"> is shutting down and withdrawing from the conversation entirely. It often happens when a person becomes physiologically overwhelmed, a state called </w:t>
      </w:r>
      <w:r>
        <w:rPr>
          <w:b/>
          <w:bCs/>
          <w:i w:val="false"/>
          <w:iCs w:val="false"/>
        </w:rPr>
        <w:t xml:space="preserve">flooding</w:t>
      </w:r>
      <w:r>
        <w:rPr>
          <w:b w:val="false"/>
          <w:bCs w:val="false"/>
          <w:i w:val="false"/>
          <w:iCs w:val="false"/>
        </w:rPr>
        <w:t xml:space="preserve">, in which the heart races and the body floods with stress hormones, making calm discussion nearly impossible.</w:t>
      </w:r>
    </w:p>
    <w:p>
      <w:pPr>
        <w:pStyle w:val="ListParagraph"/>
        <w:numPr>
          <w:ilvl w:val="0"/>
          <w:numId w:val="1"/>
        </w:numPr>
        <w:spacing w:after="60" w:line="276"/>
      </w:pPr>
      <w:r>
        <w:rPr>
          <w:b/>
          <w:bCs/>
          <w:i w:val="false"/>
          <w:iCs w:val="false"/>
        </w:rPr>
        <w:t xml:space="preserve">Contempt</w:t>
      </w:r>
      <w:r>
        <w:rPr>
          <w:b w:val="false"/>
          <w:bCs w:val="false"/>
          <w:i w:val="false"/>
          <w:iCs w:val="false"/>
        </w:rPr>
        <w:t xml:space="preserve"> is the most destructive of the four. It means treating a partner with disgust or superiority, through mockery, name-calling, eye-rolling, or "correcting" what the partner supposedly really thinks or feels. Contempt attacks a partner's sense of worth, and it is the single strongest predictor of a relationship's breakdown </w:t>
      </w:r>
      <w:r>
        <w:rPr>
          <w:highlight w:val="yellow"/>
          <w:highlightCs w:val="yellow"/>
        </w:rPr>
        <w:t xml:space="preserve">(Gottman &amp; Levenson, 1992)</w:t>
      </w:r>
      <w:r>
        <w:rPr>
          <w:b w:val="false"/>
          <w:bCs w:val="false"/>
          <w:i w:val="false"/>
          <w:iCs w:val="false"/>
        </w:rPr>
        <w:t xml:space="preserve">.</w:t>
      </w:r>
    </w:p>
    <w:p>
      <w:pPr>
        <w:pStyle w:val="Heading2"/>
        <w:spacing w:after="80" w:before="160"/>
      </w:pPr>
      <w:r>
        <w:rPr>
          <w:b/>
          <w:bCs/>
          <w:color w:val="3B2A6B"/>
          <w:sz w:val="24"/>
          <w:szCs w:val="24"/>
        </w:rPr>
        <w:t xml:space="preserve">Repair and the Skills of Lasting Couples</w:t>
      </w:r>
    </w:p>
    <w:p>
      <w:pPr>
        <w:spacing w:after="160" w:line="276"/>
      </w:pPr>
      <w:r>
        <w:rPr>
          <w:b w:val="false"/>
          <w:bCs w:val="false"/>
          <w:i w:val="false"/>
          <w:iCs w:val="false"/>
        </w:rPr>
        <w:t xml:space="preserve">If conflict is universal, what separates couples who last from those who split? Gottman's research points not to the absence of conflict but to the ability to repair after it. A repair attempt is any word or gesture that keeps a disagreement from spiraling: a bit of humor, a softened tone, a hand on a shoulder, an admission that "I got carried away." Couples who stay together, sometimes called relationship "masters," are not the ones who avoid all friction. They are the ones who make and accept these repairs.</w:t>
      </w:r>
    </w:p>
    <w:p>
      <w:pPr>
        <w:spacing w:after="160" w:line="276"/>
      </w:pPr>
      <w:r>
        <w:rPr>
          <w:b w:val="false"/>
          <w:bCs w:val="false"/>
          <w:i w:val="false"/>
          <w:iCs w:val="false"/>
        </w:rPr>
        <w:t xml:space="preserve">Masters share a recognizable set of skills. They keep the focus on the specific problem behavior instead of putting the partner on trial. They say clearly and concretely what would make things better, rather than leaving the partner to guess. And, crucially, they can genuinely accept an apology and let go of the hurt, instead of storing it up to use as ammunition later. This last skill, releasing resentment, is one of the hardest and most protective things a couple can learn to do.</w:t>
      </w:r>
    </w:p>
    <w:p>
      <w:pPr>
        <w:spacing w:after="160" w:line="276"/>
      </w:pPr>
      <w:r>
        <w:rPr>
          <w:b w:val="false"/>
          <w:bCs w:val="false"/>
          <w:i w:val="false"/>
          <w:iCs w:val="false"/>
        </w:rPr>
        <w:t xml:space="preserve">Because conflict is easier to handle with a plan, therapists often suggest that couples agree on a few ground rules for "fighting fair," ideally set early in the relationship, before a major fight arrives. Common rules include: no sarcasm or name-calling; focus on solutions rather than on who is to blame; ask questions and listen fully instead of assuming what a partner thinks or feels; and, if things get too heated, take a break and return when both people have cooled down. That last rule directly counters flooding, giving the body time to settle so the couple can talk rather than lash out or shut down.</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The five-to-one ratio.</w:t>
            </w:r>
            <w:r>
              <w:rPr>
                <w:b w:val="false"/>
                <w:bCs w:val="false"/>
                <w:i w:val="false"/>
                <w:iCs w:val="false"/>
              </w:rPr>
              <w:t xml:space="preserve"> Gottman's research suggests that stable, happy couples are not those who never say a negative word. Instead, during conflict they tend to balance the negatives with a much larger number of positive moments, such as humor, affection, and repair attempts. Roughly five positive interactions for every negative one appears to be the tipping point that keeps a relationship healthy </w:t>
            </w:r>
            <w:r>
              <w:rPr>
                <w:highlight w:val="yellow"/>
                <w:highlightCs w:val="yellow"/>
              </w:rPr>
              <w:t xml:space="preserve">(Gottman et al., 1998)</w:t>
            </w:r>
            <w:r>
              <w:rPr>
                <w:b w:val="false"/>
                <w:bCs w:val="false"/>
                <w:i w:val="false"/>
                <w:iCs w:val="false"/>
              </w:rPr>
              <w:t xml:space="preserve">.</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12.7</w:t>
            </w:r>
          </w:p>
          <w:p>
            <w:pPr>
              <w:spacing w:after="60" w:line="276"/>
            </w:pPr>
            <w:r>
              <w:rPr>
                <w:b w:val="false"/>
                <w:bCs w:val="false"/>
                <w:i w:val="false"/>
                <w:iCs w:val="false"/>
              </w:rPr>
              <w:t xml:space="preserve">During an argument, Riley rolls their eyes and says, "Wow, I didn't realize I was dating a child." According to Gottman's research, which of the Four Horsemen is this, and why is it especially concerning?</w:t>
            </w:r>
          </w:p>
          <w:p>
            <w:pPr>
              <w:spacing w:after="60" w:line="276"/>
              <w:ind w:left="360"/>
            </w:pPr>
            <w:r>
              <w:rPr>
                <w:b w:val="false"/>
                <w:bCs w:val="false"/>
                <w:i w:val="false"/>
                <w:iCs w:val="false"/>
              </w:rPr>
              <w:t xml:space="preserve">A. Criticism, because it names a specific behavior</w:t>
            </w:r>
          </w:p>
          <w:p>
            <w:pPr>
              <w:spacing w:after="60" w:line="276"/>
              <w:ind w:left="360"/>
            </w:pPr>
            <w:r>
              <w:rPr>
                <w:b w:val="false"/>
                <w:bCs w:val="false"/>
                <w:i w:val="false"/>
                <w:iCs w:val="false"/>
              </w:rPr>
              <w:t xml:space="preserve">B. Defensiveness, because it dodges responsibility</w:t>
            </w:r>
          </w:p>
          <w:p>
            <w:pPr>
              <w:spacing w:after="60" w:line="276"/>
              <w:ind w:left="360"/>
            </w:pPr>
            <w:r>
              <w:rPr>
                <w:b w:val="false"/>
                <w:bCs w:val="false"/>
                <w:i w:val="false"/>
                <w:iCs w:val="false"/>
              </w:rPr>
              <w:t xml:space="preserve">C. Contempt, because it expresses disgust and superiority and is the strongest predictor of breakup</w:t>
            </w:r>
          </w:p>
          <w:p>
            <w:pPr>
              <w:spacing w:after="60" w:line="276"/>
              <w:ind w:left="360"/>
            </w:pPr>
            <w:r>
              <w:rPr>
                <w:b w:val="false"/>
                <w:bCs w:val="false"/>
                <w:i w:val="false"/>
                <w:iCs w:val="false"/>
              </w:rPr>
              <w:t xml:space="preserve">D. Stonewalling, because it withdraws from the conversation</w:t>
            </w:r>
          </w:p>
          <w:p>
            <w:pPr>
              <w:spacing w:after="60" w:line="276"/>
            </w:pPr>
            <w:r>
              <w:rPr>
                <w:b/>
                <w:bCs/>
                <w:i w:val="false"/>
                <w:iCs w:val="false"/>
              </w:rPr>
              <w:t xml:space="preserve">Answer: C.</w:t>
            </w:r>
            <w:r>
              <w:rPr>
                <w:b w:val="false"/>
                <w:bCs w:val="false"/>
                <w:i w:val="false"/>
                <w:iCs w:val="false"/>
              </w:rPr>
              <w:t xml:space="preserve"> Mockery and superiority define contempt, which Gottman identified as the single strongest predictor of relationship failure. Criticism attacks character rather than naming a behavior, defensiveness deflects blame, and stonewalling is silent withdrawal.</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12.8</w:t>
            </w:r>
          </w:p>
          <w:p>
            <w:pPr>
              <w:spacing w:after="60" w:line="276"/>
            </w:pPr>
            <w:r>
              <w:rPr>
                <w:b w:val="false"/>
                <w:bCs w:val="false"/>
                <w:i w:val="false"/>
                <w:iCs w:val="false"/>
              </w:rPr>
              <w:t xml:space="preserve">Two partners are in a heated argument. One notices their heart pounding and feels unable to think clearly, so they say, "I need twenty minutes, then let's finish this." Based on the chapter, this is best understood as:</w:t>
            </w:r>
          </w:p>
          <w:p>
            <w:pPr>
              <w:spacing w:after="60" w:line="276"/>
              <w:ind w:left="360"/>
            </w:pPr>
            <w:r>
              <w:rPr>
                <w:b w:val="false"/>
                <w:bCs w:val="false"/>
                <w:i w:val="false"/>
                <w:iCs w:val="false"/>
              </w:rPr>
              <w:t xml:space="preserve">A. Stonewalling, a damaging pattern to avoid</w:t>
            </w:r>
          </w:p>
          <w:p>
            <w:pPr>
              <w:spacing w:after="60" w:line="276"/>
              <w:ind w:left="360"/>
            </w:pPr>
            <w:r>
              <w:rPr>
                <w:b w:val="false"/>
                <w:bCs w:val="false"/>
                <w:i w:val="false"/>
                <w:iCs w:val="false"/>
              </w:rPr>
              <w:t xml:space="preserve">B. Contempt, because taking a break is dismissive</w:t>
            </w:r>
          </w:p>
          <w:p>
            <w:pPr>
              <w:spacing w:after="60" w:line="276"/>
              <w:ind w:left="360"/>
            </w:pPr>
            <w:r>
              <w:rPr>
                <w:b w:val="false"/>
                <w:bCs w:val="false"/>
                <w:i w:val="false"/>
                <w:iCs w:val="false"/>
              </w:rPr>
              <w:t xml:space="preserve">C. A healthy response to flooding that supports repair</w:t>
            </w:r>
          </w:p>
          <w:p>
            <w:pPr>
              <w:spacing w:after="60" w:line="276"/>
              <w:ind w:left="360"/>
            </w:pPr>
            <w:r>
              <w:rPr>
                <w:b w:val="false"/>
                <w:bCs w:val="false"/>
                <w:i w:val="false"/>
                <w:iCs w:val="false"/>
              </w:rPr>
              <w:t xml:space="preserve">D. Defensiveness, because it avoids the issue</w:t>
            </w:r>
          </w:p>
          <w:p>
            <w:pPr>
              <w:spacing w:after="60" w:line="276"/>
            </w:pPr>
            <w:r>
              <w:rPr>
                <w:b/>
                <w:bCs/>
                <w:i w:val="false"/>
                <w:iCs w:val="false"/>
              </w:rPr>
              <w:t xml:space="preserve">Answer: C.</w:t>
            </w:r>
            <w:r>
              <w:rPr>
                <w:b w:val="false"/>
                <w:bCs w:val="false"/>
                <w:i w:val="false"/>
                <w:iCs w:val="false"/>
              </w:rPr>
              <w:t xml:space="preserve"> Recognizing flooding and taking a planned break so both people can cool down is a "fighting fair" strategy that supports repair. Stonewalling is shutting down with no intention to return; here the partner commits to finishing the conversation.</w:t>
            </w:r>
          </w:p>
        </w:tc>
      </w:tr>
    </w:tbl>
    <w:p>
      <w:pPr>
        <w:spacing w:after="120"/>
      </w:pPr>
      <w:r>
        <w:t xml:space="preserve"/>
      </w:r>
    </w:p>
    <w:p>
      <w:pPr>
        <w:pStyle w:val="Heading1"/>
        <w:spacing w:after="120" w:before="240"/>
      </w:pPr>
      <w:r>
        <w:rPr>
          <w:b/>
          <w:bCs/>
          <w:color w:val="3B2A6B"/>
          <w:sz w:val="28"/>
          <w:szCs w:val="28"/>
        </w:rPr>
        <w:t xml:space="preserve">12.5 Will It Last? Predicting Relationship Stability</w:t>
      </w:r>
    </w:p>
    <w:p>
      <w:pPr>
        <w:spacing w:after="160" w:line="276"/>
      </w:pPr>
      <w:r>
        <w:rPr>
          <w:b w:val="false"/>
          <w:bCs w:val="false"/>
          <w:i w:val="false"/>
          <w:iCs w:val="false"/>
        </w:rPr>
        <w:t xml:space="preserve">Long-term relationships can offer companionship, romance, sexual fulfillment, and a shared life. Yet many couples watch those rewards erode until the relationship ends. Relationship satisfaction is widely seen as the factor that most closely predicts whether a relationship will break down </w:t>
      </w:r>
      <w:r>
        <w:rPr>
          <w:highlight w:val="yellow"/>
          <w:highlightCs w:val="yellow"/>
        </w:rPr>
        <w:t xml:space="preserve">(Fincham et al., 2018)</w:t>
      </w:r>
      <w:r>
        <w:rPr>
          <w:b w:val="false"/>
          <w:bCs w:val="false"/>
          <w:i w:val="false"/>
          <w:iCs w:val="false"/>
        </w:rPr>
        <w:t xml:space="preserve">. So what determines satisfaction, and what keeps couples together? Several theories, and one very large modern study, help answer these questions.</w:t>
      </w:r>
    </w:p>
    <w:p>
      <w:pPr>
        <w:pStyle w:val="Heading2"/>
        <w:spacing w:after="80" w:before="160"/>
      </w:pPr>
      <w:r>
        <w:rPr>
          <w:b/>
          <w:bCs/>
          <w:color w:val="3B2A6B"/>
          <w:sz w:val="24"/>
          <w:szCs w:val="24"/>
        </w:rPr>
        <w:t xml:space="preserve">Social Exchange Theory</w:t>
      </w:r>
    </w:p>
    <w:p>
      <w:pPr>
        <w:spacing w:after="160" w:line="276"/>
      </w:pPr>
      <w:r>
        <w:rPr>
          <w:b/>
          <w:bCs/>
          <w:i w:val="false"/>
          <w:iCs w:val="false"/>
        </w:rPr>
        <w:t xml:space="preserve">Social exchange theory</w:t>
      </w:r>
      <w:r>
        <w:rPr>
          <w:b w:val="false"/>
          <w:bCs w:val="false"/>
          <w:i w:val="false"/>
          <w:iCs w:val="false"/>
        </w:rPr>
        <w:t xml:space="preserve"> analyzes relationships in the language of economics, treating our commitment as something we weigh, even if we do not realize we are doing it </w:t>
      </w:r>
      <w:r>
        <w:rPr>
          <w:highlight w:val="yellow"/>
          <w:highlightCs w:val="yellow"/>
        </w:rPr>
        <w:t xml:space="preserve">(Cook &amp; Rice, 2003)</w:t>
      </w:r>
      <w:r>
        <w:rPr>
          <w:b w:val="false"/>
          <w:bCs w:val="false"/>
          <w:i w:val="false"/>
          <w:iCs w:val="false"/>
        </w:rPr>
        <w:t xml:space="preserve">. According to the theory, our sense of commitment depends on four judgments.</w:t>
      </w:r>
    </w:p>
    <w:p>
      <w:pPr>
        <w:pStyle w:val="ListParagraph"/>
        <w:numPr>
          <w:ilvl w:val="0"/>
          <w:numId w:val="1"/>
        </w:numPr>
        <w:spacing w:after="60" w:line="276"/>
      </w:pPr>
      <w:r>
        <w:rPr>
          <w:b/>
          <w:bCs/>
          <w:i w:val="false"/>
          <w:iCs w:val="false"/>
        </w:rPr>
        <w:t xml:space="preserve">Rewards</w:t>
      </w:r>
      <w:r>
        <w:rPr>
          <w:b w:val="false"/>
          <w:bCs w:val="false"/>
          <w:i w:val="false"/>
          <w:iCs w:val="false"/>
        </w:rPr>
        <w:t xml:space="preserve"> are what we get out of the relationship: a partner's good qualities and any benefits the relationship brings.</w:t>
      </w:r>
    </w:p>
    <w:p>
      <w:pPr>
        <w:pStyle w:val="ListParagraph"/>
        <w:numPr>
          <w:ilvl w:val="0"/>
          <w:numId w:val="1"/>
        </w:numPr>
        <w:spacing w:after="60" w:line="276"/>
      </w:pPr>
      <w:r>
        <w:rPr>
          <w:b/>
          <w:bCs/>
          <w:i w:val="false"/>
          <w:iCs w:val="false"/>
        </w:rPr>
        <w:t xml:space="preserve">Costs</w:t>
      </w:r>
      <w:r>
        <w:rPr>
          <w:b w:val="false"/>
          <w:bCs w:val="false"/>
          <w:i w:val="false"/>
          <w:iCs w:val="false"/>
        </w:rPr>
        <w:t xml:space="preserve"> are the downsides: annoying habits, conflicts, and sacrifices the relationship requires. Every relationship carries some costs.</w:t>
      </w:r>
    </w:p>
    <w:p>
      <w:pPr>
        <w:pStyle w:val="ListParagraph"/>
        <w:numPr>
          <w:ilvl w:val="0"/>
          <w:numId w:val="1"/>
        </w:numPr>
        <w:spacing w:after="60" w:line="276"/>
      </w:pPr>
      <w:r>
        <w:rPr>
          <w:b/>
          <w:bCs/>
          <w:i w:val="false"/>
          <w:iCs w:val="false"/>
        </w:rPr>
        <w:t xml:space="preserve">Comparison level</w:t>
      </w:r>
      <w:r>
        <w:rPr>
          <w:b w:val="false"/>
          <w:bCs w:val="false"/>
          <w:i w:val="false"/>
          <w:iCs w:val="false"/>
        </w:rPr>
        <w:t xml:space="preserve"> is the quality of relationship we believe we deserve, based mostly on our past experience. A high comparison level means we expect a lot; a low one means our hopes are more modest.</w:t>
      </w:r>
    </w:p>
    <w:p>
      <w:pPr>
        <w:pStyle w:val="ListParagraph"/>
        <w:numPr>
          <w:ilvl w:val="0"/>
          <w:numId w:val="1"/>
        </w:numPr>
        <w:spacing w:after="60" w:line="276"/>
      </w:pPr>
      <w:r>
        <w:rPr>
          <w:b/>
          <w:bCs/>
          <w:i w:val="false"/>
          <w:iCs w:val="false"/>
        </w:rPr>
        <w:t xml:space="preserve">Comparison level for alternatives</w:t>
      </w:r>
      <w:r>
        <w:rPr>
          <w:b w:val="false"/>
          <w:bCs w:val="false"/>
          <w:i w:val="false"/>
          <w:iCs w:val="false"/>
        </w:rPr>
        <w:t xml:space="preserve"> is how good we believe our other options are. If we think a better partner is easily within reach, we are more likely to leave. If we believe no better option exists, we are more likely to stay.</w:t>
      </w:r>
    </w:p>
    <w:p>
      <w:pPr>
        <w:spacing w:after="160" w:line="276"/>
      </w:pPr>
      <w:r>
        <w:rPr>
          <w:b w:val="false"/>
          <w:bCs w:val="false"/>
          <w:i w:val="false"/>
          <w:iCs w:val="false"/>
        </w:rPr>
        <w:t xml:space="preserve">A large body of research supports the theory: people's judgments about these four variables reliably predict how committed they are and whether they stay or go, and the pattern holds across many cultures </w:t>
      </w:r>
      <w:r>
        <w:rPr>
          <w:highlight w:val="yellow"/>
          <w:highlightCs w:val="yellow"/>
        </w:rPr>
        <w:t xml:space="preserve">(Baumeister &amp; Vohs, 2004)</w:t>
      </w:r>
      <w:r>
        <w:rPr>
          <w:b w:val="false"/>
          <w:bCs w:val="false"/>
          <w:i w:val="false"/>
          <w:iCs w:val="false"/>
        </w:rPr>
        <w:t xml:space="preserve">. In a rough sense, we tend to "buy" the best relationship available to us given our options.</w:t>
      </w:r>
    </w:p>
    <w:p>
      <w:pPr>
        <w:pStyle w:val="Heading2"/>
        <w:spacing w:after="80" w:before="160"/>
      </w:pPr>
      <w:r>
        <w:rPr>
          <w:b/>
          <w:bCs/>
          <w:color w:val="3B2A6B"/>
          <w:sz w:val="24"/>
          <w:szCs w:val="24"/>
        </w:rPr>
        <w:t xml:space="preserve">The Investment Model</w:t>
      </w:r>
    </w:p>
    <w:p>
      <w:pPr>
        <w:spacing w:after="160" w:line="276"/>
      </w:pPr>
      <w:r>
        <w:rPr>
          <w:b w:val="false"/>
          <w:bCs w:val="false"/>
          <w:i w:val="false"/>
          <w:iCs w:val="false"/>
        </w:rPr>
        <w:t xml:space="preserve">Social exchange theory has a puzzle, though. Why do people sometimes stay in unhappy relationships even when good alternatives exist? Caryl Rusbult's </w:t>
      </w:r>
      <w:r>
        <w:rPr>
          <w:b/>
          <w:bCs/>
          <w:i w:val="false"/>
          <w:iCs w:val="false"/>
        </w:rPr>
        <w:t xml:space="preserve">investment model</w:t>
      </w:r>
      <w:r>
        <w:rPr>
          <w:b w:val="false"/>
          <w:bCs w:val="false"/>
          <w:i w:val="false"/>
          <w:iCs w:val="false"/>
        </w:rPr>
        <w:t xml:space="preserve"> extends the theory by adding a third factor: investment </w:t>
      </w:r>
      <w:r>
        <w:rPr>
          <w:highlight w:val="yellow"/>
          <w:highlightCs w:val="yellow"/>
        </w:rPr>
        <w:t xml:space="preserve">(Rusbult et al., 2011)</w:t>
      </w:r>
      <w:r>
        <w:rPr>
          <w:b w:val="false"/>
          <w:bCs w:val="false"/>
          <w:i w:val="false"/>
          <w:iCs w:val="false"/>
        </w:rPr>
        <w:t xml:space="preserve">. Investments are the resources we have already put into a relationship, which we would lose if it ended. Some are tangible, like shared property or finances. Others are intangible, like the years of time and effort we have poured in, or the well-being of children. In Rusbult's research, satisfaction, quality of alternatives, and investment together predicted whether people stayed or left </w:t>
      </w:r>
      <w:r>
        <w:rPr>
          <w:highlight w:val="yellow"/>
          <w:highlightCs w:val="yellow"/>
        </w:rPr>
        <w:t xml:space="preserve">(Rusbult et al., 2011)</w:t>
      </w:r>
      <w:r>
        <w:rPr>
          <w:b w:val="false"/>
          <w:bCs w:val="false"/>
          <w:i w:val="false"/>
          <w:iCs w:val="false"/>
        </w:rPr>
        <w:t xml:space="preserve">. Interestingly, the quality of alternatives mattered most for people who left, while satisfaction and investment mattered most for those who stayed. The model also sheds difficult light on why some people remain in harmful relationships: they may feel they have too much invested to walk away, or believe they have no better options </w:t>
      </w:r>
      <w:r>
        <w:rPr>
          <w:highlight w:val="yellow"/>
          <w:highlightCs w:val="yellow"/>
        </w:rPr>
        <w:t xml:space="preserve">(Rusbult &amp; Martz, 1995)</w:t>
      </w:r>
      <w:r>
        <w:rPr>
          <w:b w:val="false"/>
          <w:bCs w:val="false"/>
          <w:i w:val="false"/>
          <w:iCs w:val="false"/>
        </w:rPr>
        <w:t xml:space="preserve">.</w:t>
      </w:r>
    </w:p>
    <w:p>
      <w:pPr>
        <w:pStyle w:val="Heading2"/>
        <w:spacing w:after="80" w:before="160"/>
      </w:pPr>
      <w:r>
        <w:rPr>
          <w:b/>
          <w:bCs/>
          <w:color w:val="3B2A6B"/>
          <w:sz w:val="24"/>
          <w:szCs w:val="24"/>
        </w:rPr>
        <w:t xml:space="preserve">Equity Theory</w:t>
      </w:r>
    </w:p>
    <w:p>
      <w:pPr>
        <w:spacing w:after="160" w:line="276"/>
      </w:pPr>
      <w:r>
        <w:rPr>
          <w:b w:val="false"/>
          <w:bCs w:val="false"/>
          <w:i w:val="false"/>
          <w:iCs w:val="false"/>
        </w:rPr>
        <w:t xml:space="preserve">A simpler cousin of these ideas is </w:t>
      </w:r>
      <w:r>
        <w:rPr>
          <w:b/>
          <w:bCs/>
          <w:i w:val="false"/>
          <w:iCs w:val="false"/>
        </w:rPr>
        <w:t xml:space="preserve">equity theory</w:t>
      </w:r>
      <w:r>
        <w:rPr>
          <w:b w:val="false"/>
          <w:bCs w:val="false"/>
          <w:i w:val="false"/>
          <w:iCs w:val="false"/>
        </w:rPr>
        <w:t xml:space="preserve">, which holds that we are most satisfied when we feel the give-and-take of a relationship is fair. Notably, equity theory does not predict that we simply want to get as much as possible out of a relationship. Instead, we are happiest when both partners feel they are contributing and benefiting in balance. If you are making sacrifices and putting in real effort, equity theory says you will be content as long as you sense your partner is doing the same. Feeling that we give far more than we receive breeds resentment, which is easy to understand. Less obviously, feeling that we take far more than we give can also erode a relationship over time, through guilt and a sense of imbalance. Fairness, not maximum personal gain, is what keeps partners satisfied.</w:t>
      </w:r>
    </w:p>
    <w:p>
      <w:pPr>
        <w:pStyle w:val="Heading2"/>
        <w:spacing w:after="80" w:before="160"/>
      </w:pPr>
      <w:r>
        <w:rPr>
          <w:b/>
          <w:bCs/>
          <w:color w:val="3B2A6B"/>
          <w:sz w:val="24"/>
          <w:szCs w:val="24"/>
        </w:rPr>
        <w:t xml:space="preserve">What the Data Say: The Largest Study of Its Kind</w:t>
      </w:r>
    </w:p>
    <w:p>
      <w:pPr>
        <w:spacing w:after="160" w:line="276"/>
      </w:pPr>
      <w:r>
        <w:rPr>
          <w:b w:val="false"/>
          <w:bCs w:val="false"/>
          <w:i w:val="false"/>
          <w:iCs w:val="false"/>
        </w:rPr>
        <w:t xml:space="preserve">Theories aside, what actually predicts a happy relationship? In 2020, a team led by Samantha Joel and Paul Eastwick pooled data from 43 separate studies, involving more than 11,000 couples, and used machine learning to find the strongest predictors of relationship quality </w:t>
      </w:r>
      <w:r>
        <w:rPr>
          <w:highlight w:val="yellow"/>
          <w:highlightCs w:val="yellow"/>
        </w:rPr>
        <w:t xml:space="preserve">(Joel et al., 2020)</w:t>
      </w:r>
      <w:r>
        <w:rPr>
          <w:b w:val="false"/>
          <w:bCs w:val="false"/>
          <w:i w:val="false"/>
          <w:iCs w:val="false"/>
        </w:rPr>
        <w:t xml:space="preserve">. The results were revealing.</w:t>
      </w:r>
    </w:p>
    <w:p>
      <w:pPr>
        <w:spacing w:after="160" w:line="276"/>
      </w:pPr>
      <w:r>
        <w:rPr>
          <w:b w:val="false"/>
          <w:bCs w:val="false"/>
          <w:i w:val="false"/>
          <w:iCs w:val="false"/>
        </w:rPr>
        <w:t xml:space="preserve">First, features of the individual partners, such as personality traits, mattered surprisingly little on their own. What mattered far more was how partners related to each other. Relationship-specific factors were about two to three times more predictive of satisfaction than individual traits </w:t>
      </w:r>
      <w:r>
        <w:rPr>
          <w:highlight w:val="yellow"/>
          <w:highlightCs w:val="yellow"/>
        </w:rPr>
        <w:t xml:space="preserve">(Joel et al., 2020)</w:t>
      </w:r>
      <w:r>
        <w:rPr>
          <w:b w:val="false"/>
          <w:bCs w:val="false"/>
          <w:i w:val="false"/>
          <w:iCs w:val="false"/>
        </w:rPr>
        <w:t xml:space="preserve">.</w:t>
      </w:r>
    </w:p>
    <w:p>
      <w:pPr>
        <w:spacing w:after="160" w:line="276"/>
      </w:pPr>
      <w:r>
        <w:rPr>
          <w:b w:val="false"/>
          <w:bCs w:val="false"/>
          <w:i w:val="false"/>
          <w:iCs w:val="false"/>
        </w:rPr>
        <w:t xml:space="preserve">Second, among the relationship factors, the strongest predictors were a sense that one's partner was committed, feeling appreciated, and being satisfied with the couple's sex life </w:t>
      </w:r>
      <w:r>
        <w:rPr>
          <w:highlight w:val="yellow"/>
          <w:highlightCs w:val="yellow"/>
        </w:rPr>
        <w:t xml:space="preserve">(Joel et al., 2020)</w:t>
      </w:r>
      <w:r>
        <w:rPr>
          <w:b w:val="false"/>
          <w:bCs w:val="false"/>
          <w:i w:val="false"/>
          <w:iCs w:val="false"/>
        </w:rPr>
        <w:t xml:space="preserve">.</w:t>
      </w:r>
    </w:p>
    <w:p>
      <w:pPr>
        <w:spacing w:after="160" w:line="276"/>
      </w:pPr>
      <w:r>
        <w:rPr>
          <w:b w:val="false"/>
          <w:bCs w:val="false"/>
          <w:i w:val="false"/>
          <w:iCs w:val="false"/>
        </w:rPr>
        <w:t xml:space="preserve">The finding about commitment is worth pausing on. It suggests that commitment is not simply a result of a good relationship; it may be a cause of one. Couples who decide to be devoted tend to invest more effort, care, and compromise, which in turn produces the satisfaction they were hoping for. In other words, lasting love often begins with a choice to commit, rather than waiting for a perfect relationship to make commitment feel safe.</w:t>
      </w:r>
    </w:p>
    <w:p>
      <w:pPr>
        <w:spacing w:after="160" w:line="276"/>
      </w:pPr>
      <w:r>
        <w:rPr>
          <w:b w:val="false"/>
          <w:bCs w:val="false"/>
          <w:i w:val="false"/>
          <w:iCs w:val="false"/>
        </w:rPr>
        <w:t xml:space="preserve">This pooled evidence fits with what the decades-long Harvard Study of Adult Development has found: warm, satisfying close relationships are among the strongest predictors of long-term health and well-being, more powerful even than many physical measures </w:t>
      </w:r>
      <w:r>
        <w:rPr>
          <w:highlight w:val="yellow"/>
          <w:highlightCs w:val="yellow"/>
        </w:rPr>
        <w:t xml:space="preserve">(Waldinger &amp; Schulz, 2023)</w:t>
      </w:r>
      <w:r>
        <w:rPr>
          <w:b w:val="false"/>
          <w:bCs w:val="false"/>
          <w:i w:val="false"/>
          <w:iCs w:val="false"/>
        </w:rPr>
        <w:t xml:space="preserve">. There is even some evidence that living with a committed partner is linked to longer life, though the size of the effect and how it differs by sex remains debated </w:t>
      </w:r>
      <w:r>
        <w:rPr>
          <w:highlight w:val="yellow"/>
          <w:highlightCs w:val="yellow"/>
        </w:rPr>
        <w:t xml:space="preserve">(Balter et al., 2023)</w:t>
      </w:r>
      <w:r>
        <w:rPr>
          <w:b w:val="false"/>
          <w:bCs w:val="false"/>
          <w:i w:val="false"/>
          <w:iCs w:val="false"/>
        </w:rPr>
        <w:t xml:space="preserve">.</w:t>
      </w:r>
    </w:p>
    <w:p>
      <w:pPr>
        <w:spacing w:after="160" w:line="276"/>
      </w:pPr>
      <w:r>
        <w:rPr>
          <w:b w:val="false"/>
          <w:bCs w:val="false"/>
          <w:i w:val="false"/>
          <w:iCs w:val="false"/>
        </w:rPr>
        <w:t xml:space="preserve">Taken together, the science delivers a hopeful message. The traits we are born with and the looks we happen to have matter far less than the everyday choices we make: to commit, to show appreciation, to communicate, to repair after conflict, and to keep building intimacy over time. Lasting love, the evidence says, is less about finding the right person and more about becoming a good partner.</w:t>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12.9</w:t>
            </w:r>
          </w:p>
          <w:p>
            <w:pPr>
              <w:spacing w:after="60" w:line="276"/>
            </w:pPr>
            <w:r>
              <w:rPr>
                <w:b w:val="false"/>
                <w:bCs w:val="false"/>
                <w:i w:val="false"/>
                <w:iCs w:val="false"/>
              </w:rPr>
              <w:t xml:space="preserve">Taylor is deeply unhappy in their relationship but stays, explaining, "We've been together twelve years, we own a home together, and I'd lose all of that if I left." Which theory best explains Taylor's decision to stay?</w:t>
            </w:r>
          </w:p>
          <w:p>
            <w:pPr>
              <w:spacing w:after="60" w:line="276"/>
              <w:ind w:left="360"/>
            </w:pPr>
            <w:r>
              <w:rPr>
                <w:b w:val="false"/>
                <w:bCs w:val="false"/>
                <w:i w:val="false"/>
                <w:iCs w:val="false"/>
              </w:rPr>
              <w:t xml:space="preserve">A. Equity theory, because the relationship feels fair</w:t>
            </w:r>
          </w:p>
          <w:p>
            <w:pPr>
              <w:spacing w:after="60" w:line="276"/>
              <w:ind w:left="360"/>
            </w:pPr>
            <w:r>
              <w:rPr>
                <w:b w:val="false"/>
                <w:bCs w:val="false"/>
                <w:i w:val="false"/>
                <w:iCs w:val="false"/>
              </w:rPr>
              <w:t xml:space="preserve">B. Rusbult's investment model, because high investment can keep people in unsatisfying relationships</w:t>
            </w:r>
          </w:p>
          <w:p>
            <w:pPr>
              <w:spacing w:after="60" w:line="276"/>
              <w:ind w:left="360"/>
            </w:pPr>
            <w:r>
              <w:rPr>
                <w:b w:val="false"/>
                <w:bCs w:val="false"/>
                <w:i w:val="false"/>
                <w:iCs w:val="false"/>
              </w:rPr>
              <w:t xml:space="preserve">C. Social exchange theory's comparison level, because Taylor expects little</w:t>
            </w:r>
          </w:p>
          <w:p>
            <w:pPr>
              <w:spacing w:after="60" w:line="276"/>
              <w:ind w:left="360"/>
            </w:pPr>
            <w:r>
              <w:rPr>
                <w:b w:val="false"/>
                <w:bCs w:val="false"/>
                <w:i w:val="false"/>
                <w:iCs w:val="false"/>
              </w:rPr>
              <w:t xml:space="preserve">D. The matching principle</w:t>
            </w:r>
          </w:p>
          <w:p>
            <w:pPr>
              <w:spacing w:after="60" w:line="276"/>
            </w:pPr>
            <w:r>
              <w:rPr>
                <w:b/>
                <w:bCs/>
                <w:i w:val="false"/>
                <w:iCs w:val="false"/>
              </w:rPr>
              <w:t xml:space="preserve">Answer: B.</w:t>
            </w:r>
            <w:r>
              <w:rPr>
                <w:b w:val="false"/>
                <w:bCs w:val="false"/>
                <w:i w:val="false"/>
                <w:iCs w:val="false"/>
              </w:rPr>
              <w:t xml:space="preserve"> The investment model explains why people stay despite low satisfaction: the resources already poured in (years, shared property) feel too costly to lose. Equity theory concerns fairness, and the matching principle concerns compatibility of love components, neither of which fits Taylor's stated reason.</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12.10</w:t>
            </w:r>
          </w:p>
          <w:p>
            <w:pPr>
              <w:spacing w:after="60" w:line="276"/>
            </w:pPr>
            <w:r>
              <w:rPr>
                <w:b w:val="false"/>
                <w:bCs w:val="false"/>
                <w:i w:val="false"/>
                <w:iCs w:val="false"/>
              </w:rPr>
              <w:t xml:space="preserve">Based on the Joel et al. (2020) machine-learning study, which of the following would best predict a satisfying relationship?</w:t>
            </w:r>
          </w:p>
          <w:p>
            <w:pPr>
              <w:spacing w:after="60" w:line="276"/>
              <w:ind w:left="360"/>
            </w:pPr>
            <w:r>
              <w:rPr>
                <w:b w:val="false"/>
                <w:bCs w:val="false"/>
                <w:i w:val="false"/>
                <w:iCs w:val="false"/>
              </w:rPr>
              <w:t xml:space="preserve">A. Both partners being highly physically attractive</w:t>
            </w:r>
          </w:p>
          <w:p>
            <w:pPr>
              <w:spacing w:after="60" w:line="276"/>
              <w:ind w:left="360"/>
            </w:pPr>
            <w:r>
              <w:rPr>
                <w:b w:val="false"/>
                <w:bCs w:val="false"/>
                <w:i w:val="false"/>
                <w:iCs w:val="false"/>
              </w:rPr>
              <w:t xml:space="preserve">B. Both partners having similar hobbies and personalities</w:t>
            </w:r>
          </w:p>
          <w:p>
            <w:pPr>
              <w:spacing w:after="60" w:line="276"/>
              <w:ind w:left="360"/>
            </w:pPr>
            <w:r>
              <w:rPr>
                <w:b w:val="false"/>
                <w:bCs w:val="false"/>
                <w:i w:val="false"/>
                <w:iCs w:val="false"/>
              </w:rPr>
              <w:t xml:space="preserve">C. Each partner feeling their partner is committed and appreciative</w:t>
            </w:r>
          </w:p>
          <w:p>
            <w:pPr>
              <w:spacing w:after="60" w:line="276"/>
              <w:ind w:left="360"/>
            </w:pPr>
            <w:r>
              <w:rPr>
                <w:b w:val="false"/>
                <w:bCs w:val="false"/>
                <w:i w:val="false"/>
                <w:iCs w:val="false"/>
              </w:rPr>
              <w:t xml:space="preserve">D. Both partners scoring high on a personality test</w:t>
            </w:r>
          </w:p>
          <w:p>
            <w:pPr>
              <w:spacing w:after="60" w:line="276"/>
            </w:pPr>
            <w:r>
              <w:rPr>
                <w:b/>
                <w:bCs/>
                <w:i w:val="false"/>
                <w:iCs w:val="false"/>
              </w:rPr>
              <w:t xml:space="preserve">Answer: C.</w:t>
            </w:r>
            <w:r>
              <w:rPr>
                <w:b w:val="false"/>
                <w:bCs w:val="false"/>
                <w:i w:val="false"/>
                <w:iCs w:val="false"/>
              </w:rPr>
              <w:t xml:space="preserve"> The study found that relationship-specific factors, especially perceived partner commitment, appreciation, and sexual satisfaction, predicted relationship quality far better than individual traits like attractiveness, personality, or similarity.</w:t>
            </w:r>
          </w:p>
        </w:tc>
      </w:tr>
    </w:tbl>
    <w:p>
      <w:pPr>
        <w:spacing w:after="120"/>
      </w:pPr>
      <w:r>
        <w:t xml:space="preserve"/>
      </w:r>
    </w:p>
    <w:p>
      <w:pPr>
        <w:pStyle w:val="Heading1"/>
        <w:spacing w:after="120" w:before="240"/>
      </w:pPr>
      <w:r>
        <w:rPr>
          <w:b/>
          <w:bCs/>
          <w:color w:val="3B2A6B"/>
          <w:sz w:val="28"/>
          <w:szCs w:val="28"/>
        </w:rPr>
        <w:t xml:space="preserve">Study Guide</w:t>
      </w:r>
    </w:p>
    <w:p>
      <w:pPr>
        <w:spacing w:after="100" w:line="276"/>
      </w:pPr>
      <w:r>
        <w:rPr>
          <w:b w:val="false"/>
          <w:bCs w:val="false"/>
          <w:i w:val="false"/>
          <w:iCs w:val="false"/>
        </w:rPr>
        <w:t xml:space="preserve">After reading this chapter, you should be able to answer each of the questions below. Use your own words where possible, and support your answers with examples from the chapter.</w:t>
      </w:r>
    </w:p>
    <w:p>
      <w:pPr>
        <w:spacing w:after="60" w:before="140"/>
      </w:pPr>
      <w:r>
        <w:rPr>
          <w:b/>
          <w:bCs/>
          <w:i w:val="false"/>
          <w:iCs w:val="false"/>
        </w:rPr>
        <w:t xml:space="preserve">12.1 Why Sex Matters: The Purpose of Sexual Relationships</w:t>
      </w:r>
    </w:p>
    <w:p>
      <w:pPr>
        <w:spacing w:after="100" w:line="276"/>
      </w:pPr>
      <w:r>
        <w:rPr>
          <w:b w:val="false"/>
          <w:bCs w:val="false"/>
          <w:i w:val="false"/>
          <w:iCs w:val="false"/>
        </w:rPr>
        <w:t xml:space="preserve">1. Explain the difference between the evolutionary purpose of sex and its social or psychological purposes. Why is reproduction an incomplete explanation for human sexual relationships?</w:t>
      </w:r>
    </w:p>
    <w:p>
      <w:pPr>
        <w:spacing w:after="100" w:line="276"/>
      </w:pPr>
      <w:r>
        <w:rPr>
          <w:b w:val="false"/>
          <w:bCs w:val="false"/>
          <w:i w:val="false"/>
          <w:iCs w:val="false"/>
        </w:rPr>
        <w:t xml:space="preserve">2. Describe the "need to belong" and explain how sexual relationships help meet it.</w:t>
      </w:r>
    </w:p>
    <w:p>
      <w:pPr>
        <w:spacing w:after="100" w:line="276"/>
      </w:pPr>
      <w:r>
        <w:rPr>
          <w:b w:val="false"/>
          <w:bCs w:val="false"/>
          <w:i w:val="false"/>
          <w:iCs w:val="false"/>
        </w:rPr>
        <w:t xml:space="preserve">3. Compare the traditional, relational, and recreational perspectives on the purpose of sex. How might each perspective lead a person to judge the same relationship differently?</w:t>
      </w:r>
    </w:p>
    <w:p>
      <w:pPr>
        <w:spacing w:after="100" w:line="276"/>
      </w:pPr>
      <w:r>
        <w:rPr>
          <w:b w:val="false"/>
          <w:bCs w:val="false"/>
          <w:i w:val="false"/>
          <w:iCs w:val="false"/>
        </w:rPr>
        <w:t xml:space="preserve">4. How might regular, satisfying sex be connected to better health and a longer life? Describe at least one proposed mechanism.</w:t>
      </w:r>
    </w:p>
    <w:p>
      <w:pPr>
        <w:spacing w:after="60" w:before="140"/>
      </w:pPr>
      <w:r>
        <w:rPr>
          <w:b/>
          <w:bCs/>
          <w:i w:val="false"/>
          <w:iCs w:val="false"/>
        </w:rPr>
        <w:t xml:space="preserve">12.2 The Science of Love</w:t>
      </w:r>
    </w:p>
    <w:p>
      <w:pPr>
        <w:spacing w:after="100" w:line="276"/>
      </w:pPr>
      <w:r>
        <w:rPr>
          <w:b w:val="false"/>
          <w:bCs w:val="false"/>
          <w:i w:val="false"/>
          <w:iCs w:val="false"/>
        </w:rPr>
        <w:t xml:space="preserve">5. Name and define the three components of Sternberg's Triangular Theory of Love. Then explain how combining them produces companionate love versus fatuous love.</w:t>
      </w:r>
    </w:p>
    <w:p>
      <w:pPr>
        <w:spacing w:after="100" w:line="276"/>
      </w:pPr>
      <w:r>
        <w:rPr>
          <w:b w:val="false"/>
          <w:bCs w:val="false"/>
          <w:i w:val="false"/>
          <w:iCs w:val="false"/>
        </w:rPr>
        <w:t xml:space="preserve">6. Explain the matching principle in Sternberg's theory. Why might two loving people still be dissatisfied with their relationship?</w:t>
      </w:r>
    </w:p>
    <w:p>
      <w:pPr>
        <w:spacing w:after="100" w:line="276"/>
      </w:pPr>
      <w:r>
        <w:rPr>
          <w:b w:val="false"/>
          <w:bCs w:val="false"/>
          <w:i w:val="false"/>
          <w:iCs w:val="false"/>
        </w:rPr>
        <w:t xml:space="preserve">7. Describe Fisher's three stages of intimate love and the main brain chemicals involved in each stage.</w:t>
      </w:r>
    </w:p>
    <w:p>
      <w:pPr>
        <w:spacing w:after="100" w:line="276"/>
      </w:pPr>
      <w:r>
        <w:rPr>
          <w:b w:val="false"/>
          <w:bCs w:val="false"/>
          <w:i w:val="false"/>
          <w:iCs w:val="false"/>
        </w:rPr>
        <w:t xml:space="preserve">8. What is limerence, and why does it fade? According to Tennov, why is its fading a healthy development rather than a loss?</w:t>
      </w:r>
    </w:p>
    <w:p>
      <w:pPr>
        <w:spacing w:after="100" w:line="276"/>
      </w:pPr>
      <w:r>
        <w:rPr>
          <w:b w:val="false"/>
          <w:bCs w:val="false"/>
          <w:i w:val="false"/>
          <w:iCs w:val="false"/>
        </w:rPr>
        <w:t xml:space="preserve">9. A couple complains that their long relationship has lost its spark. Using the chapter's guidance on building intimacy and passion, suggest specific steps they might take.</w:t>
      </w:r>
    </w:p>
    <w:p>
      <w:pPr>
        <w:spacing w:after="60" w:before="140"/>
      </w:pPr>
      <w:r>
        <w:rPr>
          <w:b/>
          <w:bCs/>
          <w:i w:val="false"/>
          <w:iCs w:val="false"/>
        </w:rPr>
        <w:t xml:space="preserve">12.3 Love Maps and Attachment Styles</w:t>
      </w:r>
    </w:p>
    <w:p>
      <w:pPr>
        <w:spacing w:after="100" w:line="276"/>
      </w:pPr>
      <w:r>
        <w:rPr>
          <w:b w:val="false"/>
          <w:bCs w:val="false"/>
          <w:i w:val="false"/>
          <w:iCs w:val="false"/>
        </w:rPr>
        <w:t xml:space="preserve">10. What is a love map, and where does Money believe it comes from? Give an example of how two people's love maps might differ.</w:t>
      </w:r>
    </w:p>
    <w:p>
      <w:pPr>
        <w:spacing w:after="100" w:line="276"/>
      </w:pPr>
      <w:r>
        <w:rPr>
          <w:b w:val="false"/>
          <w:bCs w:val="false"/>
          <w:i w:val="false"/>
          <w:iCs w:val="false"/>
        </w:rPr>
        <w:t xml:space="preserve">11. Explain how Aron's 36-question study illustrates the role of self-disclosure in building intimacy.</w:t>
      </w:r>
    </w:p>
    <w:p>
      <w:pPr>
        <w:spacing w:after="100" w:line="276"/>
      </w:pPr>
      <w:r>
        <w:rPr>
          <w:b w:val="false"/>
          <w:bCs w:val="false"/>
          <w:i w:val="false"/>
          <w:iCs w:val="false"/>
        </w:rPr>
        <w:t xml:space="preserve">12. Compare the four adult attachment styles in terms of how each views the self and others. Give a brief behavioral example of each.</w:t>
      </w:r>
    </w:p>
    <w:p>
      <w:pPr>
        <w:spacing w:after="100" w:line="276"/>
      </w:pPr>
      <w:r>
        <w:rPr>
          <w:b w:val="false"/>
          <w:bCs w:val="false"/>
          <w:i w:val="false"/>
          <w:iCs w:val="false"/>
        </w:rPr>
        <w:t xml:space="preserve">13. Explain how a preoccupied person's attempts to get reassurance can backfire and produce the very outcome they fear.</w:t>
      </w:r>
    </w:p>
    <w:p>
      <w:pPr>
        <w:spacing w:after="60" w:before="140"/>
      </w:pPr>
      <w:r>
        <w:rPr>
          <w:b/>
          <w:bCs/>
          <w:i w:val="false"/>
          <w:iCs w:val="false"/>
        </w:rPr>
        <w:t xml:space="preserve">12.4 Relationship Conflict</w:t>
      </w:r>
    </w:p>
    <w:p>
      <w:pPr>
        <w:spacing w:after="100" w:line="276"/>
      </w:pPr>
      <w:r>
        <w:rPr>
          <w:b w:val="false"/>
          <w:bCs w:val="false"/>
          <w:i w:val="false"/>
          <w:iCs w:val="false"/>
        </w:rPr>
        <w:t xml:space="preserve">14. Describe how Gottman studied couples in the "Love Lab." What made his approach different from simply asking couples how they felt?</w:t>
      </w:r>
    </w:p>
    <w:p>
      <w:pPr>
        <w:spacing w:after="100" w:line="276"/>
      </w:pPr>
      <w:r>
        <w:rPr>
          <w:b w:val="false"/>
          <w:bCs w:val="false"/>
          <w:i w:val="false"/>
          <w:iCs w:val="false"/>
        </w:rPr>
        <w:t xml:space="preserve">15. Name and define the Four Horsemen. Which is the strongest predictor of breakup, and why is it so damaging?</w:t>
      </w:r>
    </w:p>
    <w:p>
      <w:pPr>
        <w:spacing w:after="100" w:line="276"/>
      </w:pPr>
      <w:r>
        <w:rPr>
          <w:b w:val="false"/>
          <w:bCs w:val="false"/>
          <w:i w:val="false"/>
          <w:iCs w:val="false"/>
        </w:rPr>
        <w:t xml:space="preserve">16. What is flooding, and how does the "take a break" rule help a couple manage it?</w:t>
      </w:r>
    </w:p>
    <w:p>
      <w:pPr>
        <w:spacing w:after="100" w:line="276"/>
      </w:pPr>
      <w:r>
        <w:rPr>
          <w:b w:val="false"/>
          <w:bCs w:val="false"/>
          <w:i w:val="false"/>
          <w:iCs w:val="false"/>
        </w:rPr>
        <w:t xml:space="preserve">17. According to Gottman's research, what distinguishes couples who last? Explain the role of repair.</w:t>
      </w:r>
    </w:p>
    <w:p>
      <w:pPr>
        <w:spacing w:after="60" w:before="140"/>
      </w:pPr>
      <w:r>
        <w:rPr>
          <w:b/>
          <w:bCs/>
          <w:i w:val="false"/>
          <w:iCs w:val="false"/>
        </w:rPr>
        <w:t xml:space="preserve">12.5 Will It Last? Predicting Relationship Stability</w:t>
      </w:r>
    </w:p>
    <w:p>
      <w:pPr>
        <w:spacing w:after="100" w:line="276"/>
      </w:pPr>
      <w:r>
        <w:rPr>
          <w:b w:val="false"/>
          <w:bCs w:val="false"/>
          <w:i w:val="false"/>
          <w:iCs w:val="false"/>
        </w:rPr>
        <w:t xml:space="preserve">18. Compare social exchange theory, the investment model, and equity theory. What does each add to our understanding of why people stay or leave?</w:t>
      </w:r>
    </w:p>
    <w:p>
      <w:pPr>
        <w:spacing w:after="100" w:line="276"/>
      </w:pPr>
      <w:r>
        <w:rPr>
          <w:b w:val="false"/>
          <w:bCs w:val="false"/>
          <w:i w:val="false"/>
          <w:iCs w:val="false"/>
        </w:rPr>
        <w:t xml:space="preserve">19. Use the investment model to explain why a person might remain in an unsatisfying or even harmful relationship.</w:t>
      </w:r>
    </w:p>
    <w:p>
      <w:pPr>
        <w:spacing w:after="100" w:line="276"/>
      </w:pPr>
      <w:r>
        <w:rPr>
          <w:b w:val="false"/>
          <w:bCs w:val="false"/>
          <w:i w:val="false"/>
          <w:iCs w:val="false"/>
        </w:rPr>
        <w:t xml:space="preserve">20. Summarize the main findings of the Joel et al. (2020) study. Why is the finding about commitment surprising, and what does it suggest about how lasting love is built?</w:t>
      </w:r>
    </w:p>
    <w:p>
      <w:pPr>
        <w:pStyle w:val="Heading1"/>
        <w:spacing w:after="120" w:before="240"/>
      </w:pPr>
      <w:r>
        <w:rPr>
          <w:b/>
          <w:bCs/>
          <w:color w:val="3B2A6B"/>
          <w:sz w:val="28"/>
          <w:szCs w:val="28"/>
        </w:rPr>
        <w:t xml:space="preserve">References</w:t>
      </w:r>
    </w:p>
    <w:p>
      <w:pPr>
        <w:spacing w:after="120" w:line="276"/>
        <w:ind w:left="360" w:hanging="360"/>
      </w:pPr>
      <w:r>
        <w:rPr>
          <w:b w:val="false"/>
          <w:bCs w:val="false"/>
          <w:i w:val="false"/>
          <w:iCs w:val="false"/>
          <w:highlight w:val="yellow"/>
          <w:highlightCs w:val="yellow"/>
        </w:rPr>
        <w:t xml:space="preserve">Aron, A., Melinat, E., Aron, E. N., Vallone, R. D., &amp; Bator, R. J. (1997). The experimental generation of interpersonal closeness: A procedure and some preliminary findings. </w:t>
      </w:r>
      <w:r>
        <w:rPr>
          <w:b w:val="false"/>
          <w:bCs w:val="false"/>
          <w:i/>
          <w:iCs/>
          <w:highlight w:val="yellow"/>
          <w:highlightCs w:val="yellow"/>
        </w:rPr>
        <w:t xml:space="preserve">Personality and Social Psychology Bulletin, 23</w:t>
      </w:r>
      <w:r>
        <w:rPr>
          <w:b w:val="false"/>
          <w:bCs w:val="false"/>
          <w:i w:val="false"/>
          <w:iCs w:val="false"/>
          <w:highlight w:val="yellow"/>
          <w:highlightCs w:val="yellow"/>
        </w:rPr>
        <w:t xml:space="preserve">(4), 363–377. https://doi.org/10.1177/0146167297234003</w:t>
      </w:r>
    </w:p>
    <w:p>
      <w:pPr>
        <w:spacing w:after="120" w:line="276"/>
        <w:ind w:left="360" w:hanging="360"/>
      </w:pPr>
      <w:r>
        <w:rPr>
          <w:b w:val="false"/>
          <w:bCs w:val="false"/>
          <w:i w:val="false"/>
          <w:iCs w:val="false"/>
          <w:highlight w:val="yellow"/>
          <w:highlightCs w:val="yellow"/>
        </w:rPr>
        <w:t xml:space="preserve">Balter, A. G., Bjerre, D. S., &amp; Kallestrup-Lamb, M. (2023). The effect of marital status on life expectancy: Is cohabitation as protective as marriage? </w:t>
      </w:r>
      <w:r>
        <w:rPr>
          <w:b w:val="false"/>
          <w:bCs w:val="false"/>
          <w:i/>
          <w:iCs/>
          <w:highlight w:val="yellow"/>
          <w:highlightCs w:val="yellow"/>
        </w:rPr>
        <w:t xml:space="preserve">Journal of Demographic Economics, 89</w:t>
      </w:r>
      <w:r>
        <w:rPr>
          <w:b w:val="false"/>
          <w:bCs w:val="false"/>
          <w:i w:val="false"/>
          <w:iCs w:val="false"/>
          <w:highlight w:val="yellow"/>
          <w:highlightCs w:val="yellow"/>
        </w:rPr>
        <w:t xml:space="preserve">(3), 373–394. https://doi.org/10.1017/dem.2022.16</w:t>
      </w:r>
    </w:p>
    <w:p>
      <w:pPr>
        <w:spacing w:after="120" w:line="276"/>
        <w:ind w:left="360" w:hanging="360"/>
      </w:pPr>
      <w:r>
        <w:rPr>
          <w:b w:val="false"/>
          <w:bCs w:val="false"/>
          <w:i w:val="false"/>
          <w:iCs w:val="false"/>
          <w:highlight w:val="yellow"/>
          <w:highlightCs w:val="yellow"/>
        </w:rPr>
        <w:t xml:space="preserve">Bartholomew, K., &amp; Horowitz, L. M. (1991). Attachment styles among young adults: A test of a four-category model. </w:t>
      </w:r>
      <w:r>
        <w:rPr>
          <w:b w:val="false"/>
          <w:bCs w:val="false"/>
          <w:i/>
          <w:iCs/>
          <w:highlight w:val="yellow"/>
          <w:highlightCs w:val="yellow"/>
        </w:rPr>
        <w:t xml:space="preserve">Journal of Personality and Social Psychology, 61</w:t>
      </w:r>
      <w:r>
        <w:rPr>
          <w:b w:val="false"/>
          <w:bCs w:val="false"/>
          <w:i w:val="false"/>
          <w:iCs w:val="false"/>
          <w:highlight w:val="yellow"/>
          <w:highlightCs w:val="yellow"/>
        </w:rPr>
        <w:t xml:space="preserve">(2), 226–244. https://doi.org/10.1037/0022-3514.61.2.226</w:t>
      </w:r>
    </w:p>
    <w:p>
      <w:pPr>
        <w:spacing w:after="120" w:line="276"/>
        <w:ind w:left="360" w:hanging="360"/>
      </w:pPr>
      <w:r>
        <w:rPr>
          <w:b w:val="false"/>
          <w:bCs w:val="false"/>
          <w:i w:val="false"/>
          <w:iCs w:val="false"/>
          <w:highlight w:val="yellow"/>
          <w:highlightCs w:val="yellow"/>
        </w:rPr>
        <w:t xml:space="preserve">Baumeister, R. F., &amp; Leary, M. R. (1995). The need to belong: Desire for interpersonal attachments as a fundamental human motivation. </w:t>
      </w:r>
      <w:r>
        <w:rPr>
          <w:b w:val="false"/>
          <w:bCs w:val="false"/>
          <w:i/>
          <w:iCs/>
          <w:highlight w:val="yellow"/>
          <w:highlightCs w:val="yellow"/>
        </w:rPr>
        <w:t xml:space="preserve">Psychological Bulletin, 117</w:t>
      </w:r>
      <w:r>
        <w:rPr>
          <w:b w:val="false"/>
          <w:bCs w:val="false"/>
          <w:i w:val="false"/>
          <w:iCs w:val="false"/>
          <w:highlight w:val="yellow"/>
          <w:highlightCs w:val="yellow"/>
        </w:rPr>
        <w:t xml:space="preserve">(3), 497–529. https://doi.org/10.1037/0033-2909.117.3.497</w:t>
      </w:r>
    </w:p>
    <w:p>
      <w:pPr>
        <w:spacing w:after="120" w:line="276"/>
        <w:ind w:left="360" w:hanging="360"/>
      </w:pPr>
      <w:r>
        <w:rPr>
          <w:b w:val="false"/>
          <w:bCs w:val="false"/>
          <w:i w:val="false"/>
          <w:iCs w:val="false"/>
          <w:highlight w:val="yellow"/>
          <w:highlightCs w:val="yellow"/>
        </w:rPr>
        <w:t xml:space="preserve">Baumeister, R. F., &amp; Vohs, K. D. (2004). Sexual economics: Sex as female resource for social exchange in heterosexual interactions. </w:t>
      </w:r>
      <w:r>
        <w:rPr>
          <w:b w:val="false"/>
          <w:bCs w:val="false"/>
          <w:i/>
          <w:iCs/>
          <w:highlight w:val="yellow"/>
          <w:highlightCs w:val="yellow"/>
        </w:rPr>
        <w:t xml:space="preserve">Personality and Social Psychology Review, 8</w:t>
      </w:r>
      <w:r>
        <w:rPr>
          <w:b w:val="false"/>
          <w:bCs w:val="false"/>
          <w:i w:val="false"/>
          <w:iCs w:val="false"/>
          <w:highlight w:val="yellow"/>
          <w:highlightCs w:val="yellow"/>
        </w:rPr>
        <w:t xml:space="preserve">(4), 339–363. https://doi.org/10.1207/s15327957pspr0804_2</w:t>
      </w:r>
    </w:p>
    <w:p>
      <w:pPr>
        <w:spacing w:after="120" w:line="276"/>
        <w:ind w:left="360" w:hanging="360"/>
      </w:pPr>
      <w:r>
        <w:rPr>
          <w:b w:val="false"/>
          <w:bCs w:val="false"/>
          <w:i w:val="false"/>
          <w:iCs w:val="false"/>
          <w:highlight w:val="yellow"/>
          <w:highlightCs w:val="yellow"/>
        </w:rPr>
        <w:t xml:space="preserve">Carrère, S., &amp; Gottman, J. M. (1999). Predicting divorce among newlyweds from the first three minutes of a marital conflict discussion. </w:t>
      </w:r>
      <w:r>
        <w:rPr>
          <w:b w:val="false"/>
          <w:bCs w:val="false"/>
          <w:i/>
          <w:iCs/>
          <w:highlight w:val="yellow"/>
          <w:highlightCs w:val="yellow"/>
        </w:rPr>
        <w:t xml:space="preserve">Family Process, 38</w:t>
      </w:r>
      <w:r>
        <w:rPr>
          <w:b w:val="false"/>
          <w:bCs w:val="false"/>
          <w:i w:val="false"/>
          <w:iCs w:val="false"/>
          <w:highlight w:val="yellow"/>
          <w:highlightCs w:val="yellow"/>
        </w:rPr>
        <w:t xml:space="preserve">(3), 293–301. https://doi.org/10.1111/j.1545-5300.1999.00293.x</w:t>
      </w:r>
    </w:p>
    <w:p>
      <w:pPr>
        <w:spacing w:after="120" w:line="276"/>
        <w:ind w:left="360" w:hanging="360"/>
      </w:pPr>
      <w:r>
        <w:rPr>
          <w:b w:val="false"/>
          <w:bCs w:val="false"/>
          <w:i w:val="false"/>
          <w:iCs w:val="false"/>
          <w:highlight w:val="yellow"/>
          <w:highlightCs w:val="yellow"/>
        </w:rPr>
        <w:t xml:space="preserve">Cook, K. S., &amp; Rice, E. (2003). Social exchange theory. In J. Delamater (Ed.), </w:t>
      </w:r>
      <w:r>
        <w:rPr>
          <w:b w:val="false"/>
          <w:bCs w:val="false"/>
          <w:i/>
          <w:iCs/>
          <w:highlight w:val="yellow"/>
          <w:highlightCs w:val="yellow"/>
        </w:rPr>
        <w:t xml:space="preserve">Handbook of social psychology</w:t>
      </w:r>
      <w:r>
        <w:rPr>
          <w:b w:val="false"/>
          <w:bCs w:val="false"/>
          <w:i w:val="false"/>
          <w:iCs w:val="false"/>
          <w:highlight w:val="yellow"/>
          <w:highlightCs w:val="yellow"/>
        </w:rPr>
        <w:t xml:space="preserve"> (pp. 53–76). Springer.</w:t>
      </w:r>
    </w:p>
    <w:p>
      <w:pPr>
        <w:spacing w:after="120" w:line="276"/>
        <w:ind w:left="360" w:hanging="360"/>
      </w:pPr>
      <w:r>
        <w:rPr>
          <w:b w:val="false"/>
          <w:bCs w:val="false"/>
          <w:i w:val="false"/>
          <w:iCs w:val="false"/>
          <w:highlight w:val="yellow"/>
          <w:highlightCs w:val="yellow"/>
        </w:rPr>
        <w:t xml:space="preserve">DeLamater, J., &amp; Plante, R. F. (Eds.). (2015). </w:t>
      </w:r>
      <w:r>
        <w:rPr>
          <w:b w:val="false"/>
          <w:bCs w:val="false"/>
          <w:i/>
          <w:iCs/>
          <w:highlight w:val="yellow"/>
          <w:highlightCs w:val="yellow"/>
        </w:rPr>
        <w:t xml:space="preserve">Handbook of the sociology of sexualities</w:t>
      </w:r>
      <w:r>
        <w:rPr>
          <w:b w:val="false"/>
          <w:bCs w:val="false"/>
          <w:i w:val="false"/>
          <w:iCs w:val="false"/>
          <w:highlight w:val="yellow"/>
          <w:highlightCs w:val="yellow"/>
        </w:rPr>
        <w:t xml:space="preserve">. Springer International Publishing.</w:t>
      </w:r>
    </w:p>
    <w:p>
      <w:pPr>
        <w:spacing w:after="120" w:line="276"/>
        <w:ind w:left="360" w:hanging="360"/>
      </w:pPr>
      <w:r>
        <w:rPr>
          <w:b w:val="false"/>
          <w:bCs w:val="false"/>
          <w:i w:val="false"/>
          <w:iCs w:val="false"/>
          <w:highlight w:val="yellow"/>
          <w:highlightCs w:val="yellow"/>
        </w:rPr>
        <w:t xml:space="preserve">Diamond, L. M., &amp; Huebner, D. M. (2012). Is good sex good for you? Rethinking sexuality and health. </w:t>
      </w:r>
      <w:r>
        <w:rPr>
          <w:b w:val="false"/>
          <w:bCs w:val="false"/>
          <w:i/>
          <w:iCs/>
          <w:highlight w:val="yellow"/>
          <w:highlightCs w:val="yellow"/>
        </w:rPr>
        <w:t xml:space="preserve">Social and Personality Psychology Compass, 6</w:t>
      </w:r>
      <w:r>
        <w:rPr>
          <w:b w:val="false"/>
          <w:bCs w:val="false"/>
          <w:i w:val="false"/>
          <w:iCs w:val="false"/>
          <w:highlight w:val="yellow"/>
          <w:highlightCs w:val="yellow"/>
        </w:rPr>
        <w:t xml:space="preserve">(1), 54–69. https://doi.org/10.1111/j.1751-9004.2011.00408.x</w:t>
      </w:r>
    </w:p>
    <w:p>
      <w:pPr>
        <w:spacing w:after="120" w:line="276"/>
        <w:ind w:left="360" w:hanging="360"/>
      </w:pPr>
      <w:r>
        <w:rPr>
          <w:b w:val="false"/>
          <w:bCs w:val="false"/>
          <w:i w:val="false"/>
          <w:iCs w:val="false"/>
          <w:highlight w:val="yellow"/>
          <w:highlightCs w:val="yellow"/>
        </w:rPr>
        <w:t xml:space="preserve">Don, B. P., Girme, Y. U., &amp; Hammond, M. D. (2019). Low self-esteem predicts indirect support seeking and its relationship consequences in intimate relationships. </w:t>
      </w:r>
      <w:r>
        <w:rPr>
          <w:b w:val="false"/>
          <w:bCs w:val="false"/>
          <w:i/>
          <w:iCs/>
          <w:highlight w:val="yellow"/>
          <w:highlightCs w:val="yellow"/>
        </w:rPr>
        <w:t xml:space="preserve">Personality and Social Psychology Bulletin, 45</w:t>
      </w:r>
      <w:r>
        <w:rPr>
          <w:b w:val="false"/>
          <w:bCs w:val="false"/>
          <w:i w:val="false"/>
          <w:iCs w:val="false"/>
          <w:highlight w:val="yellow"/>
          <w:highlightCs w:val="yellow"/>
        </w:rPr>
        <w:t xml:space="preserve">(7), 1028–1041. https://doi.org/10.1177/0146167218802837</w:t>
      </w:r>
    </w:p>
    <w:p>
      <w:pPr>
        <w:spacing w:after="120" w:line="276"/>
        <w:ind w:left="360" w:hanging="360"/>
      </w:pPr>
      <w:r>
        <w:rPr>
          <w:b w:val="false"/>
          <w:bCs w:val="false"/>
          <w:i w:val="false"/>
          <w:iCs w:val="false"/>
          <w:highlight w:val="yellow"/>
          <w:highlightCs w:val="yellow"/>
        </w:rPr>
        <w:t xml:space="preserve">Fincham, F. D., Rogge, R., &amp; Beach, S. R. H. (2018). Relationship satisfaction. In A. L. Vangelisti &amp; D. Perlman (Eds.), </w:t>
      </w:r>
      <w:r>
        <w:rPr>
          <w:b w:val="false"/>
          <w:bCs w:val="false"/>
          <w:i/>
          <w:iCs/>
          <w:highlight w:val="yellow"/>
          <w:highlightCs w:val="yellow"/>
        </w:rPr>
        <w:t xml:space="preserve">The Cambridge handbook of personal relationships</w:t>
      </w:r>
      <w:r>
        <w:rPr>
          <w:b w:val="false"/>
          <w:bCs w:val="false"/>
          <w:i w:val="false"/>
          <w:iCs w:val="false"/>
          <w:highlight w:val="yellow"/>
          <w:highlightCs w:val="yellow"/>
        </w:rPr>
        <w:t xml:space="preserve"> (pp. 422–436). Cambridge University Press. https://doi.org/10.1017/9781316417867.033</w:t>
      </w:r>
    </w:p>
    <w:p>
      <w:pPr>
        <w:spacing w:after="120" w:line="276"/>
        <w:ind w:left="360" w:hanging="360"/>
      </w:pPr>
      <w:r>
        <w:rPr>
          <w:b w:val="false"/>
          <w:bCs w:val="false"/>
          <w:i w:val="false"/>
          <w:iCs w:val="false"/>
          <w:highlight w:val="yellow"/>
          <w:highlightCs w:val="yellow"/>
        </w:rPr>
        <w:t xml:space="preserve">Fisher, H. (2004). </w:t>
      </w:r>
      <w:r>
        <w:rPr>
          <w:b w:val="false"/>
          <w:bCs w:val="false"/>
          <w:i/>
          <w:iCs/>
          <w:highlight w:val="yellow"/>
          <w:highlightCs w:val="yellow"/>
        </w:rPr>
        <w:t xml:space="preserve">Why we love: The nature and chemistry of romantic love</w:t>
      </w:r>
      <w:r>
        <w:rPr>
          <w:b w:val="false"/>
          <w:bCs w:val="false"/>
          <w:i w:val="false"/>
          <w:iCs w:val="false"/>
          <w:highlight w:val="yellow"/>
          <w:highlightCs w:val="yellow"/>
        </w:rPr>
        <w:t xml:space="preserve">. Henry Holt.</w:t>
      </w:r>
    </w:p>
    <w:p>
      <w:pPr>
        <w:spacing w:after="120" w:line="276"/>
        <w:ind w:left="360" w:hanging="360"/>
      </w:pPr>
      <w:r>
        <w:rPr>
          <w:b w:val="false"/>
          <w:bCs w:val="false"/>
          <w:i w:val="false"/>
          <w:iCs w:val="false"/>
          <w:highlight w:val="yellow"/>
          <w:highlightCs w:val="yellow"/>
        </w:rPr>
        <w:t xml:space="preserve">Fisher, H., Aron, A., &amp; Brown, L. L. (2005). Romantic love: An fMRI study of a neural mechanism for mate choice. </w:t>
      </w:r>
      <w:r>
        <w:rPr>
          <w:b w:val="false"/>
          <w:bCs w:val="false"/>
          <w:i/>
          <w:iCs/>
          <w:highlight w:val="yellow"/>
          <w:highlightCs w:val="yellow"/>
        </w:rPr>
        <w:t xml:space="preserve">The Journal of Comparative Neurology, 493</w:t>
      </w:r>
      <w:r>
        <w:rPr>
          <w:b w:val="false"/>
          <w:bCs w:val="false"/>
          <w:i w:val="false"/>
          <w:iCs w:val="false"/>
          <w:highlight w:val="yellow"/>
          <w:highlightCs w:val="yellow"/>
        </w:rPr>
        <w:t xml:space="preserve">(1), 58–62. https://doi.org/10.1002/cne.20772</w:t>
      </w:r>
    </w:p>
    <w:p>
      <w:pPr>
        <w:spacing w:after="120" w:line="276"/>
        <w:ind w:left="360" w:hanging="360"/>
      </w:pPr>
      <w:r>
        <w:rPr>
          <w:b w:val="false"/>
          <w:bCs w:val="false"/>
          <w:i w:val="false"/>
          <w:iCs w:val="false"/>
          <w:highlight w:val="yellow"/>
          <w:highlightCs w:val="yellow"/>
        </w:rPr>
        <w:t xml:space="preserve">Gottman, J. M., Coan, J., Carrère, S., &amp; Swanson, C. (1998). Predicting marital happiness and stability from newlywed interactions. </w:t>
      </w:r>
      <w:r>
        <w:rPr>
          <w:b w:val="false"/>
          <w:bCs w:val="false"/>
          <w:i/>
          <w:iCs/>
          <w:highlight w:val="yellow"/>
          <w:highlightCs w:val="yellow"/>
        </w:rPr>
        <w:t xml:space="preserve">Journal of Marriage and the Family, 60</w:t>
      </w:r>
      <w:r>
        <w:rPr>
          <w:b w:val="false"/>
          <w:bCs w:val="false"/>
          <w:i w:val="false"/>
          <w:iCs w:val="false"/>
          <w:highlight w:val="yellow"/>
          <w:highlightCs w:val="yellow"/>
        </w:rPr>
        <w:t xml:space="preserve">(1), 5–22. https://doi.org/10.2307/353438</w:t>
      </w:r>
    </w:p>
    <w:p>
      <w:pPr>
        <w:spacing w:after="120" w:line="276"/>
        <w:ind w:left="360" w:hanging="360"/>
      </w:pPr>
      <w:r>
        <w:rPr>
          <w:b w:val="false"/>
          <w:bCs w:val="false"/>
          <w:i w:val="false"/>
          <w:iCs w:val="false"/>
          <w:highlight w:val="yellow"/>
          <w:highlightCs w:val="yellow"/>
        </w:rPr>
        <w:t xml:space="preserve">Gottman, J. M., &amp; Levenson, R. W. (1992). Marital processes predictive of later dissolution: Behavior, physiology, and health. </w:t>
      </w:r>
      <w:r>
        <w:rPr>
          <w:b w:val="false"/>
          <w:bCs w:val="false"/>
          <w:i/>
          <w:iCs/>
          <w:highlight w:val="yellow"/>
          <w:highlightCs w:val="yellow"/>
        </w:rPr>
        <w:t xml:space="preserve">Journal of Personality and Social Psychology, 63</w:t>
      </w:r>
      <w:r>
        <w:rPr>
          <w:b w:val="false"/>
          <w:bCs w:val="false"/>
          <w:i w:val="false"/>
          <w:iCs w:val="false"/>
          <w:highlight w:val="yellow"/>
          <w:highlightCs w:val="yellow"/>
        </w:rPr>
        <w:t xml:space="preserve">(2), 221–233. https://doi.org/10.1037/0022-3514.63.2.221</w:t>
      </w:r>
    </w:p>
    <w:p>
      <w:pPr>
        <w:spacing w:after="120" w:line="276"/>
        <w:ind w:left="360" w:hanging="360"/>
      </w:pPr>
      <w:r>
        <w:rPr>
          <w:b w:val="false"/>
          <w:bCs w:val="false"/>
          <w:i w:val="false"/>
          <w:iCs w:val="false"/>
          <w:highlight w:val="yellow"/>
          <w:highlightCs w:val="yellow"/>
        </w:rPr>
        <w:t xml:space="preserve">Jankowiak, W. R., &amp; Fischer, E. F. (1992). A cross-cultural perspective on romantic love. </w:t>
      </w:r>
      <w:r>
        <w:rPr>
          <w:b w:val="false"/>
          <w:bCs w:val="false"/>
          <w:i/>
          <w:iCs/>
          <w:highlight w:val="yellow"/>
          <w:highlightCs w:val="yellow"/>
        </w:rPr>
        <w:t xml:space="preserve">Ethnology, 31</w:t>
      </w:r>
      <w:r>
        <w:rPr>
          <w:b w:val="false"/>
          <w:bCs w:val="false"/>
          <w:i w:val="false"/>
          <w:iCs w:val="false"/>
          <w:highlight w:val="yellow"/>
          <w:highlightCs w:val="yellow"/>
        </w:rPr>
        <w:t xml:space="preserve">(2), 149–155. https://doi.org/10.2307/3773618</w:t>
      </w:r>
    </w:p>
    <w:p>
      <w:pPr>
        <w:spacing w:after="120" w:line="276"/>
        <w:ind w:left="360" w:hanging="360"/>
      </w:pPr>
      <w:r>
        <w:rPr>
          <w:b w:val="false"/>
          <w:bCs w:val="false"/>
          <w:i w:val="false"/>
          <w:iCs w:val="false"/>
          <w:highlight w:val="yellow"/>
          <w:highlightCs w:val="yellow"/>
        </w:rPr>
        <w:t xml:space="preserve">Joel, S., Eastwick, P. W., Allison, C. J., Arriaga, X. B., Baker, Z. G., Bar-Kalifa, E., … Wolf, S. (2020). Machine learning uncovers the most robust self-report predictors of relationship quality across 43 longitudinal couples studies. </w:t>
      </w:r>
      <w:r>
        <w:rPr>
          <w:b w:val="false"/>
          <w:bCs w:val="false"/>
          <w:i/>
          <w:iCs/>
          <w:highlight w:val="yellow"/>
          <w:highlightCs w:val="yellow"/>
        </w:rPr>
        <w:t xml:space="preserve">Proceedings of the National Academy of Sciences, 117</w:t>
      </w:r>
      <w:r>
        <w:rPr>
          <w:b w:val="false"/>
          <w:bCs w:val="false"/>
          <w:i w:val="false"/>
          <w:iCs w:val="false"/>
          <w:highlight w:val="yellow"/>
          <w:highlightCs w:val="yellow"/>
        </w:rPr>
        <w:t xml:space="preserve">(32), 19061–19071. https://doi.org/10.1073/pnas.1917036117</w:t>
      </w:r>
    </w:p>
    <w:p>
      <w:pPr>
        <w:spacing w:after="120" w:line="276"/>
        <w:ind w:left="360" w:hanging="360"/>
      </w:pPr>
      <w:r>
        <w:rPr>
          <w:b w:val="false"/>
          <w:bCs w:val="false"/>
          <w:i w:val="false"/>
          <w:iCs w:val="false"/>
          <w:highlight w:val="yellow"/>
          <w:highlightCs w:val="yellow"/>
        </w:rPr>
        <w:t xml:space="preserve">Money, J. (1997). </w:t>
      </w:r>
      <w:r>
        <w:rPr>
          <w:b w:val="false"/>
          <w:bCs w:val="false"/>
          <w:i/>
          <w:iCs/>
          <w:highlight w:val="yellow"/>
          <w:highlightCs w:val="yellow"/>
        </w:rPr>
        <w:t xml:space="preserve">Principles of developmental sexology</w:t>
      </w:r>
      <w:r>
        <w:rPr>
          <w:b w:val="false"/>
          <w:bCs w:val="false"/>
          <w:i w:val="false"/>
          <w:iCs w:val="false"/>
          <w:highlight w:val="yellow"/>
          <w:highlightCs w:val="yellow"/>
        </w:rPr>
        <w:t xml:space="preserve">. Continuum.</w:t>
      </w:r>
    </w:p>
    <w:p>
      <w:pPr>
        <w:spacing w:after="120" w:line="276"/>
        <w:ind w:left="360" w:hanging="360"/>
      </w:pPr>
      <w:r>
        <w:rPr>
          <w:b w:val="false"/>
          <w:bCs w:val="false"/>
          <w:i w:val="false"/>
          <w:iCs w:val="false"/>
          <w:highlight w:val="yellow"/>
          <w:highlightCs w:val="yellow"/>
        </w:rPr>
        <w:t xml:space="preserve">Rusbult, C. E., Agnew, C. R., &amp; Arriaga, X. B. (2011). The investment model of commitment processes. In P. A. M. Van Lange, A. W. Kruglanski, &amp; E. T. Higgins (Eds.), </w:t>
      </w:r>
      <w:r>
        <w:rPr>
          <w:b w:val="false"/>
          <w:bCs w:val="false"/>
          <w:i/>
          <w:iCs/>
          <w:highlight w:val="yellow"/>
          <w:highlightCs w:val="yellow"/>
        </w:rPr>
        <w:t xml:space="preserve">Handbook of theories of social psychology</w:t>
      </w:r>
      <w:r>
        <w:rPr>
          <w:b w:val="false"/>
          <w:bCs w:val="false"/>
          <w:i w:val="false"/>
          <w:iCs w:val="false"/>
          <w:highlight w:val="yellow"/>
          <w:highlightCs w:val="yellow"/>
        </w:rPr>
        <w:t xml:space="preserve"> (Vol. 2, pp. 218–231). Sage. https://doi.org/10.4135/9781446249222.n37</w:t>
      </w:r>
    </w:p>
    <w:p>
      <w:pPr>
        <w:spacing w:after="120" w:line="276"/>
        <w:ind w:left="360" w:hanging="360"/>
      </w:pPr>
      <w:r>
        <w:rPr>
          <w:b w:val="false"/>
          <w:bCs w:val="false"/>
          <w:i w:val="false"/>
          <w:iCs w:val="false"/>
          <w:highlight w:val="yellow"/>
          <w:highlightCs w:val="yellow"/>
        </w:rPr>
        <w:t xml:space="preserve">Rusbult, C. E., &amp; Martz, J. M. (1995). Remaining in an abusive relationship: An investment model analysis of nonvoluntary dependence. </w:t>
      </w:r>
      <w:r>
        <w:rPr>
          <w:b w:val="false"/>
          <w:bCs w:val="false"/>
          <w:i/>
          <w:iCs/>
          <w:highlight w:val="yellow"/>
          <w:highlightCs w:val="yellow"/>
        </w:rPr>
        <w:t xml:space="preserve">Personality and Social Psychology Bulletin, 21</w:t>
      </w:r>
      <w:r>
        <w:rPr>
          <w:b w:val="false"/>
          <w:bCs w:val="false"/>
          <w:i w:val="false"/>
          <w:iCs w:val="false"/>
          <w:highlight w:val="yellow"/>
          <w:highlightCs w:val="yellow"/>
        </w:rPr>
        <w:t xml:space="preserve">(6), 558–571. https://doi.org/10.1177/0146167295216002</w:t>
      </w:r>
    </w:p>
    <w:p>
      <w:pPr>
        <w:spacing w:after="120" w:line="276"/>
        <w:ind w:left="360" w:hanging="360"/>
      </w:pPr>
      <w:r>
        <w:rPr>
          <w:b w:val="false"/>
          <w:bCs w:val="false"/>
          <w:i w:val="false"/>
          <w:iCs w:val="false"/>
          <w:highlight w:val="yellow"/>
          <w:highlightCs w:val="yellow"/>
        </w:rPr>
        <w:t xml:space="preserve">Sternberg, R. J. (1986). A triangular theory of love. </w:t>
      </w:r>
      <w:r>
        <w:rPr>
          <w:b w:val="false"/>
          <w:bCs w:val="false"/>
          <w:i/>
          <w:iCs/>
          <w:highlight w:val="yellow"/>
          <w:highlightCs w:val="yellow"/>
        </w:rPr>
        <w:t xml:space="preserve">Psychological Review, 93</w:t>
      </w:r>
      <w:r>
        <w:rPr>
          <w:b w:val="false"/>
          <w:bCs w:val="false"/>
          <w:i w:val="false"/>
          <w:iCs w:val="false"/>
          <w:highlight w:val="yellow"/>
          <w:highlightCs w:val="yellow"/>
        </w:rPr>
        <w:t xml:space="preserve">(2), 119–135. https://doi.org/10.1037/0033-295X.93.2.119</w:t>
      </w:r>
    </w:p>
    <w:p>
      <w:pPr>
        <w:spacing w:after="120" w:line="276"/>
        <w:ind w:left="360" w:hanging="360"/>
      </w:pPr>
      <w:r>
        <w:rPr>
          <w:b w:val="false"/>
          <w:bCs w:val="false"/>
          <w:i w:val="false"/>
          <w:iCs w:val="false"/>
          <w:highlight w:val="yellow"/>
          <w:highlightCs w:val="yellow"/>
        </w:rPr>
        <w:t xml:space="preserve">Tennov, D. (1979). </w:t>
      </w:r>
      <w:r>
        <w:rPr>
          <w:b w:val="false"/>
          <w:bCs w:val="false"/>
          <w:i/>
          <w:iCs/>
          <w:highlight w:val="yellow"/>
          <w:highlightCs w:val="yellow"/>
        </w:rPr>
        <w:t xml:space="preserve">Love and limerence: The experience of being in love</w:t>
      </w:r>
      <w:r>
        <w:rPr>
          <w:b w:val="false"/>
          <w:bCs w:val="false"/>
          <w:i w:val="false"/>
          <w:iCs w:val="false"/>
          <w:highlight w:val="yellow"/>
          <w:highlightCs w:val="yellow"/>
        </w:rPr>
        <w:t xml:space="preserve">. Stein and Day.</w:t>
      </w:r>
    </w:p>
    <w:p>
      <w:pPr>
        <w:spacing w:after="120" w:line="276"/>
        <w:ind w:left="360" w:hanging="360"/>
      </w:pPr>
      <w:r>
        <w:rPr>
          <w:b w:val="false"/>
          <w:bCs w:val="false"/>
          <w:i w:val="false"/>
          <w:iCs w:val="false"/>
          <w:highlight w:val="yellow"/>
          <w:highlightCs w:val="yellow"/>
        </w:rPr>
        <w:t xml:space="preserve">Waldinger, R. J., &amp; Schulz, M. S. (2023). </w:t>
      </w:r>
      <w:r>
        <w:rPr>
          <w:b w:val="false"/>
          <w:bCs w:val="false"/>
          <w:i/>
          <w:iCs/>
          <w:highlight w:val="yellow"/>
          <w:highlightCs w:val="yellow"/>
        </w:rPr>
        <w:t xml:space="preserve">The good life: Lessons from the world's longest scientific study of happiness</w:t>
      </w:r>
      <w:r>
        <w:rPr>
          <w:b w:val="false"/>
          <w:bCs w:val="false"/>
          <w:i w:val="false"/>
          <w:iCs w:val="false"/>
          <w:highlight w:val="yellow"/>
          <w:highlightCs w:val="yellow"/>
        </w:rPr>
        <w:t xml:space="preserve">. Simon &amp; Schuster.</w:t>
      </w:r>
    </w:p>
    <w:p>
      <w:pPr>
        <w:spacing w:after="120" w:line="276"/>
        <w:ind w:left="360" w:hanging="360"/>
      </w:pPr>
      <w:r>
        <w:rPr>
          <w:b w:val="false"/>
          <w:bCs w:val="false"/>
          <w:i w:val="false"/>
          <w:iCs w:val="false"/>
          <w:highlight w:val="yellow"/>
          <w:highlightCs w:val="yellow"/>
        </w:rPr>
        <w:t xml:space="preserve">Winslow, J. T., Hastings, N., Carter, C. S., Harbaugh, C. R., &amp; Insel, T. R. (1993). A role for central vasopressin in pair bonding in monogamous prairie voles. </w:t>
      </w:r>
      <w:r>
        <w:rPr>
          <w:b w:val="false"/>
          <w:bCs w:val="false"/>
          <w:i/>
          <w:iCs/>
          <w:highlight w:val="yellow"/>
          <w:highlightCs w:val="yellow"/>
        </w:rPr>
        <w:t xml:space="preserve">Nature, 365</w:t>
      </w:r>
      <w:r>
        <w:rPr>
          <w:b w:val="false"/>
          <w:bCs w:val="false"/>
          <w:i w:val="false"/>
          <w:iCs w:val="false"/>
          <w:highlight w:val="yellow"/>
          <w:highlightCs w:val="yellow"/>
        </w:rPr>
        <w:t xml:space="preserve">(6446), 545–548. https://doi.org/10.1038/365545a0</w:t>
      </w:r>
    </w:p>
    <w:p>
      <w:pPr>
        <w:pStyle w:val="Heading1"/>
        <w:spacing w:after="120" w:before="240"/>
      </w:pPr>
      <w:r>
        <w:rPr>
          <w:b/>
          <w:bCs/>
          <w:color w:val="3B2A6B"/>
          <w:sz w:val="28"/>
          <w:szCs w:val="28"/>
        </w:rPr>
        <w:t xml:space="preserve">Key Terms</w:t>
      </w:r>
    </w:p>
    <w:p>
      <w:pPr>
        <w:spacing w:after="80" w:line="276"/>
      </w:pPr>
      <w:r>
        <w:rPr>
          <w:b/>
          <w:bCs/>
          <w:i w:val="false"/>
          <w:iCs w:val="false"/>
        </w:rPr>
        <w:t xml:space="preserve">attachment style:</w:t>
      </w:r>
      <w:r>
        <w:rPr>
          <w:b w:val="false"/>
          <w:bCs w:val="false"/>
          <w:i w:val="false"/>
          <w:iCs w:val="false"/>
        </w:rPr>
        <w:t xml:space="preserve"> The general pattern of how a person connects with those closest to them, shaped by early caregiving and carried into adult relationships.</w:t>
      </w:r>
    </w:p>
    <w:p>
      <w:pPr>
        <w:spacing w:after="80" w:line="276"/>
      </w:pPr>
      <w:r>
        <w:rPr>
          <w:b/>
          <w:bCs/>
          <w:i w:val="false"/>
          <w:iCs w:val="false"/>
        </w:rPr>
        <w:t xml:space="preserve">attraction:</w:t>
      </w:r>
      <w:r>
        <w:rPr>
          <w:b w:val="false"/>
          <w:bCs w:val="false"/>
          <w:i w:val="false"/>
          <w:iCs w:val="false"/>
        </w:rPr>
        <w:t xml:space="preserve"> The second stage of Fisher's model of love, marked by intense, often obsessive longing (limerence) and driven by dopamine and norepinephrine.</w:t>
      </w:r>
    </w:p>
    <w:p>
      <w:pPr>
        <w:spacing w:after="80" w:line="276"/>
      </w:pPr>
      <w:r>
        <w:rPr>
          <w:b/>
          <w:bCs/>
          <w:i w:val="false"/>
          <w:iCs w:val="false"/>
        </w:rPr>
        <w:t xml:space="preserve">commitment:</w:t>
      </w:r>
      <w:r>
        <w:rPr>
          <w:b w:val="false"/>
          <w:bCs w:val="false"/>
          <w:i w:val="false"/>
          <w:iCs w:val="false"/>
        </w:rPr>
        <w:t xml:space="preserve"> In Sternberg's theory, the cognitive component of love: the decision to love someone and to work at staying together over time.</w:t>
      </w:r>
    </w:p>
    <w:p>
      <w:pPr>
        <w:spacing w:after="80" w:line="276"/>
      </w:pPr>
      <w:r>
        <w:rPr>
          <w:b/>
          <w:bCs/>
          <w:i w:val="false"/>
          <w:iCs w:val="false"/>
        </w:rPr>
        <w:t xml:space="preserve">comparison level:</w:t>
      </w:r>
      <w:r>
        <w:rPr>
          <w:b w:val="false"/>
          <w:bCs w:val="false"/>
          <w:i w:val="false"/>
          <w:iCs w:val="false"/>
        </w:rPr>
        <w:t xml:space="preserve"> In social exchange theory, the quality of relationship a person believes they deserve, based largely on past experience.</w:t>
      </w:r>
    </w:p>
    <w:p>
      <w:pPr>
        <w:spacing w:after="80" w:line="276"/>
      </w:pPr>
      <w:r>
        <w:rPr>
          <w:b/>
          <w:bCs/>
          <w:i w:val="false"/>
          <w:iCs w:val="false"/>
        </w:rPr>
        <w:t xml:space="preserve">comparison level for alternatives:</w:t>
      </w:r>
      <w:r>
        <w:rPr>
          <w:b w:val="false"/>
          <w:bCs w:val="false"/>
          <w:i w:val="false"/>
          <w:iCs w:val="false"/>
        </w:rPr>
        <w:t xml:space="preserve"> In social exchange theory, a person's sense of how good their other relationship options are; believing better options exist makes leaving more likely.</w:t>
      </w:r>
    </w:p>
    <w:p>
      <w:pPr>
        <w:spacing w:after="80" w:line="276"/>
      </w:pPr>
      <w:r>
        <w:rPr>
          <w:b/>
          <w:bCs/>
          <w:i w:val="false"/>
          <w:iCs w:val="false"/>
        </w:rPr>
        <w:t xml:space="preserve">companionate love:</w:t>
      </w:r>
      <w:r>
        <w:rPr>
          <w:b w:val="false"/>
          <w:bCs w:val="false"/>
          <w:i w:val="false"/>
          <w:iCs w:val="false"/>
        </w:rPr>
        <w:t xml:space="preserve"> A combination of high intimacy and commitment with little passion, common in long-term couples and close friendships.</w:t>
      </w:r>
    </w:p>
    <w:p>
      <w:pPr>
        <w:spacing w:after="80" w:line="276"/>
      </w:pPr>
      <w:r>
        <w:rPr>
          <w:b/>
          <w:bCs/>
          <w:i w:val="false"/>
          <w:iCs w:val="false"/>
        </w:rPr>
        <w:t xml:space="preserve">consummate love:</w:t>
      </w:r>
      <w:r>
        <w:rPr>
          <w:b w:val="false"/>
          <w:bCs w:val="false"/>
          <w:i w:val="false"/>
          <w:iCs w:val="false"/>
        </w:rPr>
        <w:t xml:space="preserve"> The complete form of love in Sternberg's theory, combining intimacy, passion, and commitment.</w:t>
      </w:r>
    </w:p>
    <w:p>
      <w:pPr>
        <w:spacing w:after="80" w:line="276"/>
      </w:pPr>
      <w:r>
        <w:rPr>
          <w:b/>
          <w:bCs/>
          <w:i w:val="false"/>
          <w:iCs w:val="false"/>
        </w:rPr>
        <w:t xml:space="preserve">contempt:</w:t>
      </w:r>
      <w:r>
        <w:rPr>
          <w:b w:val="false"/>
          <w:bCs w:val="false"/>
          <w:i w:val="false"/>
          <w:iCs w:val="false"/>
        </w:rPr>
        <w:t xml:space="preserve"> The most destructive of Gottman's Four Horsemen; treating a partner with disgust or superiority through mockery, name-calling, or eye-rolling. It is the strongest single predictor of breakup.</w:t>
      </w:r>
    </w:p>
    <w:p>
      <w:pPr>
        <w:spacing w:after="80" w:line="276"/>
      </w:pPr>
      <w:r>
        <w:rPr>
          <w:b/>
          <w:bCs/>
          <w:i w:val="false"/>
          <w:iCs w:val="false"/>
        </w:rPr>
        <w:t xml:space="preserve">criticism:</w:t>
      </w:r>
      <w:r>
        <w:rPr>
          <w:b w:val="false"/>
          <w:bCs w:val="false"/>
          <w:i w:val="false"/>
          <w:iCs w:val="false"/>
        </w:rPr>
        <w:t xml:space="preserve"> One of Gottman's Four Horsemen; attacking a partner's character rather than addressing a specific behavior.</w:t>
      </w:r>
    </w:p>
    <w:p>
      <w:pPr>
        <w:spacing w:after="80" w:line="276"/>
      </w:pPr>
      <w:r>
        <w:rPr>
          <w:b/>
          <w:bCs/>
          <w:i w:val="false"/>
          <w:iCs w:val="false"/>
        </w:rPr>
        <w:t xml:space="preserve">defensiveness:</w:t>
      </w:r>
      <w:r>
        <w:rPr>
          <w:b w:val="false"/>
          <w:bCs w:val="false"/>
          <w:i w:val="false"/>
          <w:iCs w:val="false"/>
        </w:rPr>
        <w:t xml:space="preserve"> One of Gottman's Four Horsemen; turning a partner's complaint back into an accusation instead of taking responsibility.</w:t>
      </w:r>
    </w:p>
    <w:p>
      <w:pPr>
        <w:spacing w:after="80" w:line="276"/>
      </w:pPr>
      <w:r>
        <w:rPr>
          <w:b/>
          <w:bCs/>
          <w:i w:val="false"/>
          <w:iCs w:val="false"/>
        </w:rPr>
        <w:t xml:space="preserve">dismissing attachment:</w:t>
      </w:r>
      <w:r>
        <w:rPr>
          <w:b w:val="false"/>
          <w:bCs w:val="false"/>
          <w:i w:val="false"/>
          <w:iCs w:val="false"/>
        </w:rPr>
        <w:t xml:space="preserve"> An avoidant adult attachment style marked by a positive view of the self, a negative view of others, emotional distance, and low self-disclosure.</w:t>
      </w:r>
    </w:p>
    <w:p>
      <w:pPr>
        <w:spacing w:after="80" w:line="276"/>
      </w:pPr>
      <w:r>
        <w:rPr>
          <w:b/>
          <w:bCs/>
          <w:i w:val="false"/>
          <w:iCs w:val="false"/>
        </w:rPr>
        <w:t xml:space="preserve">dopamine:</w:t>
      </w:r>
      <w:r>
        <w:rPr>
          <w:b w:val="false"/>
          <w:bCs w:val="false"/>
          <w:i w:val="false"/>
          <w:iCs w:val="false"/>
        </w:rPr>
        <w:t xml:space="preserve"> A neurotransmitter tied to reward and motivation that surges during the attraction stage of love, creating feelings of excitement and craving.</w:t>
      </w:r>
    </w:p>
    <w:p>
      <w:pPr>
        <w:spacing w:after="80" w:line="276"/>
      </w:pPr>
      <w:r>
        <w:rPr>
          <w:b/>
          <w:bCs/>
          <w:i w:val="false"/>
          <w:iCs w:val="false"/>
        </w:rPr>
        <w:t xml:space="preserve">empty love:</w:t>
      </w:r>
      <w:r>
        <w:rPr>
          <w:b w:val="false"/>
          <w:bCs w:val="false"/>
          <w:i w:val="false"/>
          <w:iCs w:val="false"/>
        </w:rPr>
        <w:t xml:space="preserve"> Commitment without intimacy or passion; partners stay together out of duty or habit.</w:t>
      </w:r>
    </w:p>
    <w:p>
      <w:pPr>
        <w:spacing w:after="80" w:line="276"/>
      </w:pPr>
      <w:r>
        <w:rPr>
          <w:b/>
          <w:bCs/>
          <w:i w:val="false"/>
          <w:iCs w:val="false"/>
        </w:rPr>
        <w:t xml:space="preserve">equity theory:</w:t>
      </w:r>
      <w:r>
        <w:rPr>
          <w:b w:val="false"/>
          <w:bCs w:val="false"/>
          <w:i w:val="false"/>
          <w:iCs w:val="false"/>
        </w:rPr>
        <w:t xml:space="preserve"> The idea that people are most satisfied when they feel the give-and-take of a relationship is fair and balanced.</w:t>
      </w:r>
    </w:p>
    <w:p>
      <w:pPr>
        <w:spacing w:after="80" w:line="276"/>
      </w:pPr>
      <w:r>
        <w:rPr>
          <w:b/>
          <w:bCs/>
          <w:i w:val="false"/>
          <w:iCs w:val="false"/>
        </w:rPr>
        <w:t xml:space="preserve">fatuous love:</w:t>
      </w:r>
      <w:r>
        <w:rPr>
          <w:b w:val="false"/>
          <w:bCs w:val="false"/>
          <w:i w:val="false"/>
          <w:iCs w:val="false"/>
        </w:rPr>
        <w:t xml:space="preserve"> A combination of passion and commitment without intimacy, as in a whirlwind romance built on excitement rather than deep knowledge of each other.</w:t>
      </w:r>
    </w:p>
    <w:p>
      <w:pPr>
        <w:spacing w:after="80" w:line="276"/>
      </w:pPr>
      <w:r>
        <w:rPr>
          <w:b/>
          <w:bCs/>
          <w:i w:val="false"/>
          <w:iCs w:val="false"/>
        </w:rPr>
        <w:t xml:space="preserve">fearful-avoidant attachment:</w:t>
      </w:r>
      <w:r>
        <w:rPr>
          <w:b w:val="false"/>
          <w:bCs w:val="false"/>
          <w:i w:val="false"/>
          <w:iCs w:val="false"/>
        </w:rPr>
        <w:t xml:space="preserve"> An adult attachment style marked by a negative view of both self and others; the person wants closeness but fears it and swings between reaching out and pulling away. Sometimes called disorganized in infants.</w:t>
      </w:r>
    </w:p>
    <w:p>
      <w:pPr>
        <w:spacing w:after="80" w:line="276"/>
      </w:pPr>
      <w:r>
        <w:rPr>
          <w:b/>
          <w:bCs/>
          <w:i w:val="false"/>
          <w:iCs w:val="false"/>
        </w:rPr>
        <w:t xml:space="preserve">flooding:</w:t>
      </w:r>
      <w:r>
        <w:rPr>
          <w:b w:val="false"/>
          <w:bCs w:val="false"/>
          <w:i w:val="false"/>
          <w:iCs w:val="false"/>
        </w:rPr>
        <w:t xml:space="preserve"> A state of physiological overwhelm during conflict, marked by a racing heart and stress response, that makes calm discussion nearly impossible and can lead to stonewalling.</w:t>
      </w:r>
    </w:p>
    <w:p>
      <w:pPr>
        <w:spacing w:after="80" w:line="276"/>
      </w:pPr>
      <w:r>
        <w:rPr>
          <w:b/>
          <w:bCs/>
          <w:i w:val="false"/>
          <w:iCs w:val="false"/>
        </w:rPr>
        <w:t xml:space="preserve">Four Horsemen:</w:t>
      </w:r>
      <w:r>
        <w:rPr>
          <w:b w:val="false"/>
          <w:bCs w:val="false"/>
          <w:i w:val="false"/>
          <w:iCs w:val="false"/>
        </w:rPr>
        <w:t xml:space="preserve"> Gottman's term for the four most damaging conflict behaviors: criticism, defensiveness, stonewalling, and contempt.</w:t>
      </w:r>
    </w:p>
    <w:p>
      <w:pPr>
        <w:spacing w:after="80" w:line="276"/>
      </w:pPr>
      <w:r>
        <w:rPr>
          <w:b/>
          <w:bCs/>
          <w:i w:val="false"/>
          <w:iCs w:val="false"/>
        </w:rPr>
        <w:t xml:space="preserve">infatuation:</w:t>
      </w:r>
      <w:r>
        <w:rPr>
          <w:b w:val="false"/>
          <w:bCs w:val="false"/>
          <w:i w:val="false"/>
          <w:iCs w:val="false"/>
        </w:rPr>
        <w:t xml:space="preserve"> Passion without intimacy or commitment; an intense attraction, such as "love at first sight."</w:t>
      </w:r>
    </w:p>
    <w:p>
      <w:pPr>
        <w:spacing w:after="80" w:line="276"/>
      </w:pPr>
      <w:r>
        <w:rPr>
          <w:b/>
          <w:bCs/>
          <w:i w:val="false"/>
          <w:iCs w:val="false"/>
        </w:rPr>
        <w:t xml:space="preserve">intimacy:</w:t>
      </w:r>
      <w:r>
        <w:rPr>
          <w:b w:val="false"/>
          <w:bCs w:val="false"/>
          <w:i w:val="false"/>
          <w:iCs w:val="false"/>
        </w:rPr>
        <w:t xml:space="preserve"> In Sternberg's theory, the emotional component of love: closeness, warmth, and connection built through honest sharing.</w:t>
      </w:r>
    </w:p>
    <w:p>
      <w:pPr>
        <w:spacing w:after="80" w:line="276"/>
      </w:pPr>
      <w:r>
        <w:rPr>
          <w:b/>
          <w:bCs/>
          <w:i w:val="false"/>
          <w:iCs w:val="false"/>
        </w:rPr>
        <w:t xml:space="preserve">investment model:</w:t>
      </w:r>
      <w:r>
        <w:rPr>
          <w:b w:val="false"/>
          <w:bCs w:val="false"/>
          <w:i w:val="false"/>
          <w:iCs w:val="false"/>
        </w:rPr>
        <w:t xml:space="preserve"> Rusbult's extension of social exchange theory, adding the resources already put into a relationship as a factor that keeps people committed, even in unsatisfying relationships.</w:t>
      </w:r>
    </w:p>
    <w:p>
      <w:pPr>
        <w:spacing w:after="80" w:line="276"/>
      </w:pPr>
      <w:r>
        <w:rPr>
          <w:b/>
          <w:bCs/>
          <w:i w:val="false"/>
          <w:iCs w:val="false"/>
        </w:rPr>
        <w:t xml:space="preserve">liking:</w:t>
      </w:r>
      <w:r>
        <w:rPr>
          <w:b w:val="false"/>
          <w:bCs w:val="false"/>
          <w:i w:val="false"/>
          <w:iCs w:val="false"/>
        </w:rPr>
        <w:t xml:space="preserve"> Intimacy without passion or commitment, as in the warmth felt toward a good friend.</w:t>
      </w:r>
    </w:p>
    <w:p>
      <w:pPr>
        <w:spacing w:after="80" w:line="276"/>
      </w:pPr>
      <w:r>
        <w:rPr>
          <w:b/>
          <w:bCs/>
          <w:i w:val="false"/>
          <w:iCs w:val="false"/>
        </w:rPr>
        <w:t xml:space="preserve">limerence:</w:t>
      </w:r>
      <w:r>
        <w:rPr>
          <w:b w:val="false"/>
          <w:bCs w:val="false"/>
          <w:i w:val="false"/>
          <w:iCs w:val="false"/>
        </w:rPr>
        <w:t xml:space="preserve"> An involuntary state of intense, often obsessive longing for another person, marked by intrusive thoughts, euphoria when the feeling is returned, and emotional dependence.</w:t>
      </w:r>
    </w:p>
    <w:p>
      <w:pPr>
        <w:spacing w:after="80" w:line="276"/>
      </w:pPr>
      <w:r>
        <w:rPr>
          <w:b/>
          <w:bCs/>
          <w:i w:val="false"/>
          <w:iCs w:val="false"/>
        </w:rPr>
        <w:t xml:space="preserve">love map:</w:t>
      </w:r>
      <w:r>
        <w:rPr>
          <w:b w:val="false"/>
          <w:bCs w:val="false"/>
          <w:i w:val="false"/>
          <w:iCs w:val="false"/>
        </w:rPr>
        <w:t xml:space="preserve"> A mental template, built from temperament and early learning, of the features a person finds ideal in a partner and a relationship.</w:t>
      </w:r>
    </w:p>
    <w:p>
      <w:pPr>
        <w:spacing w:after="80" w:line="276"/>
      </w:pPr>
      <w:r>
        <w:rPr>
          <w:b/>
          <w:bCs/>
          <w:i w:val="false"/>
          <w:iCs w:val="false"/>
        </w:rPr>
        <w:t xml:space="preserve">lust:</w:t>
      </w:r>
      <w:r>
        <w:rPr>
          <w:b w:val="false"/>
          <w:bCs w:val="false"/>
          <w:i w:val="false"/>
          <w:iCs w:val="false"/>
        </w:rPr>
        <w:t xml:space="preserve"> The first stage of Fisher's model of love, the raw drive for sexual satisfaction, fueled by the sex hormones testosterone and estrogen.</w:t>
      </w:r>
    </w:p>
    <w:p>
      <w:pPr>
        <w:spacing w:after="80" w:line="276"/>
      </w:pPr>
      <w:r>
        <w:rPr>
          <w:b/>
          <w:bCs/>
          <w:i w:val="false"/>
          <w:iCs w:val="false"/>
        </w:rPr>
        <w:t xml:space="preserve">need to belong:</w:t>
      </w:r>
      <w:r>
        <w:rPr>
          <w:b w:val="false"/>
          <w:bCs w:val="false"/>
          <w:i w:val="false"/>
          <w:iCs w:val="false"/>
        </w:rPr>
        <w:t xml:space="preserve"> A fundamental human drive to form and maintain close, caring relationships.</w:t>
      </w:r>
    </w:p>
    <w:p>
      <w:pPr>
        <w:spacing w:after="80" w:line="276"/>
      </w:pPr>
      <w:r>
        <w:rPr>
          <w:b/>
          <w:bCs/>
          <w:i w:val="false"/>
          <w:iCs w:val="false"/>
        </w:rPr>
        <w:t xml:space="preserve">norepinephrine:</w:t>
      </w:r>
      <w:r>
        <w:rPr>
          <w:b w:val="false"/>
          <w:bCs w:val="false"/>
          <w:i w:val="false"/>
          <w:iCs w:val="false"/>
        </w:rPr>
        <w:t xml:space="preserve"> A brain chemical that surges during the attraction stage of love, producing a racing heart, extra energy, and reduced appetite and sleep.</w:t>
      </w:r>
    </w:p>
    <w:p>
      <w:pPr>
        <w:spacing w:after="80" w:line="276"/>
      </w:pPr>
      <w:r>
        <w:rPr>
          <w:b/>
          <w:bCs/>
          <w:i w:val="false"/>
          <w:iCs w:val="false"/>
        </w:rPr>
        <w:t xml:space="preserve">oxytocin:</w:t>
      </w:r>
      <w:r>
        <w:rPr>
          <w:b w:val="false"/>
          <w:bCs w:val="false"/>
          <w:i w:val="false"/>
          <w:iCs w:val="false"/>
        </w:rPr>
        <w:t xml:space="preserve"> A hormone released during orgasm, childbirth, and skin-to-skin contact that promotes trust, calm, and attachment.</w:t>
      </w:r>
    </w:p>
    <w:p>
      <w:pPr>
        <w:spacing w:after="80" w:line="276"/>
      </w:pPr>
      <w:r>
        <w:rPr>
          <w:b/>
          <w:bCs/>
          <w:i w:val="false"/>
          <w:iCs w:val="false"/>
        </w:rPr>
        <w:t xml:space="preserve">passion:</w:t>
      </w:r>
      <w:r>
        <w:rPr>
          <w:b w:val="false"/>
          <w:bCs w:val="false"/>
          <w:i w:val="false"/>
          <w:iCs w:val="false"/>
        </w:rPr>
        <w:t xml:space="preserve"> In Sternberg's theory, the motivational component of love: physical attraction, romance, and sexual desire.</w:t>
      </w:r>
    </w:p>
    <w:p>
      <w:pPr>
        <w:spacing w:after="80" w:line="276"/>
      </w:pPr>
      <w:r>
        <w:rPr>
          <w:b/>
          <w:bCs/>
          <w:i w:val="false"/>
          <w:iCs w:val="false"/>
        </w:rPr>
        <w:t xml:space="preserve">preoccupied attachment:</w:t>
      </w:r>
      <w:r>
        <w:rPr>
          <w:b w:val="false"/>
          <w:bCs w:val="false"/>
          <w:i w:val="false"/>
          <w:iCs w:val="false"/>
        </w:rPr>
        <w:t xml:space="preserve"> An anxious adult attachment style marked by a negative view of the self, a positive view of others, a craving for reassurance, and fear of abandonment.</w:t>
      </w:r>
    </w:p>
    <w:p>
      <w:pPr>
        <w:spacing w:after="80" w:line="276"/>
      </w:pPr>
      <w:r>
        <w:rPr>
          <w:b/>
          <w:bCs/>
          <w:i w:val="false"/>
          <w:iCs w:val="false"/>
        </w:rPr>
        <w:t xml:space="preserve">recreational perspective:</w:t>
      </w:r>
      <w:r>
        <w:rPr>
          <w:b w:val="false"/>
          <w:bCs w:val="false"/>
          <w:i w:val="false"/>
          <w:iCs w:val="false"/>
        </w:rPr>
        <w:t xml:space="preserve"> The view that sex can be for pleasure, fun, and connection, and that almost any consensual sex is acceptable.</w:t>
      </w:r>
    </w:p>
    <w:p>
      <w:pPr>
        <w:spacing w:after="80" w:line="276"/>
      </w:pPr>
      <w:r>
        <w:rPr>
          <w:b/>
          <w:bCs/>
          <w:i w:val="false"/>
          <w:iCs w:val="false"/>
        </w:rPr>
        <w:t xml:space="preserve">relational perspective:</w:t>
      </w:r>
      <w:r>
        <w:rPr>
          <w:b w:val="false"/>
          <w:bCs w:val="false"/>
          <w:i w:val="false"/>
          <w:iCs w:val="false"/>
        </w:rPr>
        <w:t xml:space="preserve"> The view that sex is mainly about building intimacy within a committed relationship, not only about reproduction.</w:t>
      </w:r>
    </w:p>
    <w:p>
      <w:pPr>
        <w:spacing w:after="80" w:line="276"/>
      </w:pPr>
      <w:r>
        <w:rPr>
          <w:b/>
          <w:bCs/>
          <w:i w:val="false"/>
          <w:iCs w:val="false"/>
        </w:rPr>
        <w:t xml:space="preserve">romantic love:</w:t>
      </w:r>
      <w:r>
        <w:rPr>
          <w:b w:val="false"/>
          <w:bCs w:val="false"/>
          <w:i w:val="false"/>
          <w:iCs w:val="false"/>
        </w:rPr>
        <w:t xml:space="preserve"> A combination of passion and intimacy that is low in commitment; partners feel close and attracted but have not settled on a shared future.</w:t>
      </w:r>
    </w:p>
    <w:p>
      <w:pPr>
        <w:spacing w:after="80" w:line="276"/>
      </w:pPr>
      <w:r>
        <w:rPr>
          <w:b/>
          <w:bCs/>
          <w:i w:val="false"/>
          <w:iCs w:val="false"/>
        </w:rPr>
        <w:t xml:space="preserve">secure attachment:</w:t>
      </w:r>
      <w:r>
        <w:rPr>
          <w:b w:val="false"/>
          <w:bCs w:val="false"/>
          <w:i w:val="false"/>
          <w:iCs w:val="false"/>
        </w:rPr>
        <w:t xml:space="preserve"> An adult attachment style marked by a positive view of both self and others, comfort with closeness, and the ability to give and receive support.</w:t>
      </w:r>
    </w:p>
    <w:p>
      <w:pPr>
        <w:spacing w:after="80" w:line="276"/>
      </w:pPr>
      <w:r>
        <w:rPr>
          <w:b/>
          <w:bCs/>
          <w:i w:val="false"/>
          <w:iCs w:val="false"/>
        </w:rPr>
        <w:t xml:space="preserve">self-disclosure:</w:t>
      </w:r>
      <w:r>
        <w:rPr>
          <w:b w:val="false"/>
          <w:bCs w:val="false"/>
          <w:i w:val="false"/>
          <w:iCs w:val="false"/>
        </w:rPr>
        <w:t xml:space="preserve"> The act of gradually sharing one's inner thoughts and feelings with another person; a key builder of intimacy when it is mutual and well received.</w:t>
      </w:r>
    </w:p>
    <w:p>
      <w:pPr>
        <w:spacing w:after="80" w:line="276"/>
      </w:pPr>
      <w:r>
        <w:rPr>
          <w:b/>
          <w:bCs/>
          <w:i w:val="false"/>
          <w:iCs w:val="false"/>
        </w:rPr>
        <w:t xml:space="preserve">serotonin:</w:t>
      </w:r>
      <w:r>
        <w:rPr>
          <w:b w:val="false"/>
          <w:bCs w:val="false"/>
          <w:i w:val="false"/>
          <w:iCs w:val="false"/>
        </w:rPr>
        <w:t xml:space="preserve"> A brain chemical linked to calm and contentment; its levels drop during early attraction, which is associated with obsessive thinking about a partner.</w:t>
      </w:r>
    </w:p>
    <w:p>
      <w:pPr>
        <w:spacing w:after="80" w:line="276"/>
      </w:pPr>
      <w:r>
        <w:rPr>
          <w:b/>
          <w:bCs/>
          <w:i w:val="false"/>
          <w:iCs w:val="false"/>
        </w:rPr>
        <w:t xml:space="preserve">social exchange theory:</w:t>
      </w:r>
      <w:r>
        <w:rPr>
          <w:b w:val="false"/>
          <w:bCs w:val="false"/>
          <w:i w:val="false"/>
          <w:iCs w:val="false"/>
        </w:rPr>
        <w:t xml:space="preserve"> A theory that treats relationship commitment as an economic weighing of rewards, costs, comparison level, and the quality of alternatives.</w:t>
      </w:r>
    </w:p>
    <w:p>
      <w:pPr>
        <w:spacing w:after="80" w:line="276"/>
      </w:pPr>
      <w:r>
        <w:rPr>
          <w:b/>
          <w:bCs/>
          <w:i w:val="false"/>
          <w:iCs w:val="false"/>
        </w:rPr>
        <w:t xml:space="preserve">Sternberg's Triangular Theory of Love:</w:t>
      </w:r>
      <w:r>
        <w:rPr>
          <w:b w:val="false"/>
          <w:bCs w:val="false"/>
          <w:i w:val="false"/>
          <w:iCs w:val="false"/>
        </w:rPr>
        <w:t xml:space="preserve"> The theory that different kinds of love arise from different combinations of three components: intimacy, passion, and commitment.</w:t>
      </w:r>
    </w:p>
    <w:p>
      <w:pPr>
        <w:spacing w:after="80" w:line="276"/>
      </w:pPr>
      <w:r>
        <w:rPr>
          <w:b/>
          <w:bCs/>
          <w:i w:val="false"/>
          <w:iCs w:val="false"/>
        </w:rPr>
        <w:t xml:space="preserve">stonewalling:</w:t>
      </w:r>
      <w:r>
        <w:rPr>
          <w:b w:val="false"/>
          <w:bCs w:val="false"/>
          <w:i w:val="false"/>
          <w:iCs w:val="false"/>
        </w:rPr>
        <w:t xml:space="preserve"> One of Gottman's Four Horsemen; withdrawing and shutting down during conflict, often as a result of flooding.</w:t>
      </w:r>
    </w:p>
    <w:p>
      <w:pPr>
        <w:spacing w:after="80" w:line="276"/>
      </w:pPr>
      <w:r>
        <w:rPr>
          <w:b/>
          <w:bCs/>
          <w:i w:val="false"/>
          <w:iCs w:val="false"/>
        </w:rPr>
        <w:t xml:space="preserve">traditional perspective:</w:t>
      </w:r>
      <w:r>
        <w:rPr>
          <w:b w:val="false"/>
          <w:bCs w:val="false"/>
          <w:i w:val="false"/>
          <w:iCs w:val="false"/>
        </w:rPr>
        <w:t xml:space="preserve"> The view that sex is appropriate only when it could lead to having children, usually within marriage.</w:t>
      </w:r>
    </w:p>
    <w:p>
      <w:pPr>
        <w:spacing w:after="80" w:line="276"/>
      </w:pPr>
      <w:r>
        <w:rPr>
          <w:b/>
          <w:bCs/>
          <w:i w:val="false"/>
          <w:iCs w:val="false"/>
        </w:rPr>
        <w:t xml:space="preserve">vasopressin:</w:t>
      </w:r>
      <w:r>
        <w:rPr>
          <w:b w:val="false"/>
          <w:bCs w:val="false"/>
          <w:i w:val="false"/>
          <w:iCs w:val="false"/>
        </w:rPr>
        <w:t xml:space="preserve"> A hormone involved in the loyal, protective bonding behaviors of long-term relationships.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2026-07-03T04:10:57.984Z</dcterms:created>
  <dcterms:modified xsi:type="dcterms:W3CDTF">2026-07-03T04:10:57.999Z</dcterms:modified>
</cp:coreProperties>
</file>

<file path=docProps/custom.xml><?xml version="1.0" encoding="utf-8"?>
<Properties xmlns="http://schemas.openxmlformats.org/officeDocument/2006/custom-properties" xmlns:vt="http://schemas.openxmlformats.org/officeDocument/2006/docPropsVTypes"/>
</file>