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t xml:space="preserve">1. According to the textbook: Which term describes the gender or genders a person is attracted to?</w:t>
      </w:r>
    </w:p>
    <w:p>
      <w:pPr>
        <w:spacing w:after="0"/>
        <w:ind w:left="360"/>
      </w:pPr>
      <w:r>
        <w:t xml:space="preserve">a) The person's gender identity</w:t>
      </w:r>
    </w:p>
    <w:p>
      <w:pPr>
        <w:spacing w:after="0"/>
        <w:ind w:left="360"/>
      </w:pPr>
      <w:r>
        <w:t xml:space="preserve">b) The person's gender expression</w:t>
      </w:r>
    </w:p>
    <w:p>
      <w:pPr>
        <w:spacing w:after="0"/>
        <w:ind w:left="360"/>
      </w:pPr>
      <w:r>
        <w:t xml:space="preserve">*c) The person's sexual orientation</w:t>
      </w:r>
    </w:p>
    <w:p>
      <w:pPr>
        <w:spacing w:after="0"/>
        <w:ind w:left="360"/>
      </w:pPr>
      <w:r>
        <w:t xml:space="preserve">d) The person's assigned sex</w:t>
      </w:r>
    </w:p>
    <w:p>
      <w:r>
        <w:t xml:space="preserve"/>
      </w:r>
    </w:p>
    <w:p>
      <w:pPr>
        <w:spacing w:after="60"/>
      </w:pPr>
      <w:r>
        <w:t xml:space="preserve">2. According to the textbook: What does the dimmer switch stand for in the gender spectrum model?</w:t>
      </w:r>
    </w:p>
    <w:p>
      <w:pPr>
        <w:spacing w:after="0"/>
        <w:ind w:left="360"/>
      </w:pPr>
      <w:r>
        <w:t xml:space="preserve">*a) A range with many valid settings</w:t>
      </w:r>
    </w:p>
    <w:p>
      <w:pPr>
        <w:spacing w:after="0"/>
        <w:ind w:left="360"/>
      </w:pPr>
      <w:r>
        <w:t xml:space="preserve">b) A simple on or off choice</w:t>
      </w:r>
    </w:p>
    <w:p>
      <w:pPr>
        <w:spacing w:after="0"/>
        <w:ind w:left="360"/>
      </w:pPr>
      <w:r>
        <w:t xml:space="preserve">c) A fixed setting set at birth</w:t>
      </w:r>
    </w:p>
    <w:p>
      <w:pPr>
        <w:spacing w:after="0"/>
        <w:ind w:left="360"/>
      </w:pPr>
      <w:r>
        <w:t xml:space="preserve">d) A switch only doctors control</w:t>
      </w:r>
    </w:p>
    <w:p>
      <w:r>
        <w:t xml:space="preserve"/>
      </w:r>
    </w:p>
    <w:p>
      <w:pPr>
        <w:spacing w:after="60"/>
      </w:pPr>
      <w:r>
        <w:t xml:space="preserve">3. According to the textbook: What does the SRY gene on the Y chromosome trigger?</w:t>
      </w:r>
    </w:p>
    <w:p>
      <w:pPr>
        <w:spacing w:after="0"/>
        <w:ind w:left="360"/>
      </w:pPr>
      <w:r>
        <w:t xml:space="preserve">a) The breakdown of the testes</w:t>
      </w:r>
    </w:p>
    <w:p>
      <w:pPr>
        <w:spacing w:after="0"/>
        <w:ind w:left="360"/>
      </w:pPr>
      <w:r>
        <w:t xml:space="preserve">b) The growth of the ovaries</w:t>
      </w:r>
    </w:p>
    <w:p>
      <w:pPr>
        <w:spacing w:after="0"/>
        <w:ind w:left="360"/>
      </w:pPr>
      <w:r>
        <w:t xml:space="preserve">c) The start of the first period</w:t>
      </w:r>
    </w:p>
    <w:p>
      <w:pPr>
        <w:spacing w:after="0"/>
        <w:ind w:left="360"/>
      </w:pPr>
      <w:r>
        <w:t xml:space="preserve">*d) The gonads to become testes</w:t>
      </w:r>
    </w:p>
    <w:p>
      <w:r>
        <w:t xml:space="preserve"/>
      </w:r>
    </w:p>
    <w:p>
      <w:pPr>
        <w:spacing w:after="60"/>
      </w:pPr>
      <w:r>
        <w:t xml:space="preserve">4. According to the textbook: What is the role of anti-Müllerian hormone in an XY embryo?</w:t>
      </w:r>
    </w:p>
    <w:p>
      <w:pPr>
        <w:spacing w:after="0"/>
        <w:ind w:left="360"/>
      </w:pPr>
      <w:r>
        <w:t xml:space="preserve">a) It builds the male outer genitals</w:t>
      </w:r>
    </w:p>
    <w:p>
      <w:pPr>
        <w:spacing w:after="0"/>
        <w:ind w:left="360"/>
      </w:pPr>
      <w:r>
        <w:t xml:space="preserve">*b) It makes the Müllerian ducts vanish</w:t>
      </w:r>
    </w:p>
    <w:p>
      <w:pPr>
        <w:spacing w:after="0"/>
        <w:ind w:left="360"/>
      </w:pPr>
      <w:r>
        <w:t xml:space="preserve">c) It turns the gonads into ovaries</w:t>
      </w:r>
    </w:p>
    <w:p>
      <w:pPr>
        <w:spacing w:after="0"/>
        <w:ind w:left="360"/>
      </w:pPr>
      <w:r>
        <w:t xml:space="preserve">d) It develops the Wolffian ducts</w:t>
      </w:r>
    </w:p>
    <w:p>
      <w:r>
        <w:t xml:space="preserve"/>
      </w:r>
    </w:p>
    <w:p>
      <w:pPr>
        <w:spacing w:after="60"/>
      </w:pPr>
      <w:r>
        <w:t xml:space="preserve">5. According to the textbook: In a female embryo, the genital tubercle develops into which structure?</w:t>
      </w:r>
    </w:p>
    <w:p>
      <w:pPr>
        <w:spacing w:after="0"/>
        <w:ind w:left="360"/>
      </w:pPr>
      <w:r>
        <w:t xml:space="preserve">*a) The glans of the clitoris</w:t>
      </w:r>
    </w:p>
    <w:p>
      <w:pPr>
        <w:spacing w:after="0"/>
        <w:ind w:left="360"/>
      </w:pPr>
      <w:r>
        <w:t xml:space="preserve">b) The shaft of the penis</w:t>
      </w:r>
    </w:p>
    <w:p>
      <w:pPr>
        <w:spacing w:after="0"/>
        <w:ind w:left="360"/>
      </w:pPr>
      <w:r>
        <w:t xml:space="preserve">c) The two outer labia</w:t>
      </w:r>
    </w:p>
    <w:p>
      <w:pPr>
        <w:spacing w:after="0"/>
        <w:ind w:left="360"/>
      </w:pPr>
      <w:r>
        <w:t xml:space="preserve">d) The opening of the urethra</w:t>
      </w:r>
    </w:p>
    <w:p>
      <w:r>
        <w:t xml:space="preserve"/>
      </w:r>
    </w:p>
    <w:p>
      <w:pPr>
        <w:spacing w:after="60"/>
      </w:pPr>
      <w:r>
        <w:t xml:space="preserve">6. According to the textbook: What does the term neurosexism criticize?</w:t>
      </w:r>
    </w:p>
    <w:p>
      <w:pPr>
        <w:spacing w:after="0"/>
        <w:ind w:left="360"/>
      </w:pPr>
      <w:r>
        <w:t xml:space="preserve">a) Surgery done on intersex infants</w:t>
      </w:r>
    </w:p>
    <w:p>
      <w:pPr>
        <w:spacing w:after="0"/>
        <w:ind w:left="360"/>
      </w:pPr>
      <w:r>
        <w:t xml:space="preserve">b) Raising a child without a gender</w:t>
      </w:r>
    </w:p>
    <w:p>
      <w:pPr>
        <w:spacing w:after="0"/>
        <w:ind w:left="360"/>
      </w:pPr>
      <w:r>
        <w:t xml:space="preserve">c) Hiding a baby's sex from family</w:t>
      </w:r>
    </w:p>
    <w:p>
      <w:pPr>
        <w:spacing w:after="0"/>
        <w:ind w:left="360"/>
      </w:pPr>
      <w:r>
        <w:t xml:space="preserve">*d) Overstating small male-female brain gaps</w:t>
      </w:r>
    </w:p>
    <w:p>
      <w:r>
        <w:t xml:space="preserve"/>
      </w:r>
    </w:p>
    <w:p>
      <w:pPr>
        <w:spacing w:after="60"/>
      </w:pPr>
      <w:r>
        <w:t xml:space="preserve">7. According to the textbook: What is usually the first physical sign of puberty in boys?</w:t>
      </w:r>
    </w:p>
    <w:p>
      <w:pPr>
        <w:spacing w:after="0"/>
        <w:ind w:left="360"/>
      </w:pPr>
      <w:r>
        <w:t xml:space="preserve">a) The deepening of the voice</w:t>
      </w:r>
    </w:p>
    <w:p>
      <w:pPr>
        <w:spacing w:after="0"/>
        <w:ind w:left="360"/>
      </w:pPr>
      <w:r>
        <w:t xml:space="preserve">*b) The growth of the testes</w:t>
      </w:r>
    </w:p>
    <w:p>
      <w:pPr>
        <w:spacing w:after="0"/>
        <w:ind w:left="360"/>
      </w:pPr>
      <w:r>
        <w:t xml:space="preserve">c) The start of facial hair</w:t>
      </w:r>
    </w:p>
    <w:p>
      <w:pPr>
        <w:spacing w:after="0"/>
        <w:ind w:left="360"/>
      </w:pPr>
      <w:r>
        <w:t xml:space="preserve">d) A sudden spurt in height</w:t>
      </w:r>
    </w:p>
    <w:p>
      <w:r>
        <w:t xml:space="preserve"/>
      </w:r>
    </w:p>
    <w:p>
      <w:pPr>
        <w:spacing w:after="60"/>
      </w:pPr>
      <w:r>
        <w:t xml:space="preserve">8. According to the textbook: Why can menstruation stop in women who are extremely thin?</w:t>
      </w:r>
    </w:p>
    <w:p>
      <w:pPr>
        <w:spacing w:after="0"/>
        <w:ind w:left="360"/>
      </w:pPr>
      <w:r>
        <w:t xml:space="preserve">a) Their ovaries run out of eggs early</w:t>
      </w:r>
    </w:p>
    <w:p>
      <w:pPr>
        <w:spacing w:after="0"/>
        <w:ind w:left="360"/>
      </w:pPr>
      <w:r>
        <w:t xml:space="preserve">b) Their hormones rise far too high</w:t>
      </w:r>
    </w:p>
    <w:p>
      <w:pPr>
        <w:spacing w:after="0"/>
        <w:ind w:left="360"/>
      </w:pPr>
      <w:r>
        <w:t xml:space="preserve">*c) Their body fat drops too low</w:t>
      </w:r>
    </w:p>
    <w:p>
      <w:pPr>
        <w:spacing w:after="0"/>
        <w:ind w:left="360"/>
      </w:pPr>
      <w:r>
        <w:t xml:space="preserve">d) Their uterus becomes too small</w:t>
      </w:r>
    </w:p>
    <w:p>
      <w:r>
        <w:t xml:space="preserve"/>
      </w:r>
    </w:p>
    <w:p>
      <w:pPr>
        <w:spacing w:after="60"/>
      </w:pPr>
      <w:r>
        <w:t xml:space="preserve">9. According to the textbook: What is one main risk of going through puberty very early?</w:t>
      </w:r>
    </w:p>
    <w:p>
      <w:pPr>
        <w:spacing w:after="0"/>
        <w:ind w:left="360"/>
      </w:pPr>
      <w:r>
        <w:t xml:space="preserve">*a) The person may not grow as tall</w:t>
      </w:r>
    </w:p>
    <w:p>
      <w:pPr>
        <w:spacing w:after="0"/>
        <w:ind w:left="360"/>
      </w:pPr>
      <w:r>
        <w:t xml:space="preserve">b) The person will never be fertile</w:t>
      </w:r>
    </w:p>
    <w:p>
      <w:pPr>
        <w:spacing w:after="0"/>
        <w:ind w:left="360"/>
      </w:pPr>
      <w:r>
        <w:t xml:space="preserve">c) The person grows much taller later</w:t>
      </w:r>
    </w:p>
    <w:p>
      <w:pPr>
        <w:spacing w:after="0"/>
        <w:ind w:left="360"/>
      </w:pPr>
      <w:r>
        <w:t xml:space="preserve">d) The person skips the growth spurt</w:t>
      </w:r>
    </w:p>
    <w:p>
      <w:r>
        <w:t xml:space="preserve"/>
      </w:r>
    </w:p>
    <w:p>
      <w:pPr>
        <w:spacing w:after="60"/>
      </w:pPr>
      <w:r>
        <w:t xml:space="preserve">10. According to the textbook: Why do estimates of how common intersex is vary so widely?</w:t>
      </w:r>
    </w:p>
    <w:p>
      <w:pPr>
        <w:spacing w:after="0"/>
        <w:ind w:left="360"/>
      </w:pPr>
      <w:r>
        <w:t xml:space="preserve">a) Because the figure changes each year</w:t>
      </w:r>
    </w:p>
    <w:p>
      <w:pPr>
        <w:spacing w:after="0"/>
        <w:ind w:left="360"/>
      </w:pPr>
      <w:r>
        <w:t xml:space="preserve">*b) Because it depends on how it is defined</w:t>
      </w:r>
    </w:p>
    <w:p>
      <w:pPr>
        <w:spacing w:after="0"/>
        <w:ind w:left="360"/>
      </w:pPr>
      <w:r>
        <w:t xml:space="preserve">c) Because most cases are never counted</w:t>
      </w:r>
    </w:p>
    <w:p>
      <w:pPr>
        <w:spacing w:after="0"/>
        <w:ind w:left="360"/>
      </w:pPr>
      <w:r>
        <w:t xml:space="preserve">d) Because no studies have measured it</w:t>
      </w:r>
    </w:p>
    <w:p>
      <w:r>
        <w:t xml:space="preserve"/>
      </w:r>
    </w:p>
    <w:p>
      <w:pPr>
        <w:spacing w:after="60"/>
      </w:pPr>
      <w:r>
        <w:t xml:space="preserve">11. According to the textbook: How does CAH affect an XX fetus before birth?</w:t>
      </w:r>
    </w:p>
    <w:p>
      <w:pPr>
        <w:spacing w:after="0"/>
        <w:ind w:left="360"/>
      </w:pPr>
      <w:r>
        <w:t xml:space="preserve">a) It stops the ovaries from forming</w:t>
      </w:r>
    </w:p>
    <w:p>
      <w:pPr>
        <w:spacing w:after="0"/>
        <w:ind w:left="360"/>
      </w:pPr>
      <w:r>
        <w:t xml:space="preserve">b) It leaves the genitals fully female</w:t>
      </w:r>
    </w:p>
    <w:p>
      <w:pPr>
        <w:spacing w:after="0"/>
        <w:ind w:left="360"/>
      </w:pPr>
      <w:r>
        <w:t xml:space="preserve">c) It removes the uterus and tubes</w:t>
      </w:r>
    </w:p>
    <w:p>
      <w:pPr>
        <w:spacing w:after="0"/>
        <w:ind w:left="360"/>
      </w:pPr>
      <w:r>
        <w:t xml:space="preserve">*d) High androgens masculinize the genitals</w:t>
      </w:r>
    </w:p>
    <w:p>
      <w:r>
        <w:t xml:space="preserve"/>
      </w:r>
    </w:p>
    <w:p>
      <w:pPr>
        <w:spacing w:after="60"/>
      </w:pPr>
      <w:r>
        <w:t xml:space="preserve">12. According to the textbook: Why does an XY fetus with AIS develop a female-looking body?</w:t>
      </w:r>
    </w:p>
    <w:p>
      <w:pPr>
        <w:spacing w:after="0"/>
        <w:ind w:left="360"/>
      </w:pPr>
      <w:r>
        <w:t xml:space="preserve">a) The testes fail to make testosterone</w:t>
      </w:r>
    </w:p>
    <w:p>
      <w:pPr>
        <w:spacing w:after="0"/>
        <w:ind w:left="360"/>
      </w:pPr>
      <w:r>
        <w:t xml:space="preserve">b) The body has no Y chromosome at all</w:t>
      </w:r>
    </w:p>
    <w:p>
      <w:pPr>
        <w:spacing w:after="0"/>
        <w:ind w:left="360"/>
      </w:pPr>
      <w:r>
        <w:t xml:space="preserve">*c) The cells cannot respond to testosterone</w:t>
      </w:r>
    </w:p>
    <w:p>
      <w:pPr>
        <w:spacing w:after="0"/>
        <w:ind w:left="360"/>
      </w:pPr>
      <w:r>
        <w:t xml:space="preserve">d) The ovaries take over development</w:t>
      </w:r>
    </w:p>
    <w:p>
      <w:r>
        <w:t xml:space="preserve"/>
      </w:r>
    </w:p>
    <w:p>
      <w:pPr>
        <w:spacing w:after="60"/>
      </w:pPr>
      <w:r>
        <w:t xml:space="preserve">13. According to the textbook: What happens to a child with 5-ARD when they reach puberty?</w:t>
      </w:r>
    </w:p>
    <w:p>
      <w:pPr>
        <w:spacing w:after="0"/>
        <w:ind w:left="360"/>
      </w:pPr>
      <w:r>
        <w:t xml:space="preserve">*a) Their body takes on male features</w:t>
      </w:r>
    </w:p>
    <w:p>
      <w:pPr>
        <w:spacing w:after="0"/>
        <w:ind w:left="360"/>
      </w:pPr>
      <w:r>
        <w:t xml:space="preserve">b) Their body becomes fully female</w:t>
      </w:r>
    </w:p>
    <w:p>
      <w:pPr>
        <w:spacing w:after="0"/>
        <w:ind w:left="360"/>
      </w:pPr>
      <w:r>
        <w:t xml:space="preserve">c) Their first period finally begins</w:t>
      </w:r>
    </w:p>
    <w:p>
      <w:pPr>
        <w:spacing w:after="0"/>
        <w:ind w:left="360"/>
      </w:pPr>
      <w:r>
        <w:t xml:space="preserve">d) Their growth stops completely</w:t>
      </w:r>
    </w:p>
    <w:p>
      <w:r>
        <w:t xml:space="preserve"/>
      </w:r>
    </w:p>
    <w:p>
      <w:pPr>
        <w:spacing w:after="60"/>
      </w:pPr>
      <w:r>
        <w:t xml:space="preserve">14. According to the textbook: What lasting lesson did the medical community learn from David Reimer's case?</w:t>
      </w:r>
    </w:p>
    <w:p>
      <w:pPr>
        <w:spacing w:after="0"/>
        <w:ind w:left="360"/>
      </w:pPr>
      <w:r>
        <w:t xml:space="preserve">a) Early surgery makes children happier</w:t>
      </w:r>
    </w:p>
    <w:p>
      <w:pPr>
        <w:spacing w:after="0"/>
        <w:ind w:left="360"/>
      </w:pPr>
      <w:r>
        <w:t xml:space="preserve">b) Gender can be freely assigned at birth</w:t>
      </w:r>
    </w:p>
    <w:p>
      <w:pPr>
        <w:spacing w:after="0"/>
        <w:ind w:left="360"/>
      </w:pPr>
      <w:r>
        <w:t xml:space="preserve">c) Twins always share a gender identity</w:t>
      </w:r>
    </w:p>
    <w:p>
      <w:pPr>
        <w:spacing w:after="0"/>
        <w:ind w:left="360"/>
      </w:pPr>
      <w:r>
        <w:t xml:space="preserve">*d) Gender identity is not freely assigned</w:t>
      </w:r>
    </w:p>
    <w:p>
      <w:r>
        <w:t xml:space="preserve"/>
      </w:r>
    </w:p>
    <w:p>
      <w:pPr>
        <w:spacing w:after="60"/>
      </w:pPr>
      <w:r>
        <w:t xml:space="preserve">15. According to the textbook: What did Janet Hyde's review conclude about men and women?</w:t>
      </w:r>
    </w:p>
    <w:p>
      <w:pPr>
        <w:spacing w:after="0"/>
        <w:ind w:left="360"/>
      </w:pPr>
      <w:r>
        <w:t xml:space="preserve">a) They differ on almost every trait</w:t>
      </w:r>
    </w:p>
    <w:p>
      <w:pPr>
        <w:spacing w:after="0"/>
        <w:ind w:left="360"/>
      </w:pPr>
      <w:r>
        <w:t xml:space="preserve">*b) They are far more alike than different</w:t>
      </w:r>
    </w:p>
    <w:p>
      <w:pPr>
        <w:spacing w:after="0"/>
        <w:ind w:left="360"/>
      </w:pPr>
      <w:r>
        <w:t xml:space="preserve">c) They think in completely separate ways</w:t>
      </w:r>
    </w:p>
    <w:p>
      <w:pPr>
        <w:spacing w:after="0"/>
        <w:ind w:left="360"/>
      </w:pPr>
      <w:r>
        <w:t xml:space="preserve">d) They share no measurable traits at all</w:t>
      </w:r>
    </w:p>
    <w:p>
      <w:r>
        <w:t xml:space="preserve"/>
      </w:r>
    </w:p>
    <w:p>
      <w:pPr>
        <w:spacing w:after="60"/>
      </w:pPr>
      <w:r>
        <w:t xml:space="preserve">16. According to the textbook: What did the bogus pipeline study show about sex survey answers?</w:t>
      </w:r>
    </w:p>
    <w:p>
      <w:pPr>
        <w:spacing w:after="0"/>
        <w:ind w:left="360"/>
      </w:pPr>
      <w:r>
        <w:t xml:space="preserve">a) Men always tell the truth on surveys</w:t>
      </w:r>
    </w:p>
    <w:p>
      <w:pPr>
        <w:spacing w:after="0"/>
        <w:ind w:left="360"/>
      </w:pPr>
      <w:r>
        <w:t xml:space="preserve">b) Women report far more partners than men</w:t>
      </w:r>
    </w:p>
    <w:p>
      <w:pPr>
        <w:spacing w:after="0"/>
        <w:ind w:left="360"/>
      </w:pPr>
      <w:r>
        <w:t xml:space="preserve">*c) Gender gaps shrank with a fake lie detector</w:t>
      </w:r>
    </w:p>
    <w:p>
      <w:pPr>
        <w:spacing w:after="0"/>
        <w:ind w:left="360"/>
      </w:pPr>
      <w:r>
        <w:t xml:space="preserve">d) People never change their survey answers</w:t>
      </w:r>
    </w:p>
    <w:p>
      <w:r>
        <w:t xml:space="preserve"/>
      </w:r>
    </w:p>
    <w:p>
      <w:pPr>
        <w:spacing w:after="60"/>
      </w:pPr>
      <w:r>
        <w:t xml:space="preserve">17. According to the textbook: How does stereotype threat affect women's math test scores?</w:t>
      </w:r>
    </w:p>
    <w:p>
      <w:pPr>
        <w:spacing w:after="0"/>
        <w:ind w:left="360"/>
      </w:pPr>
      <w:r>
        <w:t xml:space="preserve">a) It raises their scores under pressure</w:t>
      </w:r>
    </w:p>
    <w:p>
      <w:pPr>
        <w:spacing w:after="0"/>
        <w:ind w:left="360"/>
      </w:pPr>
      <w:r>
        <w:t xml:space="preserve">b) It has no real effect on scores</w:t>
      </w:r>
    </w:p>
    <w:p>
      <w:pPr>
        <w:spacing w:after="0"/>
        <w:ind w:left="360"/>
      </w:pPr>
      <w:r>
        <w:t xml:space="preserve">c) It only helps men perform better</w:t>
      </w:r>
    </w:p>
    <w:p>
      <w:pPr>
        <w:spacing w:after="0"/>
        <w:ind w:left="360"/>
      </w:pPr>
      <w:r>
        <w:t xml:space="preserve">*d) Anxiety about the stereotype lowers scores</w:t>
      </w:r>
    </w:p>
    <w:p>
      <w:r>
        <w:t xml:space="preserve"/>
      </w:r>
    </w:p>
    <w:p>
      <w:pPr>
        <w:spacing w:after="60"/>
      </w:pPr>
      <w:r>
        <w:t xml:space="preserve">18. According to the textbook: What can the 2D:4D finger ratio give clues about?</w:t>
      </w:r>
    </w:p>
    <w:p>
      <w:pPr>
        <w:spacing w:after="0"/>
        <w:ind w:left="360"/>
      </w:pPr>
      <w:r>
        <w:t xml:space="preserve">*a) A person's prenatal testosterone level</w:t>
      </w:r>
    </w:p>
    <w:p>
      <w:pPr>
        <w:spacing w:after="0"/>
        <w:ind w:left="360"/>
      </w:pPr>
      <w:r>
        <w:t xml:space="preserve">b) A person's adult hormone levels now</w:t>
      </w:r>
    </w:p>
    <w:p>
      <w:pPr>
        <w:spacing w:after="0"/>
        <w:ind w:left="360"/>
      </w:pPr>
      <w:r>
        <w:t xml:space="preserve">c) A person's chance of being intersex</w:t>
      </w:r>
    </w:p>
    <w:p>
      <w:pPr>
        <w:spacing w:after="0"/>
        <w:ind w:left="360"/>
      </w:pPr>
      <w:r>
        <w:t xml:space="preserve">d) A person's total lifetime fertility</w:t>
      </w:r>
    </w:p>
    <w:p>
      <w:r>
        <w:t xml:space="preserve"/>
      </w:r>
    </w:p>
    <w:p>
      <w:pPr>
        <w:spacing w:after="60"/>
      </w:pPr>
      <w:r>
        <w:t xml:space="preserve">19. According to the textbook: What did Buss find that men across cultures tend to value in a partner?</w:t>
      </w:r>
    </w:p>
    <w:p>
      <w:pPr>
        <w:spacing w:after="0"/>
        <w:ind w:left="360"/>
      </w:pPr>
      <w:r>
        <w:t xml:space="preserve">a) Higher social status and wealth</w:t>
      </w:r>
    </w:p>
    <w:p>
      <w:pPr>
        <w:spacing w:after="0"/>
        <w:ind w:left="360"/>
      </w:pPr>
      <w:r>
        <w:t xml:space="preserve">b) Strong signs of emotional loyalty</w:t>
      </w:r>
    </w:p>
    <w:p>
      <w:pPr>
        <w:spacing w:after="0"/>
        <w:ind w:left="360"/>
      </w:pPr>
      <w:r>
        <w:t xml:space="preserve">*c) Youth and physical attractiveness</w:t>
      </w:r>
    </w:p>
    <w:p>
      <w:pPr>
        <w:spacing w:after="0"/>
        <w:ind w:left="360"/>
      </w:pPr>
      <w:r>
        <w:t xml:space="preserve">d) Similar age and shared interests</w:t>
      </w:r>
    </w:p>
    <w:p>
      <w:r>
        <w:t xml:space="preserve"/>
      </w:r>
    </w:p>
    <w:p>
      <w:pPr>
        <w:spacing w:after="60"/>
      </w:pPr>
      <w:r>
        <w:t xml:space="preserve">20. According to the textbook: A young man learns he should always initiate and never seem unsure. This is an example of what?</w:t>
      </w:r>
    </w:p>
    <w:p>
      <w:pPr>
        <w:spacing w:after="0"/>
        <w:ind w:left="360"/>
      </w:pPr>
      <w:r>
        <w:t xml:space="preserve">a) A gender schema forming</w:t>
      </w:r>
    </w:p>
    <w:p>
      <w:pPr>
        <w:spacing w:after="0"/>
        <w:ind w:left="360"/>
      </w:pPr>
      <w:r>
        <w:t xml:space="preserve">*b) A sexual script at work</w:t>
      </w:r>
    </w:p>
    <w:p>
      <w:pPr>
        <w:spacing w:after="0"/>
        <w:ind w:left="360"/>
      </w:pPr>
      <w:r>
        <w:t xml:space="preserve">c) A stereotype threat effect</w:t>
      </w:r>
    </w:p>
    <w:p>
      <w:pPr>
        <w:spacing w:after="0"/>
        <w:ind w:left="360"/>
      </w:pPr>
      <w:r>
        <w:t xml:space="preserve">d) A parental investment rule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2026-06-05T22:51:46.988Z</dcterms:created>
  <dcterms:modified xsi:type="dcterms:W3CDTF">2026-06-05T22:51:46.989Z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