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AE73" w14:textId="77777777" w:rsidR="00783182" w:rsidRDefault="00000000">
      <w:r>
        <w:rPr>
          <w:b/>
          <w:sz w:val="32"/>
        </w:rPr>
        <w:t>Glossary: Sexual Attraction, Arousal, and Response</w:t>
      </w:r>
    </w:p>
    <w:p w14:paraId="170943AD" w14:textId="77777777" w:rsidR="00783182" w:rsidRDefault="00000000">
      <w:pPr>
        <w:spacing w:after="280"/>
      </w:pPr>
      <w:r>
        <w:rPr>
          <w:i/>
        </w:rPr>
        <w:t>Chapter X Key Terms</w:t>
      </w:r>
    </w:p>
    <w:p w14:paraId="59760BC7" w14:textId="77777777" w:rsidR="00783182" w:rsidRDefault="00000000">
      <w:pPr>
        <w:spacing w:after="160"/>
      </w:pPr>
      <w:r>
        <w:rPr>
          <w:b/>
        </w:rPr>
        <w:t xml:space="preserve">Androstadienone. </w:t>
      </w:r>
      <w:r>
        <w:t>A compound found in male sweat that is thought to act as a human pheromone. In some studies, men who wore it reported more sexual activity with partners, suggesting it made them more appealing to others.</w:t>
      </w:r>
    </w:p>
    <w:p w14:paraId="20AEB985" w14:textId="77777777" w:rsidR="00783182" w:rsidRDefault="00000000">
      <w:pPr>
        <w:spacing w:after="160"/>
      </w:pPr>
      <w:r>
        <w:rPr>
          <w:b/>
        </w:rPr>
        <w:t xml:space="preserve">Aphrodisiac. </w:t>
      </w:r>
      <w:r>
        <w:t>A food, drink, or substance reputed to boost sexual desire. Despite a long history of folk remedies, no aphrodisiac has been shown to work; any effect is usually the placebo effect.</w:t>
      </w:r>
    </w:p>
    <w:p w14:paraId="6A0FF031" w14:textId="77777777" w:rsidR="00783182" w:rsidRDefault="00000000">
      <w:pPr>
        <w:spacing w:after="160"/>
      </w:pPr>
      <w:r>
        <w:rPr>
          <w:b/>
        </w:rPr>
        <w:t xml:space="preserve">Arousal non-concordance. </w:t>
      </w:r>
      <w:r>
        <w:t>A mismatch between physical (genital) arousal and the subjective feeling of being turned on. The two can line up surprisingly poorly, especially in women.</w:t>
      </w:r>
    </w:p>
    <w:p w14:paraId="007E6F95" w14:textId="77777777" w:rsidR="00783182" w:rsidRDefault="00000000">
      <w:pPr>
        <w:spacing w:after="160"/>
      </w:pPr>
      <w:r>
        <w:rPr>
          <w:b/>
        </w:rPr>
        <w:t xml:space="preserve">Asexuality. </w:t>
      </w:r>
      <w:r>
        <w:t>A sexual orientation defined by little or no sexual attraction to others. It is distinct from celibacy, which is a choice rather than the absence of attraction.</w:t>
      </w:r>
    </w:p>
    <w:p w14:paraId="0D8B4A33" w14:textId="77777777" w:rsidR="00783182" w:rsidRDefault="00000000">
      <w:pPr>
        <w:spacing w:after="160"/>
      </w:pPr>
      <w:r>
        <w:rPr>
          <w:b/>
        </w:rPr>
        <w:t xml:space="preserve">Attraction-similarity hypothesis. </w:t>
      </w:r>
      <w:r>
        <w:t>The idea that we are generally drawn to people who share our attitudes, values, and interests, rather than to our opposites.</w:t>
      </w:r>
    </w:p>
    <w:p w14:paraId="33AA3A4E" w14:textId="77777777" w:rsidR="00783182" w:rsidRDefault="00000000">
      <w:pPr>
        <w:spacing w:after="160"/>
      </w:pPr>
      <w:r>
        <w:rPr>
          <w:b/>
        </w:rPr>
        <w:t xml:space="preserve">Autonomic nervous system. </w:t>
      </w:r>
      <w:r>
        <w:t>The branch of the nervous system that controls automatic bodily functions. Its parasympathetic branch drives the build-up of arousal, while its sympathetic branch drives orgasm and ejaculation.</w:t>
      </w:r>
    </w:p>
    <w:p w14:paraId="248B9505" w14:textId="77777777" w:rsidR="00783182" w:rsidRDefault="00000000">
      <w:pPr>
        <w:spacing w:after="160"/>
      </w:pPr>
      <w:r>
        <w:rPr>
          <w:b/>
        </w:rPr>
        <w:t xml:space="preserve">Ballooning response. </w:t>
      </w:r>
      <w:r>
        <w:t>The expansion of the inner part of the vagina during sexual arousal, produced by vasocongestion.</w:t>
      </w:r>
    </w:p>
    <w:p w14:paraId="19E0B85F" w14:textId="77777777" w:rsidR="00783182" w:rsidRDefault="00000000">
      <w:pPr>
        <w:spacing w:after="160"/>
      </w:pPr>
      <w:r>
        <w:rPr>
          <w:b/>
        </w:rPr>
        <w:t xml:space="preserve">Body mass index (BMI). </w:t>
      </w:r>
      <w:r>
        <w:t>A measure of body weight relative to height. In Western cultures, men shown bodies without faces tend to rate a BMI between about 18 and 22 as most attractive, though this “ideal” varies across time and place.</w:t>
      </w:r>
    </w:p>
    <w:p w14:paraId="5D0DE4A5" w14:textId="77777777" w:rsidR="00783182" w:rsidRDefault="00000000">
      <w:pPr>
        <w:spacing w:after="160"/>
      </w:pPr>
      <w:r>
        <w:rPr>
          <w:b/>
        </w:rPr>
        <w:t xml:space="preserve">Celibacy. </w:t>
      </w:r>
      <w:r>
        <w:t>A chosen decision to abstain from sex, often for personal or religious reasons. Unlike an asexual person, a celibate person may still feel sexual attraction.</w:t>
      </w:r>
    </w:p>
    <w:p w14:paraId="7909851D" w14:textId="77777777" w:rsidR="00783182" w:rsidRDefault="00000000">
      <w:pPr>
        <w:spacing w:after="160"/>
      </w:pPr>
      <w:r>
        <w:rPr>
          <w:b/>
        </w:rPr>
        <w:t xml:space="preserve">Demisexual. </w:t>
      </w:r>
      <w:r>
        <w:t>Describing a person who feels sexual attraction only after forming a strong emotional bond.</w:t>
      </w:r>
    </w:p>
    <w:p w14:paraId="7D4492BB" w14:textId="77777777" w:rsidR="00783182" w:rsidRDefault="00000000">
      <w:pPr>
        <w:spacing w:after="160"/>
      </w:pPr>
      <w:r>
        <w:rPr>
          <w:b/>
        </w:rPr>
        <w:t xml:space="preserve">Dual control model. </w:t>
      </w:r>
      <w:r>
        <w:t>A model proposing that sexual response depends on the balance between sexual excitation and sexual inhibition, much like a gas pedal and a brake.</w:t>
      </w:r>
    </w:p>
    <w:p w14:paraId="4ABE1109" w14:textId="77777777" w:rsidR="00783182" w:rsidRDefault="00000000">
      <w:pPr>
        <w:spacing w:after="160"/>
      </w:pPr>
      <w:r>
        <w:rPr>
          <w:b/>
        </w:rPr>
        <w:t xml:space="preserve">Excitement. </w:t>
      </w:r>
      <w:r>
        <w:t>The first phase of Masters and Johnson’s model, marked by the initial build-up of arousal driven by vasocongestion.</w:t>
      </w:r>
    </w:p>
    <w:p w14:paraId="78A05EE8" w14:textId="77777777" w:rsidR="00783182" w:rsidRDefault="00000000">
      <w:pPr>
        <w:spacing w:after="160"/>
      </w:pPr>
      <w:r>
        <w:rPr>
          <w:b/>
        </w:rPr>
        <w:t xml:space="preserve">Habituation. </w:t>
      </w:r>
      <w:r>
        <w:t>The weakening of a response after repeated exposure. In relationships it can dull sexual desire, helping explain why sexual frequency often declines over a long marriage.</w:t>
      </w:r>
    </w:p>
    <w:p w14:paraId="3B65E5EA" w14:textId="77777777" w:rsidR="00783182" w:rsidRDefault="00000000">
      <w:pPr>
        <w:spacing w:after="160"/>
      </w:pPr>
      <w:r>
        <w:rPr>
          <w:b/>
        </w:rPr>
        <w:lastRenderedPageBreak/>
        <w:t xml:space="preserve">Mere exposure effect. </w:t>
      </w:r>
      <w:r>
        <w:t>The tendency to like things more simply because we encounter them more often. It extends to faces, foods, songs, and even nonsense words.</w:t>
      </w:r>
    </w:p>
    <w:p w14:paraId="4F32109B" w14:textId="57E40A36" w:rsidR="00783182" w:rsidRDefault="004744ED">
      <w:pPr>
        <w:spacing w:after="160"/>
      </w:pPr>
      <w:r>
        <w:rPr>
          <w:b/>
        </w:rPr>
        <w:t>M</w:t>
      </w:r>
      <w:r>
        <w:rPr>
          <w:b/>
        </w:rPr>
        <w:t>ajor histocompatibility complex</w:t>
      </w:r>
      <w:r>
        <w:rPr>
          <w:b/>
        </w:rPr>
        <w:t xml:space="preserve"> (</w:t>
      </w:r>
      <w:r w:rsidR="00000000">
        <w:rPr>
          <w:b/>
        </w:rPr>
        <w:t>MHC</w:t>
      </w:r>
      <w:r>
        <w:rPr>
          <w:b/>
        </w:rPr>
        <w:t>)</w:t>
      </w:r>
      <w:r w:rsidR="00000000">
        <w:rPr>
          <w:b/>
        </w:rPr>
        <w:t xml:space="preserve">. </w:t>
      </w:r>
      <w:r w:rsidR="00000000">
        <w:t>A group of immune-system genes that influence body odor. People tend to prefer the scent of others whose MHC genes differ from their own, which may promote healthier offspring.</w:t>
      </w:r>
    </w:p>
    <w:p w14:paraId="4EB3F8E7" w14:textId="77777777" w:rsidR="00783182" w:rsidRDefault="00000000">
      <w:pPr>
        <w:spacing w:after="160"/>
      </w:pPr>
      <w:r>
        <w:rPr>
          <w:b/>
        </w:rPr>
        <w:t xml:space="preserve">Misattribution of arousal. </w:t>
      </w:r>
      <w:r>
        <w:t>Mistaking physical arousal caused by one source, such as fear or exercise, for romantic or sexual attraction to a nearby person.</w:t>
      </w:r>
    </w:p>
    <w:p w14:paraId="696093A7" w14:textId="77777777" w:rsidR="00783182" w:rsidRDefault="00000000">
      <w:pPr>
        <w:spacing w:after="160"/>
      </w:pPr>
      <w:r>
        <w:rPr>
          <w:b/>
        </w:rPr>
        <w:t xml:space="preserve">Myotonia. </w:t>
      </w:r>
      <w:r>
        <w:t>Increasing muscle tension during sexual arousal. It is responsible for responses such as the nipples becoming erect.</w:t>
      </w:r>
    </w:p>
    <w:p w14:paraId="390D506D" w14:textId="77777777" w:rsidR="00783182" w:rsidRDefault="00000000">
      <w:pPr>
        <w:spacing w:after="160"/>
      </w:pPr>
      <w:r>
        <w:rPr>
          <w:b/>
        </w:rPr>
        <w:t xml:space="preserve">Neonatal features. </w:t>
      </w:r>
      <w:r>
        <w:t>“Babyfaced” facial traits such as large eyes and round cheeks. We tend to find them appealing and to associate them with warmth and trustworthiness.</w:t>
      </w:r>
    </w:p>
    <w:p w14:paraId="4ED32882" w14:textId="77777777" w:rsidR="00783182" w:rsidRDefault="00000000">
      <w:pPr>
        <w:spacing w:after="160"/>
      </w:pPr>
      <w:r>
        <w:rPr>
          <w:b/>
        </w:rPr>
        <w:t xml:space="preserve">Orgasm. </w:t>
      </w:r>
      <w:r>
        <w:t>The brief, intense peak of sexual arousal and pleasure, often accompanied by ejaculation or rhythmic muscular contractions.</w:t>
      </w:r>
    </w:p>
    <w:p w14:paraId="15C5E4F0" w14:textId="77777777" w:rsidR="00783182" w:rsidRDefault="00000000">
      <w:pPr>
        <w:spacing w:after="160"/>
      </w:pPr>
      <w:r>
        <w:rPr>
          <w:b/>
        </w:rPr>
        <w:t xml:space="preserve">Parasympathetic branch. </w:t>
      </w:r>
      <w:r>
        <w:t>The part of the autonomic nervous system that drives the build-up of arousal, including erection and lubrication.</w:t>
      </w:r>
    </w:p>
    <w:p w14:paraId="63EC7944" w14:textId="77777777" w:rsidR="00783182" w:rsidRDefault="00000000">
      <w:pPr>
        <w:spacing w:after="160"/>
      </w:pPr>
      <w:r>
        <w:rPr>
          <w:b/>
        </w:rPr>
        <w:t xml:space="preserve">Pheromones. </w:t>
      </w:r>
      <w:r>
        <w:t>Odorless chemical signals secreted in sweat that may influence attraction and behavior in others, often without conscious awareness.</w:t>
      </w:r>
    </w:p>
    <w:p w14:paraId="01F51ABF" w14:textId="77777777" w:rsidR="00783182" w:rsidRDefault="00000000">
      <w:pPr>
        <w:spacing w:after="160"/>
      </w:pPr>
      <w:r>
        <w:rPr>
          <w:b/>
        </w:rPr>
        <w:t xml:space="preserve">Placebo effect. </w:t>
      </w:r>
      <w:r>
        <w:t>An effect produced by the expectation that something will work, rather than by the substance itself. It accounts for most reported effects of aphrodisiacs.</w:t>
      </w:r>
    </w:p>
    <w:p w14:paraId="330FBA39" w14:textId="77777777" w:rsidR="00783182" w:rsidRDefault="00000000">
      <w:pPr>
        <w:spacing w:after="160"/>
      </w:pPr>
      <w:r>
        <w:rPr>
          <w:b/>
        </w:rPr>
        <w:t xml:space="preserve">Plateau. </w:t>
      </w:r>
      <w:r>
        <w:t>The phase of Masters and Johnson’s model marked by high, sustained arousal just before orgasm. Most researchers now fold it into the late part of excitement.</w:t>
      </w:r>
    </w:p>
    <w:p w14:paraId="7D67F652" w14:textId="77777777" w:rsidR="00783182" w:rsidRDefault="00000000">
      <w:pPr>
        <w:spacing w:after="160"/>
      </w:pPr>
      <w:r>
        <w:rPr>
          <w:b/>
        </w:rPr>
        <w:t xml:space="preserve">Proximity. </w:t>
      </w:r>
      <w:r>
        <w:t>The tendency to form friendships and romances with the people we encounter most often. Also called the propinquity effect.</w:t>
      </w:r>
    </w:p>
    <w:p w14:paraId="1861A1ED" w14:textId="77777777" w:rsidR="00783182" w:rsidRDefault="00000000">
      <w:pPr>
        <w:spacing w:after="160"/>
      </w:pPr>
      <w:r>
        <w:rPr>
          <w:b/>
        </w:rPr>
        <w:t xml:space="preserve">Reciprocal liking. </w:t>
      </w:r>
      <w:r>
        <w:t>The tendency to like people more once we learn that they like us.</w:t>
      </w:r>
    </w:p>
    <w:p w14:paraId="748DB76B" w14:textId="77777777" w:rsidR="00783182" w:rsidRDefault="00000000">
      <w:pPr>
        <w:spacing w:after="160"/>
      </w:pPr>
      <w:r>
        <w:rPr>
          <w:b/>
        </w:rPr>
        <w:t xml:space="preserve">Resolution. </w:t>
      </w:r>
      <w:r>
        <w:t>The final phase of Masters and Johnson’s model, in which the body returns to its resting state.</w:t>
      </w:r>
    </w:p>
    <w:p w14:paraId="7BC27828" w14:textId="77777777" w:rsidR="00783182" w:rsidRDefault="00000000">
      <w:pPr>
        <w:spacing w:after="160"/>
      </w:pPr>
      <w:r>
        <w:rPr>
          <w:b/>
        </w:rPr>
        <w:t xml:space="preserve">Responsive desire. </w:t>
      </w:r>
      <w:r>
        <w:t>Sexual desire that arises after arousal has already begun, rather than appearing on its own. It is a normal and common pattern.</w:t>
      </w:r>
    </w:p>
    <w:p w14:paraId="6E889322" w14:textId="77777777" w:rsidR="00783182" w:rsidRDefault="00000000">
      <w:pPr>
        <w:spacing w:after="160"/>
      </w:pPr>
      <w:r>
        <w:rPr>
          <w:b/>
        </w:rPr>
        <w:t xml:space="preserve">Sacral nerve. </w:t>
      </w:r>
      <w:r>
        <w:t>A nerve low in the spinal cord that can trigger erection by reflex, which is why some people with spinal cord injuries can still have erections.</w:t>
      </w:r>
    </w:p>
    <w:p w14:paraId="08818241" w14:textId="77777777" w:rsidR="00783182" w:rsidRDefault="00000000">
      <w:pPr>
        <w:spacing w:after="160"/>
      </w:pPr>
      <w:r>
        <w:rPr>
          <w:b/>
        </w:rPr>
        <w:t xml:space="preserve">Self-verification theory. </w:t>
      </w:r>
      <w:r>
        <w:t>The idea that we prefer partners who reflect back a version of ourselves that matches our own self-image.</w:t>
      </w:r>
    </w:p>
    <w:p w14:paraId="6B6EB7AD" w14:textId="77777777" w:rsidR="00783182" w:rsidRDefault="00000000">
      <w:pPr>
        <w:spacing w:after="160"/>
      </w:pPr>
      <w:r>
        <w:rPr>
          <w:b/>
        </w:rPr>
        <w:t xml:space="preserve">Spinal reflexes. </w:t>
      </w:r>
      <w:r>
        <w:t>Automatic sexual responses, such as reflexive erection, that are controlled by the spinal cord rather than the brain.</w:t>
      </w:r>
    </w:p>
    <w:p w14:paraId="11894D4E" w14:textId="77777777" w:rsidR="00783182" w:rsidRDefault="00000000">
      <w:pPr>
        <w:spacing w:after="160"/>
      </w:pPr>
      <w:r>
        <w:rPr>
          <w:b/>
        </w:rPr>
        <w:lastRenderedPageBreak/>
        <w:t xml:space="preserve">Spontaneous desire. </w:t>
      </w:r>
      <w:r>
        <w:t>Sexual desire that seems to arise on its own, before any sexual activity has begun.</w:t>
      </w:r>
    </w:p>
    <w:p w14:paraId="270A2D1E" w14:textId="77777777" w:rsidR="00783182" w:rsidRDefault="00000000">
      <w:pPr>
        <w:spacing w:after="160"/>
      </w:pPr>
      <w:r>
        <w:rPr>
          <w:b/>
        </w:rPr>
        <w:t xml:space="preserve">Sympathetic branch. </w:t>
      </w:r>
      <w:r>
        <w:t>The part of the autonomic nervous system that drives orgasm and ejaculation.</w:t>
      </w:r>
    </w:p>
    <w:p w14:paraId="4C719377" w14:textId="77777777" w:rsidR="00783182" w:rsidRDefault="00000000">
      <w:pPr>
        <w:spacing w:after="160"/>
      </w:pPr>
      <w:r>
        <w:rPr>
          <w:b/>
        </w:rPr>
        <w:t xml:space="preserve">Triphasic model. </w:t>
      </w:r>
      <w:r>
        <w:t>Helen Singer Kaplan’s model that recasts sexual response as three components: desire, vasocongestion, and the muscular contractions of orgasm. It was the first to add desire to the picture.</w:t>
      </w:r>
    </w:p>
    <w:p w14:paraId="3C332595" w14:textId="77777777" w:rsidR="00783182" w:rsidRDefault="00000000">
      <w:pPr>
        <w:spacing w:after="160"/>
      </w:pPr>
      <w:r>
        <w:rPr>
          <w:b/>
        </w:rPr>
        <w:t xml:space="preserve">Vaginal lubrication. </w:t>
      </w:r>
      <w:r>
        <w:t>Fluid produced when arousal increases blood flow to the vaginal walls, causing fluid to seep through them. It is another result of vasocongestion.</w:t>
      </w:r>
    </w:p>
    <w:p w14:paraId="4D99CA60" w14:textId="648597CA" w:rsidR="00783182" w:rsidRDefault="00000000">
      <w:pPr>
        <w:spacing w:after="160"/>
      </w:pPr>
      <w:r>
        <w:rPr>
          <w:b/>
        </w:rPr>
        <w:t xml:space="preserve">Vasocongestion. </w:t>
      </w:r>
      <w:r>
        <w:t>The process in which blood flows into a region of the body faster than it flows out, causing the tissue to swell. It produces erection of the penis or clitoris and vaginal lubrication.</w:t>
      </w:r>
    </w:p>
    <w:sectPr w:rsidR="007831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149101">
    <w:abstractNumId w:val="8"/>
  </w:num>
  <w:num w:numId="2" w16cid:durableId="1341741284">
    <w:abstractNumId w:val="6"/>
  </w:num>
  <w:num w:numId="3" w16cid:durableId="1368527545">
    <w:abstractNumId w:val="5"/>
  </w:num>
  <w:num w:numId="4" w16cid:durableId="866412605">
    <w:abstractNumId w:val="4"/>
  </w:num>
  <w:num w:numId="5" w16cid:durableId="527791534">
    <w:abstractNumId w:val="7"/>
  </w:num>
  <w:num w:numId="6" w16cid:durableId="1668753952">
    <w:abstractNumId w:val="3"/>
  </w:num>
  <w:num w:numId="7" w16cid:durableId="255865630">
    <w:abstractNumId w:val="2"/>
  </w:num>
  <w:num w:numId="8" w16cid:durableId="278952860">
    <w:abstractNumId w:val="1"/>
  </w:num>
  <w:num w:numId="9" w16cid:durableId="118694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4ED"/>
    <w:rsid w:val="00783182"/>
    <w:rsid w:val="00AA1D8D"/>
    <w:rsid w:val="00B47730"/>
    <w:rsid w:val="00CB0664"/>
    <w:rsid w:val="00E447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02FF9"/>
  <w14:defaultImageDpi w14:val="300"/>
  <w15:docId w15:val="{BA0C7F2F-34F6-0D49-B5B7-E25AF91E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863</Words>
  <Characters>4716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 Avilla</cp:lastModifiedBy>
  <cp:revision>2</cp:revision>
  <dcterms:created xsi:type="dcterms:W3CDTF">2013-12-23T23:15:00Z</dcterms:created>
  <dcterms:modified xsi:type="dcterms:W3CDTF">2026-06-02T21:36:00Z</dcterms:modified>
  <cp:category/>
</cp:coreProperties>
</file>