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Arial" w:cs="Arial" w:eastAsia="Arial" w:hAnsi="Arial"/>
          <w:b/>
          <w:bCs/>
          <w:sz w:val="36"/>
          <w:szCs w:val="36"/>
        </w:rPr>
        <w:t xml:space="preserve">Conception, Pregnancy, and Childbirth</w:t>
      </w:r>
    </w:p>
    <w:p>
      <w:pPr>
        <w:pStyle w:val="Heading2"/>
      </w:pPr>
      <w:r>
        <w:t xml:space="preserve">Intro 1: Everything You Think You Know</w:t>
      </w:r>
    </w:p>
    <w:p>
      <w:pPr>
        <w:spacing w:after="160" w:line="276" w:lineRule="auto"/>
      </w:pPr>
      <w:r>
        <w:t xml:space="preserve">You already know how this story goes. Millions of sperm line up like sprinters, a gun goes off, and the fastest, strongest swimmer muscles to the front and wins the egg. A baby is born, gets laid on its mother’s chest in the first golden minutes, and a bond snaps into place that will shape them both for life. Somewhere along the way a doctor makes a neat little cut to ease the delivery, because a clean incision surely heals better than a ragged tear. And a “natural” birth, the kind without medication or machines, is the pure one, the way it is really supposed to be done.</w:t>
      </w:r>
    </w:p>
    <w:p>
      <w:pPr>
        <w:spacing w:after="160" w:line="276" w:lineRule="auto"/>
      </w:pPr>
      <w:r>
        <w:t xml:space="preserve">Here is the problem. Every one of those things is either flat wrong or so oversimplified that it misleads. The sperm do not race; they are guided, filtered, and in some sense screened. The “magic bonding hour” is a myth that handed decades of parents needless guilt. The routine surgical cut caused more harm than it prevented and has been largely abandoned. And the research crowns no winner among birth methods, only different trade-offs for different people. The confident version of each story, the one that gets passed around at baby showers and repeated in movies, keeps turning out to be the version the evidence does not support.</w:t>
      </w:r>
    </w:p>
    <w:p>
      <w:pPr>
        <w:spacing w:after="160" w:line="276" w:lineRule="auto"/>
      </w:pPr>
      <w:r>
        <w:t xml:space="preserve">That gap is what this chapter is about. Conception, pregnancy, and childbirth are some of the most heavily mythologized events in human life, wrapped in folklore, marketing, and well-meaning advice that often has the facts backward. Our job is to take the familiar story apart and rebuild it on firmer ground, asking the one question that separates knowledge from rumor: how do we actually know that? The true version is stranger, less certain, and far more interesting than the montage, and by the last page you will not see any of it the same way again.</w:t>
      </w:r>
    </w:p>
    <w:p>
      <w:pPr>
        <w:pStyle w:val="Heading2"/>
      </w:pPr>
      <w:r>
        <w:t xml:space="preserve">Intro 2: You Are the Long Shot</w:t>
      </w:r>
    </w:p>
    <w:p>
      <w:pPr>
        <w:spacing w:after="160" w:line="276" w:lineRule="auto"/>
      </w:pPr>
      <w:r>
        <w:t xml:space="preserve">Look around the room. Every person in it began the same way, as a single cell smaller than the period that ends this sentence, formed at one improbable moment that very nearly did not happen. Before you had a name, a face, or a single memory, you were a few hundred cells that made it out of a few hundred million, arriving at the right place inside a narrow window that opens only once a month. Shift the timing by a day, take a different turn, and you are simply not here. Neither is the person sitting next to you.</w:t>
      </w:r>
    </w:p>
    <w:p>
      <w:pPr>
        <w:spacing w:after="160" w:line="276" w:lineRule="auto"/>
      </w:pPr>
      <w:r>
        <w:t xml:space="preserve">That makes conception the most universal story there is. It has happened to every human who has ever lived, without a single exception, and it is the one experience that literally everyone in this room shares. It is also the most personal thing you will ever study, because this chapter is, in a real way, about you. The same steps that built the stranger across the aisle built you, cell by cell, in the weeks before anyone knew you existed.</w:t>
      </w:r>
    </w:p>
    <w:p>
      <w:pPr>
        <w:spacing w:after="160" w:line="276" w:lineRule="auto"/>
      </w:pPr>
      <w:r>
        <w:t xml:space="preserve">And the real story is far better than the one most people carry around. The old picture, a frantic race won by the toughest swimmer, gets the science almost exactly backward. The body is not a passive finish line. The female reproductive tract guides, screens, and may even help choose, and the egg is an active partner rather than a trophy. What follows is a guided journey, a long collaboration, and a chain of transformations that turn one cell into a person over forty weeks. You are the unlikely result of all of it, which is as good a reason as any to understand how it truly works.</w:t>
      </w:r>
    </w:p>
    <w:p>
      <w:pPr>
        <w:pBdr>
          <w:bottom w:val="single" w:color="AAAAAA" w:sz="6" w:space="1"/>
        </w:pBdr>
        <w:spacing w:after="120" w:before="120"/>
      </w:pPr>
      <w:r>
        <w:t xml:space="preserve"/>
      </w:r>
    </w:p>
    <w:p>
      <w:pPr>
        <w:pStyle w:val="Heading1"/>
      </w:pPr>
      <w:r>
        <w:t xml:space="preserve">Conception</w:t>
      </w:r>
    </w:p>
    <w:p>
      <w:pPr>
        <w:pStyle w:val="Heading2"/>
      </w:pPr>
      <w:r>
        <w:t xml:space="preserve">The Journey to the Egg: It’s Not a Race</w:t>
      </w:r>
    </w:p>
    <w:p>
      <w:pPr>
        <w:spacing w:after="160" w:line="276" w:lineRule="auto"/>
      </w:pPr>
      <w:r>
        <w:t xml:space="preserve">You’ve probably seen the cartoon version: millions of sperm lined up like runners, a starting gun fires, and the single fastest, strongest swimmer muscles through to “win” the egg. It’s a great story. It’s also mostly wrong (Eisenbach &amp; Giojalas, 2006).</w:t>
      </w:r>
    </w:p>
    <w:p>
      <w:pPr>
        <w:spacing w:after="160" w:line="276" w:lineRule="auto"/>
      </w:pPr>
      <w:r>
        <w:t xml:space="preserve">Start with the numbers. A typical ejaculate holds 200 to 300 million sperm. Of those, only a few hundred ever make it anywhere near the egg (Williams et al., 1993). The trip is brutal, and most sperm never get past the early obstacles. But the survivors don’t simply out-sprint everyone else. They’re </w:t>
      </w:r>
      <w:r>
        <w:rPr>
          <w:i/>
          <w:iCs/>
        </w:rPr>
        <w:t xml:space="preserve">guided</w:t>
      </w:r>
      <w:r>
        <w:t xml:space="preserve">, and they’re </w:t>
      </w:r>
      <w:r>
        <w:rPr>
          <w:i/>
          <w:iCs/>
        </w:rPr>
        <w:t xml:space="preserve">filtered</w:t>
      </w:r>
      <w:r>
        <w:t xml:space="preserve">.</w:t>
      </w:r>
    </w:p>
    <w:p>
      <w:pPr>
        <w:spacing w:after="160" w:line="276" w:lineRule="auto"/>
      </w:pPr>
      <w:r>
        <w:t xml:space="preserve">Think of the female reproductive tract less like a racetrack and more like a long trail with a series of checkpoints and a helpful but picky trail guide. The tract screens out sperm that are damaged or poorly shaped, so quality really does matter. But reaching the egg isn’t about raw speed. It’s about being in good shape </w:t>
      </w:r>
      <w:r>
        <w:rPr>
          <w:i/>
          <w:iCs/>
        </w:rPr>
        <w:t xml:space="preserve">and</w:t>
      </w:r>
      <w:r>
        <w:t xml:space="preserve"> following the directions the tract gives.</w:t>
      </w:r>
    </w:p>
    <w:p>
      <w:pPr>
        <w:spacing w:after="160" w:line="276" w:lineRule="auto"/>
      </w:pPr>
      <w:r>
        <w:t xml:space="preserve">Sperm aren’t even ready to fertilize anything when they first arrive. They have to be switched on inside the female tract through a ripening step called capacitation. Picture hikers reaching the trailhead and only then unpacking and gearing up for the real climb (Eisenbach &amp; Giojalas, 2006).</w:t>
      </w:r>
    </w:p>
    <w:p>
      <w:pPr>
        <w:spacing w:after="160" w:line="276" w:lineRule="auto"/>
      </w:pPr>
      <w:r>
        <w:t xml:space="preserve">Once they’re geared up, how do the sperm find their way? Researchers have found three guidance systems working together:</w:t>
      </w:r>
    </w:p>
    <w:p>
      <w:pPr>
        <w:pStyle w:val="ListParagraph"/>
        <w:numPr>
          <w:ilvl w:val="0"/>
          <w:numId w:val="2"/>
        </w:numPr>
        <w:spacing w:after="80"/>
      </w:pPr>
      <w:r>
        <w:rPr>
          <w:b/>
          <w:bCs/>
        </w:rPr>
        <w:t xml:space="preserve">Swimming against the current (rheotaxis).</w:t>
      </w:r>
      <w:r>
        <w:t xml:space="preserve"> Fluid in the tract flows gently in one direction, and sperm instinctively turn and swim against it, like a fish nosing upstream. Heading into the current happens to point them the right way (Miki &amp; Clapham, 2013).</w:t>
      </w:r>
    </w:p>
    <w:p>
      <w:pPr>
        <w:pStyle w:val="ListParagraph"/>
        <w:numPr>
          <w:ilvl w:val="0"/>
          <w:numId w:val="2"/>
        </w:numPr>
        <w:spacing w:after="80"/>
      </w:pPr>
      <w:r>
        <w:rPr>
          <w:b/>
          <w:bCs/>
        </w:rPr>
        <w:t xml:space="preserve">Following the warmth (thermotaxis).</w:t>
      </w:r>
      <w:r>
        <w:t xml:space="preserve"> The spot where the egg waits is slightly warmer than where the sperm pause to gear up. Sperm can sense that tiny temperature difference and steer toward the heat (Bahat et al., 2003).</w:t>
      </w:r>
    </w:p>
    <w:p>
      <w:pPr>
        <w:pStyle w:val="ListParagraph"/>
        <w:numPr>
          <w:ilvl w:val="0"/>
          <w:numId w:val="2"/>
        </w:numPr>
        <w:spacing w:after="80"/>
      </w:pPr>
      <w:r>
        <w:rPr>
          <w:b/>
          <w:bCs/>
        </w:rPr>
        <w:t xml:space="preserve">Following the scent (chemotaxis).</w:t>
      </w:r>
      <w:r>
        <w:t xml:space="preserve"> As they get close, sperm pick up chemical signals given off near the egg, almost like following a smell to its source, and home in (Eisenbach &amp; Giojalas, 2006).</w:t>
      </w:r>
    </w:p>
    <w:p>
      <w:pPr>
        <w:spacing w:after="160" w:line="276" w:lineRule="auto"/>
      </w:pPr>
      <w:r>
        <w:t xml:space="preserve">So the real story isn’t a brawl won by the toughest swimmer. It’s a guided journey, with the egg and the tract sending out signals that steer a small, healthy group of travelers toward the finish.</w:t>
      </w:r>
    </w:p>
    <w:p>
      <w:pPr>
        <w:pStyle w:val="Heading2"/>
      </w:pPr>
      <w:r>
        <w:t xml:space="preserve">Does the Body Pick the Winner? A Research Frontier</w:t>
      </w:r>
    </w:p>
    <w:p>
      <w:pPr>
        <w:spacing w:after="160" w:line="276" w:lineRule="auto"/>
      </w:pPr>
      <w:r>
        <w:t xml:space="preserve">Among the sperm that make it, is the “winner” basically random, or does the female body get a say in which one succeeds? Scientists are still working that out.</w:t>
      </w:r>
    </w:p>
    <w:p>
      <w:pPr>
        <w:spacing w:after="160" w:line="276" w:lineRule="auto"/>
      </w:pPr>
      <w:r>
        <w:t xml:space="preserve">A handful of recent studies hint that it may not be random. In lab experiments, researchers mixed sperm from different men with fluid from different women’s reproductive tracts. Some pairings worked noticeably better than others: the fluid seemed to help certain men’s sperm and not others, and even to chemically attract some over others (Fitzpatrick et al., 2020; Jokiniemi et al., 2020). Studies in animals point in a similar direction (Løvlie et al., 2013). The idea even has a name, cryptic female choice. It is “cryptic” because it would be happening out of sight, down at the level of cells.</w:t>
      </w:r>
    </w:p>
    <w:p>
      <w:pPr>
        <w:spacing w:after="160" w:line="276" w:lineRule="auto"/>
      </w:pPr>
      <w:r>
        <w:t xml:space="preserve">It’s a genuinely intriguing possibility, so it’s worth being clear about what we do and don’t know. These are early findings. Most come from just a few research groups, and they were done in lab dishes, not inside the body. They’ll need to be repeated by other scientists before anyone can say how much this matters for real pregnancies. For now, file it under “promising frontier,” not “settled fact.” Still, it’s a useful hint that the egg and the tract may be far more active partners in fertilization than the old race story ever suggested.</w:t>
      </w:r>
    </w:p>
    <w:p>
      <w:pPr>
        <w:pStyle w:val="Heading2"/>
      </w:pPr>
      <w:r>
        <w:t xml:space="preserve">Meet the Sperm</w:t>
      </w:r>
    </w:p>
    <w:p>
      <w:pPr>
        <w:spacing w:after="160" w:line="276" w:lineRule="auto"/>
      </w:pPr>
      <w:r>
        <w:t xml:space="preserve">We’ve followed sperm on their guided trip up the female tract. But we skipped two things along the way: what a sperm actually </w:t>
      </w:r>
      <w:r>
        <w:rPr>
          <w:i/>
          <w:iCs/>
        </w:rPr>
        <w:t xml:space="preserve">is</w:t>
      </w:r>
      <w:r>
        <w:t xml:space="preserve">, and how it got out of the body to begin with. Let’s fill those in, and then watch the main event, where a sperm finally meets the egg.</w:t>
      </w:r>
    </w:p>
    <w:p>
      <w:pPr>
        <w:spacing w:after="160" w:line="276" w:lineRule="auto"/>
      </w:pPr>
      <w:r>
        <w:t xml:space="preserve">A sperm cell is basically a tiny delivery vehicle, built for one job: carry a half-set of DNA to the egg. It has three parts:</w:t>
      </w:r>
    </w:p>
    <w:p>
      <w:pPr>
        <w:pStyle w:val="ListParagraph"/>
        <w:numPr>
          <w:ilvl w:val="0"/>
          <w:numId w:val="2"/>
        </w:numPr>
        <w:spacing w:after="80"/>
      </w:pPr>
      <w:r>
        <w:rPr>
          <w:b/>
          <w:bCs/>
        </w:rPr>
        <w:t xml:space="preserve">The head</w:t>
      </w:r>
      <w:r>
        <w:t xml:space="preserve"> holds the cargo, the father’s DNA, packed tightly inside. Capping the head is the acrosome, a little pouch of enzymes we’ll need in a minute.</w:t>
      </w:r>
    </w:p>
    <w:p>
      <w:pPr>
        <w:pStyle w:val="ListParagraph"/>
        <w:numPr>
          <w:ilvl w:val="0"/>
          <w:numId w:val="2"/>
        </w:numPr>
        <w:spacing w:after="80"/>
      </w:pPr>
      <w:r>
        <w:rPr>
          <w:b/>
          <w:bCs/>
        </w:rPr>
        <w:t xml:space="preserve">The midpiece</w:t>
      </w:r>
      <w:r>
        <w:t xml:space="preserve"> is the engine room, stuffed with mitochondria that burn fuel to power the trip.</w:t>
      </w:r>
    </w:p>
    <w:p>
      <w:pPr>
        <w:pStyle w:val="ListParagraph"/>
        <w:numPr>
          <w:ilvl w:val="0"/>
          <w:numId w:val="2"/>
        </w:numPr>
        <w:spacing w:after="80"/>
      </w:pPr>
      <w:r>
        <w:rPr>
          <w:b/>
          <w:bCs/>
        </w:rPr>
        <w:t xml:space="preserve">The tail</w:t>
      </w:r>
      <w:r>
        <w:t xml:space="preserve"> is the propeller, whipping back and forth to push the sperm forward.</w:t>
      </w:r>
    </w:p>
    <w:p>
      <w:pPr>
        <w:spacing w:after="160" w:line="276" w:lineRule="auto"/>
      </w:pPr>
      <w:r>
        <w:t xml:space="preserve">Cargo up front, engine in the middle, propeller in back: simple and purpose-built.</w:t>
      </w:r>
    </w:p>
    <w:p>
      <w:pPr>
        <w:spacing w:after="160" w:line="276" w:lineRule="auto"/>
      </w:pPr>
      <w:r>
        <w:t xml:space="preserve">Sperm don’t rush straight out the moment they’re made. They finish maturing and wait in a coiled storage tube called the epididymis. During ejaculation, they travel up a tube (the vas deferens) and mix with fluids from a few glands. That mix is semen, and it’s more than just a delivery liquid: it feeds the sperm with sugar for energy and shields them from the acidic environment of the vagina, which would otherwise kill them off fast. A typical ejaculate is only about a teaspoon of fluid, but it carries 200 to 300 million sperm (Silverthorn, 2013).</w:t>
      </w:r>
    </w:p>
    <w:p>
      <w:pPr>
        <w:pStyle w:val="Heading2"/>
      </w:pPr>
      <w:r>
        <w:t xml:space="preserve">Fertilization: One Sperm, One Egg</w:t>
      </w:r>
    </w:p>
    <w:p>
      <w:pPr>
        <w:spacing w:after="160" w:line="276" w:lineRule="auto"/>
      </w:pPr>
      <w:r>
        <w:t xml:space="preserve">Now the meeting. Compared to a sperm, the egg is enormous, and it doesn’t sit there unprotected. It’s wrapped in a tough, jelly-like shell called the zona pellucida, with a cloud of helper cells around it.</w:t>
      </w:r>
    </w:p>
    <w:p>
      <w:pPr>
        <w:spacing w:after="160" w:line="276" w:lineRule="auto"/>
      </w:pPr>
      <w:r>
        <w:t xml:space="preserve">This is where that acrosome cap pays off. When a sperm reaches the egg, the cap bursts open and releases its enzymes, which dissolve a tunnel through the jelly shell, like a key that chews its own keyhole. The sperm wriggles through and fuses with the egg.</w:t>
      </w:r>
    </w:p>
    <w:p>
      <w:pPr>
        <w:spacing w:after="160" w:line="276" w:lineRule="auto"/>
      </w:pPr>
      <w:r>
        <w:t xml:space="preserve">And then the door slams shut. The instant one sperm gets in, the egg reacts within seconds: it sets off a dramatic burst of zinc, nicknamed the “zinc spark,” that hardens the outer shell so no other sperm can bind or break through (Duncan et al., 2016; Que et al., 2017). This is the block to polyspermy, and it matters enormously. The math has to be exact: one sperm, one egg. If two sperm got in, the new cell would carry too many chromosomes and wouldn’t survive.</w:t>
      </w:r>
    </w:p>
    <w:p>
      <w:pPr>
        <w:spacing w:after="160" w:line="276" w:lineRule="auto"/>
      </w:pPr>
      <w:r>
        <w:t xml:space="preserve">Where does all of this happen? Not in the uterus, as many people assume, but out near the far end of the fallopian tube (Silverthorn, 2013). The egg barely makes it away from the ovary before a sperm reaches it.</w:t>
      </w:r>
    </w:p>
    <w:p>
      <w:pPr>
        <w:spacing w:after="160" w:line="276" w:lineRule="auto"/>
      </w:pPr>
      <w:r>
        <w:t xml:space="preserve">The result is a single new cell carrying DNA from both partners, the first cell of a possible new person. From here it begins to divide and drift down toward the uterus. Whether it implants, and the long story of pregnancy that may follow, is where the rest of this chapter begins.</w:t>
      </w:r>
    </w:p>
    <w:p>
      <w:pPr>
        <w:pStyle w:val="Heading2"/>
      </w:pPr>
      <w:r>
        <w:t xml:space="preserve">Detecting a Pregnancy</w:t>
      </w:r>
    </w:p>
    <w:p>
      <w:pPr>
        <w:spacing w:after="160" w:line="276" w:lineRule="auto"/>
      </w:pPr>
      <w:r>
        <w:t xml:space="preserve">For most people, the first hint that something has changed is a missed period. It is the classic sign for a reason, but it is not proof. Stress, illness, hard travel, big swings in weight or exercise, and plain old irregular cycles can all delay a period or skip one entirely. Early pregnancy can bring other clues too: tender or tingling breasts, more trips to the bathroom, a wave of fatigue, and the nausea known as morning sickness, which keeps its own schedule and can hit at any hour. None of these settles the question on its own. To know for sure, you need a test.</w:t>
      </w:r>
    </w:p>
    <w:p>
      <w:pPr>
        <w:spacing w:after="160" w:line="276" w:lineRule="auto"/>
      </w:pPr>
      <w:r>
        <w:t xml:space="preserve">Every pregnancy test, from the cheap drugstore strip to the one a clinic runs, is hunting for the same single molecule: </w:t>
      </w:r>
      <w:r>
        <w:rPr>
          <w:b/>
          <w:bCs/>
        </w:rPr>
        <w:t xml:space="preserve">human chorionic gonadotropin</w:t>
      </w:r>
      <w:r>
        <w:t xml:space="preserve">, or </w:t>
      </w:r>
      <w:r>
        <w:rPr>
          <w:b/>
          <w:bCs/>
        </w:rPr>
        <w:t xml:space="preserve">hCG</w:t>
      </w:r>
      <w:r>
        <w:t xml:space="preserve">. The developing placenta starts pumping out hCG soon after the embryo implants in the wall of the uterus. Because only a pregnancy produces it, finding hCG in the body is a reliable yes. The hormone first appears about a week to ten days after fertilization, then climbs fast, roughly doubling every two to three days in the early weeks (Cleveland Clinic, 2026). That steep climb is the whole reason timing matters.</w:t>
      </w:r>
    </w:p>
    <w:p>
      <w:pPr>
        <w:spacing w:after="160" w:line="276" w:lineRule="auto"/>
      </w:pPr>
      <w:r>
        <w:t xml:space="preserve">A </w:t>
      </w:r>
      <w:r>
        <w:rPr>
          <w:b/>
          <w:bCs/>
        </w:rPr>
        <w:t xml:space="preserve">home pregnancy test</w:t>
      </w:r>
      <w:r>
        <w:t xml:space="preserve"> is a urine test you can buy over the counter and use in a few minutes. Used correctly on or after the day of a missed period, the major brands claim accuracy around 99 percent (Mayo Clinic, 2022). The catch is the phrase “on or after.” Test too early, before hCG has built up, and you can get a </w:t>
      </w:r>
      <w:r>
        <w:rPr>
          <w:b/>
          <w:bCs/>
        </w:rPr>
        <w:t xml:space="preserve">false negative</w:t>
      </w:r>
      <w:r>
        <w:t xml:space="preserve">, where the test says no when the answer is really yes. This is the single most common testing mistake. A few “early” tests advertise results several days before a missed period, but their accuracy drops the earlier you go (Cleveland Clinic, 2026). Two simple habits help: use the first urine of the morning, when hCG is most concentrated, and if an early test reads negative but your period still does not arrive, test again in a few days (Mayo Clinic, 2022).</w:t>
      </w:r>
    </w:p>
    <w:p>
      <w:pPr>
        <w:spacing w:after="160" w:line="276" w:lineRule="auto"/>
      </w:pPr>
      <w:r>
        <w:t xml:space="preserve">A </w:t>
      </w:r>
      <w:r>
        <w:rPr>
          <w:b/>
          <w:bCs/>
        </w:rPr>
        <w:t xml:space="preserve">blood test</w:t>
      </w:r>
      <w:r>
        <w:t xml:space="preserve">, run at a clinic, is the other option. It can pick up hCG earlier than a urine test, can measure the exact amount, and from that amount can help estimate how far along a pregnancy is (Cleveland Clinic, 2026). It costs more and means a trip to a provider, so it is used most when an early or precise answer matters medically.</w:t>
      </w:r>
    </w:p>
    <w:p>
      <w:pPr>
        <w:spacing w:after="160" w:line="276" w:lineRule="auto"/>
      </w:pPr>
      <w:r>
        <w:t xml:space="preserve">Those few minutes waiting for a result are among the more emotionally loaded a person can have. The very same plus sign can land as the best news of someone’s life or as a quiet catastrophe, depending entirely on whether the pregnancy is wanted. One person sees a future they have been hoping for; another sees school, work, money, or a relationship thrown into question. We carry that whole range into the rest of the chapter, because pregnancy is never only a biological event. It always arrives inside a particular life.</w:t>
      </w:r>
    </w:p>
    <w:p>
      <w:pPr>
        <w:spacing w:after="160" w:line="276" w:lineRule="auto"/>
      </w:pPr>
      <w:r>
        <w:rPr>
          <w:b/>
          <w:bCs/>
        </w:rPr>
        <w:t xml:space="preserve">Fun Fact: The Original Pee Stick Was a Bag of Seeds.</w:t>
      </w:r>
      <w:r>
        <w:t xml:space="preserve"> Long before drugstore strips, people improvised. An ancient Egyptian method, written on papyrus more than 3,000 years ago, had a woman urinate on bags of wheat and barley seeds for several days. If the grain sprouted, she was said to be pregnant. It sounds like pure superstition, yet when a researcher finally put it to the test in 1963, the method flagged a fair share of real pregnancies (Ghalioungui et al., 1963). The likely reason is that pregnancy urine is loaded with hormones such as estrogen, which can nudge seeds to grow. The Egyptians were wrong that the grain could predict the baby’s sex, but they had stumbled onto something true: a pregnant body sends chemical signals out through its urine. That is the same basic idea behind the test sitting in your bathroom cabinet today.</w:t>
      </w:r>
    </w:p>
    <w:p>
      <w:pPr>
        <w:pStyle w:val="Heading2"/>
      </w:pPr>
      <w:r>
        <w:t xml:space="preserve">When Conception Needs Help</w:t>
      </w:r>
    </w:p>
    <w:p>
      <w:pPr>
        <w:spacing w:after="160" w:line="276" w:lineRule="auto"/>
      </w:pPr>
      <w:r>
        <w:t xml:space="preserve">Not every pregnancy begins the way this chapter has described. When conception does not happen on its own, a set of </w:t>
      </w:r>
      <w:r>
        <w:rPr>
          <w:b/>
          <w:bCs/>
        </w:rPr>
        <w:t xml:space="preserve">assisted reproductive technologies</w:t>
      </w:r>
      <w:r>
        <w:t xml:space="preserve"> can help. (The causes of infertility and the full range of treatments are covered in Chapter 5; the focus here is just on how these technologies bring about a pregnancy.) The most common is </w:t>
      </w:r>
      <w:r>
        <w:rPr>
          <w:b/>
          <w:bCs/>
        </w:rPr>
        <w:t xml:space="preserve">intrauterine insemination (IUI)</w:t>
      </w:r>
      <w:r>
        <w:t xml:space="preserve">, in which prepared sperm, from a partner or a donor, is placed directly into the uterus. More involved is </w:t>
      </w:r>
      <w:r>
        <w:rPr>
          <w:b/>
          <w:bCs/>
        </w:rPr>
        <w:t xml:space="preserve">in vitro fertilization (IVF)</w:t>
      </w:r>
      <w:r>
        <w:t xml:space="preserve">, in which eggs are retrieved from the ovaries, combined with sperm in a laboratory dish, and the resulting embryo is transferred into the uterus to implant. Donor eggs, donor sperm, and </w:t>
      </w:r>
      <w:r>
        <w:rPr>
          <w:b/>
          <w:bCs/>
        </w:rPr>
        <w:t xml:space="preserve">gestational surrogacy</w:t>
      </w:r>
      <w:r>
        <w:t xml:space="preserve">, in which another person carries the pregnancy, extend these options further. Together they have made biological or partly biological parenthood possible for people facing infertility, for same-sex couples, and for single people who want children.</w:t>
      </w:r>
    </w:p>
    <w:p>
      <w:pPr>
        <w:spacing w:after="160" w:line="276" w:lineRule="auto"/>
      </w:pPr>
      <w:r>
        <w:t xml:space="preserve">These technologies also raise questions that are as much ethical and psychological as medical. Donor conception has long prompted debate about a child’s interest in knowing their genetic origins, a debate now reshaped by inexpensive consumer DNA testing, which has made donor anonymity nearly impossible to guarantee. Surrogacy raises its own questions about the surrogate’s autonomy and compensation and about the relationships among everyone involved. And the process itself is often emotionally and financially grueling, a long series of hopeful attempts and possible disappointments that can strain a person or a couple even when it ends in a baby. However a pregnancy begins, though, what follows is largely the same, and it is that shared story, the months of development and the birth at the end, that the rest of this chapter takes up.</w:t>
      </w:r>
    </w:p>
    <w:p>
      <w:pPr>
        <w:pStyle w:val="Heading1"/>
      </w:pPr>
      <w:r>
        <w:t xml:space="preserve">Pregnancy and Prenatal Development</w:t>
      </w:r>
    </w:p>
    <w:p>
      <w:pPr>
        <w:spacing w:after="160" w:line="276" w:lineRule="auto"/>
      </w:pPr>
      <w:r>
        <w:t xml:space="preserve">Pregnancy tends to get described as a single condition, the way we say someone “is pregnant” as though it were one steady state stretched across nine months. Living through it is closer to three distinct seasons, each with its own rapidly changing body inside and its own version of the person carrying it. Clinicians mark those seasons as the three </w:t>
      </w:r>
      <w:r>
        <w:rPr>
          <w:b/>
          <w:bCs/>
        </w:rPr>
        <w:t xml:space="preserve">trimesters</w:t>
      </w:r>
      <w:r>
        <w:t xml:space="preserve">, roughly three months apiece, and the shifts from one to the next are big enough that it pays to take them one at a time.</w:t>
      </w:r>
    </w:p>
    <w:p>
      <w:pPr>
        <w:spacing w:after="160" w:line="276" w:lineRule="auto"/>
      </w:pPr>
      <w:r>
        <w:t xml:space="preserve">A pregnancy is dated from the first day of the </w:t>
      </w:r>
      <w:r>
        <w:rPr>
          <w:b/>
          <w:bCs/>
        </w:rPr>
        <w:t xml:space="preserve">last menstrual period (LMP)</w:t>
      </w:r>
      <w:r>
        <w:t xml:space="preserve">, not from the day of conception. The reason is practical: most people can name the day their last period started, while very few know the exact day a sperm met an egg. The quirk this creates is that ovulation, and therefore conception, usually lands about two weeks into the count. So a person who is “four weeks pregnant” has been carrying an embryo for only about two weeks. A full-term pregnancy runs about 40 weeks on this calendar, which is where the familiar “nine months” comes from. We will use weeks from the LMP throughout, the same way a clinic would.</w:t>
      </w:r>
    </w:p>
    <w:p>
      <w:pPr>
        <w:pStyle w:val="Heading2"/>
      </w:pPr>
      <w:r>
        <w:t xml:space="preserve">The First Trimester (Weeks 1 to 13)</w:t>
      </w:r>
    </w:p>
    <w:p>
      <w:pPr>
        <w:pStyle w:val="Heading3"/>
      </w:pPr>
      <w:r>
        <w:t xml:space="preserve">From one cell to an embryo</w:t>
      </w:r>
    </w:p>
    <w:p>
      <w:pPr>
        <w:spacing w:after="160" w:line="276" w:lineRule="auto"/>
      </w:pPr>
      <w:r>
        <w:t xml:space="preserve">The single cell formed at fertilization does not stay single for long. As it drifts down the fallopian tube toward the uterus, it divides again and again, and within a few days it has become a hollow ball of cells called a </w:t>
      </w:r>
      <w:r>
        <w:rPr>
          <w:b/>
          <w:bCs/>
        </w:rPr>
        <w:t xml:space="preserve">blastocyst</w:t>
      </w:r>
      <w:r>
        <w:t xml:space="preserve">. That ball has already split into a working crew and a future passenger: an outer layer that will build the </w:t>
      </w:r>
      <w:r>
        <w:rPr>
          <w:b/>
          <w:bCs/>
        </w:rPr>
        <w:t xml:space="preserve">placenta</w:t>
      </w:r>
      <w:r>
        <w:t xml:space="preserve">, and an inner cluster that will become the baby. Around a week after fertilization, the blastocyst burrows into the blood-rich lining of the uterus, a step called implantation. This is the moment the pregnancy plugs into the parent’s body, and it is when the placenta starts releasing the hCG that a pregnancy test can find.</w:t>
      </w:r>
    </w:p>
    <w:p>
      <w:pPr>
        <w:spacing w:after="160" w:line="276" w:lineRule="auto"/>
      </w:pPr>
      <w:r>
        <w:t xml:space="preserve">For the next several weeks the passenger is called an </w:t>
      </w:r>
      <w:r>
        <w:rPr>
          <w:b/>
          <w:bCs/>
        </w:rPr>
        <w:t xml:space="preserve">embryo</w:t>
      </w:r>
      <w:r>
        <w:t xml:space="preserve">, and it is laying down the rough draft of nearly everything: the beginnings of a heart, a brain and spinal cord, a digestive tract, and the buds that become arms and legs. By the end of the twelfth week it looks unmistakably human, with fingers, toes, eyelids, and a heartbeat a provider can detect, and from this point on it is called a </w:t>
      </w:r>
      <w:r>
        <w:rPr>
          <w:b/>
          <w:bCs/>
        </w:rPr>
        <w:t xml:space="preserve">fetus</w:t>
      </w:r>
      <w:r>
        <w:t xml:space="preserve"> (Cunningham et al., 2010). Because so many major structures are being built in these first weeks, the first trimester is also the most vulnerable stretch of the whole pregnancy. A harmful exposure does the most damage when an organ is under construction, which is why the advice to avoid certain substances matters most early, a topic we take up in the next section.</w:t>
      </w:r>
    </w:p>
    <w:p>
      <w:pPr>
        <w:pStyle w:val="Heading3"/>
      </w:pPr>
      <w:r>
        <w:t xml:space="preserve">The support system: placenta, cord, and sac</w:t>
      </w:r>
    </w:p>
    <w:p>
      <w:pPr>
        <w:spacing w:after="160" w:line="276" w:lineRule="auto"/>
      </w:pPr>
      <w:r>
        <w:t xml:space="preserve">Three structures keep the fetus alive, and all three are worth knowing because they explain a lot of what follows.</w:t>
      </w:r>
    </w:p>
    <w:p>
      <w:pPr>
        <w:spacing w:after="160" w:line="276" w:lineRule="auto"/>
      </w:pPr>
      <w:r>
        <w:t xml:space="preserve">The </w:t>
      </w:r>
      <w:r>
        <w:rPr>
          <w:b/>
          <w:bCs/>
        </w:rPr>
        <w:t xml:space="preserve">placenta</w:t>
      </w:r>
      <w:r>
        <w:t xml:space="preserve"> is the supply depot and the customs checkpoint rolled into one. It is the surface where the parent’s blood and the fetus’s blood run close enough to trade goods without ever mixing. Oxygen and nutrients cross from parent to fetus; carbon dioxide and waste cross back the other way. The placenta filters out many threats, so a parent can have a nasty cold while the fetus stays fine, but the filter is not airtight: some viruses and many drugs slip across, which is the reason a pregnant person has to be careful about what enters their body. The placenta is also a hormone factory, producing the estrogen and progesterone that keep the pregnancy stable, plus the hCG that announced the pregnancy in the first place.</w:t>
      </w:r>
    </w:p>
    <w:p>
      <w:pPr>
        <w:spacing w:after="160" w:line="276" w:lineRule="auto"/>
      </w:pPr>
      <w:r>
        <w:t xml:space="preserve">The </w:t>
      </w:r>
      <w:r>
        <w:rPr>
          <w:b/>
          <w:bCs/>
        </w:rPr>
        <w:t xml:space="preserve">umbilical cord</w:t>
      </w:r>
      <w:r>
        <w:t xml:space="preserve"> is the supply line that runs between the fetus and the placenta, carrying blood back and forth through about twenty inches of flexible tubing. The spot where it attaches becomes the belly button after birth.</w:t>
      </w:r>
    </w:p>
    <w:p>
      <w:pPr>
        <w:spacing w:after="160" w:line="276" w:lineRule="auto"/>
      </w:pPr>
      <w:r>
        <w:t xml:space="preserve">The </w:t>
      </w:r>
      <w:r>
        <w:rPr>
          <w:b/>
          <w:bCs/>
        </w:rPr>
        <w:t xml:space="preserve">amniotic sac</w:t>
      </w:r>
      <w:r>
        <w:t xml:space="preserve"> is the padded room. The fetus floats inside it in warm </w:t>
      </w:r>
      <w:r>
        <w:rPr>
          <w:b/>
          <w:bCs/>
        </w:rPr>
        <w:t xml:space="preserve">amniotic fluid</w:t>
      </w:r>
      <w:r>
        <w:t xml:space="preserve">, which holds a steady temperature and cushions every bump from the outside world. If the pregnant person trips and falls, the fluid absorbs the jolt and the fetus rides it out undisturbed. It is, in effect, the original waterbed.</w:t>
      </w:r>
    </w:p>
    <w:p>
      <w:pPr>
        <w:pStyle w:val="Heading3"/>
      </w:pPr>
      <w:r>
        <w:t xml:space="preserve">What the mother feels</w:t>
      </w:r>
    </w:p>
    <w:p>
      <w:pPr>
        <w:spacing w:after="160" w:line="276" w:lineRule="auto"/>
      </w:pPr>
      <w:r>
        <w:t xml:space="preserve">Most of the early symptoms of pregnancy trace back to a single cause: a flood of hormones. hCG climbs steeply in the first weeks, and estrogen and progesterone rise alongside it, first from the corpus luteum left behind at ovulation and then, by about week 12, from the placenta taking over the job.</w:t>
      </w:r>
    </w:p>
    <w:p>
      <w:pPr>
        <w:spacing w:after="160" w:line="276" w:lineRule="auto"/>
      </w:pPr>
      <w:r>
        <w:t xml:space="preserve">The most famous of these symptoms is </w:t>
      </w:r>
      <w:r>
        <w:rPr>
          <w:b/>
          <w:bCs/>
        </w:rPr>
        <w:t xml:space="preserve">morning sickness</w:t>
      </w:r>
      <w:r>
        <w:t xml:space="preserve">, the nausea and queasiness that affects roughly 70 percent of pregnant people (Einarson et al., 2013). Despite the name, the sickness can strike at any hour, and most people who get it feel it on and off throughout the day rather than only at dawn, often worse when they are tired or running on an empty stomach. For most it is miserable but harmless and fades by the second trimester. For a small share, around 1 percent, it becomes </w:t>
      </w:r>
      <w:r>
        <w:rPr>
          <w:b/>
          <w:bCs/>
        </w:rPr>
        <w:t xml:space="preserve">hyperemesis gravidarum</w:t>
      </w:r>
      <w:r>
        <w:t xml:space="preserve">, a severe form with relentless vomiting and weight loss that can require hospital treatment.</w:t>
      </w:r>
    </w:p>
    <w:p>
      <w:pPr>
        <w:spacing w:after="160" w:line="276" w:lineRule="auto"/>
      </w:pPr>
      <w:r>
        <w:rPr>
          <w:b/>
          <w:bCs/>
        </w:rPr>
        <w:t xml:space="preserve">Fun Fact: Feeling Awful Might Be a Good Sign.</w:t>
      </w:r>
      <w:r>
        <w:t xml:space="preserve"> Morning sickness seems pointless and cruel, but it may be doing a job. People who experience nausea and vomiting in early pregnancy are, on average, </w:t>
      </w:r>
      <w:r>
        <w:rPr>
          <w:i/>
          <w:iCs/>
        </w:rPr>
        <w:t xml:space="preserve">less</w:t>
      </w:r>
      <w:r>
        <w:t xml:space="preserve"> likely to miscarry than those who sail through symptom-free (Flaxman &amp; Sherman, 2000). One leading explanation is that the queasiness is protective by design: it peaks exactly when the embryo’s organs are forming and most fragile, and it pushes the pregnant person away from strong-tasting, bitter, or spoiled foods, the very things most likely to carry toxins or bacteria. By that logic, a rough first trimester is the body playing it safe on the embryo’s behalf.</w:t>
      </w:r>
    </w:p>
    <w:p>
      <w:pPr>
        <w:spacing w:after="160" w:line="276" w:lineRule="auto"/>
      </w:pPr>
      <w:r>
        <w:t xml:space="preserve">Other early changes pile on: tender or tingling breasts, deep fatigue, frequent urination, food cravings, and sudden aversions to foods or smells that were fine a week earlier. Many of these overlap with ordinary premenstrual symptoms, which is exactly why the early signs alone cannot confirm a pregnancy and why a test does the real work.</w:t>
      </w:r>
    </w:p>
    <w:p>
      <w:pPr>
        <w:pStyle w:val="Heading3"/>
      </w:pPr>
      <w:r>
        <w:t xml:space="preserve">The couple’s experience</w:t>
      </w:r>
    </w:p>
    <w:p>
      <w:pPr>
        <w:spacing w:after="160" w:line="276" w:lineRule="auto"/>
      </w:pPr>
      <w:r>
        <w:t xml:space="preserve">For expectant parents, the first trimester is often a tangle of opposite feelings at once. There is excitement and a sense of accomplishment, and right beside it real anxiety: about the body changes underway, about the weight of becoming responsible for another person, and, for many, about whether the pregnancy will hold. The first trimester carries the highest risk of miscarriage, a loss we treat more fully later in the chapter, and that possibility quietly shadows the early weeks for a lot of couples.</w:t>
      </w:r>
    </w:p>
    <w:p>
      <w:pPr>
        <w:spacing w:after="160" w:line="276" w:lineRule="auto"/>
      </w:pPr>
      <w:r>
        <w:t xml:space="preserve">There is also a built-in asymmetry that can strain a relationship. For the pregnant person, the pregnancy is concrete from day one, because their body is the thing changing. For a partner, it can stay abstract for weeks, an idea more than an experience, until an ultrasound image or a first kick makes it land. That gap in felt reality is normal, but couples who do not see it coming sometimes read it as the partner not caring, when it is closer to the partner not yet feeling.</w:t>
      </w:r>
    </w:p>
    <w:p>
      <w:pPr>
        <w:spacing w:after="160" w:line="276" w:lineRule="auto"/>
      </w:pPr>
      <w:r>
        <w:rPr>
          <w:b/>
          <w:bCs/>
        </w:rPr>
        <w:t xml:space="preserve">Fun Fact: Some Partners Get Pregnancy Symptoms Too.</w:t>
      </w:r>
      <w:r>
        <w:t xml:space="preserve"> A surprising number of expectant fathers develop their own pregnancy-like symptoms, including nausea, food cravings, fatigue, and weight gain. The phenomenon is called </w:t>
      </w:r>
      <w:r>
        <w:rPr>
          <w:b/>
          <w:bCs/>
        </w:rPr>
        <w:t xml:space="preserve">couvade</w:t>
      </w:r>
      <w:r>
        <w:t xml:space="preserve">, or sympathetic pregnancy, and it shows up across many cultures (Kiselica &amp; Scheckel, 1995). It is not pure imagination, either. Studies that tracked hormones in expectant fathers found real shifts, including a rise in prolactin and a dip in testosterone around the birth, the same general direction of change seen in the pregnant partner and a pattern linked to nurturing behavior (Storey et al., 2000). In some cultures the experience is formalized into a couvade ritual, in which the father takes to bed and acts out the pains of labor while his partner delivers.</w:t>
      </w:r>
    </w:p>
    <w:p>
      <w:pPr>
        <w:pStyle w:val="Heading2"/>
      </w:pPr>
      <w:r>
        <w:t xml:space="preserve">The Second Trimester (Weeks 14 to 27)</w:t>
      </w:r>
    </w:p>
    <w:p>
      <w:pPr>
        <w:spacing w:after="160" w:line="276" w:lineRule="auto"/>
      </w:pPr>
      <w:r>
        <w:t xml:space="preserve">If the first trimester is the rough patch, the second is often the reward. For most people the nausea lifts, energy comes back, and the pregnancy starts to feel less like an illness and more like an event.</w:t>
      </w:r>
    </w:p>
    <w:p>
      <w:pPr>
        <w:pStyle w:val="Heading3"/>
      </w:pPr>
      <w:r>
        <w:t xml:space="preserve">The developing fetus</w:t>
      </w:r>
    </w:p>
    <w:p>
      <w:pPr>
        <w:spacing w:after="160" w:line="276" w:lineRule="auto"/>
      </w:pPr>
      <w:r>
        <w:t xml:space="preserve">The fetus grows fast now and starts doing recognizably human things. Sometime around weeks 16 to 20, the pregnant person feels the first flutters of movement, a milestone called </w:t>
      </w:r>
      <w:r>
        <w:rPr>
          <w:b/>
          <w:bCs/>
        </w:rPr>
        <w:t xml:space="preserve">quickening</w:t>
      </w:r>
      <w:r>
        <w:t xml:space="preserve">. First-time parents often notice it later than people who have been pregnant before, simply because they are not yet sure what they are feeling. By the middle of the trimester the fetus can hear, responds to light, and goes through cycles of rest and activity.</w:t>
      </w:r>
    </w:p>
    <w:p>
      <w:pPr>
        <w:spacing w:after="160" w:line="276" w:lineRule="auto"/>
      </w:pPr>
      <w:r>
        <w:t xml:space="preserve">This trimester is also where the concept of </w:t>
      </w:r>
      <w:r>
        <w:rPr>
          <w:b/>
          <w:bCs/>
        </w:rPr>
        <w:t xml:space="preserve">viability</w:t>
      </w:r>
      <w:r>
        <w:t xml:space="preserve"> enters the picture, meaning the point at which a fetus could survive outside the womb. Early in the second trimester it cannot: the lungs are far too immature to move oxygen on their own. The edge of viability currently sits around 22 to 24 weeks, and survival climbs steeply with each added week. In a large 2024 study of U.S. neonatal intensive care units, survival rose from about 25 percent for infants born at 22 weeks to about 82 percent for those born at 25 weeks (Edwards et al., 2024). Below roughly 22 weeks, survival remains extremely unlikely even with the best available care. These are sobering numbers, but they also mark how far newborn medicine has come, since the same births were almost uniformly fatal a few decades ago.</w:t>
      </w:r>
    </w:p>
    <w:p>
      <w:pPr>
        <w:pStyle w:val="Heading3"/>
      </w:pPr>
      <w:r>
        <w:t xml:space="preserve">What changes for the mother</w:t>
      </w:r>
    </w:p>
    <w:p>
      <w:pPr>
        <w:spacing w:after="160" w:line="276" w:lineRule="auto"/>
      </w:pPr>
      <w:r>
        <w:t xml:space="preserve">With hCG leveling off, the early-pregnancy nausea fades for most people by about week 13, and a stretch of relative comfort and energy follows. The increase in blood volume that supports the pregnancy can give the skin the warm, flushed look people call the “pregnancy glow.”</w:t>
      </w:r>
    </w:p>
    <w:p>
      <w:pPr>
        <w:spacing w:after="160" w:line="276" w:lineRule="auto"/>
      </w:pPr>
      <w:r>
        <w:t xml:space="preserve">The visible changes arrive in this trimester. The uterus, normally about the size of a pear, expands to dozens of times its prior size and pushes the surrounding organs upward, which is why many people find they can no longer eat a large meal and have to switch to smaller, more frequent ones. The growing uterus also presses on the bladder, so the bathroom trips continue. The breasts enlarge and the areolae darken as the body prepares to feed a newborn, and some people start to produce tiny amounts of </w:t>
      </w:r>
      <w:r>
        <w:rPr>
          <w:b/>
          <w:bCs/>
        </w:rPr>
        <w:t xml:space="preserve">colostrum</w:t>
      </w:r>
      <w:r>
        <w:t xml:space="preserve">, the rich early milk. Stretch marks may appear across the belly and breasts, and the extra blood volume can cause </w:t>
      </w:r>
      <w:r>
        <w:rPr>
          <w:b/>
          <w:bCs/>
        </w:rPr>
        <w:t xml:space="preserve">edema</w:t>
      </w:r>
      <w:r>
        <w:t xml:space="preserve">, a mild swelling of the hands and feet.</w:t>
      </w:r>
    </w:p>
    <w:p>
      <w:pPr>
        <w:pStyle w:val="Heading3"/>
      </w:pPr>
      <w:r>
        <w:t xml:space="preserve">The couple’s experience</w:t>
      </w:r>
    </w:p>
    <w:p>
      <w:pPr>
        <w:spacing w:after="160" w:line="276" w:lineRule="auto"/>
      </w:pPr>
      <w:r>
        <w:t xml:space="preserve">Emotionally, the second trimester tends to be the calm in the middle. The anxieties of the first trimester have eased, the worries about labor are not yet pressing, and the pregnancy feels more secure. It is often the point where a partner finally connects to the pregnancy in a felt way. Watching an ultrasound and, especially, placing a hand on the belly to feel the baby kick turns the abstract into something real. That shared, physical experience tends to draw couples closer, and a supportive partner during this stretch is one of the better predictors of lower anxiety as the pregnancy goes on.</w:t>
      </w:r>
    </w:p>
    <w:p>
      <w:pPr>
        <w:pStyle w:val="Heading2"/>
      </w:pPr>
      <w:r>
        <w:t xml:space="preserve">The Third Trimester (Weeks 28 to 40)</w:t>
      </w:r>
    </w:p>
    <w:p>
      <w:pPr>
        <w:spacing w:after="160" w:line="276" w:lineRule="auto"/>
      </w:pPr>
      <w:r>
        <w:t xml:space="preserve">The home stretch is the most physical part of the journey. The fetus is finishing its preparations for life outside, and the pregnant person is carrying a great deal more than they were three months earlier.</w:t>
      </w:r>
    </w:p>
    <w:p>
      <w:pPr>
        <w:pStyle w:val="Heading3"/>
      </w:pPr>
      <w:r>
        <w:t xml:space="preserve">The developing fetus</w:t>
      </w:r>
    </w:p>
    <w:p>
      <w:pPr>
        <w:spacing w:after="160" w:line="276" w:lineRule="auto"/>
      </w:pPr>
      <w:r>
        <w:t xml:space="preserve">In these final months the brain and nervous system mature rapidly, and the lungs do their last and most important fine-tuning, which is why even an extra week or two in the womb can meaningfully improve a newborn’s odds. The fetus is also packing on the fat that will help it regulate temperature after birth.</w:t>
      </w:r>
    </w:p>
    <w:p>
      <w:pPr>
        <w:spacing w:after="160" w:line="276" w:lineRule="auto"/>
      </w:pPr>
      <w:r>
        <w:t xml:space="preserve">Most fetuses settle head-down in preparation for delivery, a position called </w:t>
      </w:r>
      <w:r>
        <w:rPr>
          <w:b/>
          <w:bCs/>
        </w:rPr>
        <w:t xml:space="preserve">cephalic presentation</w:t>
      </w:r>
      <w:r>
        <w:t xml:space="preserve">. A small share do not: about 3 to 4 percent are still bottom-first or feet-first at term, known as </w:t>
      </w:r>
      <w:r>
        <w:rPr>
          <w:b/>
          <w:bCs/>
        </w:rPr>
        <w:t xml:space="preserve">breech</w:t>
      </w:r>
      <w:r>
        <w:t xml:space="preserve"> presentation (ACOG, 2020). Breech is far more common earlier in pregnancy and becomes rarer as the due date approaches, since the great majority of fetuses turn on their own in the final weeks. When a fetus stays breech, a provider may try to coax it head-down by pressing on the abdomen, a maneuver called </w:t>
      </w:r>
      <w:r>
        <w:rPr>
          <w:b/>
          <w:bCs/>
        </w:rPr>
        <w:t xml:space="preserve">external cephalic version</w:t>
      </w:r>
      <w:r>
        <w:t xml:space="preserve">, and if it remains breech, delivery is often by cesarean section, a topic for the next section.</w:t>
      </w:r>
    </w:p>
    <w:p>
      <w:pPr>
        <w:spacing w:after="160" w:line="276" w:lineRule="auto"/>
      </w:pPr>
      <w:r>
        <w:t xml:space="preserve">Clinicians now reserve the term “full term” for births between 39 and 40 weeks, with 37 to 38 weeks labeled “early term,” because research showed that even that last week or two improves outcomes. The takeaway built into those labels is that scheduled deliveries should generally wait until at least 39 weeks unless there is a medical reason not to.</w:t>
      </w:r>
    </w:p>
    <w:p>
      <w:pPr>
        <w:pStyle w:val="Heading3"/>
      </w:pPr>
      <w:r>
        <w:t xml:space="preserve">What changes for the mother</w:t>
      </w:r>
    </w:p>
    <w:p>
      <w:pPr>
        <w:spacing w:after="160" w:line="276" w:lineRule="auto"/>
      </w:pPr>
      <w:r>
        <w:t xml:space="preserve">This is the uncomfortable trimester. The enlarged uterus crowds the lungs, stomach, and bladder, bringing shortness of breath, heartburn, back pain, hemorrhoids, and yet more frequent urination, along with more pronounced swelling in the hands, feet, and ankles. Recommended weight gain for a person who started at a healthy weight is about 25 to 35 pounds across the whole pregnancy, most of it in the second and third trimesters (Institute of Medicine, 2009).</w:t>
      </w:r>
    </w:p>
    <w:p>
      <w:pPr>
        <w:spacing w:after="160" w:line="276" w:lineRule="auto"/>
      </w:pPr>
      <w:r>
        <w:t xml:space="preserve">Around weeks 34 to 36, the fetus often drops lower into the pelvis, a shift called lightening that eases the pressure on the lungs while adding to it on the bladder. Many people also begin to feel </w:t>
      </w:r>
      <w:r>
        <w:rPr>
          <w:b/>
          <w:bCs/>
        </w:rPr>
        <w:t xml:space="preserve">Braxton-Hicks contractions</w:t>
      </w:r>
      <w:r>
        <w:t xml:space="preserve">, irregular, usually painless tightenings that feel like a belt cinching across the lower belly for a few seconds. They are the uterus rehearsing for labor, and they grow more frequent in the final weeks. Between the physical bulk, the disrupted sleep, and the sheer wait, most people reach a point where they feel thoroughly ready to be done.</w:t>
      </w:r>
    </w:p>
    <w:p>
      <w:pPr>
        <w:pStyle w:val="Heading3"/>
      </w:pPr>
      <w:r>
        <w:t xml:space="preserve">The couple’s experience</w:t>
      </w:r>
    </w:p>
    <w:p>
      <w:pPr>
        <w:spacing w:after="160" w:line="276" w:lineRule="auto"/>
      </w:pPr>
      <w:r>
        <w:t xml:space="preserve">Anticipation runs high in the last weeks, mixed with a frank eagerness to have the physical pregnancy behind them. It is common for fresh anxieties to surface too: about the pain of labor, about the baby’s health, and about whether one is ready to be a parent at all. Many couples channel that energy into preparation, the nesting impulse to ready a home, take a birth class, and handle the logistics of a new arrival.</w:t>
      </w:r>
    </w:p>
    <w:p>
      <w:pPr>
        <w:spacing w:after="160" w:line="276" w:lineRule="auto"/>
      </w:pPr>
      <w:r>
        <w:t xml:space="preserve">Partners tend to step up their involvement here. First-time partners often worry about how to be useful during the birth itself, while those who have been through it before worry more about the pain their partner will face (Poh et al., 2014). The practical work of getting ready, the appointments, the classes, the rearranging of a household, is itself a kind of bonding, and it builds the foundation the new family will stand on.</w:t>
      </w:r>
    </w:p>
    <w:p>
      <w:pPr>
        <w:pStyle w:val="Heading2"/>
      </w:pPr>
      <w:r>
        <w:t xml:space="preserve">Sexuality During Pregnancy</w:t>
      </w:r>
    </w:p>
    <w:p>
      <w:pPr>
        <w:spacing w:after="160" w:line="276" w:lineRule="auto"/>
      </w:pPr>
      <w:r>
        <w:t xml:space="preserve">The question couples most often ask about sex during pregnancy is whether it is safe. For a normal, healthy pregnancy, the answer is yes, right up to the start of labor (Jones et al., 2011). The fetus is sealed off and well protected inside the amniotic sac, and a thick plug of mucus seals the cervix against germs from the outside. Despite a widespread fear, there is no evidence that intercourse or orgasm brings on labor early in a low-risk pregnancy (Sayle et al., 2001; Schaffir, 2006). The exceptions are specific: if there is a heightened risk of miscarriage or preterm labor, unexplained bleeding, or a problem with the placenta, a provider may advise holding off, since the mild uterine contractions that follow orgasm are best avoided in those situations. The guidance is tailored to the case, not a blanket rule.</w:t>
      </w:r>
    </w:p>
    <w:p>
      <w:pPr>
        <w:spacing w:after="160" w:line="276" w:lineRule="auto"/>
      </w:pPr>
      <w:r>
        <w:t xml:space="preserve">Desire itself tends to move in a rough arc across the pregnancy. Interest often dips in the first trimester, when nausea and exhaustion are at their height, rebounds in the second trimester, and tapers again in the third as size and discomfort take over (Byrd et al., 1998; Hasani et al., 2019). The second-trimester rebound is more than just feeling better: the extra blood flow to the pelvis that comes with pregnancy can heighten sensitivity and, for some people, makes arousal and orgasm easier than before. None of this is universal, and the variation from person to person is wide.</w:t>
      </w:r>
    </w:p>
    <w:p>
      <w:pPr>
        <w:spacing w:after="160" w:line="276" w:lineRule="auto"/>
      </w:pPr>
      <w:r>
        <w:t xml:space="preserve">Comfort becomes the practical guide, especially later on. As the belly grows, some positions stop working, and couples tend to find that side-lying arrangements are easier than anything with weight on the abdomen. It also helps to remember that intercourse is only one item on a long menu; manual and oral stimulation are perfectly good alternatives when intercourse is awkward. Discomfort is worth taking seriously rather than enduring in silence. About one in five people experience pain during intercourse at some point in pregnancy, and few mention it to a provider, even though it is a reasonable thing to raise (Rossi et al., 2019; Glowacka et al., 2014).</w:t>
      </w:r>
    </w:p>
    <w:p>
      <w:pPr>
        <w:spacing w:after="160" w:line="276" w:lineRule="auto"/>
      </w:pPr>
      <w:r>
        <w:t xml:space="preserve">Partners’ feelings shape the picture too. Some find the pregnant body especially appealing, while others feel hesitant, sometimes out of a misplaced worry about harming the baby, which they will not. Many couples also describe a subtle psychological shift, a sense that a third person is now present, heightened by the fact that fetal movement often picks up after sex and orgasm. Finally, a few signs are reasons to pause and call a provider rather than push on: pain, bleeding, leaking fluid, or a discharge that could be the mucus plug loosening, since any of these can signal a problem or the onset of labor.</w:t>
      </w:r>
    </w:p>
    <w:p>
      <w:pPr>
        <w:pStyle w:val="Heading1"/>
      </w:pPr>
      <w:r>
        <w:t xml:space="preserve">Protecting the Pregnancy</w:t>
      </w:r>
    </w:p>
    <w:p>
      <w:pPr>
        <w:spacing w:after="160" w:line="276" w:lineRule="auto"/>
      </w:pPr>
      <w:r>
        <w:t xml:space="preserve">For roughly nine months, one body builds another, pulling every nutrient and every gram of oxygen it needs from the parent’s bloodstream. That dependence is what gives prenatal care its leverage, and it is also where a great deal of guilt and bad information take root. The honest picture is that most pregnancies are sturdy. The point of prenatal care is not to engineer a flawless outcome but to stack the odds: get the right nutrients in, keep the most dangerous exposures out, and watch the pregnancy closely enough to catch trouble early.</w:t>
      </w:r>
    </w:p>
    <w:p>
      <w:pPr>
        <w:pStyle w:val="Heading2"/>
      </w:pPr>
      <w:r>
        <w:t xml:space="preserve">Nutrition and Prenatal Care</w:t>
      </w:r>
    </w:p>
    <w:p>
      <w:pPr>
        <w:spacing w:after="160" w:line="276" w:lineRule="auto"/>
      </w:pPr>
      <w:r>
        <w:t xml:space="preserve">A pregnant body needs more of certain raw materials than usual, because it is building tissue, blood, and bone from scratch. Protein supplies the building blocks for new tissue. Iron matters because the fetus pulls iron from the blood circulating to the placenta, which can leave the pregnant person anemic and exhausted if intake is too low. Calcium goes into the baby’s developing skeleton, and a severe shortage is linked to high blood pressure in the parent. A good diet covers most of this, and a daily prenatal vitamin fills the gaps.</w:t>
      </w:r>
    </w:p>
    <w:p>
      <w:pPr>
        <w:spacing w:after="160" w:line="276" w:lineRule="auto"/>
      </w:pPr>
      <w:r>
        <w:rPr>
          <w:b/>
          <w:bCs/>
        </w:rPr>
        <w:t xml:space="preserve">Fun Fact: A Few Pregnancy Cravings Are Edible Rocks.</w:t>
      </w:r>
      <w:r>
        <w:t xml:space="preserve"> Pregnancy cravings can run well past pickles and ice cream. A fair number of pregnant people develop </w:t>
      </w:r>
      <w:r>
        <w:rPr>
          <w:b/>
          <w:bCs/>
        </w:rPr>
        <w:t xml:space="preserve">pica</w:t>
      </w:r>
      <w:r>
        <w:t xml:space="preserve">, a craving for non-food substances, which a worldwide meta-analysis pegged at around 28 percent during pregnancy, though the rate swings widely by region (Fawcett et al., 2016). The cravings often point toward earth and clay, a pattern called geophagia that tends to track with the iron deficiency so common in pregnancy. The best-known American example is kaolin, a soft white clay called “white dirt” across the South. Georgia mines it by the ton for paint and paper, but people there have eaten it for generations, and small bags of it still turn up in convenience stores and at flea markets, usually labeled “novelty, not for human consumption,” a label nobody takes literally (New Georgia Encyclopedia, 2025). There is even some logic to it: kaolin was the original active ingredient in Kaopectate, the anti-diarrhea medicine, so a little can calm a sour stomach. That same binding action is the trap. Eat too much and it does to a healthy gut what it does to an upset one, leaving the eater constipated, and it can block the absorption of the iron the body badly needs.</w:t>
      </w:r>
    </w:p>
    <w:p>
      <w:pPr>
        <w:spacing w:after="160" w:line="276" w:lineRule="auto"/>
      </w:pPr>
      <w:r>
        <w:t xml:space="preserve">One nutrient deserves singling out. </w:t>
      </w:r>
      <w:r>
        <w:rPr>
          <w:b/>
          <w:bCs/>
        </w:rPr>
        <w:t xml:space="preserve">Folic acid</w:t>
      </w:r>
      <w:r>
        <w:t xml:space="preserve">, a B vitamin, is essential for building the neural tube, the early structure that becomes the brain and spinal cord. The catch is timing: the neural tube finishes closing within the first three to four weeks after conception, often before a person even knows they are pregnant. The brain and spine, in other words, are framed out before the lease is signed. Getting 400 micrograms of folic acid a day before conception and through early pregnancy cuts the risk of neural tube defects such as spina bifida by at least half (CDC, 2025a). Because roughly half of pregnancies are unplanned, the standard advice is for anyone who could become pregnant to get folic acid daily, well before a pregnancy is on the radar.</w:t>
      </w:r>
    </w:p>
    <w:p>
      <w:pPr>
        <w:spacing w:after="160" w:line="276" w:lineRule="auto"/>
      </w:pPr>
      <w:r>
        <w:rPr>
          <w:b/>
          <w:bCs/>
        </w:rPr>
        <w:t xml:space="preserve">Fun Fact: You’re Not Really Eating for Two.</w:t>
      </w:r>
      <w:r>
        <w:t xml:space="preserve"> The old instruction to “eat for two” is one of the stickier pregnancy myths. A fetus is tiny for most of the pregnancy and does not need a second adult’s worth of food. For the entire first trimester the recommended increase is essentially zero extra calories, and even in the final stretch it adds up to only a few hundred a day, closer to an extra snack than a second dinner. What the body needs is not twice the quantity but better quality: more protein, iron, calcium, and folate to do all that building.</w:t>
      </w:r>
    </w:p>
    <w:p>
      <w:pPr>
        <w:pStyle w:val="Heading2"/>
      </w:pPr>
      <w:r>
        <w:t xml:space="preserve">Substances to Keep Out</w:t>
      </w:r>
    </w:p>
    <w:p>
      <w:pPr>
        <w:spacing w:after="160" w:line="276" w:lineRule="auto"/>
      </w:pPr>
      <w:r>
        <w:t xml:space="preserve">A </w:t>
      </w:r>
      <w:r>
        <w:rPr>
          <w:b/>
          <w:bCs/>
        </w:rPr>
        <w:t xml:space="preserve">teratogen</w:t>
      </w:r>
      <w:r>
        <w:t xml:space="preserve"> is any substance that crosses into the developing fetus and disrupts its development. The placenta filters out many threats, but as we saw earlier it is a customs checkpoint, not a sealed wall, and plenty of drugs and a few viruses slip across. Timing is everything with teratogens. The same exposure that does little late in pregnancy can be devastating during the first trimester, when organs are under construction, for the same reason that a problem in the foundation matters more than a scuff on the finished house.</w:t>
      </w:r>
    </w:p>
    <w:p>
      <w:pPr>
        <w:spacing w:after="160" w:line="276" w:lineRule="auto"/>
      </w:pPr>
      <w:r>
        <w:t xml:space="preserve">The modern caution around drugs in pregnancy was bought at a terrible price. In the late 1950s, a sedative called thalidomide was marketed to pregnant women as a remedy for morning sickness and was widely believed to be safe. It was not. Thalidomide interfered with limb development, and thousands of babies were born with severely shortened or missing arms and legs before the connection was made. The disaster rewrote how drugs are tested and approved, and it is the reason “check with your provider before taking anything” became the default rule of pregnancy.</w:t>
      </w:r>
    </w:p>
    <w:p>
      <w:pPr>
        <w:spacing w:after="160" w:line="276" w:lineRule="auto"/>
      </w:pPr>
      <w:r>
        <w:rPr>
          <w:b/>
          <w:bCs/>
        </w:rPr>
        <w:t xml:space="preserve">Alcohol</w:t>
      </w:r>
      <w:r>
        <w:t xml:space="preserve"> crosses the placenta freely and reaches the fetus at roughly the concentration in the parent’s blood. There is no known safe amount and no safe time to drink during pregnancy (CDC, 2026). Prenatal alcohol exposure causes </w:t>
      </w:r>
      <w:r>
        <w:rPr>
          <w:b/>
          <w:bCs/>
        </w:rPr>
        <w:t xml:space="preserve">fetal alcohol spectrum disorders (FASD)</w:t>
      </w:r>
      <w:r>
        <w:t xml:space="preserve">, an umbrella term for a range of lifelong physical, cognitive, and behavioral effects. The most severe form, </w:t>
      </w:r>
      <w:r>
        <w:rPr>
          <w:b/>
          <w:bCs/>
        </w:rPr>
        <w:t xml:space="preserve">fetal alcohol syndrome</w:t>
      </w:r>
      <w:r>
        <w:t xml:space="preserve">, brings a distinctive set of facial features, growth problems, and intellectual disability, and alcohol is the leading preventable cause of intellectual disability. Heavy drinking also raises the risk of stillbirth (Aliyu et al., 2008). FASD is not rare: studies estimate it affects somewhere between 1 and 5 percent of U.S. schoolchildren (May et al., 2018).</w:t>
      </w:r>
    </w:p>
    <w:p>
      <w:pPr>
        <w:spacing w:after="160" w:line="276" w:lineRule="auto"/>
      </w:pPr>
      <w:r>
        <w:rPr>
          <w:b/>
          <w:bCs/>
        </w:rPr>
        <w:t xml:space="preserve">Tobacco</w:t>
      </w:r>
      <w:r>
        <w:t xml:space="preserve"> slows fetal growth and is tied to low birth weight, preterm birth, and a higher risk of sudden infant death syndrome. Smoking in pregnancy has declined in the United States, but it remains one of the most preventable causes of poor newborn outcomes.</w:t>
      </w:r>
    </w:p>
    <w:p>
      <w:pPr>
        <w:spacing w:after="160" w:line="276" w:lineRule="auto"/>
      </w:pPr>
      <w:r>
        <w:rPr>
          <w:b/>
          <w:bCs/>
        </w:rPr>
        <w:t xml:space="preserve">Other drugs</w:t>
      </w:r>
      <w:r>
        <w:t xml:space="preserve"> carry their own risks. Cocaine and methamphetamine are associated with low birth weight, smaller head size, and developmental problems. Opioids can leave a newborn going through withdrawal after birth. Cannabis deserves a specific mention, because it is often used to manage the very nausea of early pregnancy, yet it is linked to preterm birth and lower birth weight and is not considered safe in pregnancy (CDC, 2025b).</w:t>
      </w:r>
    </w:p>
    <w:p>
      <w:pPr>
        <w:spacing w:after="160" w:line="276" w:lineRule="auto"/>
      </w:pPr>
      <w:r>
        <w:rPr>
          <w:b/>
          <w:bCs/>
        </w:rPr>
        <w:t xml:space="preserve">Caffeine</w:t>
      </w:r>
      <w:r>
        <w:t xml:space="preserve"> is the reassuring item on the list. Moderate intake, under about 200 milligrams a day, roughly a 12-ounce cup of coffee, appears safe (CDC, 2025b). The lesson here is the inverse of the alcohol lesson: not every substance is a teratogen, and treating coffee like poison is its own kind of misinformation.</w:t>
      </w:r>
    </w:p>
    <w:p>
      <w:pPr>
        <w:spacing w:after="160" w:line="276" w:lineRule="auto"/>
      </w:pPr>
      <w:r>
        <w:t xml:space="preserve">Most of the genuine gray area lives in </w:t>
      </w:r>
      <w:r>
        <w:rPr>
          <w:b/>
          <w:bCs/>
        </w:rPr>
        <w:t xml:space="preserve">prescription and over-the-counter medicines</w:t>
      </w:r>
      <w:r>
        <w:t xml:space="preserve">, where the answer is rarely a flat yes or no. Many drugs are perfectly fine, some are not, and the dose and timing often decide. The rule is to check with a provider rather than guess in either direction, since stopping a needed medication out of fear can be as harmful as taking a risky one.</w:t>
      </w:r>
    </w:p>
    <w:p>
      <w:pPr>
        <w:spacing w:after="160" w:line="276" w:lineRule="auto"/>
      </w:pPr>
      <w:r>
        <w:t xml:space="preserve">One last correction to a lopsided picture: the </w:t>
      </w:r>
      <w:r>
        <w:rPr>
          <w:b/>
          <w:bCs/>
        </w:rPr>
        <w:t xml:space="preserve">father’s exposures matter too</w:t>
      </w:r>
      <w:r>
        <w:t xml:space="preserve">. Heavy drinking, smoking, and cannabis use are each linked to lower sperm count and quality, and damage done to sperm before conception can carry into the pregnancy (Jensen et al., 2014). The old image of the mother monitoring every bite while the father does as he pleases does not match the biology.</w:t>
      </w:r>
    </w:p>
    <w:p>
      <w:pPr>
        <w:pStyle w:val="Heading2"/>
      </w:pPr>
      <w:r>
        <w:t xml:space="preserve">Infections That Cross the Placenta</w:t>
      </w:r>
    </w:p>
    <w:p>
      <w:pPr>
        <w:spacing w:after="160" w:line="276" w:lineRule="auto"/>
      </w:pPr>
      <w:r>
        <w:t xml:space="preserve">Some infections are dangerous in pregnancy not because they are severe for the parent but because they reach the fetus.</w:t>
      </w:r>
    </w:p>
    <w:p>
      <w:pPr>
        <w:spacing w:after="160" w:line="276" w:lineRule="auto"/>
      </w:pPr>
      <w:r>
        <w:rPr>
          <w:b/>
          <w:bCs/>
        </w:rPr>
        <w:t xml:space="preserve">Rubella</w:t>
      </w:r>
      <w:r>
        <w:t xml:space="preserve">, or German measles, is the classic example. A mild illness in an adult, it can be catastrophic for a fetus, and the danger is highest in the first trimester, when an early infection carries a high risk of deafness, heart defects, cataracts, and intellectual disability. Rubella is now rare in the United States thanks to the MMR vaccine, which is exactly the point: the protection comes from being immune before pregnancy begins. The vaccine uses a live virus and cannot be given during pregnancy, so immunity is best confirmed ahead of time.</w:t>
      </w:r>
    </w:p>
    <w:p>
      <w:pPr>
        <w:spacing w:after="160" w:line="276" w:lineRule="auto"/>
      </w:pPr>
      <w:r>
        <w:rPr>
          <w:b/>
          <w:bCs/>
        </w:rPr>
        <w:t xml:space="preserve">Herpes</w:t>
      </w:r>
      <w:r>
        <w:t xml:space="preserve"> poses its main threat at the moment of birth rather than during pregnancy. A newborn can catch the virus through direct contact with an active genital sore in the birth canal. When an outbreak is active around the due date, a cesarean delivery sidesteps that contact and protects the baby.</w:t>
      </w:r>
    </w:p>
    <w:p>
      <w:pPr>
        <w:spacing w:after="160" w:line="276" w:lineRule="auto"/>
      </w:pPr>
      <w:r>
        <w:rPr>
          <w:b/>
          <w:bCs/>
        </w:rPr>
        <w:t xml:space="preserve">HIV</w:t>
      </w:r>
      <w:r>
        <w:t xml:space="preserve"> can pass from parent to baby during pregnancy, delivery, or breastfeeding. The story here is one of the clearest successes in modern medicine. Without treatment, about one in four babies born to HIV-positive mothers in the United States become infected. With combination antiretroviral therapy during pregnancy, careful management of delivery, and treatment of the newborn, that risk falls below 1 percent (NIH, 2026). A once-common tragedy is now almost entirely preventable, which is why an HIV test is a routine part of early prenatal care. Other infections, including syphilis, cytomegalovirus, and Zika, can also harm a developing fetus, which is part of why prenatal screening covers a panel of them rather than a single disease.</w:t>
      </w:r>
    </w:p>
    <w:p>
      <w:pPr>
        <w:pStyle w:val="Heading2"/>
      </w:pPr>
      <w:r>
        <w:t xml:space="preserve">Watching the Pregnancy: Prenatal Testing</w:t>
      </w:r>
    </w:p>
    <w:p>
      <w:pPr>
        <w:spacing w:after="160" w:line="276" w:lineRule="auto"/>
      </w:pPr>
      <w:r>
        <w:t xml:space="preserve">Prenatal testing does two jobs: it confirms that a pregnancy is developing normally, and it checks for specific problems when there is reason to. Sorting the tools into a few categories makes the whole landscape easier to navigate.</w:t>
      </w:r>
    </w:p>
    <w:p>
      <w:pPr>
        <w:spacing w:after="160" w:line="276" w:lineRule="auto"/>
      </w:pPr>
      <w:r>
        <w:t xml:space="preserve">The </w:t>
      </w:r>
      <w:r>
        <w:rPr>
          <w:b/>
          <w:bCs/>
        </w:rPr>
        <w:t xml:space="preserve">ultrasound</w:t>
      </w:r>
      <w:r>
        <w:t xml:space="preserve">, or sonogram, is the workhorse. By bouncing sound waves off the fetus, it dates the pregnancy, maps the anatomy in a detailed scan around 20 weeks, tracks growth, and shows the baby’s position. It is non-invasive and considered safe, which is why nearly every pregnancy gets at least one.</w:t>
      </w:r>
    </w:p>
    <w:p>
      <w:pPr>
        <w:spacing w:after="160" w:line="276" w:lineRule="auto"/>
      </w:pPr>
      <w:r>
        <w:rPr>
          <w:b/>
          <w:bCs/>
        </w:rPr>
        <w:t xml:space="preserve">Screening tests</w:t>
      </w:r>
      <w:r>
        <w:t xml:space="preserve"> estimate the odds of a problem; they do not deliver a verdict. Blood screens measure substances that hint at conditions like neural tube defects or Down syndrome, and the most powerful of them is </w:t>
      </w:r>
      <w:r>
        <w:rPr>
          <w:b/>
          <w:bCs/>
        </w:rPr>
        <w:t xml:space="preserve">cell-free DNA testing</w:t>
      </w:r>
      <w:r>
        <w:t xml:space="preserve">, also called NIPT, which reads fragments of placental DNA floating in the parent’s blood from about 10 weeks onward and flags Down syndrome with roughly 99 percent sensitivity (Taylor-Phillips et al., 2016). A screen works like a smoke detector. It is very good at noticing that something might be wrong, but it will sometimes sound the alarm when there is no fire, so a positive screen is a reason to look closer, not a diagnosis.</w:t>
      </w:r>
    </w:p>
    <w:p>
      <w:pPr>
        <w:spacing w:after="160" w:line="276" w:lineRule="auto"/>
      </w:pPr>
      <w:r>
        <w:rPr>
          <w:b/>
          <w:bCs/>
        </w:rPr>
        <w:t xml:space="preserve">Diagnostic tests</w:t>
      </w:r>
      <w:r>
        <w:t xml:space="preserve"> give the actual answer. </w:t>
      </w:r>
      <w:r>
        <w:rPr>
          <w:b/>
          <w:bCs/>
        </w:rPr>
        <w:t xml:space="preserve">Amniocentesis</w:t>
      </w:r>
      <w:r>
        <w:t xml:space="preserve">, performed around 15 to 20 weeks, draws a sample of amniotic fluid; </w:t>
      </w:r>
      <w:r>
        <w:rPr>
          <w:b/>
          <w:bCs/>
        </w:rPr>
        <w:t xml:space="preserve">chorionic villus sampling (CVS)</w:t>
      </w:r>
      <w:r>
        <w:t xml:space="preserve">, done earlier at about 10 to 13 weeks, takes a small sample of placental tissue. Both can diagnose chromosomal conditions with near certainty. Both are also invasive, which means both carry a small risk of triggering a miscarriage. That risk was long quoted as about 1 in 100, but better ultrasound guidance has lowered it substantially, and current estimates put the added risk on the order of 0.1 to 0.3 percent (Salomon et al., 2019). If the screen is the smoke detector, the diagnostic test is the inspector who walks the building and confirms whether there is a fire.</w:t>
      </w:r>
    </w:p>
    <w:p>
      <w:pPr>
        <w:spacing w:after="160" w:line="276" w:lineRule="auto"/>
      </w:pPr>
      <w:r>
        <w:t xml:space="preserve">The hardest part of prenatal testing is not the procedure. It is psychological and ethical. The wait for results can be its own ordeal, and the tests force a question many parents have never had to answer: what would you do with the information? Some people want every detail in order to prepare. Others decline testing altogether, reasoning that the results would not change any decision they would make. A diagnosis can also open wrenching choices about whether to continue a pregnancy. There is no single correct path through this. The decision to test, and what to do with what the test reveals, belongs to the people living the pregnancy and turns on values that are theirs to weigh.</w:t>
      </w:r>
    </w:p>
    <w:p>
      <w:pPr>
        <w:pStyle w:val="Heading1"/>
      </w:pPr>
      <w:r>
        <w:t xml:space="preserve">Labor and Birth</w:t>
      </w:r>
    </w:p>
    <w:p>
      <w:pPr>
        <w:spacing w:after="160" w:line="276" w:lineRule="auto"/>
      </w:pPr>
      <w:r>
        <w:t xml:space="preserve">Birth is two things at once. It is a physiological event, a sequence of muscular and hormonal changes the body runs largely on its own, and it is one of the most psychologically charged experiences a person can have. The biology is remarkably consistent from one person to the next. The experience is not, and what separates a birth someone remembers with satisfaction from one they remember with fear has less to do with the medical details than with whether they felt informed, supported, and in some measure in control.</w:t>
      </w:r>
    </w:p>
    <w:p>
      <w:pPr>
        <w:pStyle w:val="Heading2"/>
      </w:pPr>
      <w:r>
        <w:t xml:space="preserve">What Starts Labor</w:t>
      </w:r>
    </w:p>
    <w:p>
      <w:pPr>
        <w:spacing w:after="160" w:line="276" w:lineRule="auto"/>
      </w:pPr>
      <w:r>
        <w:t xml:space="preserve">For most of pregnancy the uterus stays quiet. What finally rouses it is a hormonal conversation between fetus and parent. In the weeks before birth, the fetus’s adrenal glands release a surge of hormones that does two things at once: it finishes maturing the lungs so they can take in air, and it signals that the fetus is ready. That signal prompts the parent’s pituitary gland to release </w:t>
      </w:r>
      <w:r>
        <w:rPr>
          <w:b/>
          <w:bCs/>
        </w:rPr>
        <w:t xml:space="preserve">oxytocin</w:t>
      </w:r>
      <w:r>
        <w:t xml:space="preserve">, which triggers the uterus to make </w:t>
      </w:r>
      <w:r>
        <w:rPr>
          <w:b/>
          <w:bCs/>
        </w:rPr>
        <w:t xml:space="preserve">prostaglandins</w:t>
      </w:r>
      <w:r>
        <w:t xml:space="preserve">, which make the uterine muscle contract. Each contraction presses the baby’s head against the cervix, and that pressure sends nerve signals back to the brain telling it to release still more oxytocin. More oxytocin means stronger contractions, which means more pressure, which means more oxytocin.</w:t>
      </w:r>
    </w:p>
    <w:p>
      <w:pPr>
        <w:spacing w:after="160" w:line="276" w:lineRule="auto"/>
      </w:pPr>
      <w:r>
        <w:t xml:space="preserve">This self-amplifying loop runs against how most of the body works. Most of our systems are built to self-correct, like a thermostat that shuts off once the room reaches the set temperature. Labor does the opposite. It is one of the body’s rare </w:t>
      </w:r>
      <w:r>
        <w:rPr>
          <w:b/>
          <w:bCs/>
        </w:rPr>
        <w:t xml:space="preserve">positive feedback loops</w:t>
      </w:r>
      <w:r>
        <w:t xml:space="preserve">, a process that amplifies itself, each step making the next one bigger, like the rising squeal of a microphone held too close to its speaker. The loop has only one off switch: delivery. Once the baby and placenta are out, the pressure ends, the oxytocin signal fades, and the uterus quiets.</w:t>
      </w:r>
    </w:p>
    <w:p>
      <w:pPr>
        <w:spacing w:after="160" w:line="276" w:lineRule="auto"/>
      </w:pPr>
      <w:r>
        <w:t xml:space="preserve">Oxytocin is worth knowing by name beyond the delivery room. It is the same hormone released during breastfeeding, during sexual arousal and orgasm, and during the quiet moments of social bonding, which is why it is sometimes called the “love hormone.” The chemistry that drives labor belongs to the same system that knits people to one another.</w:t>
      </w:r>
    </w:p>
    <w:p>
      <w:pPr>
        <w:pStyle w:val="Heading2"/>
      </w:pPr>
      <w:r>
        <w:t xml:space="preserve">The Three Stages of Labor</w:t>
      </w:r>
    </w:p>
    <w:p>
      <w:pPr>
        <w:spacing w:after="160" w:line="276" w:lineRule="auto"/>
      </w:pPr>
      <w:r>
        <w:t xml:space="preserve">The whole process, start to finish, is called </w:t>
      </w:r>
      <w:r>
        <w:rPr>
          <w:b/>
          <w:bCs/>
        </w:rPr>
        <w:t xml:space="preserve">parturition</w:t>
      </w:r>
      <w:r>
        <w:t xml:space="preserve">, and it unfolds in three stages of very unequal length.</w:t>
      </w:r>
    </w:p>
    <w:p>
      <w:pPr>
        <w:spacing w:after="160" w:line="276" w:lineRule="auto"/>
      </w:pPr>
      <w:r>
        <w:t xml:space="preserve">The signs that it is beginning vary. Some people notice a discharge of blood-tinged mucus, the </w:t>
      </w:r>
      <w:r>
        <w:rPr>
          <w:b/>
          <w:bCs/>
        </w:rPr>
        <w:t xml:space="preserve">”bloody show,”</w:t>
      </w:r>
      <w:r>
        <w:t xml:space="preserve"> which is the plug that sealed the cervix during pregnancy coming loose. In about 1 in 10, the amniotic sac ruptures and the water breaks in a gush before contractions start, though far more often the water holds until well into labor. The reliable sign is contractions that grow longer, stronger, and closer together.</w:t>
      </w:r>
    </w:p>
    <w:p>
      <w:pPr>
        <w:spacing w:after="160" w:line="276" w:lineRule="auto"/>
      </w:pPr>
      <w:r>
        <w:rPr>
          <w:b/>
          <w:bCs/>
        </w:rPr>
        <w:t xml:space="preserve">First-stage labor</w:t>
      </w:r>
      <w:r>
        <w:t xml:space="preserve"> is the long one, and its job is to open the cervix. The cervix has to undergo two changes: </w:t>
      </w:r>
      <w:r>
        <w:rPr>
          <w:b/>
          <w:bCs/>
        </w:rPr>
        <w:t xml:space="preserve">effacement</w:t>
      </w:r>
      <w:r>
        <w:t xml:space="preserve">, a thinning out, and </w:t>
      </w:r>
      <w:r>
        <w:rPr>
          <w:b/>
          <w:bCs/>
        </w:rPr>
        <w:t xml:space="preserve">dilation</w:t>
      </w:r>
      <w:r>
        <w:t xml:space="preserve">, a widening to about 10 centimeters, roughly four inches, before a baby’s head can pass. Picture pulling a tight turtleneck over your head, the collar first thinning and then stretching wide to let the head through. This stage builds across three phases, from mild, widely spaced contractions to a short, brutal stretch called </w:t>
      </w:r>
      <w:r>
        <w:rPr>
          <w:b/>
          <w:bCs/>
        </w:rPr>
        <w:t xml:space="preserve">transition</w:t>
      </w:r>
      <w:r>
        <w:t xml:space="preserve">, when contractions are strongest and most people report the hardest moments. First-stage labor averages about 12 to 15 hours in a first pregnancy and around 8 hours in later ones, though the range is enormous, and first labors are usually the longest.</w:t>
      </w:r>
    </w:p>
    <w:p>
      <w:pPr>
        <w:spacing w:after="160" w:line="276" w:lineRule="auto"/>
      </w:pPr>
      <w:r>
        <w:rPr>
          <w:b/>
          <w:bCs/>
        </w:rPr>
        <w:t xml:space="preserve">Second-stage labor</w:t>
      </w:r>
      <w:r>
        <w:t xml:space="preserve"> is delivery itself. It begins when the cervix is fully open and the baby descends into the birth canal, and it is far shorter than the first stage, lasting from a few minutes to a couple of hours. Now each contraction brings an urge to push, and the baby advances a little further with each one. When the top of the head appears at the vaginal opening, the moment is called </w:t>
      </w:r>
      <w:r>
        <w:rPr>
          <w:b/>
          <w:bCs/>
        </w:rPr>
        <w:t xml:space="preserve">crowning</w:t>
      </w:r>
      <w:r>
        <w:t xml:space="preserve">, and a few pushes later the baby is born. Most babies arrive head-first, the position best suited to the trip; a smaller number are bottom- or feet-first, called </w:t>
      </w:r>
      <w:r>
        <w:rPr>
          <w:b/>
          <w:bCs/>
        </w:rPr>
        <w:t xml:space="preserve">breech</w:t>
      </w:r>
      <w:r>
        <w:t xml:space="preserve">, which often calls for a different plan.</w:t>
      </w:r>
    </w:p>
    <w:p>
      <w:pPr>
        <w:spacing w:after="160" w:line="276" w:lineRule="auto"/>
      </w:pPr>
      <w:r>
        <w:rPr>
          <w:b/>
          <w:bCs/>
        </w:rPr>
        <w:t xml:space="preserve">Third-stage labor</w:t>
      </w:r>
      <w:r>
        <w:t xml:space="preserve"> is the afterbirth. A few final contractions detach the </w:t>
      </w:r>
      <w:r>
        <w:rPr>
          <w:b/>
          <w:bCs/>
        </w:rPr>
        <w:t xml:space="preserve">placenta</w:t>
      </w:r>
      <w:r>
        <w:t xml:space="preserve"> from the uterine wall and expel it, usually within an hour and often barely noticed amid everything else happening. The placenta is then examined to confirm it came out whole, since a fragment left behind can cause bleeding.</w:t>
      </w:r>
    </w:p>
    <w:p>
      <w:pPr>
        <w:pStyle w:val="Heading2"/>
      </w:pPr>
      <w:r>
        <w:t xml:space="preserve">Who Attends the Birth, and Where</w:t>
      </w:r>
    </w:p>
    <w:p>
      <w:pPr>
        <w:spacing w:after="160" w:line="276" w:lineRule="auto"/>
      </w:pPr>
      <w:r>
        <w:t xml:space="preserve">Two choices shape the setting of a birth: who attends it, and where it happens.</w:t>
      </w:r>
    </w:p>
    <w:p>
      <w:pPr>
        <w:spacing w:after="160" w:line="276" w:lineRule="auto"/>
      </w:pPr>
      <w:r>
        <w:t xml:space="preserve">In the United States, the great majority of births are attended by </w:t>
      </w:r>
      <w:r>
        <w:rPr>
          <w:b/>
          <w:bCs/>
        </w:rPr>
        <w:t xml:space="preserve">physicians</w:t>
      </w:r>
      <w:r>
        <w:t xml:space="preserve">, usually obstetricians, and about 98 percent take place in </w:t>
      </w:r>
      <w:r>
        <w:rPr>
          <w:b/>
          <w:bCs/>
        </w:rPr>
        <w:t xml:space="preserve">hospitals</w:t>
      </w:r>
      <w:r>
        <w:t xml:space="preserve"> (MacDorman &amp; Declercq, 2019). Other paths exist and are slowly growing. </w:t>
      </w:r>
      <w:r>
        <w:rPr>
          <w:b/>
          <w:bCs/>
        </w:rPr>
        <w:t xml:space="preserve">Midwives</w:t>
      </w:r>
      <w:r>
        <w:t xml:space="preserve"> attended roughly 12 percent of U.S. births as of 2021, a share that has been climbing (U.S. Government Accountability Office, 2023). This is a distinctly American arrangement. In much of the world, including many countries with better birth outcomes than the United States, midwives are the standard caregivers for healthy pregnancies and physicians are reserved for complications. Certified nurse-midwives in the U.S. mostly work in hospitals, while other midwives more often attend births at home or in freestanding </w:t>
      </w:r>
      <w:r>
        <w:rPr>
          <w:b/>
          <w:bCs/>
        </w:rPr>
        <w:t xml:space="preserve">birth centers</w:t>
      </w:r>
      <w:r>
        <w:t xml:space="preserve">.</w:t>
      </w:r>
    </w:p>
    <w:p>
      <w:pPr>
        <w:spacing w:after="160" w:line="276" w:lineRule="auto"/>
      </w:pPr>
      <w:r>
        <w:t xml:space="preserve">Out-of-hospital birth is still uncommon, under 2 percent of U.S. births, but it has risen. Home births nearly tripled between 2004 and 2024, from about 0.56 percent to roughly 1.5 percent, with the sharpest jump during the COVID-19 pandemic, when some families wanted to avoid hospitals (Declercq, 2026). For a low-risk pregnancy with a trained attendant and a hospital within reach, planned home birth can be reasonable, but it does carry a somewhat higher risk to the newborn than a hospital birth, and that trade-off is a real part of the decision.</w:t>
      </w:r>
    </w:p>
    <w:p>
      <w:pPr>
        <w:spacing w:after="160" w:line="276" w:lineRule="auto"/>
      </w:pPr>
      <w:r>
        <w:t xml:space="preserve">A third figure has nothing to do with where the birth happens. A </w:t>
      </w:r>
      <w:r>
        <w:rPr>
          <w:b/>
          <w:bCs/>
        </w:rPr>
        <w:t xml:space="preserve">doula</w:t>
      </w:r>
      <w:r>
        <w:t xml:space="preserve"> is a trained labor companion who provides emotional and physical support but performs no clinical tasks. The evidence for what a supportive presence does is some of the strongest in the field. In randomized studies, people accompanied by a doula had shorter labors, used less pain medication, were less likely to need a cesarean, and rated their experiences more positively (Campbell et al., 2006; Bohren et al., 2017). This is one of the clearest demonstrations in all of obstetrics that the psychology of birth is not separable from its physiology. Feeling safe and accompanied changes how labor goes, not just how it is remembered.</w:t>
      </w:r>
    </w:p>
    <w:p>
      <w:pPr>
        <w:pStyle w:val="Heading2"/>
      </w:pPr>
      <w:r>
        <w:t xml:space="preserve">Managing the Pain</w:t>
      </w:r>
    </w:p>
    <w:p>
      <w:pPr>
        <w:spacing w:after="160" w:line="276" w:lineRule="auto"/>
      </w:pPr>
      <w:r>
        <w:t xml:space="preserve">Labor hurts, and how people approach that pain has changed a great deal over the past century. Two broad strategies dominate, and they are not mutually exclusive.</w:t>
      </w:r>
    </w:p>
    <w:p>
      <w:pPr>
        <w:spacing w:after="160" w:line="276" w:lineRule="auto"/>
      </w:pPr>
      <w:r>
        <w:t xml:space="preserve">The first is </w:t>
      </w:r>
      <w:r>
        <w:rPr>
          <w:b/>
          <w:bCs/>
        </w:rPr>
        <w:t xml:space="preserve">prepared childbirth</w:t>
      </w:r>
      <w:r>
        <w:t xml:space="preserve">, the family of methods that includes </w:t>
      </w:r>
      <w:r>
        <w:rPr>
          <w:b/>
          <w:bCs/>
        </w:rPr>
        <w:t xml:space="preserve">Lamaze</w:t>
      </w:r>
      <w:r>
        <w:t xml:space="preserve">. Its founding insight is psychological: much of the pain of labor is amplified by fear, which produces muscle tension, which makes everything hurt more, a fear-tension-pain cycle. Prepared-childbirth classes try to break that cycle through education, which removes the dread of the unknown, and through relaxation and controlled breathing, which lower tension and conserve energy for a long effort. Most methods also enlist a </w:t>
      </w:r>
      <w:r>
        <w:rPr>
          <w:b/>
          <w:bCs/>
        </w:rPr>
        <w:t xml:space="preserve">coach</w:t>
      </w:r>
      <w:r>
        <w:t xml:space="preserve">, often the partner, who times contractions, cues breathing, and offers steady encouragement. The aim is not to forbid medication but to give the laboring person tools and a sense of control, and to give the partner a real role rather than a seat in the corner.</w:t>
      </w:r>
    </w:p>
    <w:p>
      <w:pPr>
        <w:spacing w:after="160" w:line="276" w:lineRule="auto"/>
      </w:pPr>
      <w:r>
        <w:t xml:space="preserve">The second strategy is pharmacological, and its dominant tool is the </w:t>
      </w:r>
      <w:r>
        <w:rPr>
          <w:b/>
          <w:bCs/>
        </w:rPr>
        <w:t xml:space="preserve">epidural</w:t>
      </w:r>
      <w:r>
        <w:t xml:space="preserve">. About three-quarters of people having a vaginal birth in the United States now use epidural or spinal anesthesia, a sharp rise over the past decade (National Center for Health Statistics, 2026). An epidural delivers anesthetic through a thin catheter into the space around the spinal cord, numbing pain from roughly the waist down while leaving enough sensation and muscle control to push. It is generally very safe. Its most common side effect is a drop in blood pressure, and older worries that epidurals lengthen labor or lead to more cesareans have largely not survived recent research.</w:t>
      </w:r>
    </w:p>
    <w:p>
      <w:pPr>
        <w:spacing w:after="160" w:line="276" w:lineRule="auto"/>
      </w:pPr>
      <w:r>
        <w:t xml:space="preserve">Here the psychology matters as much as the pharmacology. Birth culture has a way of moralizing pain, treating an unmedicated birth as a badge of virtue and an epidural as a failure of nerve. That framing does real harm. The research crowns no winner. It shows that different approaches suit different people, and that the strongest predictor of a satisfying birth is not whether someone used medication but whether they felt respected and in control of the choice. A good birth is the one the person had a say in.</w:t>
      </w:r>
    </w:p>
    <w:p>
      <w:pPr>
        <w:pStyle w:val="Heading2"/>
      </w:pPr>
      <w:r>
        <w:t xml:space="preserve">When Birth Needs Help: Procedures and Cesareans</w:t>
      </w:r>
    </w:p>
    <w:p>
      <w:pPr>
        <w:spacing w:after="160" w:line="276" w:lineRule="auto"/>
      </w:pPr>
      <w:r>
        <w:t xml:space="preserve">Most vaginal births proceed without surgical help, but a few interventions are common enough to understand.</w:t>
      </w:r>
    </w:p>
    <w:p>
      <w:pPr>
        <w:spacing w:after="160" w:line="276" w:lineRule="auto"/>
      </w:pPr>
      <w:r>
        <w:t xml:space="preserve">An </w:t>
      </w:r>
      <w:r>
        <w:rPr>
          <w:b/>
          <w:bCs/>
        </w:rPr>
        <w:t xml:space="preserve">episiotomy</w:t>
      </w:r>
      <w:r>
        <w:t xml:space="preserve"> is a small surgical cut to the </w:t>
      </w:r>
      <w:r>
        <w:rPr>
          <w:b/>
          <w:bCs/>
        </w:rPr>
        <w:t xml:space="preserve">perineum</w:t>
      </w:r>
      <w:r>
        <w:t xml:space="preserve">, the tissue between the vagina and the anus, made to enlarge the opening as the baby crowns. For most of the twentieth century surgeons performed it routinely, on the theory that a clean, straight incision would heal better than a ragged natural tear and would protect the pelvic floor. Decades of evidence overturned that theory. A systematic review of the best trials found that routine episiotomy delivered none of its promised benefits: it did not reduce severe tearing, pain, or later pelvic problems, and women who received it generally fared worse rather than better (Hartmann et al., 2005). An updated review of the randomized trials reached the same verdict, reporting that a selective policy, cutting only when a specific problem calls for it, lowers the rate of severe perineal tears with no harm to the baby (Jiang et al., 2017). The reason a routine cut backfires is mechanical: a midline incision gives a tear a head start, so once the tissue begins to give way it can run on into the anal muscle, producing exactly the third and fourth degree injuries the procedure was supposed to prevent. And because the cut is made regardless, many women who would have torn only slightly, or not at all, end up with a larger wound than they would have had on their own.</w:t>
      </w:r>
    </w:p>
    <w:p>
      <w:pPr>
        <w:spacing w:after="160" w:line="276" w:lineRule="auto"/>
      </w:pPr>
      <w:r>
        <w:t xml:space="preserve">Two findings make the story more pointed. First, when researchers compared eighteen Philadelphia hospitals delivering similar low-risk patients, episiotomy rates ranged from about 20 percent to 73 percent, and the hospitals that cut most often also had the most severe tears, up to five times the risk seen at the most conservative hospital (Webb &amp; Culhane, 2002a). That spread tracked institutional habit, not anything about the patients. Second, the same researchers found that these interventions cluster by the clock. Across more than 37,000 low-risk Philadelphia births, episiotomy, labor augmentation, and forceps or vacuum delivery all ran higher during the busy daytime and early-evening hours and fell off overnight, with nothing about the patients to explain the swing. Set against the small hours of the morning, the daytime odds of an episiotomy ran about 10 percent higher, of a forceps or vacuum delivery about 43 percent higher, and of having labor sped up about 86 percent higher (Webb &amp; Culhane, 2002b). The authors read this as convenience: when the ward is full and other patients are waiting, staff have less patience for the slow, time-consuming work of letting labor finish on its own. The revealing part is that severe tears kept the same schedule, running roughly 30 percent higher during those high-intervention daytime hours, so the rush did not just rearrange the clock, it left more women injured. Professional bodies now advise against routine use, and the procedure has moved from standard practice to a tool reserved for specific situations, such as a baby in distress who has to be delivered quickly.</w:t>
      </w:r>
    </w:p>
    <w:p>
      <w:pPr>
        <w:spacing w:after="160" w:line="276" w:lineRule="auto"/>
      </w:pPr>
      <w:r>
        <w:t xml:space="preserve">When a baby needs help through the last stretch of the birth canal, a clinician may use </w:t>
      </w:r>
      <w:r>
        <w:rPr>
          <w:b/>
          <w:bCs/>
        </w:rPr>
        <w:t xml:space="preserve">forceps</w:t>
      </w:r>
      <w:r>
        <w:t xml:space="preserve">, which cradle the head like a pair of smooth tongs, or a </w:t>
      </w:r>
      <w:r>
        <w:rPr>
          <w:b/>
          <w:bCs/>
        </w:rPr>
        <w:t xml:space="preserve">vacuum extractor</w:t>
      </w:r>
      <w:r>
        <w:t xml:space="preserve">, which applies gentle suction to the scalp. These assisted, or operative, vaginal deliveries are now uncommon, used in only a small share of births, partly because cesareans have taken their place for difficult deliveries.</w:t>
      </w:r>
    </w:p>
    <w:p>
      <w:pPr>
        <w:spacing w:after="160" w:line="276" w:lineRule="auto"/>
      </w:pPr>
      <w:r>
        <w:t xml:space="preserve">The </w:t>
      </w:r>
      <w:r>
        <w:rPr>
          <w:b/>
          <w:bCs/>
        </w:rPr>
        <w:t xml:space="preserve">cesarean section</w:t>
      </w:r>
      <w:r>
        <w:t xml:space="preserve"> is the delivery of a baby through incisions in the abdomen and uterus. When it is truly needed, it is one of the great lifesaving procedures in medicine, the answer when the baby is positioned wrong, when labor stalls and the cervix will not open, when the umbilical cord slips ahead of the baby, or when either patient’s condition takes a sudden turn for the worse. The difficulty is that it is also performed far more often than necessity requires. In 2024, </w:t>
      </w:r>
      <w:r>
        <w:rPr>
          <w:b/>
          <w:bCs/>
        </w:rPr>
        <w:t xml:space="preserve">32.4 percent</w:t>
      </w:r>
      <w:r>
        <w:t xml:space="preserve"> of U.S. births, nearly one in three, were cesareans (National Center for Health Statistics, 2025), among the highest rates in the world and roughly double the </w:t>
      </w:r>
      <w:r>
        <w:rPr>
          <w:b/>
          <w:bCs/>
        </w:rPr>
        <w:t xml:space="preserve">10 to 15 percent</w:t>
      </w:r>
      <w:r>
        <w:t xml:space="preserve"> the World Health Organization estimates is consistent with the best outcomes (World Health Organization, 2015). Past that range, more surgery does not buy healthier parents or babies, and a cesarean is major abdominal surgery, with the longer recovery and higher complication risk that implies.</w:t>
      </w:r>
    </w:p>
    <w:p>
      <w:pPr>
        <w:spacing w:after="160" w:line="276" w:lineRule="auto"/>
      </w:pPr>
      <w:r>
        <w:t xml:space="preserve">Several forces push the rate up: more older and higher-risk pregnancies, a legal and monitoring climate that makes intervention feel safer to clinicians, and a share of elective cesareans chosen for scheduling convenience or out of a belief, which research does not support, that vaginal birth harms later sexual function. The consequences of overuse land on both mother and baby. Recovery from the surgery itself takes weeks rather than days, but the larger maternal risk shows up in the next pregnancy, by way of the placenta. With each repeat cesarean the chance that the placenta will grow abnormally into or through the uterine scar climbs steeply, from well under 1 percent at a first or second cesarean to roughly 2 percent by the fourth and nearly 7 percent by the sixth, a complication that can cause catastrophic bleeding and often ends in an emergency hysterectomy (Silver et al., 2006). That cumulative danger is the strongest medical reason not to treat a first cesarean as a casual choice.</w:t>
      </w:r>
    </w:p>
    <w:p>
      <w:pPr>
        <w:spacing w:after="160" w:line="276" w:lineRule="auto"/>
      </w:pPr>
      <w:r>
        <w:t xml:space="preserve">One old assumption has at least fallen away. The twentieth-century dictum “once a cesarean, always a cesarean” no longer holds. A previous cesarean does not lock a person into surgery for every birth afterward, and current guidelines support a trial of labor for most people with one prior low, side-to-side uterine incision (American College of Obstetricians and Gynecologists, 2019). Many attempt a vaginal birth after cesarean, known as </w:t>
      </w:r>
      <w:r>
        <w:rPr>
          <w:b/>
          <w:bCs/>
        </w:rPr>
        <w:t xml:space="preserve">VBAC</w:t>
      </w:r>
      <w:r>
        <w:t xml:space="preserve">, and most who try, on the order of 60 to 80 percent, succeed. The live debate is not whether VBAC is reasonable, which it is for good candidates, but how to weigh its small risk of the old scar tearing during labor against the steadily rising surgical risks of stacking up repeat cesareans.</w:t>
      </w:r>
    </w:p>
    <w:p>
      <w:pPr>
        <w:spacing w:after="160" w:line="276" w:lineRule="auto"/>
      </w:pPr>
      <w:r>
        <w:t xml:space="preserve">The baby can be affected too, in ways that trace back to what labor and vaginal birth actually do. The first is breathing. A fetus floats with its lungs full of fluid, and that fluid has to clear in the first minutes of life for air to take its place. People once pictured this as a simple squeeze, the birth canal wringing out the lungs like a sponge, but the squeeze turns out to be a minor part of the story. The larger driver is hormonal: labor sets off a surge of stress hormones in the fetus that switches on channels in the lining of the lungs, and those channels actively pump the fluid out of the airspaces (Jain &amp; Eaton, 2006). A cesarean scheduled before labor begins skips that signal, so the lungs clear more slowly. Babies born this way have higher rates of a temporary breathing difficulty called transient tachypnea of the newborn, and the risk drops week by week the closer the surgery sits to the natural due date (Hansen et al., 2008). The effect may reach past the first days: pooled studies find that children born by cesarean carry a modestly higher rate of asthma, on the order of 20 percent above children born vaginally (Thavagnanam et al., 2008; Darabi et al., 2019).</w:t>
      </w:r>
    </w:p>
    <w:p>
      <w:pPr>
        <w:spacing w:after="160" w:line="276" w:lineRule="auto"/>
      </w:pPr>
      <w:r>
        <w:t xml:space="preserve">A second pathway runs through the microbes a baby inherits. A newborn’s first community of bacteria, its </w:t>
      </w:r>
      <w:r>
        <w:rPr>
          <w:b/>
          <w:bCs/>
        </w:rPr>
        <w:t xml:space="preserve">microbiome</w:t>
      </w:r>
      <w:r>
        <w:t xml:space="preserve">, seeds the gut and helps train the developing immune system. A baby born vaginally is coated in the mother’s vaginal and intestinal bacteria on the way out and takes on a microbial community that resembles hers; a baby born by cesarean misses that exposure and instead picks up bacteria from skin and the hospital environment, including hardier opportunistic species (Dominguez-Bello et al., 2010). The routine antibiotics that mothers receive before nearly every cesarean, given to prevent surgical infection, add to the disruption by reaching the baby and thinning out the helpful bacteria that would otherwise take hold first (Shao et al., 2019). Researchers suspect this altered start helps explain the higher rates of asthma and allergy that follow cesarean birth, since the immune system calibrates itself partly in response to early microbial signals, though the long-term consequences are still being worked out.</w:t>
      </w:r>
    </w:p>
    <w:p>
      <w:pPr>
        <w:spacing w:after="160" w:line="276" w:lineRule="auto"/>
      </w:pPr>
      <w:r>
        <w:t xml:space="preserve">A third area is more contested, and worth handling carefully. Large reviews that pool millions of births report a small association between cesarean delivery and later autism spectrum disorder and attention-deficit/hyperactivity disorder (Zhang et al., 2019). It is tempting to read that as the surgery causing these conditions, but the better-designed studies pump the brakes. When researchers compare siblings born to the same mother by different methods, the association largely disappears, which points to confounding rather than cause: whatever led to the cesarean, such as a difficult pregnancy or shared family factors, is the more likely driver than the operation itself. This is a useful case to sit with, because it shows how a real and repeatedly observed statistical association can still fail to mean what it first appears to mean.</w:t>
      </w:r>
    </w:p>
    <w:p>
      <w:pPr>
        <w:pStyle w:val="Heading2"/>
      </w:pPr>
      <w:r>
        <w:t xml:space="preserve">The First Minutes After Birth</w:t>
      </w:r>
    </w:p>
    <w:p>
      <w:pPr>
        <w:spacing w:after="160" w:line="276" w:lineRule="auto"/>
      </w:pPr>
      <w:r>
        <w:t xml:space="preserve">The first minutes after delivery are a period of dramatic transition for the newborn. For nine months the fetus depended on the placenta for oxygen. Now, with the first breath, blood rushes to the lungs, a flap in the heart closes to reroute the circulation, and the baby shifts from the bluish tone of low oxygen to a healthy pink.</w:t>
      </w:r>
    </w:p>
    <w:p>
      <w:pPr>
        <w:spacing w:after="160" w:line="276" w:lineRule="auto"/>
      </w:pPr>
      <w:r>
        <w:t xml:space="preserve">One long-standing routine here has recently been overturned. For generations, the umbilical cord was clamped and cut within seconds of birth. Better evidence flipped that practice. Waiting even 30 to 60 seconds lets an additional 80 to 100 milliliters of blood flow from the placenta into the newborn, raising the baby’s iron stores in a way that benefits development for months. The American College of Obstetricians and Gynecologists now recommends </w:t>
      </w:r>
      <w:r>
        <w:rPr>
          <w:b/>
          <w:bCs/>
        </w:rPr>
        <w:t xml:space="preserve">delayed cord clamping</w:t>
      </w:r>
      <w:r>
        <w:t xml:space="preserve">, a wait of at least 30 to 60 seconds, for healthy term and preterm infants (American College of Obstetricians and Gynecologists, 2020). It is a small change in timing with a measurable payoff, and a reminder that even deeply ingrained medical routines get revised as evidence accumulates. Newborns also routinely receive antibiotic eye ointment and a vitamin K injection, standard precautions against infection and against a rare bleeding disorder.</w:t>
      </w:r>
    </w:p>
    <w:p>
      <w:pPr>
        <w:spacing w:after="160" w:line="276" w:lineRule="auto"/>
      </w:pPr>
      <w:r>
        <w:t xml:space="preserve">At one minute, and again at five minutes after birth, the newborn gets its first checkup, the </w:t>
      </w:r>
      <w:r>
        <w:rPr>
          <w:b/>
          <w:bCs/>
        </w:rPr>
        <w:t xml:space="preserve">Apgar score</w:t>
      </w:r>
      <w:r>
        <w:t xml:space="preserve">. A clinician rates five signs, each from 0 to 2: heart rate, breathing, muscle tone, reflex response, and skin color. The five ratings add up to a number out of 10 that gives a quick read on how well the baby is making the transition and whether it needs help. A low score at one minute that climbs by five minutes is common and reassuring. The test is a snapshot of adjustment, not a verdict on the child.</w:t>
      </w:r>
    </w:p>
    <w:p>
      <w:pPr>
        <w:spacing w:after="160" w:line="276" w:lineRule="auto"/>
      </w:pPr>
      <w:r>
        <w:rPr>
          <w:b/>
          <w:bCs/>
        </w:rPr>
        <w:t xml:space="preserve">Fun Fact: The Apgar Score Is Named for Its Inventor, Then Doubled as an Acronym.</w:t>
      </w:r>
      <w:r>
        <w:t xml:space="preserve"> The score was devised in 1952 by Dr. Virginia Apgar, an anesthesiologist who wanted a fast, standard way to flag newborns in trouble, at a time when struggling babies were too often set aside as beyond help. Her simple scale became one of the most widely used assessments in all of medicine. The clever part came later. About a decade on, another physician noticed that her surname spelled out the five things being measured: </w:t>
      </w:r>
      <w:r>
        <w:rPr>
          <w:b/>
          <w:bCs/>
        </w:rPr>
        <w:t xml:space="preserve">A</w:t>
      </w:r>
      <w:r>
        <w:t xml:space="preserve">ppearance, </w:t>
      </w:r>
      <w:r>
        <w:rPr>
          <w:b/>
          <w:bCs/>
        </w:rPr>
        <w:t xml:space="preserve">P</w:t>
      </w:r>
      <w:r>
        <w:t xml:space="preserve">ulse, </w:t>
      </w:r>
      <w:r>
        <w:rPr>
          <w:b/>
          <w:bCs/>
        </w:rPr>
        <w:t xml:space="preserve">G</w:t>
      </w:r>
      <w:r>
        <w:t xml:space="preserve">rimace, </w:t>
      </w:r>
      <w:r>
        <w:rPr>
          <w:b/>
          <w:bCs/>
        </w:rPr>
        <w:t xml:space="preserve">A</w:t>
      </w:r>
      <w:r>
        <w:t xml:space="preserve">ctivity, and </w:t>
      </w:r>
      <w:r>
        <w:rPr>
          <w:b/>
          <w:bCs/>
        </w:rPr>
        <w:t xml:space="preserve">R</w:t>
      </w:r>
      <w:r>
        <w:t xml:space="preserve">espiration. The name and the mnemonic are the same word, a coincidence no one could have planned.</w:t>
      </w:r>
    </w:p>
    <w:p>
      <w:pPr>
        <w:pStyle w:val="Heading1"/>
      </w:pPr>
      <w:r>
        <w:t xml:space="preserve">The Postpartum Period</w:t>
      </w:r>
    </w:p>
    <w:p>
      <w:pPr>
        <w:spacing w:after="160" w:line="276" w:lineRule="auto"/>
      </w:pPr>
      <w:r>
        <w:t xml:space="preserve">The pregnancy gets nine months of attention and the birth gets a plan, and then comes the part almost no one prepares for. The weeks after delivery, often called the </w:t>
      </w:r>
      <w:r>
        <w:rPr>
          <w:b/>
          <w:bCs/>
        </w:rPr>
        <w:t xml:space="preserve">fourth trimester</w:t>
      </w:r>
      <w:r>
        <w:t xml:space="preserve">, ask a person to recover from a major physical event, learn to keep a newborn alive, and reorganize their sense of self and their closest relationship, all at once and on almost no sleep. The body’s recovery is the most visible piece, but the psychological and relational changes are usually the larger story.</w:t>
      </w:r>
    </w:p>
    <w:p>
      <w:pPr>
        <w:pStyle w:val="Heading2"/>
      </w:pPr>
      <w:r>
        <w:t xml:space="preserve">The Body Recovers</w:t>
      </w:r>
    </w:p>
    <w:p>
      <w:pPr>
        <w:spacing w:after="160" w:line="276" w:lineRule="auto"/>
      </w:pPr>
      <w:r>
        <w:t xml:space="preserve">The body has just completed something close to an athletic feat, and it shows. For several days to a few weeks, the uterus sheds its pregnancy lining as a bloody discharge called </w:t>
      </w:r>
      <w:r>
        <w:rPr>
          <w:b/>
          <w:bCs/>
        </w:rPr>
        <w:t xml:space="preserve">lochia</w:t>
      </w:r>
      <w:r>
        <w:t xml:space="preserve"> while the uterus itself slowly contracts back toward its former size, a process helped along by breastfeeding, which releases the same hormone that drove labor. Stitches from an episiotomy or a tear, or the incision from a cesarean, heal on their own schedule and can make sitting, walking, and using the bathroom uncomfortable for a while.</w:t>
      </w:r>
    </w:p>
    <w:p>
      <w:pPr>
        <w:spacing w:after="160" w:line="276" w:lineRule="auto"/>
      </w:pPr>
      <w:r>
        <w:t xml:space="preserve">Underneath all of this is a hormonal cliff. During pregnancy the placenta pumped out high levels of estrogen and progesterone, and when it is delivered those levels crash within days. That abrupt drop drives some of the physical changes and, as we will see, feeds the emotional ones. Recovery is measured in months, not in the two weeks that a short maternity leave or a culture of “bouncing back” might imply, and the exhaustion of caring for a newborn while still healing is not a sign of weakness but the baseline condition of the fourth trimester.</w:t>
      </w:r>
    </w:p>
    <w:p>
      <w:pPr>
        <w:pStyle w:val="Heading2"/>
      </w:pPr>
      <w:r>
        <w:t xml:space="preserve">The Emotional Landscape</w:t>
      </w:r>
    </w:p>
    <w:p>
      <w:pPr>
        <w:spacing w:after="160" w:line="276" w:lineRule="auto"/>
      </w:pPr>
      <w:r>
        <w:t xml:space="preserve">The arrival of a baby is supposed to be the happiest event of a life, and for many people it is also one of the hardest. The gap between those two facts can be disorienting, and it is the first thing to understand about postpartum emotional health. Mood changes after birth fall along a spectrum that runs from common and mild to rare and dangerous.</w:t>
      </w:r>
    </w:p>
    <w:p>
      <w:pPr>
        <w:spacing w:after="160" w:line="276" w:lineRule="auto"/>
      </w:pPr>
      <w:r>
        <w:t xml:space="preserve">At the mild end are the </w:t>
      </w:r>
      <w:r>
        <w:rPr>
          <w:b/>
          <w:bCs/>
        </w:rPr>
        <w:t xml:space="preserve">baby blues</w:t>
      </w:r>
      <w:r>
        <w:t xml:space="preserve">: mood swings, tearfulness, irritability, and a sense of being overwhelmed, usually starting a few days after birth, peaking around the end of the first week, and fading by about two weeks. They are so common, affecting as many as four in five new mothers, that they are better understood as a normal response to a hormonal crash and a sleepless upheaval than as a disorder (American Psychiatric Association, 2022). They call for support and time, not treatment.</w:t>
      </w:r>
    </w:p>
    <w:p>
      <w:pPr>
        <w:spacing w:after="160" w:line="276" w:lineRule="auto"/>
      </w:pPr>
      <w:r>
        <w:rPr>
          <w:b/>
          <w:bCs/>
        </w:rPr>
        <w:t xml:space="preserve">Postpartum depression</w:t>
      </w:r>
      <w:r>
        <w:t xml:space="preserve"> is a different matter. It is more intense and more lasting, marked by persistent sadness, hopelessness, anxiety, an inability to sleep even when the baby sleeps, and sometimes a frightening sense of being unable to care for or feel connected to the baby. It affects about 1 in 8 new mothers, with higher rates among women of color that reflect differences in stress and access to care rather than anything biological (American Psychiatric Association, 2022). It can begin anytime in the first year. It is a medical complication of childbirth, not a character flaw or a failure of love, and that is worth stating plainly, because the shame attached to it keeps many people from asking for help.</w:t>
      </w:r>
    </w:p>
    <w:p>
      <w:pPr>
        <w:spacing w:after="160" w:line="276" w:lineRule="auto"/>
      </w:pPr>
      <w:r>
        <w:t xml:space="preserve">The rarest and most severe form is </w:t>
      </w:r>
      <w:r>
        <w:rPr>
          <w:b/>
          <w:bCs/>
        </w:rPr>
        <w:t xml:space="preserve">postpartum psychosis</w:t>
      </w:r>
      <w:r>
        <w:t xml:space="preserve">, which strikes only about 1 to 2 in every 1,000 births. It comes on fast, often within days, bringing confusion, agitation, delusions, or hallucinations, and it is a true psychiatric emergency that needs immediate care. It is strongly linked to bipolar disorder, and while the risk of harm to parent or baby is real when it goes untreated, it responds well to treatment once it is recognized (American Psychiatric Association, 2022).</w:t>
      </w:r>
    </w:p>
    <w:p>
      <w:pPr>
        <w:spacing w:after="160" w:line="276" w:lineRule="auto"/>
      </w:pPr>
      <w:r>
        <w:t xml:space="preserve">Mood disorders after a birth are not only the birthing parent’s experience. Roughly 8 to 10 percent of fathers and partners develop depression in the same period, a figure that rises when the other parent is depressed too (Paulson &amp; Bazemore, 2010). Partner depression is easy to miss precisely because everyone’s attention is on the mother and baby, yet it shapes the whole family’s wellbeing.</w:t>
      </w:r>
    </w:p>
    <w:p>
      <w:pPr>
        <w:spacing w:after="160" w:line="276" w:lineRule="auto"/>
      </w:pPr>
      <w:r>
        <w:t xml:space="preserve">What drives all of this is a combination, not a single cause. The hormonal crash plays a part, and one clue comes from treatment, since a new class of medications targets exactly the brain chemistry disrupted by the sudden withdrawal of progesterone. Psychosocial factors weigh at least as heavily: sleep deprivation, a personal history of depression, a difficult birth, a strained relationship, and a thin support network all raise the risk.</w:t>
      </w:r>
    </w:p>
    <w:p>
      <w:pPr>
        <w:spacing w:after="160" w:line="276" w:lineRule="auto"/>
      </w:pPr>
      <w:r>
        <w:t xml:space="preserve">The encouraging part is that these conditions respond to treatment, including psychotherapy, standard antidepressants, and above all practical and social support. The pharmacology has advanced as well. For years the only medication built specifically for postpartum depression was brexanolone, approved in 2019, which required a 60-hour hospital infusion. In 2023 that changed with </w:t>
      </w:r>
      <w:r>
        <w:rPr>
          <w:b/>
          <w:bCs/>
        </w:rPr>
        <w:t xml:space="preserve">zuranolone</w:t>
      </w:r>
      <w:r>
        <w:t xml:space="preserve"> (brand name Zurzuvae), the first pill designed for postpartum depression, taken once daily for two weeks and able to lift symptoms within days rather than the weeks a standard antidepressant needs (U.S. Food and Drug Administration, 2023). Both drugs work by mimicking a calming brain chemical derived from progesterone, the very hormone that falls off a cliff after birth, a tidy example of how pinning down a cause can point toward a cure.</w:t>
      </w:r>
    </w:p>
    <w:p>
      <w:pPr>
        <w:spacing w:after="160" w:line="276" w:lineRule="auto"/>
      </w:pPr>
      <w:r>
        <w:t xml:space="preserve">None of this is minor. Suicide is among the leading causes of death for women in the year after giving birth, which is the strongest possible case for routine screening and for treating postpartum mental health as seriously as any other complication of childbirth. The most useful thing a partner, friend, or clinician can do is take a new parent’s distress seriously rather than wave it off as ordinary tiredness.</w:t>
      </w:r>
    </w:p>
    <w:p>
      <w:pPr>
        <w:pStyle w:val="Heading2"/>
      </w:pPr>
      <w:r>
        <w:t xml:space="preserve">The Bonding Myth</w:t>
      </w:r>
    </w:p>
    <w:p>
      <w:pPr>
        <w:spacing w:after="160" w:line="276" w:lineRule="auto"/>
      </w:pPr>
      <w:r>
        <w:t xml:space="preserve">Few ideas about new parenthood have caused as much needless guilt as the </w:t>
      </w:r>
      <w:r>
        <w:rPr>
          <w:b/>
          <w:bCs/>
        </w:rPr>
        <w:t xml:space="preserve">bonding</w:t>
      </w:r>
      <w:r>
        <w:t xml:space="preserve"> myth. In the 1970s, pediatricians Marshall Klaus and John Kennell proposed that the minutes and hours right after birth were a “sensitive period,” a brief window in which mother and infant had to make skin-to-skin contact in order to bond properly, much like the imprinting seen in some animals (Klaus &amp; Kennell, 1976). The idea spread fast and reshaped hospital routines.</w:t>
      </w:r>
    </w:p>
    <w:p>
      <w:pPr>
        <w:spacing w:after="160" w:line="276" w:lineRule="auto"/>
      </w:pPr>
      <w:r>
        <w:t xml:space="preserve">It also turned out to be wrong, at least in its strong form. Later research found little evidence for a make-or-break bonding window (Eyer, 1992). The clearest disproof is ordinary experience. Parents who deliver by cesarean under general anesthesia, parents whose newborns go straight to intensive care, and adoptive parents who meet their children days or years later all form deep and lasting bonds. If a closing window existed, none of that would be possible.</w:t>
      </w:r>
    </w:p>
    <w:p>
      <w:pPr>
        <w:spacing w:after="160" w:line="276" w:lineRule="auto"/>
      </w:pPr>
      <w:r>
        <w:t xml:space="preserve">This matters because the myth quietly blames people for circumstances they never chose. A bond between parent and child is not stamped in during one golden hour. It is built over months of feeding, soothing, and responding, and it often begins before birth, during the long stretch of imagining and preparing for the baby. It is also where the popular idea of “bonding” should be separated from </w:t>
      </w:r>
      <w:r>
        <w:rPr>
          <w:b/>
          <w:bCs/>
        </w:rPr>
        <w:t xml:space="preserve">attachment</w:t>
      </w:r>
      <w:r>
        <w:t xml:space="preserve"> in the psychological sense. Attachment, in the tradition of Bowlby and Ainsworth, is the relationship that develops across the first year and beyond as an infant learns whether the world reliably answers its needs. It is a slow, repeated process rather than a moment, which means there is no single instant a parent can miss. None of this makes early contact worthless. Skin-to-skin contact right after birth does help keep the newborn warm, steady its heart rate, and get breastfeeding started, which is why hospitals still encourage it. The correction is only to the stakes: early contact is a good beginning, not a deadline.</w:t>
      </w:r>
    </w:p>
    <w:p>
      <w:pPr>
        <w:pStyle w:val="Heading2"/>
      </w:pPr>
      <w:r>
        <w:t xml:space="preserve">Sex After a Baby</w:t>
      </w:r>
    </w:p>
    <w:p>
      <w:pPr>
        <w:spacing w:after="160" w:line="276" w:lineRule="auto"/>
      </w:pPr>
      <w:r>
        <w:t xml:space="preserve">A baby changes a couple’s sex life, often more than new parents expect. Clinicians generally advise waiting until around the six-week checkup before resuming penetrative sex, to let any tearing or incision heal and lower the risk of infection, though other forms of intimacy carry no such restriction. When penetrative sex does resume, it can be uncomfortable or painful at first, whether from healing perineal tissue, a cesarean incision, or the vaginal dryness that low estrogen and breastfeeding can produce.</w:t>
      </w:r>
    </w:p>
    <w:p>
      <w:pPr>
        <w:spacing w:after="160" w:line="276" w:lineRule="auto"/>
      </w:pPr>
      <w:r>
        <w:t xml:space="preserve">The larger story, though, is psychological and relational. Studies of the transition to parenthood find that the great majority of new parents, more than 90 percent in one study, report sexual concerns they did not have before: reduced desire, mismatched desire between partners, too little time or energy, and changes in body image (Schlagintweit et al., 2016). Frequency of intercourse declines through pregnancy and into the early postpartum months and tends to stay below pre-pregnancy levels for much of the first year (Jawed-Wessel &amp; Sevick, 2017).</w:t>
      </w:r>
    </w:p>
    <w:p>
      <w:pPr>
        <w:spacing w:after="160" w:line="276" w:lineRule="auto"/>
      </w:pPr>
      <w:r>
        <w:t xml:space="preserve">Two points keep this from being a grim picture. First, the burden is usually uneven. The birthing parent typically experiences the larger drop in desire and the greater sexual distress, shaped less by raw biology than by fatigue, physical recovery, body image, and the mental load of infant care, a useful reminder that desire responds to context and is not driven by hormones alone. Second, most of the dip is temporary. For many couples, sexual frequency and satisfaction begin recovering once the baby is a few months old. The couples who come through this best are not the ones who avoid the changes but the ones who talk about them, keep their expectations realistic, and treat the dip as a season rather than a verdict on the relationship. Frequency, it is worth adding, is a poor measure of sexual wellbeing on its own. How partners feel about their sex life matters more than how often they have it.</w:t>
      </w:r>
    </w:p>
    <w:p>
      <w:pPr>
        <w:pStyle w:val="Heading2"/>
      </w:pPr>
      <w:r>
        <w:t xml:space="preserve">Feeding the Baby</w:t>
      </w:r>
    </w:p>
    <w:p>
      <w:pPr>
        <w:spacing w:after="160" w:line="276" w:lineRule="auto"/>
      </w:pPr>
      <w:r>
        <w:t xml:space="preserve">Feeding is where much of the postpartum pressure concentrates. The biology is elegant. Two pituitary hormones run lactation: </w:t>
      </w:r>
      <w:r>
        <w:rPr>
          <w:b/>
          <w:bCs/>
        </w:rPr>
        <w:t xml:space="preserve">prolactin</w:t>
      </w:r>
      <w:r>
        <w:t xml:space="preserve"> tells the breasts to make milk, and </w:t>
      </w:r>
      <w:r>
        <w:rPr>
          <w:b/>
          <w:bCs/>
        </w:rPr>
        <w:t xml:space="preserve">oxytocin</w:t>
      </w:r>
      <w:r>
        <w:t xml:space="preserve"> triggers the </w:t>
      </w:r>
      <w:r>
        <w:rPr>
          <w:b/>
          <w:bCs/>
        </w:rPr>
        <w:t xml:space="preserve">let-down reflex</w:t>
      </w:r>
      <w:r>
        <w:t xml:space="preserve"> that ejects it. The system is demand-driven, so the baby’s suckling sends a nerve signal to the brain that calls for more oxytocin and, over time, more milk. The first fluid is not mature milk but </w:t>
      </w:r>
      <w:r>
        <w:rPr>
          <w:b/>
          <w:bCs/>
        </w:rPr>
        <w:t xml:space="preserve">colostrum</w:t>
      </w:r>
      <w:r>
        <w:t xml:space="preserve">, a thick, antibody-rich secretion that hands the newborn an early dose of immune protection before the milk comes in a few days later.</w:t>
      </w:r>
    </w:p>
    <w:p>
      <w:pPr>
        <w:spacing w:after="160" w:line="276" w:lineRule="auto"/>
      </w:pPr>
      <w:r>
        <w:rPr>
          <w:b/>
          <w:bCs/>
        </w:rPr>
        <w:t xml:space="preserve">Fun Fact: Lactation Is Not as Sex-Specific as It Looks.</w:t>
      </w:r>
      <w:r>
        <w:t xml:space="preserve"> The machinery for making milk is not female equipment, it is human equipment. Everyone is born with mammary glands, ducts, milk-producing sacs, and receptors for prolactin, the hormone that switches milk production on. In males that machinery simply stays dormant, mostly because testosterone keeps prolactin low and the breast tissue underdeveloped, not because the parts are missing. Push prolactin high enough, whether through a pituitary tumor, certain medications, or sustained nipple stimulation, and a biological male can produce milk, a phenomenon clinicians call galactorrhea (Peña &amp; Rosenfeld, 2001). The volume is usually small, but the capacity is there. The most striking demonstration comes from transgender women. Using a regimen that mimics the hormonal arc of pregnancy and birth, high estrogen and progesterone followed by a sharp drop, paired with the prolactin-raising drug domperidone and regular pumping, trans women have induced working lactation. In the first formally documented case, a trans woman produced enough milk to serve as her baby’s sole source of nourishment for six weeks (Reisman &amp; Goldstein, 2018). The lesson for a course on sex and gender is that male and female bodies are built from the same template, and that much of what gets treated as a hard biological divide is really a difference in hormonal setting rather than fundamentally different hardware.</w:t>
      </w:r>
    </w:p>
    <w:p>
      <w:pPr>
        <w:spacing w:after="160" w:line="276" w:lineRule="auto"/>
      </w:pPr>
      <w:r>
        <w:t xml:space="preserve">Major health bodies, including the American Academy of Pediatrics and the World Health Organization, recommend exclusive breastfeeding for about the first six months, with continued breastfeeding alongside solid foods to age two or beyond (Meek et al., 2022). The benefits are real, but they are not all equally certain. The best-supported are short-term and immune-related: breastfed infants have fewer ear, respiratory, and gastrointestinal infections and a lower risk of sudden infant death syndrome, and breastfeeding parents see reduced rates of breast and ovarian cancer and type 2 diabetes. The longer-term claims, about IQ, obesity, and chronic disease, are murkier, because breastfeeding is more common in families with more education and income. When researchers compare siblings within the same family, one breastfed and one not, several of those long-term advantages shrink or vanish (Colen &amp; Ramey, 2014). The fair summary is that breastfeeding carries clear benefits, and that the gap between breastfed and formula-fed children is often narrower than the marketing implies.</w:t>
      </w:r>
    </w:p>
    <w:p>
      <w:pPr>
        <w:spacing w:after="160" w:line="276" w:lineRule="auto"/>
      </w:pPr>
      <w:r>
        <w:t xml:space="preserve">That nuance matters because feeding is heavily moralized. In the United States, more than four in five parents start out breastfeeding, but only about a quarter are still breastfeeding exclusively at six months, and the most common reasons for stopping are practical: trouble with latch or supply, pain, and the brutal logistics of feeding an infant while holding a job in a country with little paid leave. Treating breastfeeding as a test of maternal devotion adds guilt without adding milk. The AAP itself, in its 2022 update, paired its recommendation with a call for nonjudgmental support, acknowledging that exclusive breastfeeding is not possible for every family and that babies thrive on breast milk, formula, or a combination. A fed baby and a supported parent are the goals that matter.</w:t>
      </w:r>
    </w:p>
    <w:p>
      <w:pPr>
        <w:spacing w:after="160" w:line="276" w:lineRule="auto"/>
      </w:pPr>
      <w:r>
        <w:rPr>
          <w:b/>
          <w:bCs/>
        </w:rPr>
        <w:t xml:space="preserve">Fun Fact: The Let-Down Reflex Can Be Set Off by the Wrong Baby.</w:t>
      </w:r>
      <w:r>
        <w:t xml:space="preserve"> Because the oxytocin release behind letdown can become a conditioned response, a nursing parent’s milk can let down not only when their own baby suckles but at the mere sound of a baby crying, the sight of the baby, or even the approach of a usual feeding time. Plenty of new parents discover this the awkward way, leaking milk at the wail of a stranger’s infant across a grocery store. The body, having learned what a cry tends to mean, simply answers.</w:t>
      </w:r>
    </w:p>
    <w:p>
      <w:pPr>
        <w:pStyle w:val="Heading1"/>
      </w:pPr>
      <w:r>
        <w:t xml:space="preserve">When Pregnancy Is Complicated</w:t>
      </w:r>
    </w:p>
    <w:p>
      <w:pPr>
        <w:spacing w:after="160" w:line="276" w:lineRule="auto"/>
      </w:pPr>
      <w:r>
        <w:t xml:space="preserve">Most pregnancies are healthy and end with a healthy baby. A meaningful minority, though, run into complications that range from the merely worrying to the life-threatening, and they deserve attention both because they are common enough to touch many families and because a single thread runs through several of them. That thread is preventability and fairness. Many of the worst outcomes can be avoided with good care, and they fall far more heavily on some groups than on others.</w:t>
      </w:r>
    </w:p>
    <w:p>
      <w:pPr>
        <w:pStyle w:val="Heading2"/>
      </w:pPr>
      <w:r>
        <w:t xml:space="preserve">Miscarriage</w:t>
      </w:r>
    </w:p>
    <w:p>
      <w:pPr>
        <w:spacing w:after="160" w:line="276" w:lineRule="auto"/>
      </w:pPr>
      <w:r>
        <w:t xml:space="preserve">Miscarriage, the loss of a pregnancy before the fetus can survive on its own, is the most common complication of pregnancy and one of the least openly discussed. About 1 in 10 clinically recognized pregnancies ends in miscarriage (American College of Obstetricians and Gynecologists, 2018), and the true rate is higher still, because a large share of losses happen so early that they pass unnoticed as a late or heavy period. When researchers track pregnancies from the earliest detectable signs, roughly a third of all conceptions do not survive (Wilcox et al., 1988). The great majority of miscarriages, around 80 percent, occur in the first trimester.</w:t>
      </w:r>
    </w:p>
    <w:p>
      <w:pPr>
        <w:spacing w:after="160" w:line="276" w:lineRule="auto"/>
      </w:pPr>
      <w:r>
        <w:t xml:space="preserve">The single most important fact about miscarriage is what usually causes it. Most early losses trace to a chromosomal error in the embryo, a problem present from the start that made the pregnancy nonviable, not anything the pregnant person did or failed to do. Stress, exercise, sex, lifting, and the long list of ordinary activities that people blame themselves for do not cause miscarriage. Saying this plainly matters, because self-blame is one of the heaviest parts of the experience.</w:t>
      </w:r>
    </w:p>
    <w:p>
      <w:pPr>
        <w:spacing w:after="160" w:line="276" w:lineRule="auto"/>
      </w:pPr>
      <w:r>
        <w:t xml:space="preserve">The other heavy part is grief, which often goes unacknowledged. Because early pregnancy is frequently kept private, a miscarriage can be an invisible loss, mourned without the rituals and support that follow other deaths. A substantial share of people who miscarry experience meaningful anxiety, depression, or grief afterward, sometimes for months (Lok &amp; Neugebauer, 2007), and partners grieve too, often silently and with even less acknowledgment. Recognizing pregnancy loss as a real loss, rather than a medical event to be put behind quickly, is part of caring for the people it happens to.</w:t>
      </w:r>
    </w:p>
    <w:p>
      <w:pPr>
        <w:pStyle w:val="Heading2"/>
      </w:pPr>
      <w:r>
        <w:t xml:space="preserve">Ectopic Pregnancy</w:t>
      </w:r>
    </w:p>
    <w:p>
      <w:pPr>
        <w:spacing w:after="160" w:line="276" w:lineRule="auto"/>
      </w:pPr>
      <w:r>
        <w:t xml:space="preserve">An ectopic pregnancy is one that implants somewhere other than the lining of the uterus, almost always in a fallopian tube. It is a seed taking root in the wrong soil: the tube cannot nourish a growing embryo and cannot safely stretch to hold it. Ectopic pregnancies occur in roughly 1 to 2 percent of pregnancies, often when scarring, frequently from a past chlamydia infection, has blocked the tube and trapped the fertilized egg on its way to the uterus.</w:t>
      </w:r>
    </w:p>
    <w:p>
      <w:pPr>
        <w:spacing w:after="160" w:line="276" w:lineRule="auto"/>
      </w:pPr>
      <w:r>
        <w:t xml:space="preserve">An ectopic pregnancy cannot produce a baby, and it is dangerous to the pregnant person. As the embryo grows, it can rupture the tube and cause severe internal bleeding, which is why ectopic pregnancy is one of the leading causes of maternal death in the first trimester. The warning signs, sharp or one-sided abdominal pain, vaginal bleeding, and sometimes shoulder pain, call for emergency care. Caught early, an ectopic pregnancy can be ended with medication or surgery before it ruptures, which is one more reason early prenatal contact matters.</w:t>
      </w:r>
    </w:p>
    <w:p>
      <w:pPr>
        <w:pStyle w:val="Heading2"/>
      </w:pPr>
      <w:r>
        <w:t xml:space="preserve">Preterm Birth and Low Birth Weight</w:t>
      </w:r>
    </w:p>
    <w:p>
      <w:pPr>
        <w:spacing w:after="160" w:line="276" w:lineRule="auto"/>
      </w:pPr>
      <w:r>
        <w:t xml:space="preserve">A birth before 37 completed weeks of gestation is </w:t>
      </w:r>
      <w:r>
        <w:rPr>
          <w:b/>
          <w:bCs/>
        </w:rPr>
        <w:t xml:space="preserve">preterm</w:t>
      </w:r>
      <w:r>
        <w:t xml:space="preserve">, and it is the leading cause of newborn death and long-term disability. About 10.4 percent of U.S. births are preterm, a rate stuck near historic highs and strikingly high for a wealthy country (National Center for Health Statistics, 2025). Closely related is </w:t>
      </w:r>
      <w:r>
        <w:rPr>
          <w:b/>
          <w:bCs/>
        </w:rPr>
        <w:t xml:space="preserve">low birth weight</w:t>
      </w:r>
      <w:r>
        <w:t xml:space="preserve">, since babies gain most of their weight in the final weeks, though a full-term baby can also be born small.</w:t>
      </w:r>
    </w:p>
    <w:p>
      <w:pPr>
        <w:spacing w:after="160" w:line="276" w:lineRule="auto"/>
      </w:pPr>
      <w:r>
        <w:t xml:space="preserve">The earlier a baby arrives, the steeper the risks, because organs finish developing late. The lungs in particular are among the last systems to mature, which is why premature infants so often struggle to breathe. Modern neonatal intensive care has pushed survival dramatically lower in gestational age, and many very premature infants now live who would not have a generation ago, but prematurity still carries a real risk of lasting respiratory, cognitive, and developmental problems. The causes range widely, including infection, high blood pressure, smoking, and chronic stress, though in many cases no single cause is ever identified.</w:t>
      </w:r>
    </w:p>
    <w:p>
      <w:pPr>
        <w:spacing w:after="160" w:line="276" w:lineRule="auto"/>
      </w:pPr>
      <w:r>
        <w:t xml:space="preserve">Preterm birth is also one of the clearest examples of how unevenly pregnancy risk is distributed. In the United States, Black mothers have a preterm birth rate around 14.7 percent, close to one and a half times the national average (March of Dimes, 2024), a gap that tracks not with biology but with stress, access to care, and the cumulative toll of racism, a theme that returns at the end of this section.</w:t>
      </w:r>
    </w:p>
    <w:p>
      <w:pPr>
        <w:pStyle w:val="Heading2"/>
      </w:pPr>
      <w:r>
        <w:t xml:space="preserve">Preeclampsia and Eclampsia</w:t>
      </w:r>
    </w:p>
    <w:p>
      <w:pPr>
        <w:spacing w:after="160" w:line="276" w:lineRule="auto"/>
      </w:pPr>
      <w:r>
        <w:rPr>
          <w:b/>
          <w:bCs/>
        </w:rPr>
        <w:t xml:space="preserve">Preeclampsia</w:t>
      </w:r>
      <w:r>
        <w:t xml:space="preserve"> is a disorder of pregnancy marked by high blood pressure along with signs that organs, often the kidneys or liver, are under strain. It usually appears after the 20th week, and it sits on a spectrum: left untreated, it can progress to </w:t>
      </w:r>
      <w:r>
        <w:rPr>
          <w:b/>
          <w:bCs/>
        </w:rPr>
        <w:t xml:space="preserve">eclampsia</w:t>
      </w:r>
      <w:r>
        <w:t xml:space="preserve">, in which the rising pressure triggers seizures that endanger both patients. Preeclampsia complicates an estimated 2 to 8 percent of pregnancies, and the hypertensive disorders of pregnancy together rank among the leading causes of maternal death worldwide (American College of Obstetricians and Gynecologists, 2020).</w:t>
      </w:r>
    </w:p>
    <w:p>
      <w:pPr>
        <w:spacing w:after="160" w:line="276" w:lineRule="auto"/>
      </w:pPr>
      <w:r>
        <w:t xml:space="preserve">The dangerous thing about preeclampsia is that it can build quietly, which is part of why routine prenatal visits check blood pressure and test the urine at every appointment, hunting for it before it turns serious. Caught early, it can be managed. The only definitive cure, though, is delivery, so a severe case late in pregnancy often means delivering the baby early, weighing the risks of prematurity against the danger to the parent. It is a clear illustration of why prenatal care is not a formality. The visits that feel routine are the ones that catch the problems that would otherwise turn deadly.</w:t>
      </w:r>
    </w:p>
    <w:p>
      <w:pPr>
        <w:pStyle w:val="Heading2"/>
      </w:pPr>
      <w:r>
        <w:t xml:space="preserve">Rh Incompatibility</w:t>
      </w:r>
    </w:p>
    <w:p>
      <w:pPr>
        <w:spacing w:after="160" w:line="276" w:lineRule="auto"/>
      </w:pPr>
      <w:r>
        <w:t xml:space="preserve">Some people carry a protein on their red blood cells called the Rh factor and are said to be Rh positive; those who lack it are Rh negative. Trouble can arise when an Rh-negative pregnant person carries an Rh-positive fetus, which can happen when the father is Rh positive. If fetal blood mixes with the parent’s, usually during delivery or a miscarriage, the parent’s immune system treats the Rh factor as a foreign invader and builds antibodies against it.</w:t>
      </w:r>
    </w:p>
    <w:p>
      <w:pPr>
        <w:spacing w:after="160" w:line="276" w:lineRule="auto"/>
      </w:pPr>
      <w:r>
        <w:t xml:space="preserve">The immune system works like a security system with a long memory. A first such pregnancy is usually fine, because the antibodies take time to form and the baby is already born by the time they do. The danger is to the next Rh-positive pregnancy: now primed, the parent’s antibodies can cross the placenta and attack the fetus’s red blood cells, causing severe anemia or worse. This was once a meaningful cause of fetal and newborn death. It is now largely preventable, thanks to an injection of Rh immunoglobulin, known by the brand name RhoGAM, given during pregnancy and again after delivery, which keeps the immune system from forming those antibodies in the first place. It is one of the quieter triumphs in obstetrics, a once-feared condition turned into a routine and preventable one.</w:t>
      </w:r>
    </w:p>
    <w:p>
      <w:pPr>
        <w:pStyle w:val="Heading2"/>
      </w:pPr>
      <w:r>
        <w:t xml:space="preserve">Stillbirth</w:t>
      </w:r>
    </w:p>
    <w:p>
      <w:pPr>
        <w:spacing w:after="160" w:line="276" w:lineRule="auto"/>
      </w:pPr>
      <w:r>
        <w:t xml:space="preserve">When a fetus dies at or after 20 weeks of pregnancy, the loss is called a </w:t>
      </w:r>
      <w:r>
        <w:rPr>
          <w:b/>
          <w:bCs/>
        </w:rPr>
        <w:t xml:space="preserve">stillbirth</w:t>
      </w:r>
      <w:r>
        <w:t xml:space="preserve">, the 20-week mark being what separates it from a miscarriage. It is less common than miscarriage but far from rare, affecting about 1 in 175 pregnancies in the United States (Centers for Disease Control and Prevention, 2024). Some stillbirths trace to a known cause, such as a placental problem, an infection, a birth defect, or a cord accident, but a painful share remain unexplained even after careful investigation.</w:t>
      </w:r>
    </w:p>
    <w:p>
      <w:pPr>
        <w:spacing w:after="160" w:line="276" w:lineRule="auto"/>
      </w:pPr>
      <w:r>
        <w:t xml:space="preserve">Stillbirth carries a particular weight. Parents have usually felt the baby move, prepared a space at home, and begun to imagine a future, and then must go through labor and delivery already knowing the outcome. The grief is profound and, as with miscarriage, often met with a silence that compounds it, as the people around the family struggle to find words and so say nothing. Acknowledging the loss, using the baby’s name if the parents have given one, and making room for grief are small acts that matter enormously to families living through one of the hardest experiences a person can face.</w:t>
      </w:r>
    </w:p>
    <w:p>
      <w:pPr>
        <w:pBdr>
          <w:left w:val="single" w:color="4472C4" w:sz="18" w:space="12"/>
        </w:pBdr>
        <w:shd w:fill="F2F5FB" w:val="clear"/>
        <w:spacing w:after="120" w:before="120"/>
        <w:ind w:left="480" w:right="360"/>
      </w:pPr>
      <w:r>
        <w:rPr>
          <w:b/>
          <w:bCs/>
        </w:rPr>
        <w:t xml:space="preserve">A Note on Support.</w:t>
      </w:r>
      <w:r>
        <w:t xml:space="preserve"> Pregnancy loss and infant loss are far more common than the silence around them suggests, and the grief they bring is real, whether a loss comes early or late. Anyone affected, partners included, can reach free support. The National Maternal Mental Health Hotline offers help by call or text, 24 hours a day, at 1-833-852-6262 (1-833-TLC-MAMA). The Postpartum Support International HelpLine, at 1-800-944-4773 by call or text, connects callers with perinatal mental health resources and with peer support groups specifically for those who have lost a pregnancy or a baby. In an immediate crisis, the 988 Suicide and Crisis Lifeline can be reached by call or text, day or night.</w:t>
      </w:r>
    </w:p>
    <w:p>
      <w:pPr>
        <w:pStyle w:val="Heading2"/>
      </w:pPr>
      <w:r>
        <w:t xml:space="preserve">A Crisis in Maternal Mortality</w:t>
      </w:r>
    </w:p>
    <w:p>
      <w:pPr>
        <w:spacing w:after="160" w:line="276" w:lineRule="auto"/>
      </w:pPr>
      <w:r>
        <w:t xml:space="preserve">For all its medical sophistication, the United States has a maternal mortality problem that sets it apart from its peers. A </w:t>
      </w:r>
      <w:r>
        <w:rPr>
          <w:b/>
          <w:bCs/>
        </w:rPr>
        <w:t xml:space="preserve">maternal death</w:t>
      </w:r>
      <w:r>
        <w:t xml:space="preserve"> is a death from causes related to pregnancy, occurring during pregnancy or shortly after it. By the standard measure, the U.S. rate was about 19 deaths per 100,000 live births in 2023, down from a pandemic-era spike but still among the highest in the wealthy world, several times the rates of comparable countries (Hoyert, 2025).</w:t>
      </w:r>
    </w:p>
    <w:p>
      <w:pPr>
        <w:spacing w:after="160" w:line="276" w:lineRule="auto"/>
      </w:pPr>
      <w:r>
        <w:t xml:space="preserve">Two facts turn this from a statistic into a scandal. The first is that the deaths are not evenly shared. Black women in the United States die of pregnancy-related causes at roughly three to three and a half times the rate of white women, and the gap does not close with money or education, since the wealthiest Black women face higher risk than the poorest white women (Hoyert, 2025; KFF, 2025). That pattern points away from biology and toward unequal access to care and toward racism inside the health system itself, including the well-documented tendency for Black patients’ pain and warnings to be taken less seriously. The second fact is that the great majority of these deaths, more than four in five, are considered preventable (KFF, 2025). They come from causes like hemorrhage, blood clots, infection, and the hypertensive disorders described above, most of which are survivable when caught in time.</w:t>
      </w:r>
    </w:p>
    <w:p>
      <w:pPr>
        <w:spacing w:after="160" w:line="276" w:lineRule="auto"/>
      </w:pPr>
      <w:r>
        <w:t xml:space="preserve">A last piece is timing. When deaths are counted across the full year after pregnancy, more than half occur not during birth but in the weeks and months that follow (KFF, 2025), which underscores a point running through this chapter. The postpartum period is not an afterword to pregnancy but a medically vulnerable stretch in its own right, and the care a new parent receives, or fails to receive, during it can be a matter of life and death.</w:t>
      </w:r>
    </w:p>
    <w:p>
      <w:pPr>
        <w:pStyle w:val="Heading1"/>
      </w:pPr>
      <w:r>
        <w:t xml:space="preserve">References</w:t>
      </w:r>
    </w:p>
    <w:p>
      <w:pPr>
        <w:spacing w:after="160" w:line="276" w:lineRule="auto"/>
      </w:pPr>
      <w:r>
        <w:t xml:space="preserve">Aliyu, M. H., Wilson, R. E., Zoorob, R., Chakrabarty, S., Alio, A. P., Kirby, R. S., &amp; Salihu, H. M. (2008). Alcohol consumption during pregnancy and the risk of stillbirth among singletons. </w:t>
      </w:r>
      <w:r>
        <w:rPr>
          <w:i/>
          <w:iCs/>
        </w:rPr>
        <w:t xml:space="preserve">Alcohol, 42</w:t>
      </w:r>
      <w:r>
        <w:t xml:space="preserve">(5), 369–374.</w:t>
      </w:r>
    </w:p>
    <w:p>
      <w:pPr>
        <w:spacing w:after="160" w:line="276" w:lineRule="auto"/>
      </w:pPr>
      <w:r>
        <w:t xml:space="preserve">American Academy of Pediatrics, Meek, J. Y., Noble, L., &amp; Section on Breastfeeding. (2022). Policy statement: Breastfeeding and the use of human milk. </w:t>
      </w:r>
      <w:r>
        <w:rPr>
          <w:i/>
          <w:iCs/>
        </w:rPr>
        <w:t xml:space="preserve">Pediatrics, 150</w:t>
      </w:r>
      <w:r>
        <w:t xml:space="preserve">(1), e2022057988.</w:t>
      </w:r>
    </w:p>
    <w:p>
      <w:pPr>
        <w:spacing w:after="160" w:line="276" w:lineRule="auto"/>
      </w:pPr>
      <w:r>
        <w:t xml:space="preserve">American College of Obstetricians and Gynecologists. (2018). </w:t>
      </w:r>
      <w:r>
        <w:rPr>
          <w:i/>
          <w:iCs/>
        </w:rPr>
        <w:t xml:space="preserve">Early pregnancy loss</w:t>
      </w:r>
      <w:r>
        <w:t xml:space="preserve"> (Practice Bulletin No. 200). </w:t>
      </w:r>
      <w:r>
        <w:rPr>
          <w:i/>
          <w:iCs/>
        </w:rPr>
        <w:t xml:space="preserve">Obstetrics &amp; Gynecology, 132</w:t>
      </w:r>
      <w:r>
        <w:t xml:space="preserve">(5), e197–e207.</w:t>
      </w:r>
    </w:p>
    <w:p>
      <w:pPr>
        <w:spacing w:after="160" w:line="276" w:lineRule="auto"/>
      </w:pPr>
      <w:r>
        <w:t xml:space="preserve">American College of Obstetricians and Gynecologists. (2019). </w:t>
      </w:r>
      <w:r>
        <w:rPr>
          <w:i/>
          <w:iCs/>
        </w:rPr>
        <w:t xml:space="preserve">Vaginal birth after cesarean delivery</w:t>
      </w:r>
      <w:r>
        <w:t xml:space="preserve"> (Practice Bulletin No. 205). </w:t>
      </w:r>
      <w:r>
        <w:rPr>
          <w:i/>
          <w:iCs/>
        </w:rPr>
        <w:t xml:space="preserve">Obstetrics &amp; Gynecology, 133</w:t>
      </w:r>
      <w:r>
        <w:t xml:space="preserve">(2), e110–e127. https://doi.org/10.1097/AOG.0000000000003078</w:t>
      </w:r>
    </w:p>
    <w:p>
      <w:pPr>
        <w:spacing w:after="160" w:line="276" w:lineRule="auto"/>
      </w:pPr>
      <w:r>
        <w:t xml:space="preserve">American College of Obstetricians and Gynecologists. (2020). </w:t>
      </w:r>
      <w:r>
        <w:rPr>
          <w:i/>
          <w:iCs/>
        </w:rPr>
        <w:t xml:space="preserve">Delayed umbilical cord clamping after birth</w:t>
      </w:r>
      <w:r>
        <w:t xml:space="preserve"> (Committee Opinion No. 814). </w:t>
      </w:r>
      <w:r>
        <w:rPr>
          <w:i/>
          <w:iCs/>
        </w:rPr>
        <w:t xml:space="preserve">Obstetrics &amp; Gynecology, 136</w:t>
      </w:r>
      <w:r>
        <w:t xml:space="preserve">(6), e100–e106.</w:t>
      </w:r>
    </w:p>
    <w:p>
      <w:pPr>
        <w:spacing w:after="160" w:line="276" w:lineRule="auto"/>
      </w:pPr>
      <w:r>
        <w:t xml:space="preserve">American College of Obstetricians and Gynecologists. (2020). </w:t>
      </w:r>
      <w:r>
        <w:rPr>
          <w:i/>
          <w:iCs/>
        </w:rPr>
        <w:t xml:space="preserve">Gestational hypertension and preeclampsia</w:t>
      </w:r>
      <w:r>
        <w:t xml:space="preserve"> (Practice Bulletin No. 222). </w:t>
      </w:r>
      <w:r>
        <w:rPr>
          <w:i/>
          <w:iCs/>
        </w:rPr>
        <w:t xml:space="preserve">Obstetrics &amp; Gynecology, 135</w:t>
      </w:r>
      <w:r>
        <w:t xml:space="preserve">(6), e237–e260.</w:t>
      </w:r>
    </w:p>
    <w:p>
      <w:pPr>
        <w:spacing w:after="160" w:line="276" w:lineRule="auto"/>
      </w:pPr>
      <w:r>
        <w:t xml:space="preserve">American College of Obstetricians and Gynecologists. (2020). External cephalic version (ACOG Practice Bulletin No. 221). </w:t>
      </w:r>
      <w:r>
        <w:rPr>
          <w:i/>
          <w:iCs/>
        </w:rPr>
        <w:t xml:space="preserve">Obstetrics &amp; Gynecology, 135</w:t>
      </w:r>
      <w:r>
        <w:t xml:space="preserve">(5), e203–e212.</w:t>
      </w:r>
    </w:p>
    <w:p>
      <w:pPr>
        <w:spacing w:after="160" w:line="276" w:lineRule="auto"/>
      </w:pPr>
      <w:r>
        <w:t xml:space="preserve">American Psychiatric Association. (2022). </w:t>
      </w:r>
      <w:r>
        <w:rPr>
          <w:i/>
          <w:iCs/>
        </w:rPr>
        <w:t xml:space="preserve">What is peripartum depression (formerly postpartum)?</w:t>
      </w:r>
      <w:r>
        <w:t xml:space="preserve"> https://www.psychiatry.org/patients-families/peripartum-depression/what-is-peripartum-depression</w:t>
      </w:r>
    </w:p>
    <w:p>
      <w:pPr>
        <w:spacing w:after="160" w:line="276" w:lineRule="auto"/>
      </w:pPr>
      <w:r>
        <w:t xml:space="preserve">Bahat, A., Tur-Kaspa, I., Gakamsky, A., Giojalas, L. C., Breitbart, H., &amp; Eisenbach, M. (2003). Thermotaxis of mammalian sperm cells: A potential navigation mechanism in the female genital tract. </w:t>
      </w:r>
      <w:r>
        <w:rPr>
          <w:i/>
          <w:iCs/>
        </w:rPr>
        <w:t xml:space="preserve">Nature Medicine, 9</w:t>
      </w:r>
      <w:r>
        <w:t xml:space="preserve">(2), 149–150.</w:t>
      </w:r>
    </w:p>
    <w:p>
      <w:pPr>
        <w:spacing w:after="160" w:line="276" w:lineRule="auto"/>
      </w:pPr>
      <w:r>
        <w:t xml:space="preserve">Bohren, M. A., Hofmeyr, G. J., Sakala, C., Fukuzawa, R. K., &amp; Cuthbert, A. (2017). Continuous support for women during childbirth. </w:t>
      </w:r>
      <w:r>
        <w:rPr>
          <w:i/>
          <w:iCs/>
        </w:rPr>
        <w:t xml:space="preserve">Cochrane Database of Systematic Reviews, 7</w:t>
      </w:r>
      <w:r>
        <w:t xml:space="preserve">, CD003766.</w:t>
      </w:r>
    </w:p>
    <w:p>
      <w:pPr>
        <w:spacing w:after="160" w:line="276" w:lineRule="auto"/>
      </w:pPr>
      <w:r>
        <w:t xml:space="preserve">Byrd, J. E., Hyde, J. S., DeLamater, J. D., &amp; Plant, E. A. (1998). Sexuality during pregnancy and the year postpartum. </w:t>
      </w:r>
      <w:r>
        <w:rPr>
          <w:i/>
          <w:iCs/>
        </w:rPr>
        <w:t xml:space="preserve">Journal of Family Practice, 47</w:t>
      </w:r>
      <w:r>
        <w:t xml:space="preserve">(4), 305–308.</w:t>
      </w:r>
    </w:p>
    <w:p>
      <w:pPr>
        <w:spacing w:after="160" w:line="276" w:lineRule="auto"/>
      </w:pPr>
      <w:r>
        <w:t xml:space="preserve">Campbell, D. A., Lake, M. F., Falk, M., &amp; Backstrand, J. (2006). A randomized controlled trial of continuous support in labor by a lay doula. </w:t>
      </w:r>
      <w:r>
        <w:rPr>
          <w:i/>
          <w:iCs/>
        </w:rPr>
        <w:t xml:space="preserve">Journal of Obstetric, Gynecologic, &amp; Neonatal Nursing, 35</w:t>
      </w:r>
      <w:r>
        <w:t xml:space="preserve">(4), 456–464.</w:t>
      </w:r>
    </w:p>
    <w:p>
      <w:pPr>
        <w:spacing w:after="160" w:line="276" w:lineRule="auto"/>
      </w:pPr>
      <w:r>
        <w:t xml:space="preserve">Centers for Disease Control and Prevention. (2024). </w:t>
      </w:r>
      <w:r>
        <w:rPr>
          <w:i/>
          <w:iCs/>
        </w:rPr>
        <w:t xml:space="preserve">What is stillbirth?</w:t>
      </w:r>
      <w:r>
        <w:t xml:space="preserve"> https://www.cdc.gov/ncbddd/stillbirth/facts.html</w:t>
      </w:r>
    </w:p>
    <w:p>
      <w:pPr>
        <w:spacing w:after="160" w:line="276" w:lineRule="auto"/>
      </w:pPr>
      <w:r>
        <w:t xml:space="preserve">Centers for Disease Control and Prevention. (2025a). </w:t>
      </w:r>
      <w:r>
        <w:rPr>
          <w:i/>
          <w:iCs/>
        </w:rPr>
        <w:t xml:space="preserve">Folic acid: Facts for clinicians.</w:t>
      </w:r>
      <w:r>
        <w:t xml:space="preserve"> https://www.cdc.gov/folic-acid/hcp/clinical-overview/index.html</w:t>
      </w:r>
    </w:p>
    <w:p>
      <w:pPr>
        <w:spacing w:after="160" w:line="276" w:lineRule="auto"/>
      </w:pPr>
      <w:r>
        <w:t xml:space="preserve">Centers for Disease Control and Prevention. (2025b). </w:t>
      </w:r>
      <w:r>
        <w:rPr>
          <w:i/>
          <w:iCs/>
        </w:rPr>
        <w:t xml:space="preserve">Substance use during pregnancy.</w:t>
      </w:r>
      <w:r>
        <w:t xml:space="preserve"> https://www.cdc.gov/maternal-infant-health/pregnancy-substance-abuse/index.html</w:t>
      </w:r>
    </w:p>
    <w:p>
      <w:pPr>
        <w:spacing w:after="160" w:line="276" w:lineRule="auto"/>
      </w:pPr>
      <w:r>
        <w:t xml:space="preserve">Centers for Disease Control and Prevention. (2026). </w:t>
      </w:r>
      <w:r>
        <w:rPr>
          <w:i/>
          <w:iCs/>
        </w:rPr>
        <w:t xml:space="preserve">About alcohol use during pregnancy.</w:t>
      </w:r>
      <w:r>
        <w:t xml:space="preserve"> https://www.cdc.gov/alcohol-pregnancy/about/index.html</w:t>
      </w:r>
    </w:p>
    <w:p>
      <w:pPr>
        <w:spacing w:after="160" w:line="276" w:lineRule="auto"/>
      </w:pPr>
      <w:r>
        <w:t xml:space="preserve">Cleveland Clinic. (2026). </w:t>
      </w:r>
      <w:r>
        <w:rPr>
          <w:i/>
          <w:iCs/>
        </w:rPr>
        <w:t xml:space="preserve">Pregnancy tests: When to take, types &amp; accuracy.</w:t>
      </w:r>
      <w:r>
        <w:t xml:space="preserve"> https://my.clevelandclinic.org/health/diagnostics/9703-pregnancy-tests</w:t>
      </w:r>
    </w:p>
    <w:p>
      <w:pPr>
        <w:spacing w:after="160" w:line="276" w:lineRule="auto"/>
      </w:pPr>
      <w:r>
        <w:t xml:space="preserve">Colen, C. G., &amp; Ramey, D. M. (2014). Is breast truly best? Estimating the effects of breastfeeding on long-term child health and wellbeing in the United States using sibling comparisons. </w:t>
      </w:r>
      <w:r>
        <w:rPr>
          <w:i/>
          <w:iCs/>
        </w:rPr>
        <w:t xml:space="preserve">Social Science &amp; Medicine, 109</w:t>
      </w:r>
      <w:r>
        <w:t xml:space="preserve">, 55–65.</w:t>
      </w:r>
    </w:p>
    <w:p>
      <w:pPr>
        <w:spacing w:after="160" w:line="276" w:lineRule="auto"/>
      </w:pPr>
      <w:r>
        <w:t xml:space="preserve">Cunningham, F. G., Leveno, K. J., Bloom, S. L., Hauth, J. C., Rouse, D. J., &amp; Spong, C. Y. (2010). </w:t>
      </w:r>
      <w:r>
        <w:rPr>
          <w:i/>
          <w:iCs/>
        </w:rPr>
        <w:t xml:space="preserve">Williams obstetrics</w:t>
      </w:r>
      <w:r>
        <w:t xml:space="preserve"> (23rd ed.). McGraw-Hill.</w:t>
      </w:r>
    </w:p>
    <w:p>
      <w:pPr>
        <w:spacing w:after="160" w:line="276" w:lineRule="auto"/>
      </w:pPr>
      <w:r>
        <w:t xml:space="preserve">Darabi, B., Rahmati, S., HafeziAhmadi, M. R., Badfar, G., &amp; Azami, M. (2019). The association between caesarean section and childhood asthma: An updated systematic review and meta-analysis. </w:t>
      </w:r>
      <w:r>
        <w:rPr>
          <w:i/>
          <w:iCs/>
        </w:rPr>
        <w:t xml:space="preserve">Allergy, Asthma &amp; Clinical Immunology, 15</w:t>
      </w:r>
      <w:r>
        <w:t xml:space="preserve">, 62. https://doi.org/10.1186/s13223-019-0367-9</w:t>
      </w:r>
    </w:p>
    <w:p>
      <w:pPr>
        <w:spacing w:after="160" w:line="276" w:lineRule="auto"/>
      </w:pPr>
      <w:r>
        <w:t xml:space="preserve">Declercq, E. (2026, January 6). </w:t>
      </w:r>
      <w:r>
        <w:rPr>
          <w:i/>
          <w:iCs/>
        </w:rPr>
        <w:t xml:space="preserve">More people are giving birth at home. Why, and is it safe?</w:t>
      </w:r>
      <w:r>
        <w:t xml:space="preserve"> The Brink, Boston University. https://www.bu.edu/articles/2026/is-giving-birth-at-home-safe/</w:t>
      </w:r>
    </w:p>
    <w:p>
      <w:pPr>
        <w:spacing w:after="160" w:line="276" w:lineRule="auto"/>
      </w:pPr>
      <w:r>
        <w:t xml:space="preserve">Dominguez-Bello, M. G., Costello, E. K., Contreras, M., Magris, M., Hidalgo, G., Fierer, N., &amp; Knight, R. (2010). Delivery mode shapes the acquisition and structure of the initial microbiota across multiple body habitats in newborns. </w:t>
      </w:r>
      <w:r>
        <w:rPr>
          <w:i/>
          <w:iCs/>
        </w:rPr>
        <w:t xml:space="preserve">Proceedings of the National Academy of Sciences, 107</w:t>
      </w:r>
      <w:r>
        <w:t xml:space="preserve">(26), 11971–11975. https://doi.org/10.1073/pnas.1002601107</w:t>
      </w:r>
    </w:p>
    <w:p>
      <w:pPr>
        <w:spacing w:after="160" w:line="276" w:lineRule="auto"/>
      </w:pPr>
      <w:r>
        <w:t xml:space="preserve">Duncan, F. E., Que, E. L., Zhang, N., Feinberg, E. C., O’Halloran, T. V., &amp; Woodruff, T. K. (2016). The zinc spark is an inorganic signature of human egg activation at fertilization. </w:t>
      </w:r>
      <w:r>
        <w:rPr>
          <w:i/>
          <w:iCs/>
        </w:rPr>
        <w:t xml:space="preserve">Scientific Reports, 6</w:t>
      </w:r>
      <w:r>
        <w:t xml:space="preserve">, 24737.</w:t>
      </w:r>
    </w:p>
    <w:p>
      <w:pPr>
        <w:spacing w:after="160" w:line="276" w:lineRule="auto"/>
      </w:pPr>
      <w:r>
        <w:t xml:space="preserve">Edwards, E. M., Ehret, D. E. Y., Soll, R. F., &amp; Horbar, J. D. (2024). Survival of infants born at 22 to 25 weeks’ gestation receiving care in the NICU: 2020–2022. </w:t>
      </w:r>
      <w:r>
        <w:rPr>
          <w:i/>
          <w:iCs/>
        </w:rPr>
        <w:t xml:space="preserve">Pediatrics, 154</w:t>
      </w:r>
      <w:r>
        <w:t xml:space="preserve">(4), e2024065963. https://doi.org/10.1542/peds.2024-065963</w:t>
      </w:r>
    </w:p>
    <w:p>
      <w:pPr>
        <w:spacing w:after="160" w:line="276" w:lineRule="auto"/>
      </w:pPr>
      <w:r>
        <w:t xml:space="preserve">Einarson, T. R., Piwko, C., &amp; Koren, G. (2013). Quantifying the global rates of nausea and vomiting of pregnancy: A meta-analysis. </w:t>
      </w:r>
      <w:r>
        <w:rPr>
          <w:i/>
          <w:iCs/>
        </w:rPr>
        <w:t xml:space="preserve">Journal of Population Therapeutics and Clinical Pharmacology, 20</w:t>
      </w:r>
      <w:r>
        <w:t xml:space="preserve">(2), e171–e183.</w:t>
      </w:r>
    </w:p>
    <w:p>
      <w:pPr>
        <w:spacing w:after="160" w:line="276" w:lineRule="auto"/>
      </w:pPr>
      <w:r>
        <w:t xml:space="preserve">Eisenbach, M., &amp; Giojalas, L. C. (2006). Sperm guidance in mammals: An unpaved road to the egg. </w:t>
      </w:r>
      <w:r>
        <w:rPr>
          <w:i/>
          <w:iCs/>
        </w:rPr>
        <w:t xml:space="preserve">Nature Reviews Molecular Cell Biology, 7</w:t>
      </w:r>
      <w:r>
        <w:t xml:space="preserve">(4), 276–285.</w:t>
      </w:r>
    </w:p>
    <w:p>
      <w:pPr>
        <w:spacing w:after="160" w:line="276" w:lineRule="auto"/>
      </w:pPr>
      <w:r>
        <w:t xml:space="preserve">Eyer, D. E. (1992). </w:t>
      </w:r>
      <w:r>
        <w:rPr>
          <w:i/>
          <w:iCs/>
        </w:rPr>
        <w:t xml:space="preserve">Mother-infant bonding: A scientific fiction.</w:t>
      </w:r>
      <w:r>
        <w:t xml:space="preserve"> Yale University Press.</w:t>
      </w:r>
    </w:p>
    <w:p>
      <w:pPr>
        <w:spacing w:after="160" w:line="276" w:lineRule="auto"/>
      </w:pPr>
      <w:r>
        <w:t xml:space="preserve">Fawcett, E. J., Fawcett, J. M., &amp; Mazmanian, D. (2016). A meta-analysis of the worldwide prevalence of pica during pregnancy and the postpartum period. </w:t>
      </w:r>
      <w:r>
        <w:rPr>
          <w:i/>
          <w:iCs/>
        </w:rPr>
        <w:t xml:space="preserve">International Journal of Gynaecology and Obstetrics, 133</w:t>
      </w:r>
      <w:r>
        <w:t xml:space="preserve">(3), 277–283.</w:t>
      </w:r>
    </w:p>
    <w:p>
      <w:pPr>
        <w:spacing w:after="160" w:line="276" w:lineRule="auto"/>
      </w:pPr>
      <w:r>
        <w:t xml:space="preserve">Fitzpatrick, J. L., Willis, C., Devigili, A., Young, A., Carroll, M., Hunter, H. R., &amp; Brison, D. R. (2020). Chemical signals from eggs facilitate cryptic female choice in humans. </w:t>
      </w:r>
      <w:r>
        <w:rPr>
          <w:i/>
          <w:iCs/>
        </w:rPr>
        <w:t xml:space="preserve">Proceedings of the Royal Society B, 287</w:t>
      </w:r>
      <w:r>
        <w:t xml:space="preserve">(1928), 20200805.</w:t>
      </w:r>
    </w:p>
    <w:p>
      <w:pPr>
        <w:spacing w:after="160" w:line="276" w:lineRule="auto"/>
      </w:pPr>
      <w:r>
        <w:t xml:space="preserve">Flaxman, S. M., &amp; Sherman, P. W. (2000). Morning sickness: A mechanism for protecting mother and embryo. </w:t>
      </w:r>
      <w:r>
        <w:rPr>
          <w:i/>
          <w:iCs/>
        </w:rPr>
        <w:t xml:space="preserve">Quarterly Review of Biology, 75</w:t>
      </w:r>
      <w:r>
        <w:t xml:space="preserve">(2), 113–148.</w:t>
      </w:r>
    </w:p>
    <w:p>
      <w:pPr>
        <w:spacing w:after="160" w:line="276" w:lineRule="auto"/>
      </w:pPr>
      <w:r>
        <w:t xml:space="preserve">Ghalioungui, P., Khalil, S., &amp; Ammar, A. R. (1963). On an ancient Egyptian method of diagnosing pregnancy and determining foetal sex. </w:t>
      </w:r>
      <w:r>
        <w:rPr>
          <w:i/>
          <w:iCs/>
        </w:rPr>
        <w:t xml:space="preserve">Medical History, 7</w:t>
      </w:r>
      <w:r>
        <w:t xml:space="preserve">(3), 241–246.</w:t>
      </w:r>
    </w:p>
    <w:p>
      <w:pPr>
        <w:spacing w:after="160" w:line="276" w:lineRule="auto"/>
      </w:pPr>
      <w:r>
        <w:t xml:space="preserve">Glowacka, M., Rosen, N., Chorney, J., Snelgrove-Clarke, E., &amp; George, R. B. (2014). Prevalence and predictors of genito-pelvic pain in pregnancy and postpartum: The prospective impact of fear avoidance. </w:t>
      </w:r>
      <w:r>
        <w:rPr>
          <w:i/>
          <w:iCs/>
        </w:rPr>
        <w:t xml:space="preserve">Journal of Sexual Medicine, 11</w:t>
      </w:r>
      <w:r>
        <w:t xml:space="preserve">(12), 3021–3034.</w:t>
      </w:r>
    </w:p>
    <w:p>
      <w:pPr>
        <w:spacing w:after="160" w:line="276" w:lineRule="auto"/>
      </w:pPr>
      <w:r>
        <w:t xml:space="preserve">Hansen, A. K., Wisborg, K., Uldbjerg, N., &amp; Henriksen, T. B. (2008). Risk of respiratory morbidity in term infants delivered by elective caesarean section: Cohort study. </w:t>
      </w:r>
      <w:r>
        <w:rPr>
          <w:i/>
          <w:iCs/>
        </w:rPr>
        <w:t xml:space="preserve">BMJ, 336</w:t>
      </w:r>
      <w:r>
        <w:t xml:space="preserve">(7635), 85–87. https://doi.org/10.1136/bmj.39405.539282.BE</w:t>
      </w:r>
    </w:p>
    <w:p>
      <w:pPr>
        <w:spacing w:after="160" w:line="276" w:lineRule="auto"/>
      </w:pPr>
      <w:r>
        <w:t xml:space="preserve">Hartmann, K., Viswanathan, M., Palmieri, R., Gartlehner, G., Thorp, J., Jr., &amp; Lohr, K. N. (2005). Outcomes of routine episiotomy: A systematic review. </w:t>
      </w:r>
      <w:r>
        <w:rPr>
          <w:i/>
          <w:iCs/>
        </w:rPr>
        <w:t xml:space="preserve">JAMA, 293</w:t>
      </w:r>
      <w:r>
        <w:t xml:space="preserve">(17), 2141–2148. https://doi.org/10.1001/jama.293.17.2141</w:t>
      </w:r>
    </w:p>
    <w:p>
      <w:pPr>
        <w:spacing w:after="160" w:line="276" w:lineRule="auto"/>
      </w:pPr>
      <w:r>
        <w:t xml:space="preserve">Hasani, M., Keramat, A., Maasoumi, R., Farjamfar, M., Yunesian, M., &amp; Afshar, B. (2019). The frequency of vaginal intercourse during pregnancy: A systematic review and meta-analysis. </w:t>
      </w:r>
      <w:r>
        <w:rPr>
          <w:i/>
          <w:iCs/>
        </w:rPr>
        <w:t xml:space="preserve">International Journal of Women’s Health and Reproduction Sciences, 7</w:t>
      </w:r>
      <w:r>
        <w:t xml:space="preserve">(1), 1–9.</w:t>
      </w:r>
    </w:p>
    <w:p>
      <w:pPr>
        <w:spacing w:after="160" w:line="276" w:lineRule="auto"/>
      </w:pPr>
      <w:r>
        <w:t xml:space="preserve">Hoyert, D. L. (2025). </w:t>
      </w:r>
      <w:r>
        <w:rPr>
          <w:i/>
          <w:iCs/>
        </w:rPr>
        <w:t xml:space="preserve">Maternal mortality rates in the United States, 2023.</w:t>
      </w:r>
      <w:r>
        <w:t xml:space="preserve"> NCHS Health E-Stats. National Center for Health Statistics.</w:t>
      </w:r>
    </w:p>
    <w:p>
      <w:pPr>
        <w:spacing w:after="160" w:line="276" w:lineRule="auto"/>
      </w:pPr>
      <w:r>
        <w:t xml:space="preserve">Institute of Medicine &amp; National Research Council. (2009). </w:t>
      </w:r>
      <w:r>
        <w:rPr>
          <w:i/>
          <w:iCs/>
        </w:rPr>
        <w:t xml:space="preserve">Weight gain during pregnancy: Reexamining the guidelines.</w:t>
      </w:r>
      <w:r>
        <w:t xml:space="preserve"> National Academies Press.</w:t>
      </w:r>
    </w:p>
    <w:p>
      <w:pPr>
        <w:spacing w:after="160" w:line="276" w:lineRule="auto"/>
      </w:pPr>
      <w:r>
        <w:t xml:space="preserve">Jain, L., &amp; Eaton, D. C. (2006). Physiology of fetal lung fluid clearance and the effect of labor. </w:t>
      </w:r>
      <w:r>
        <w:rPr>
          <w:i/>
          <w:iCs/>
        </w:rPr>
        <w:t xml:space="preserve">Seminars in Perinatology, 30</w:t>
      </w:r>
      <w:r>
        <w:t xml:space="preserve">(1), 34–43. https://doi.org/10.1053/j.semperi.2006.01.006</w:t>
      </w:r>
    </w:p>
    <w:p>
      <w:pPr>
        <w:spacing w:after="160" w:line="276" w:lineRule="auto"/>
      </w:pPr>
      <w:r>
        <w:t xml:space="preserve">Jawed-Wessel, S., &amp; Sevick, E. (2017). The impact of pregnancy and childbirth on sexual behaviors: A systematic review. </w:t>
      </w:r>
      <w:r>
        <w:rPr>
          <w:i/>
          <w:iCs/>
        </w:rPr>
        <w:t xml:space="preserve">Journal of Sex Research, 54</w:t>
      </w:r>
      <w:r>
        <w:t xml:space="preserve">(4–5), 411–423.</w:t>
      </w:r>
    </w:p>
    <w:p>
      <w:pPr>
        <w:spacing w:after="160" w:line="276" w:lineRule="auto"/>
      </w:pPr>
      <w:r>
        <w:t xml:space="preserve">Jensen, T. K., Gottschau, M., Madsen, J. O. B., Andersson, A.-M., Lassen, T. H., Skakkebæk, N. E., Swan, S. H., Priskorn, L., Juul, A., &amp; Jørgensen, N. (2014). Habitual alcohol consumption associated with reduced semen quality and changes in reproductive hormones: A cross-sectional study among 1221 young Danish men. </w:t>
      </w:r>
      <w:r>
        <w:rPr>
          <w:i/>
          <w:iCs/>
        </w:rPr>
        <w:t xml:space="preserve">BMJ Open, 4</w:t>
      </w:r>
      <w:r>
        <w:t xml:space="preserve">(9), e005462.</w:t>
      </w:r>
    </w:p>
    <w:p>
      <w:pPr>
        <w:spacing w:after="160" w:line="276" w:lineRule="auto"/>
      </w:pPr>
      <w:r>
        <w:t xml:space="preserve">Jiang, H., Qian, X., Carroli, G., &amp; Garner, P. (2017). Selective versus routine use of episiotomy for vaginal birth. </w:t>
      </w:r>
      <w:r>
        <w:rPr>
          <w:i/>
          <w:iCs/>
        </w:rPr>
        <w:t xml:space="preserve">Cochrane Database of Systematic Reviews, 2017</w:t>
      </w:r>
      <w:r>
        <w:t xml:space="preserve">(2), CD000081. https://doi.org/10.1002/14651858.CD000081.pub3</w:t>
      </w:r>
    </w:p>
    <w:p>
      <w:pPr>
        <w:spacing w:after="160" w:line="276" w:lineRule="auto"/>
      </w:pPr>
      <w:r>
        <w:t xml:space="preserve">Jokiniemi, A., Kuusipalo, L., Ritari, J., Koskela, S., Partanen, J., &amp; Kekäläinen, J. (2020). Post-copulatory genetic matchmaking: HLA-dependent effects of cervical mucus on human sperm function. </w:t>
      </w:r>
      <w:r>
        <w:rPr>
          <w:i/>
          <w:iCs/>
        </w:rPr>
        <w:t xml:space="preserve">Proceedings of the Royal Society B, 287</w:t>
      </w:r>
      <w:r>
        <w:t xml:space="preserve">(1933), 20201682.</w:t>
      </w:r>
    </w:p>
    <w:p>
      <w:pPr>
        <w:spacing w:after="160" w:line="276" w:lineRule="auto"/>
      </w:pPr>
      <w:r>
        <w:t xml:space="preserve">Jones, C., Chan, C., &amp; Farine, D. (2011). Sex in pregnancy. </w:t>
      </w:r>
      <w:r>
        <w:rPr>
          <w:i/>
          <w:iCs/>
        </w:rPr>
        <w:t xml:space="preserve">Canadian Medical Association Journal, 183</w:t>
      </w:r>
      <w:r>
        <w:t xml:space="preserve">(7), 815–818.</w:t>
      </w:r>
    </w:p>
    <w:p>
      <w:pPr>
        <w:spacing w:after="160" w:line="276" w:lineRule="auto"/>
      </w:pPr>
      <w:r>
        <w:t xml:space="preserve">KFF. (2025). </w:t>
      </w:r>
      <w:r>
        <w:rPr>
          <w:i/>
          <w:iCs/>
        </w:rPr>
        <w:t xml:space="preserve">Racial disparities in maternal and infant health: Current status and key issues.</w:t>
      </w:r>
      <w:r>
        <w:t xml:space="preserve"> https://www.kff.org/racial-equity-and-health-policy/issue-brief/racial-disparities-in-maternal-and-infant-health-current-status-and-efforts-to-address-them/</w:t>
      </w:r>
    </w:p>
    <w:p>
      <w:pPr>
        <w:spacing w:after="160" w:line="276" w:lineRule="auto"/>
      </w:pPr>
      <w:r>
        <w:t xml:space="preserve">Kiselica, M., &amp; Scheckel, S. (1995). The couvade syndrome (sympathetic pregnancy) and teenage fathers: A brief primer for counselors. </w:t>
      </w:r>
      <w:r>
        <w:rPr>
          <w:i/>
          <w:iCs/>
        </w:rPr>
        <w:t xml:space="preserve">The School Counselor, 43</w:t>
      </w:r>
      <w:r>
        <w:t xml:space="preserve">(1), 42–51.</w:t>
      </w:r>
    </w:p>
    <w:p>
      <w:pPr>
        <w:spacing w:after="160" w:line="276" w:lineRule="auto"/>
      </w:pPr>
      <w:r>
        <w:t xml:space="preserve">Klaus, M. H., &amp; Kennell, J. H. (1976). </w:t>
      </w:r>
      <w:r>
        <w:rPr>
          <w:i/>
          <w:iCs/>
        </w:rPr>
        <w:t xml:space="preserve">Maternal-infant bonding.</w:t>
      </w:r>
      <w:r>
        <w:t xml:space="preserve"> C. V. Mosby.</w:t>
      </w:r>
    </w:p>
    <w:p>
      <w:pPr>
        <w:spacing w:after="160" w:line="276" w:lineRule="auto"/>
      </w:pPr>
      <w:r>
        <w:t xml:space="preserve">Lok, I. H., &amp; Neugebauer, R. (2007). Psychological morbidity following miscarriage. </w:t>
      </w:r>
      <w:r>
        <w:rPr>
          <w:i/>
          <w:iCs/>
        </w:rPr>
        <w:t xml:space="preserve">Best Practice &amp; Research Clinical Obstetrics &amp; Gynaecology, 21</w:t>
      </w:r>
      <w:r>
        <w:t xml:space="preserve">(2), 229–247.</w:t>
      </w:r>
    </w:p>
    <w:p>
      <w:pPr>
        <w:spacing w:after="160" w:line="276" w:lineRule="auto"/>
      </w:pPr>
      <w:r>
        <w:t xml:space="preserve">Løvlie, H., Gillingham, M. A. F., Worley, K., Pizzari, T., &amp; Richardson, D. S. (2013). Cryptic female choice favours sperm from major histocompatibility complex-dissimilar males. </w:t>
      </w:r>
      <w:r>
        <w:rPr>
          <w:i/>
          <w:iCs/>
        </w:rPr>
        <w:t xml:space="preserve">Proceedings of the Royal Society B, 280</w:t>
      </w:r>
      <w:r>
        <w:t xml:space="preserve">(1769), 20131296.</w:t>
      </w:r>
    </w:p>
    <w:p>
      <w:pPr>
        <w:spacing w:after="160" w:line="276" w:lineRule="auto"/>
      </w:pPr>
      <w:r>
        <w:t xml:space="preserve">MacDorman, M. F., &amp; Declercq, E. (2019). Trends and state variations in out-of-hospital births in the United States, 2004–2017. </w:t>
      </w:r>
      <w:r>
        <w:rPr>
          <w:i/>
          <w:iCs/>
        </w:rPr>
        <w:t xml:space="preserve">Birth, 46</w:t>
      </w:r>
      <w:r>
        <w:t xml:space="preserve">(2), 279–288.</w:t>
      </w:r>
    </w:p>
    <w:p>
      <w:pPr>
        <w:spacing w:after="160" w:line="276" w:lineRule="auto"/>
      </w:pPr>
      <w:r>
        <w:t xml:space="preserve">March of Dimes. (2024). </w:t>
      </w:r>
      <w:r>
        <w:rPr>
          <w:i/>
          <w:iCs/>
        </w:rPr>
        <w:t xml:space="preserve">2024 March of Dimes report card.</w:t>
      </w:r>
      <w:r>
        <w:t xml:space="preserve"> https://www.marchofdimes.org/report-card</w:t>
      </w:r>
    </w:p>
    <w:p>
      <w:pPr>
        <w:spacing w:after="160" w:line="276" w:lineRule="auto"/>
      </w:pPr>
      <w:r>
        <w:t xml:space="preserve">May, P. A., Chambers, C. D., Kalberg, W. O., Zellner, J., Feldman, H., Buckley, D., Kopald, D., Hasken, J. M., Xu, R., Honerkamp-Smith, G., Taras, H., Manning, M. A., Robinson, L. K., Adam, M. P., Abdul-Rahman, O., Vaux, K., Jewett, T., Elliott, A. J., Kable, J. A., … Hoyme, H. E. (2018). Prevalence of fetal alcohol spectrum disorders in 4 US communities. </w:t>
      </w:r>
      <w:r>
        <w:rPr>
          <w:i/>
          <w:iCs/>
        </w:rPr>
        <w:t xml:space="preserve">JAMA, 319</w:t>
      </w:r>
      <w:r>
        <w:t xml:space="preserve">(5), 474–482.</w:t>
      </w:r>
    </w:p>
    <w:p>
      <w:pPr>
        <w:spacing w:after="160" w:line="276" w:lineRule="auto"/>
      </w:pPr>
      <w:r>
        <w:t xml:space="preserve">Mayo Clinic. (2022). </w:t>
      </w:r>
      <w:r>
        <w:rPr>
          <w:i/>
          <w:iCs/>
        </w:rPr>
        <w:t xml:space="preserve">Home pregnancy tests: Can you trust the results?</w:t>
      </w:r>
      <w:r>
        <w:t xml:space="preserve"> https://www.mayoclinic.org/healthy-lifestyle/getting-pregnant/in-depth/home-pregnancy-tests/art-20047940</w:t>
      </w:r>
    </w:p>
    <w:p>
      <w:pPr>
        <w:spacing w:after="160" w:line="276" w:lineRule="auto"/>
      </w:pPr>
      <w:r>
        <w:t xml:space="preserve">Miki, K., &amp; Clapham, D. E. (2013). Rheotaxis guides mammalian sperm. </w:t>
      </w:r>
      <w:r>
        <w:rPr>
          <w:i/>
          <w:iCs/>
        </w:rPr>
        <w:t xml:space="preserve">Current Biology, 23</w:t>
      </w:r>
      <w:r>
        <w:t xml:space="preserve">(6), 443–452.</w:t>
      </w:r>
    </w:p>
    <w:p>
      <w:pPr>
        <w:spacing w:after="160" w:line="276" w:lineRule="auto"/>
      </w:pPr>
      <w:r>
        <w:t xml:space="preserve">National Center for Health Statistics. (2025). </w:t>
      </w:r>
      <w:r>
        <w:rPr>
          <w:i/>
          <w:iCs/>
        </w:rPr>
        <w:t xml:space="preserve">U.S. births increase by 1% in 2024</w:t>
      </w:r>
      <w:r>
        <w:t xml:space="preserve"> [Press release]. Centers for Disease Control and Prevention. https://www.cdc.gov/nchs/pressroom/releases/20250423.html</w:t>
      </w:r>
    </w:p>
    <w:p>
      <w:pPr>
        <w:spacing w:after="160" w:line="276" w:lineRule="auto"/>
      </w:pPr>
      <w:r>
        <w:t xml:space="preserve">National Center for Health Statistics. (2026). </w:t>
      </w:r>
      <w:r>
        <w:rPr>
          <w:i/>
          <w:iCs/>
        </w:rPr>
        <w:t xml:space="preserve">Epidural or spinal anesthesia use for singleton vaginal deliveries: United States, 2016–2024</w:t>
      </w:r>
      <w:r>
        <w:t xml:space="preserve"> (NCHS Data Brief No. 553). Centers for Disease Control and Prevention.</w:t>
      </w:r>
    </w:p>
    <w:p>
      <w:pPr>
        <w:spacing w:after="160" w:line="276" w:lineRule="auto"/>
      </w:pPr>
      <w:r>
        <w:t xml:space="preserve">National Institutes of Health. (2026). </w:t>
      </w:r>
      <w:r>
        <w:rPr>
          <w:i/>
          <w:iCs/>
        </w:rPr>
        <w:t xml:space="preserve">Preventing perinatal transmission of HIV during pregnancy and childbirth.</w:t>
      </w:r>
      <w:r>
        <w:t xml:space="preserve"> HIVinfo. https://hivinfo.nih.gov/understanding-hiv/fact-sheets/preventing-perinatal-transmission-hiv-during-pregnancy-and-childbirth</w:t>
      </w:r>
    </w:p>
    <w:p>
      <w:pPr>
        <w:spacing w:after="160" w:line="276" w:lineRule="auto"/>
      </w:pPr>
      <w:r>
        <w:t xml:space="preserve">New Georgia Encyclopedia. (2025). </w:t>
      </w:r>
      <w:r>
        <w:rPr>
          <w:i/>
          <w:iCs/>
        </w:rPr>
        <w:t xml:space="preserve">Clay eating.</w:t>
      </w:r>
      <w:r>
        <w:t xml:space="preserve"> https://www.georgiaencyclopedia.org/articles/science-medicine/clay-eating/</w:t>
      </w:r>
    </w:p>
    <w:p>
      <w:pPr>
        <w:spacing w:after="160" w:line="276" w:lineRule="auto"/>
      </w:pPr>
      <w:r>
        <w:t xml:space="preserve">Paulson, J. F., &amp; Bazemore, S. D. (2010). Prenatal and postpartum depression in fathers and its association with maternal depression: A meta-analysis. </w:t>
      </w:r>
      <w:r>
        <w:rPr>
          <w:i/>
          <w:iCs/>
        </w:rPr>
        <w:t xml:space="preserve">JAMA, 303</w:t>
      </w:r>
      <w:r>
        <w:t xml:space="preserve">(19), 1961–1969.</w:t>
      </w:r>
    </w:p>
    <w:p>
      <w:pPr>
        <w:spacing w:after="160" w:line="276" w:lineRule="auto"/>
      </w:pPr>
      <w:r>
        <w:t xml:space="preserve">Peña, K. S., &amp; Rosenfeld, J. A. (2001). Evaluation and treatment of galactorrhea. </w:t>
      </w:r>
      <w:r>
        <w:rPr>
          <w:i/>
          <w:iCs/>
        </w:rPr>
        <w:t xml:space="preserve">American Family Physician, 63</w:t>
      </w:r>
      <w:r>
        <w:t xml:space="preserve">(9), 1763–1770.</w:t>
      </w:r>
    </w:p>
    <w:p>
      <w:pPr>
        <w:spacing w:after="160" w:line="276" w:lineRule="auto"/>
      </w:pPr>
      <w:r>
        <w:t xml:space="preserve">Poh, H. L., Koh, S. S., &amp; He, H.-G. (2014). An integrative review of fathers’ experiences during pregnancy and childbirth. </w:t>
      </w:r>
      <w:r>
        <w:rPr>
          <w:i/>
          <w:iCs/>
        </w:rPr>
        <w:t xml:space="preserve">International Nursing Review, 61</w:t>
      </w:r>
      <w:r>
        <w:t xml:space="preserve">(4), 543–554.</w:t>
      </w:r>
    </w:p>
    <w:p>
      <w:pPr>
        <w:spacing w:after="160" w:line="276" w:lineRule="auto"/>
      </w:pPr>
      <w:r>
        <w:t xml:space="preserve">Que, E. L., Duncan, F. E., Bayer, A. R., Philips, S. J., Roth, E. W., Bleher, R., Gleber, S. C., Vogt, S., Woodruff, T. K., &amp; O’Halloran, T. V. (2017). Zinc sparks induce physiochemical changes in the egg zona pellucida that prevent polyspermy. </w:t>
      </w:r>
      <w:r>
        <w:rPr>
          <w:i/>
          <w:iCs/>
        </w:rPr>
        <w:t xml:space="preserve">Integrative Biology, 9</w:t>
      </w:r>
      <w:r>
        <w:t xml:space="preserve">(2), 135–144.</w:t>
      </w:r>
    </w:p>
    <w:p>
      <w:pPr>
        <w:spacing w:after="160" w:line="276" w:lineRule="auto"/>
      </w:pPr>
      <w:r>
        <w:t xml:space="preserve">Reisman, T., &amp; Goldstein, Z. (2018). Case report: Induced lactation in a transgender woman. </w:t>
      </w:r>
      <w:r>
        <w:rPr>
          <w:i/>
          <w:iCs/>
        </w:rPr>
        <w:t xml:space="preserve">Transgender Health, 3</w:t>
      </w:r>
      <w:r>
        <w:t xml:space="preserve">(1), 24–26.</w:t>
      </w:r>
    </w:p>
    <w:p>
      <w:pPr>
        <w:spacing w:after="160" w:line="276" w:lineRule="auto"/>
      </w:pPr>
      <w:r>
        <w:t xml:space="preserve">Rossi, M. A., Mooney, K. M., Binik, Y. M., &amp; Rosen, N. O. (2019). A descriptive and longitudinal analysis of pain during intercourse in pregnancy. </w:t>
      </w:r>
      <w:r>
        <w:rPr>
          <w:i/>
          <w:iCs/>
        </w:rPr>
        <w:t xml:space="preserve">Journal of Sexual Medicine, 16</w:t>
      </w:r>
      <w:r>
        <w:t xml:space="preserve">(12), 1966–1977.</w:t>
      </w:r>
    </w:p>
    <w:p>
      <w:pPr>
        <w:spacing w:after="160" w:line="276" w:lineRule="auto"/>
      </w:pPr>
      <w:r>
        <w:t xml:space="preserve">Salomon, L. J., Sotiriadis, A., Wulff, C. B., Odibo, A., &amp; Akolekar, R. (2019). Risk of miscarriage following amniocentesis or chorionic villus sampling: Systematic review of the literature and updated meta-analysis. </w:t>
      </w:r>
      <w:r>
        <w:rPr>
          <w:i/>
          <w:iCs/>
        </w:rPr>
        <w:t xml:space="preserve">Ultrasound in Obstetrics &amp; Gynecology, 54</w:t>
      </w:r>
      <w:r>
        <w:t xml:space="preserve">(4), 442–451.</w:t>
      </w:r>
    </w:p>
    <w:p>
      <w:pPr>
        <w:spacing w:after="160" w:line="276" w:lineRule="auto"/>
      </w:pPr>
      <w:r>
        <w:t xml:space="preserve">Sayle, A. E., Savitz, D. A., Thorpe, J. M., Jr., Hertz-Picciotto, I., &amp; Wilcox, A. J. (2001). Sexual activity during late pregnancy and risk of preterm delivery. </w:t>
      </w:r>
      <w:r>
        <w:rPr>
          <w:i/>
          <w:iCs/>
        </w:rPr>
        <w:t xml:space="preserve">Obstetrics &amp; Gynecology, 97</w:t>
      </w:r>
      <w:r>
        <w:t xml:space="preserve">(2), 283–289.</w:t>
      </w:r>
    </w:p>
    <w:p>
      <w:pPr>
        <w:spacing w:after="160" w:line="276" w:lineRule="auto"/>
      </w:pPr>
      <w:r>
        <w:t xml:space="preserve">Schaffir, J. (2006). Sexual intercourse at term and onset of labor. </w:t>
      </w:r>
      <w:r>
        <w:rPr>
          <w:i/>
          <w:iCs/>
        </w:rPr>
        <w:t xml:space="preserve">Obstetrics &amp; Gynecology, 107</w:t>
      </w:r>
      <w:r>
        <w:t xml:space="preserve">(6), 1310–1314.</w:t>
      </w:r>
    </w:p>
    <w:p>
      <w:pPr>
        <w:spacing w:after="160" w:line="276" w:lineRule="auto"/>
      </w:pPr>
      <w:r>
        <w:t xml:space="preserve">Schlagintweit, H. E., Bailey, K., &amp; Rosen, N. O. (2016). A new baby in the bedroom: Frequency and severity of postpartum sexual concerns and their associations with relationship satisfaction in new parent couples. </w:t>
      </w:r>
      <w:r>
        <w:rPr>
          <w:i/>
          <w:iCs/>
        </w:rPr>
        <w:t xml:space="preserve">Journal of Sexual Medicine, 13</w:t>
      </w:r>
      <w:r>
        <w:t xml:space="preserve">(10), 1455–1465.</w:t>
      </w:r>
    </w:p>
    <w:p>
      <w:pPr>
        <w:spacing w:after="160" w:line="276" w:lineRule="auto"/>
      </w:pPr>
      <w:r>
        <w:t xml:space="preserve">Shao, Y., Forster, S. C., Tsaliki, E., Vervier, K., Strang, A., Simpson, N., Kumar, N., Stares, M. D., Rodger, A., Brocklehurst, P., Field, N., &amp; Lawley, T. D. (2019). Stunted microbiota and opportunistic pathogen colonization in caesarean-section birth. </w:t>
      </w:r>
      <w:r>
        <w:rPr>
          <w:i/>
          <w:iCs/>
        </w:rPr>
        <w:t xml:space="preserve">Nature, 574</w:t>
      </w:r>
      <w:r>
        <w:t xml:space="preserve">(7776), 117–121. https://doi.org/10.1038/s41586-019-1560-1</w:t>
      </w:r>
    </w:p>
    <w:p>
      <w:pPr>
        <w:spacing w:after="160" w:line="276" w:lineRule="auto"/>
      </w:pPr>
      <w:r>
        <w:t xml:space="preserve">Silver, R. M., Landon, M. B., Rouse, D. J., Leveno, K. J., Spong, C. Y., Thom, E. A., Moawad, A. H., Caritis, S. N., Harper, M., Wapner, R. J., Sorokin, Y., Miodovnik, M., Carpenter, M., Peaceman, A. M., O’Sullivan, M. J., Sibai, B., Langer, O., Thorp, J. M., Ramin, S. M., &amp; Mercer, B. M. (2006). Maternal morbidity associated with multiple repeat cesarean deliveries. </w:t>
      </w:r>
      <w:r>
        <w:rPr>
          <w:i/>
          <w:iCs/>
        </w:rPr>
        <w:t xml:space="preserve">Obstetrics &amp; Gynecology, 107</w:t>
      </w:r>
      <w:r>
        <w:t xml:space="preserve">(6), 1226–1232. https://doi.org/10.1097/01.AOG.0000219750.79480.84</w:t>
      </w:r>
    </w:p>
    <w:p>
      <w:pPr>
        <w:spacing w:after="160" w:line="276" w:lineRule="auto"/>
      </w:pPr>
      <w:r>
        <w:t xml:space="preserve">Silverthorn, D. U. (2013). </w:t>
      </w:r>
      <w:r>
        <w:rPr>
          <w:i/>
          <w:iCs/>
        </w:rPr>
        <w:t xml:space="preserve">Human physiology: An integrated approach</w:t>
      </w:r>
      <w:r>
        <w:t xml:space="preserve"> (6th ed.). Pearson Education.</w:t>
      </w:r>
    </w:p>
    <w:p>
      <w:pPr>
        <w:spacing w:after="160" w:line="276" w:lineRule="auto"/>
      </w:pPr>
      <w:r>
        <w:t xml:space="preserve">Storey, A. E., Walsh, C. J., Quinton, R. L., &amp; Wynne-Edwards, K. E. (2000). Hormonal correlates of paternal responsiveness in new and expectant fathers. </w:t>
      </w:r>
      <w:r>
        <w:rPr>
          <w:i/>
          <w:iCs/>
        </w:rPr>
        <w:t xml:space="preserve">Evolution and Human Behavior, 21</w:t>
      </w:r>
      <w:r>
        <w:t xml:space="preserve">(2), 79–95.</w:t>
      </w:r>
    </w:p>
    <w:p>
      <w:pPr>
        <w:spacing w:after="160" w:line="276" w:lineRule="auto"/>
      </w:pPr>
      <w:r>
        <w:t xml:space="preserve">Taylor-Phillips, S., Freeman, K., Geppert, J., Agbebiyi, A., Uthman, O. A., Madan, J., Clarke, A., Quenby, S., &amp; Clarke, A. (2016). Accuracy of non-invasive prenatal testing using cell-free DNA for detection of Down, Edwards and Patau syndromes: A systematic review and meta-analysis. </w:t>
      </w:r>
      <w:r>
        <w:rPr>
          <w:i/>
          <w:iCs/>
        </w:rPr>
        <w:t xml:space="preserve">BMJ Open, 6</w:t>
      </w:r>
      <w:r>
        <w:t xml:space="preserve">(1), e010002.</w:t>
      </w:r>
    </w:p>
    <w:p>
      <w:pPr>
        <w:spacing w:after="160" w:line="276" w:lineRule="auto"/>
      </w:pPr>
      <w:r>
        <w:t xml:space="preserve">Thavagnanam, S., Fleming, J., Bromley, A., Shields, M. D., &amp; Cardwell, C. R. (2008). A meta-analysis of the association between Caesarean section and childhood asthma. </w:t>
      </w:r>
      <w:r>
        <w:rPr>
          <w:i/>
          <w:iCs/>
        </w:rPr>
        <w:t xml:space="preserve">Clinical &amp; Experimental Allergy, 38</w:t>
      </w:r>
      <w:r>
        <w:t xml:space="preserve">(4), 629–633. https://doi.org/10.1111/j.1365-2222.2007.02780.x</w:t>
      </w:r>
    </w:p>
    <w:p>
      <w:pPr>
        <w:spacing w:after="160" w:line="276" w:lineRule="auto"/>
      </w:pPr>
      <w:r>
        <w:t xml:space="preserve">U.S. Food and Drug Administration. (2023). </w:t>
      </w:r>
      <w:r>
        <w:rPr>
          <w:i/>
          <w:iCs/>
        </w:rPr>
        <w:t xml:space="preserve">FDA approves first oral treatment for postpartum depression</w:t>
      </w:r>
      <w:r>
        <w:t xml:space="preserve"> [Press release]. https://www.fda.gov/news-events/press-announcements/fda-approves-first-oral-treatment-postpartum-depression</w:t>
      </w:r>
    </w:p>
    <w:p>
      <w:pPr>
        <w:spacing w:after="160" w:line="276" w:lineRule="auto"/>
      </w:pPr>
      <w:r>
        <w:t xml:space="preserve">U.S. Government Accountability Office. (2023). </w:t>
      </w:r>
      <w:r>
        <w:rPr>
          <w:i/>
          <w:iCs/>
        </w:rPr>
        <w:t xml:space="preserve">Midwives: Information on births, workforce, and midwifery education</w:t>
      </w:r>
      <w:r>
        <w:t xml:space="preserve"> (GAO-23-105861). https://www.gao.gov/products/gao-23-105861</w:t>
      </w:r>
    </w:p>
    <w:p>
      <w:pPr>
        <w:spacing w:after="160" w:line="276" w:lineRule="auto"/>
      </w:pPr>
      <w:r>
        <w:t xml:space="preserve">Webb, D. A., &amp; Culhane, J. (2002a). Hospital variation in episiotomy use and the risk of perineal trauma during childbirth. </w:t>
      </w:r>
      <w:r>
        <w:rPr>
          <w:i/>
          <w:iCs/>
        </w:rPr>
        <w:t xml:space="preserve">Birth, 29</w:t>
      </w:r>
      <w:r>
        <w:t xml:space="preserve">(2), 132–136. https://doi.org/10.1046/j.1523-536X.2002.00173.x</w:t>
      </w:r>
    </w:p>
    <w:p>
      <w:pPr>
        <w:spacing w:after="160" w:line="276" w:lineRule="auto"/>
      </w:pPr>
      <w:r>
        <w:t xml:space="preserve">Webb, D. A., &amp; Culhane, J. (2002b). Time of day variation in rates of obstetric intervention to assist in vaginal delivery. </w:t>
      </w:r>
      <w:r>
        <w:rPr>
          <w:i/>
          <w:iCs/>
        </w:rPr>
        <w:t xml:space="preserve">Journal of Epidemiology and Community Health, 56</w:t>
      </w:r>
      <w:r>
        <w:t xml:space="preserve">(8), 577–578. https://doi.org/10.1136/jech.56.8.577</w:t>
      </w:r>
    </w:p>
    <w:p>
      <w:pPr>
        <w:spacing w:after="160" w:line="276" w:lineRule="auto"/>
      </w:pPr>
      <w:r>
        <w:t xml:space="preserve">Wilcox, A. J., Weinberg, C. R., O’Connor, J. F., Baird, D. D., Schlatterer, J. P., Canfield, R. E., Armstrong, E. G., &amp; Nisula, B. C. (1988). Incidence of early loss of pregnancy. </w:t>
      </w:r>
      <w:r>
        <w:rPr>
          <w:i/>
          <w:iCs/>
        </w:rPr>
        <w:t xml:space="preserve">New England Journal of Medicine, 319</w:t>
      </w:r>
      <w:r>
        <w:t xml:space="preserve">(4), 189–194.</w:t>
      </w:r>
    </w:p>
    <w:p>
      <w:pPr>
        <w:spacing w:after="160" w:line="276" w:lineRule="auto"/>
      </w:pPr>
      <w:r>
        <w:t xml:space="preserve">Williams, M., Hill, C. J., Scudamore, I., Dunphy, B., Cooke, I. D., &amp; Barratt, C. L. R. (1993). Sperm numbers and distribution within the human Fallopian tube around ovulation. </w:t>
      </w:r>
      <w:r>
        <w:rPr>
          <w:i/>
          <w:iCs/>
        </w:rPr>
        <w:t xml:space="preserve">Human Reproduction, 8</w:t>
      </w:r>
      <w:r>
        <w:t xml:space="preserve">(12), 2019–2026.</w:t>
      </w:r>
    </w:p>
    <w:p>
      <w:pPr>
        <w:spacing w:after="160" w:line="276" w:lineRule="auto"/>
      </w:pPr>
      <w:r>
        <w:t xml:space="preserve">World Health Organization. (2015). </w:t>
      </w:r>
      <w:r>
        <w:rPr>
          <w:i/>
          <w:iCs/>
        </w:rPr>
        <w:t xml:space="preserve">WHO statement on caesarean section rates</w:t>
      </w:r>
      <w:r>
        <w:t xml:space="preserve"> (WHO/RHR/15.02).</w:t>
      </w:r>
    </w:p>
    <w:p>
      <w:pPr>
        <w:spacing w:after="160" w:line="276" w:lineRule="auto"/>
      </w:pPr>
      <w:r>
        <w:t xml:space="preserve">Zhang, T., Sidorchuk, A., Sevilla-Cermeño, L., Vilaplana-Pérez, A., Chang, Z., Larsson, H., Mataix-Cols, D., &amp; Fernández de la Cruz, L. (2019). Association of cesarean delivery with risk of neurodevelopmental and psychiatric disorders in the offspring: A systematic review and meta-analysis. </w:t>
      </w:r>
      <w:r>
        <w:rPr>
          <w:i/>
          <w:iCs/>
        </w:rPr>
        <w:t xml:space="preserve">JAMA Network Open, 2</w:t>
      </w:r>
      <w:r>
        <w:t xml:space="preserve">(8), e1910236. https://doi.org/10.1001/jamanetworkopen.2019.10236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4D86"/>
      <w:sz w:val="27"/>
      <w:szCs w:val="27"/>
    </w:rPr>
  </w:style>
  <w:style w:type="paragraph" w:styleId="Heading3">
    <w:name w:val="Heading 3"/>
    <w:basedOn w:val="Normal"/>
    <w:next w:val="Normal"/>
    <w:qFormat/>
    <w:pPr>
      <w:spacing w:after="100" w:before="180"/>
      <w:outlineLvl w:val="2"/>
    </w:pPr>
    <w:rPr>
      <w:rFonts w:ascii="Arial" w:cs="Arial" w:eastAsia="Arial" w:hAnsi="Arial"/>
      <w:b/>
      <w:bCs/>
      <w:color w:val="3341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2026-06-17T04:12:25.292Z</dcterms:created>
  <dcterms:modified xsi:type="dcterms:W3CDTF">2026-06-17T04:12:25.292Z</dcterms:modified>
</cp:coreProperties>
</file>

<file path=docProps/custom.xml><?xml version="1.0" encoding="utf-8"?>
<Properties xmlns="http://schemas.openxmlformats.org/officeDocument/2006/custom-properties" xmlns:vt="http://schemas.openxmlformats.org/officeDocument/2006/docPropsVTypes"/>
</file>