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DF7D" w14:textId="77777777" w:rsidR="0011533F" w:rsidRDefault="0011533F" w:rsidP="0011533F">
      <w:pPr>
        <w:pStyle w:val="Heading1"/>
      </w:pPr>
      <w:r>
        <w:t>4</w:t>
      </w:r>
      <w:r>
        <w:rPr>
          <w:b/>
          <w:bCs/>
          <w:color w:val="6D28D9"/>
        </w:rPr>
        <w:t xml:space="preserve">  Orgasm</w:t>
      </w:r>
    </w:p>
    <w:p w14:paraId="69A4836B" w14:textId="77777777" w:rsidR="0011533F" w:rsidRDefault="0011533F" w:rsidP="0011533F">
      <w:pPr>
        <w:spacing w:after="200" w:line="288" w:lineRule="auto"/>
      </w:pPr>
      <w:r>
        <w:t>For many people, orgasm is the part of the cycle they are most curious about and most misinformed about. Let us look at what actually happens, how much it varies, and which popular beliefs do not hold up.</w:t>
      </w:r>
    </w:p>
    <w:p w14:paraId="675284DF" w14:textId="77777777" w:rsidR="0011533F" w:rsidRDefault="0011533F" w:rsidP="0011533F">
      <w:pPr>
        <w:pStyle w:val="Heading2"/>
      </w:pPr>
      <w:r>
        <w:t>4</w:t>
      </w:r>
      <w:r>
        <w:rPr>
          <w:b/>
          <w:bCs/>
          <w:color w:val="1F2937"/>
        </w:rPr>
        <w:t>.1  What Happens During Orgasm</w:t>
      </w:r>
    </w:p>
    <w:p w14:paraId="63C05985" w14:textId="77777777" w:rsidR="0011533F" w:rsidRDefault="0011533F" w:rsidP="0011533F">
      <w:pPr>
        <w:spacing w:after="200" w:line="288" w:lineRule="auto"/>
      </w:pPr>
      <w:r>
        <w:t>Orgasm is the brief, intense peak of sexual arousal. It centers on a series of rhythmic muscle contractions in the pelvic floor, especially the pubococcygeus muscle. On average there are about eight to ten contractions, roughly 0.8 seconds apart, so a typical orgasm lasts a little under ten seconds. Although the contractions start in the genital area, the pleasure often radiates outward through the body. Breathing, heart rate, and blood pressure all peak at this moment. One striking finding is that when men and women are asked to describe orgasm in writing, their descriptions are nearly impossible to tell apart. The subjective experience seems remarkably similar across sexes.</w:t>
      </w:r>
    </w:p>
    <w:p w14:paraId="65371C7B" w14:textId="77777777" w:rsidR="0011533F" w:rsidRDefault="0011533F" w:rsidP="0011533F">
      <w:pPr>
        <w:spacing w:after="200" w:line="288" w:lineRule="auto"/>
      </w:pPr>
      <w:r>
        <w:t>There are some physical differences in the plumbing. In men, orgasm is usually, though not always, accompanied by emission and then ejaculation, the release of semen through the urethra. Some women also release fluid during orgasm from the paraurethral glands. A long-running debate concerns whether orgasms from clitoral stimulation differ from those involving the G-spot. Masters and Johnson argued they were essentially the same, since both engage the same outer vaginal muscles. Later research complicated that view, finding that clitoral orgasms tend to be felt mainly in the clitoris while G-spot orgasms are more often felt throughout the body, with deeper blood flow in the vagina (Komisaruk et al., 2006; Jannini et al., 2014). And the clitoris and G-spot are not the only routes. Some people reach orgasm from stimulation of the nipples, lips, or other areas, some during sleep, and a few women can reach orgasm from mental imagery alone (Whipple et al., 1992; Komisaruk &amp; Whipple, 2011).</w:t>
      </w:r>
    </w:p>
    <w:p w14:paraId="0E4C7A5F" w14:textId="77777777" w:rsidR="0011533F" w:rsidRDefault="0011533F" w:rsidP="0011533F">
      <w:pPr>
        <w:spacing w:after="200" w:line="288" w:lineRule="auto"/>
      </w:pPr>
      <w:r>
        <w:t>The brain at orgasm is a spectacle. Brain imaging shows that the regions lighting up during orgasm overlap with those activated by a heroin rush, including deep pleasure and reward centers that run on dopamine (Komisaruk &amp; Whipple, 2005; Komisaruk et al., 2004; Gabry, 2008). At the same time, activity in the thinking part of the brain quiets down, which fits the common experience of orgasm as a moment when the mind goes briefly blank. A surge of oxytocin, sometimes nicknamed the bonding hormone, helps drive the muscle contractions and is thought to encourage closeness with a partner afterward.</w:t>
      </w:r>
    </w:p>
    <w:p w14:paraId="26FF4044" w14:textId="77777777" w:rsidR="0011533F" w:rsidRDefault="0011533F" w:rsidP="0011533F">
      <w:pPr>
        <w:spacing w:after="200" w:line="288" w:lineRule="auto"/>
      </w:pPr>
      <w:r>
        <w:t xml:space="preserve">After orgasm comes resolution. Blood pressure, heart rate, and breathing return to baseline. Erections subside and the swelling of vasocongestion fades, usually over about fifteen minutes, often with a wave of relaxation. In men who have ejaculated, there is typically a refractory period, from roughly thirty seconds to well over an hour, during which another orgasm is physically difficult or impossible. Its length depends on age and health. Interestingly, a new and </w:t>
      </w:r>
      <w:r>
        <w:lastRenderedPageBreak/>
        <w:t>highly arousing partner can shorten the refractory period, an effect known as the Coolidge effect.</w:t>
      </w:r>
    </w:p>
    <w:p w14:paraId="29513B8F" w14:textId="77777777" w:rsidR="0011533F" w:rsidRDefault="0011533F" w:rsidP="0011533F">
      <w:pPr>
        <w:pStyle w:val="Heading2"/>
      </w:pPr>
      <w:r>
        <w:t>4</w:t>
      </w:r>
      <w:r>
        <w:rPr>
          <w:b/>
          <w:bCs/>
          <w:color w:val="1F2937"/>
        </w:rPr>
        <w:t>.2  Diversity in the Response Cycle</w:t>
      </w:r>
    </w:p>
    <w:p w14:paraId="2C66A209" w14:textId="77777777" w:rsidR="0011533F" w:rsidRDefault="0011533F" w:rsidP="0011533F">
      <w:pPr>
        <w:spacing w:after="200" w:line="288" w:lineRule="auto"/>
      </w:pPr>
      <w:r>
        <w:t xml:space="preserve">The phases described above are typical, but they are not a script everyone follows. There is enormous variation in how individuals move through the cycle. Some people repeat phases, some skip them, and the time spent in each phase differs widely. One person might move smoothly from excitement to a single orgasm and into resolution. Another might experience waves of rising and dipping arousal before </w:t>
      </w:r>
      <w:proofErr w:type="gramStart"/>
      <w:r>
        <w:t>climax, or</w:t>
      </w:r>
      <w:proofErr w:type="gramEnd"/>
      <w:r>
        <w:t xml:space="preserve"> reach a plateau of high arousal without orgasm at all, then return slowly to baseline. None of these patterns is more correct than the others. They are simply different, and all are normal.</w:t>
      </w:r>
    </w:p>
    <w:p w14:paraId="7862F8E0" w14:textId="77777777" w:rsidR="0011533F" w:rsidRDefault="0011533F" w:rsidP="0011533F">
      <w:pPr>
        <w:pStyle w:val="Heading2"/>
      </w:pPr>
      <w:r>
        <w:t>4</w:t>
      </w:r>
      <w:r>
        <w:rPr>
          <w:b/>
          <w:bCs/>
          <w:color w:val="1F2937"/>
        </w:rPr>
        <w:t>.3  Myths About Orgasm</w:t>
      </w:r>
    </w:p>
    <w:p w14:paraId="07F29FC4" w14:textId="77777777" w:rsidR="0011533F" w:rsidRDefault="0011533F" w:rsidP="0011533F">
      <w:pPr>
        <w:spacing w:after="200" w:line="288" w:lineRule="auto"/>
      </w:pPr>
      <w:r>
        <w:t>Orgasm may be the single most myth-laden topic in human sexuality. Here are five beliefs worth correcting.</w:t>
      </w:r>
    </w:p>
    <w:p w14:paraId="01E7D562" w14:textId="77777777" w:rsidR="0011533F" w:rsidRDefault="0011533F" w:rsidP="0011533F">
      <w:pPr>
        <w:spacing w:after="200" w:line="288" w:lineRule="auto"/>
      </w:pPr>
      <w:r>
        <w:t xml:space="preserve">Myth: Women are slow and men are fast. During penetrative sex, the penis usually receives more direct stimulation than the clitoris, so in that specific situation men often do reach orgasm faster. But that is about the type of stimulation, not the person. When the clitoris is stimulated directly, through a vibrator or oral sex, women tend to climax just as quickly as </w:t>
      </w:r>
      <w:proofErr w:type="gramStart"/>
      <w:r>
        <w:t>men, and</w:t>
      </w:r>
      <w:proofErr w:type="gramEnd"/>
      <w:r>
        <w:t xml:space="preserve"> are actually more likely to go on to additional orgasms.</w:t>
      </w:r>
    </w:p>
    <w:p w14:paraId="35F1C667" w14:textId="77777777" w:rsidR="0011533F" w:rsidRDefault="0011533F" w:rsidP="0011533F">
      <w:pPr>
        <w:spacing w:after="200" w:line="288" w:lineRule="auto"/>
      </w:pPr>
      <w:r>
        <w:t>Myth: Only women can have multiple orgasms. It is easier for women to have multiple orgasms, but it is not impossible for men. The barrier for men is ejaculation, which triggers the refractory period. Orgasms that are not accompanied by ejaculation, which some men can learn with practice, do not trigger that same recovery period. Multiple orgasms in men therefore usually take the form of several non-ejaculatory orgasms followed by a final one with ejaculation (Wibowo &amp; Wassersug, 2016). It is also worth saying that not all women have multiple orgasms. Some have one, some have several, and some never experience orgasm at all.</w:t>
      </w:r>
    </w:p>
    <w:p w14:paraId="175520EF" w14:textId="77777777" w:rsidR="0011533F" w:rsidRDefault="0011533F" w:rsidP="0011533F">
      <w:pPr>
        <w:spacing w:after="200" w:line="288" w:lineRule="auto"/>
      </w:pPr>
      <w:r>
        <w:t>Myth: Only women fake orgasms. Women are more likely to fake, but men do it too. In one study, about half of women and a quarter of men reported having faked an orgasm (Goodman et al., 2017). Faking happens across all kinds of sexual activity. The most common reasons people gave were that orgasm seemed unlikely or was taking too long, that they wanted the encounter to end, or that they did not want to hurt a partner's feelings. The researchers noted that the responses hinted at a cultural script in which women are expected to orgasm first and men are held responsible for making it happen.</w:t>
      </w:r>
    </w:p>
    <w:p w14:paraId="37DD2E31" w14:textId="77777777" w:rsidR="0011533F" w:rsidRDefault="0011533F" w:rsidP="0011533F">
      <w:pPr>
        <w:spacing w:after="200" w:line="288" w:lineRule="auto"/>
      </w:pPr>
      <w:r>
        <w:t xml:space="preserve">Myth: A woman who does not orgasm from intercourse just cannot let go. This belief unfairly frames a common experience as a personal or emotional failing. In fact, a woman's likelihood of orgasm during penetrative sex is substantially shaped by anatomy and genetics. A twin study found that about a third of women rarely or never orgasm from intercourse, and that genes account for a large share of the variation (Dunn et al., 2005). One key factor is simply how close </w:t>
      </w:r>
      <w:r>
        <w:lastRenderedPageBreak/>
        <w:t>the clitoris sits to the vaginal opening, which affects how much it gets stimulated during intercourse. This is biology, not a lack of effort or willingness.</w:t>
      </w:r>
    </w:p>
    <w:p w14:paraId="3B41DE93" w14:textId="77777777" w:rsidR="0011533F" w:rsidRDefault="0011533F" w:rsidP="0011533F">
      <w:pPr>
        <w:spacing w:after="200" w:line="288" w:lineRule="auto"/>
      </w:pPr>
      <w:r>
        <w:t>Myth: Only men get blue balls. The familiar ache some men feel after arousal without orgasm comes from blood that built up in the genitals during arousal and has not yet dissipated. But this is not unique to men. The genitals of people with vulvas also become engorged through vasocongestion, and the same unrelieved swelling can cause discomfort. If anything, blood can take longer to clear from the vulva than from the testicles, so the experience can be at least as uncomfortable (Wellings et al., 1994).</w:t>
      </w:r>
    </w:p>
    <w:p w14:paraId="4F0A19BE" w14:textId="77777777" w:rsidR="00C56FE4" w:rsidRDefault="00C56FE4"/>
    <w:p w14:paraId="39C7E90E" w14:textId="77777777" w:rsidR="001F790F" w:rsidRDefault="001F790F" w:rsidP="001F790F">
      <w:r>
        <w:rPr>
          <w:b/>
          <w:color w:val="6D28D9"/>
          <w:sz w:val="40"/>
        </w:rPr>
        <w:t>Orgasm References</w:t>
      </w:r>
    </w:p>
    <w:p w14:paraId="454489EA" w14:textId="77777777" w:rsidR="001F790F" w:rsidRDefault="001F790F" w:rsidP="001F790F">
      <w:pPr>
        <w:spacing w:after="320"/>
      </w:pPr>
      <w:r>
        <w:rPr>
          <w:i/>
          <w:color w:val="6B7280"/>
        </w:rPr>
        <w:t>Pulled from the “Sexual Attraction, Arousal, and Response” draft for use in the forthcoming Sexual Behavior chapter.</w:t>
      </w:r>
    </w:p>
    <w:p w14:paraId="716BA8F3" w14:textId="77777777" w:rsidR="001F790F" w:rsidRDefault="001F790F" w:rsidP="001F790F">
      <w:pPr>
        <w:spacing w:after="120"/>
        <w:ind w:left="720" w:hanging="720"/>
      </w:pPr>
      <w:r>
        <w:t xml:space="preserve">Dunn, K. M., Cherkas, L. F., &amp; Spector, T. D. (2005). Genetic influences on variation in female orgasmic function: A twin study. </w:t>
      </w:r>
      <w:r>
        <w:rPr>
          <w:i/>
        </w:rPr>
        <w:t>Biology Letters, 1</w:t>
      </w:r>
      <w:r>
        <w:t>(3), 260–263. https://doi.org/10.1098/rsbl.2005.0308</w:t>
      </w:r>
    </w:p>
    <w:p w14:paraId="4A3D7567" w14:textId="77777777" w:rsidR="001F790F" w:rsidRDefault="001F790F" w:rsidP="001F790F">
      <w:pPr>
        <w:spacing w:after="120"/>
        <w:ind w:left="720" w:hanging="720"/>
      </w:pPr>
      <w:r>
        <w:t xml:space="preserve">Gabry, K. E. (2008). The science of orgasm. </w:t>
      </w:r>
      <w:r>
        <w:rPr>
          <w:i/>
        </w:rPr>
        <w:t>JAMA, 299</w:t>
      </w:r>
      <w:r>
        <w:t>(6), 701–702. https://doi.org/10.1001/jama.299.6.701</w:t>
      </w:r>
    </w:p>
    <w:p w14:paraId="32CDC550" w14:textId="77777777" w:rsidR="001F790F" w:rsidRDefault="001F790F" w:rsidP="001F790F">
      <w:pPr>
        <w:spacing w:after="120"/>
        <w:ind w:left="720" w:hanging="720"/>
      </w:pPr>
      <w:r>
        <w:t xml:space="preserve">Jannini, E. A., Buisson, O., &amp; Rubio-Casillas, A. (2014). Beyond the G-spot: Clitourethrovaginal complex anatomy in female orgasm. </w:t>
      </w:r>
      <w:r>
        <w:rPr>
          <w:i/>
        </w:rPr>
        <w:t>Nature Reviews Urology, 11</w:t>
      </w:r>
      <w:r>
        <w:t>, 531–538. https://doi.org/10.1038/nrurol.2014.193</w:t>
      </w:r>
    </w:p>
    <w:p w14:paraId="1B176030" w14:textId="77777777" w:rsidR="001F790F" w:rsidRDefault="001F790F" w:rsidP="001F790F">
      <w:pPr>
        <w:spacing w:after="120"/>
        <w:ind w:left="720" w:hanging="720"/>
      </w:pPr>
      <w:r>
        <w:t xml:space="preserve">Komisaruk, B. R., &amp; Whipple, B. (2005). Functional MRI of the brain during orgasm in women. </w:t>
      </w:r>
      <w:r>
        <w:rPr>
          <w:i/>
        </w:rPr>
        <w:t>Annual Review of Sex Research, 16</w:t>
      </w:r>
      <w:r>
        <w:t>(1), 62–86.</w:t>
      </w:r>
    </w:p>
    <w:p w14:paraId="6AD1C7E8" w14:textId="77777777" w:rsidR="001F790F" w:rsidRDefault="001F790F" w:rsidP="001F790F">
      <w:pPr>
        <w:spacing w:after="120"/>
        <w:ind w:left="720" w:hanging="720"/>
      </w:pPr>
      <w:r>
        <w:t xml:space="preserve">Komisaruk, B. R., &amp; Whipple, B. (2011). Non-genital orgasms. </w:t>
      </w:r>
      <w:r>
        <w:rPr>
          <w:i/>
        </w:rPr>
        <w:t>Sexual and Relationship Therapy, 26</w:t>
      </w:r>
      <w:r>
        <w:t>(4), 356–372. https://doi.org/10.1080/14681994.2011.649252</w:t>
      </w:r>
    </w:p>
    <w:p w14:paraId="0CEF1183" w14:textId="77777777" w:rsidR="001F790F" w:rsidRDefault="001F790F" w:rsidP="001F790F">
      <w:pPr>
        <w:spacing w:after="120"/>
        <w:ind w:left="720" w:hanging="720"/>
      </w:pPr>
      <w:r>
        <w:t xml:space="preserve">Komisaruk, B. R., Beyer-Flores, C., &amp; Whipple, B. (2006). </w:t>
      </w:r>
      <w:r>
        <w:rPr>
          <w:i/>
        </w:rPr>
        <w:t>The science of orgasm</w:t>
      </w:r>
      <w:r>
        <w:t>. Johns Hopkins University Press.</w:t>
      </w:r>
    </w:p>
    <w:p w14:paraId="4A7F763A" w14:textId="77777777" w:rsidR="001F790F" w:rsidRDefault="001F790F" w:rsidP="001F790F">
      <w:pPr>
        <w:spacing w:after="120"/>
        <w:ind w:left="720" w:hanging="720"/>
      </w:pPr>
      <w:r>
        <w:t xml:space="preserve">Komisaruk, B. R., Whipple, B., Crawford, A., Grimes, S., Liu, W.-C., Kalnin, A., &amp; Mosier, K. (2004). Brain activation during vaginocervical self-stimulation and orgasm in women with complete spinal cord injury: fMRI evidence of mediation by the vagus nerves. </w:t>
      </w:r>
      <w:r>
        <w:rPr>
          <w:i/>
        </w:rPr>
        <w:t>Brain Research, 1024</w:t>
      </w:r>
      <w:r>
        <w:t>(1–2), 77–88. https://doi.org/10.1016/j.brainres.2004.07.029</w:t>
      </w:r>
    </w:p>
    <w:p w14:paraId="16E76C49" w14:textId="77777777" w:rsidR="001F790F" w:rsidRDefault="001F790F" w:rsidP="001F790F">
      <w:pPr>
        <w:spacing w:after="120"/>
        <w:ind w:left="720" w:hanging="720"/>
      </w:pPr>
      <w:r>
        <w:t xml:space="preserve">Wellings, K., Field, J., Johnson, A. M., &amp; Wadsworth, J. (1994). </w:t>
      </w:r>
      <w:r>
        <w:rPr>
          <w:i/>
        </w:rPr>
        <w:t>Sexual behaviour in Britain: The national survey of sexual attitudes and lifestyles</w:t>
      </w:r>
      <w:r>
        <w:t>. Penguin Books.</w:t>
      </w:r>
    </w:p>
    <w:p w14:paraId="4731DE7F" w14:textId="77777777" w:rsidR="001F790F" w:rsidRDefault="001F790F" w:rsidP="001F790F">
      <w:pPr>
        <w:spacing w:after="120"/>
        <w:ind w:left="720" w:hanging="720"/>
      </w:pPr>
      <w:r>
        <w:t xml:space="preserve">Whipple, B., Ogden, G., &amp; Komisaruk, B. R. (1992). Physiological correlates of imagery-induced orgasm in women. </w:t>
      </w:r>
      <w:r>
        <w:rPr>
          <w:i/>
        </w:rPr>
        <w:t>Archives of Sexual Behavior, 21</w:t>
      </w:r>
      <w:r>
        <w:t>, 121–133. https://doi.org/10.1007/BF01542589</w:t>
      </w:r>
    </w:p>
    <w:p w14:paraId="5F318DE5" w14:textId="77777777" w:rsidR="001F790F" w:rsidRDefault="001F790F" w:rsidP="001F790F">
      <w:pPr>
        <w:spacing w:after="120"/>
        <w:ind w:left="720" w:hanging="720"/>
      </w:pPr>
      <w:r>
        <w:t xml:space="preserve">Wibowo, E., &amp; Wassersug, R. J. (2016). Multiple orgasms in men—What we know so far. </w:t>
      </w:r>
      <w:r>
        <w:rPr>
          <w:i/>
        </w:rPr>
        <w:t>Sexual Medicine Reviews, 4</w:t>
      </w:r>
      <w:r>
        <w:t>(2), 136–148. https://doi.org/10.1016/j.sxmr.2015.12.004</w:t>
      </w:r>
    </w:p>
    <w:p w14:paraId="62B7A1D2" w14:textId="77777777" w:rsidR="001F790F" w:rsidRDefault="001F790F"/>
    <w:sectPr w:rsidR="001F7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3F"/>
    <w:rsid w:val="000965E1"/>
    <w:rsid w:val="0011533F"/>
    <w:rsid w:val="001F790F"/>
    <w:rsid w:val="0065446B"/>
    <w:rsid w:val="00685FFB"/>
    <w:rsid w:val="00AD3AD4"/>
    <w:rsid w:val="00B2273C"/>
    <w:rsid w:val="00C22CA4"/>
    <w:rsid w:val="00C56FE4"/>
    <w:rsid w:val="00D73751"/>
    <w:rsid w:val="00E447E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2F710"/>
  <w15:chartTrackingRefBased/>
  <w15:docId w15:val="{AFF0AFEE-EA89-DF4B-B48F-32D229E9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3F"/>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153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153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1533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1533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1533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1533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1533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1533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1533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33F"/>
    <w:rPr>
      <w:rFonts w:eastAsiaTheme="majorEastAsia" w:cstheme="majorBidi"/>
      <w:color w:val="272727" w:themeColor="text1" w:themeTint="D8"/>
    </w:rPr>
  </w:style>
  <w:style w:type="paragraph" w:styleId="Title">
    <w:name w:val="Title"/>
    <w:basedOn w:val="Normal"/>
    <w:next w:val="Normal"/>
    <w:link w:val="TitleChar"/>
    <w:uiPriority w:val="10"/>
    <w:qFormat/>
    <w:rsid w:val="0011533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1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3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1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33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1533F"/>
    <w:rPr>
      <w:i/>
      <w:iCs/>
      <w:color w:val="404040" w:themeColor="text1" w:themeTint="BF"/>
    </w:rPr>
  </w:style>
  <w:style w:type="paragraph" w:styleId="ListParagraph">
    <w:name w:val="List Paragraph"/>
    <w:basedOn w:val="Normal"/>
    <w:uiPriority w:val="34"/>
    <w:qFormat/>
    <w:rsid w:val="0011533F"/>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1533F"/>
    <w:rPr>
      <w:i/>
      <w:iCs/>
      <w:color w:val="0F4761" w:themeColor="accent1" w:themeShade="BF"/>
    </w:rPr>
  </w:style>
  <w:style w:type="paragraph" w:styleId="IntenseQuote">
    <w:name w:val="Intense Quote"/>
    <w:basedOn w:val="Normal"/>
    <w:next w:val="Normal"/>
    <w:link w:val="IntenseQuoteChar"/>
    <w:uiPriority w:val="30"/>
    <w:qFormat/>
    <w:rsid w:val="001153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1533F"/>
    <w:rPr>
      <w:i/>
      <w:iCs/>
      <w:color w:val="0F4761" w:themeColor="accent1" w:themeShade="BF"/>
    </w:rPr>
  </w:style>
  <w:style w:type="character" w:styleId="IntenseReference">
    <w:name w:val="Intense Reference"/>
    <w:basedOn w:val="DefaultParagraphFont"/>
    <w:uiPriority w:val="32"/>
    <w:qFormat/>
    <w:rsid w:val="001153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1329</Words>
  <Characters>7261</Characters>
  <Application>Microsoft Office Word</Application>
  <DocSecurity>0</DocSecurity>
  <Lines>110</Lines>
  <Paragraphs>30</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2</cp:revision>
  <dcterms:created xsi:type="dcterms:W3CDTF">2026-06-01T21:37:00Z</dcterms:created>
  <dcterms:modified xsi:type="dcterms:W3CDTF">2026-06-01T22:07:00Z</dcterms:modified>
</cp:coreProperties>
</file>