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50C7BB" w14:paraId="1DB4442F" wp14:textId="3112C904">
      <w:pPr>
        <w:pStyle w:val="Normal"/>
      </w:pPr>
      <w:r w:rsidR="2F50C7BB">
        <w:drawing>
          <wp:inline xmlns:wp14="http://schemas.microsoft.com/office/word/2010/wordprocessingDrawing" wp14:editId="01637503" wp14:anchorId="3387932B">
            <wp:extent cx="5707678" cy="5743575"/>
            <wp:effectExtent l="0" t="0" r="0" b="0"/>
            <wp:docPr id="371946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9a5ed1f5c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678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3AA9F"/>
    <w:rsid w:val="2F50C7BB"/>
    <w:rsid w:val="3D36E2DB"/>
    <w:rsid w:val="45F3A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7E7"/>
  <w15:chartTrackingRefBased/>
  <w15:docId w15:val="{897895C3-E067-4D1C-898E-0BD914407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09a5ed1f5c46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2022-04-19T12:19:05.1691037Z</dcterms:created>
  <dcterms:modified xsi:type="dcterms:W3CDTF">2022-04-19T12:27:18.0963376Z</dcterms:modified>
  <dc:creator>Ayşegül TERZİ</dc:creator>
  <lastModifiedBy>Ayşegül TERZİ</lastModifiedBy>
</coreProperties>
</file>