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6D81" w14:textId="66BB6D5B" w:rsidR="002E4A5E" w:rsidRDefault="002E4A5E" w:rsidP="002E4A5E">
      <w:pPr>
        <w:pStyle w:val="Heading1"/>
        <w:spacing w:before="219"/>
        <w:ind w:left="0"/>
        <w:jc w:val="center"/>
      </w:pPr>
      <w:r>
        <w:t>Ross J. Gore</w:t>
      </w:r>
    </w:p>
    <w:p w14:paraId="3F5F2B2D" w14:textId="74E03AD5" w:rsidR="002E4A5E" w:rsidRDefault="002E4A5E" w:rsidP="002E4A5E">
      <w:pPr>
        <w:pStyle w:val="Heading1"/>
        <w:spacing w:before="219"/>
        <w:ind w:left="0"/>
        <w:jc w:val="center"/>
        <w:rPr>
          <w:b w:val="0"/>
          <w:bCs w:val="0"/>
        </w:rPr>
      </w:pPr>
      <w:r>
        <w:t xml:space="preserve">Research Assistant Professor                                                                         Phone: </w:t>
      </w:r>
      <w:r w:rsidRPr="002E4A5E">
        <w:rPr>
          <w:b w:val="0"/>
          <w:bCs w:val="0"/>
        </w:rPr>
        <w:t>703.887.8060</w:t>
      </w:r>
    </w:p>
    <w:p w14:paraId="593DEB13" w14:textId="39682242" w:rsidR="002E4A5E" w:rsidRDefault="002E4A5E" w:rsidP="002E4A5E">
      <w:pPr>
        <w:pStyle w:val="Heading1"/>
        <w:spacing w:before="219"/>
        <w:ind w:left="0"/>
        <w:rPr>
          <w:b w:val="0"/>
          <w:bCs w:val="0"/>
        </w:rPr>
      </w:pPr>
      <w:r>
        <w:rPr>
          <w:b w:val="0"/>
          <w:bCs w:val="0"/>
        </w:rPr>
        <w:t xml:space="preserve">Virginia, Modeling Analysis and Simulation Center (VMASC)                           </w:t>
      </w:r>
      <w:r>
        <w:t xml:space="preserve">Fax: </w:t>
      </w:r>
      <w:r w:rsidRPr="002E4A5E">
        <w:rPr>
          <w:b w:val="0"/>
          <w:bCs w:val="0"/>
        </w:rPr>
        <w:t>757.686.6214</w:t>
      </w:r>
    </w:p>
    <w:p w14:paraId="6AF7109F" w14:textId="4EE31925" w:rsidR="002E4A5E" w:rsidRDefault="002E4A5E" w:rsidP="002E4A5E">
      <w:pPr>
        <w:pStyle w:val="Heading1"/>
        <w:spacing w:before="219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Old Dominion University                                                                                 </w:t>
      </w:r>
      <w:r w:rsidRPr="002E4A5E">
        <w:t>Email:</w:t>
      </w:r>
      <w:r>
        <w:rPr>
          <w:b w:val="0"/>
          <w:bCs w:val="0"/>
        </w:rPr>
        <w:t xml:space="preserve"> </w:t>
      </w:r>
      <w:hyperlink r:id="rId8" w:history="1">
        <w:r w:rsidRPr="00283A69">
          <w:rPr>
            <w:rStyle w:val="Hyperlink"/>
            <w:b w:val="0"/>
            <w:bCs w:val="0"/>
          </w:rPr>
          <w:t>rgore@odu.edu</w:t>
        </w:r>
      </w:hyperlink>
    </w:p>
    <w:p w14:paraId="75549D3C" w14:textId="70758F08" w:rsidR="002E4A5E" w:rsidRPr="002E4A5E" w:rsidRDefault="002E4A5E" w:rsidP="002E4A5E">
      <w:pPr>
        <w:pStyle w:val="Heading1"/>
        <w:spacing w:before="219"/>
        <w:ind w:left="0"/>
        <w:jc w:val="center"/>
        <w:rPr>
          <w:i/>
          <w:iCs/>
        </w:rPr>
      </w:pPr>
      <w:r>
        <w:rPr>
          <w:b w:val="0"/>
          <w:bCs w:val="0"/>
        </w:rPr>
        <w:t xml:space="preserve">1030 University Blvd, Suffolk, VA 23435                                   </w:t>
      </w:r>
      <w:r w:rsidRPr="002E4A5E">
        <w:t>Website:</w:t>
      </w:r>
      <w:r>
        <w:rPr>
          <w:b w:val="0"/>
          <w:bCs w:val="0"/>
        </w:rPr>
        <w:t xml:space="preserve"> </w:t>
      </w:r>
      <w:hyperlink r:id="rId9" w:history="1">
        <w:r w:rsidRPr="002E4A5E">
          <w:rPr>
            <w:rStyle w:val="Hyperlink"/>
            <w:b w:val="0"/>
            <w:bCs w:val="0"/>
          </w:rPr>
          <w:t>https://rossgore.github.io/</w:t>
        </w:r>
      </w:hyperlink>
    </w:p>
    <w:p w14:paraId="743F383D" w14:textId="76D14F2D" w:rsidR="00500596" w:rsidRDefault="00462419" w:rsidP="002B770F">
      <w:pPr>
        <w:pStyle w:val="Heading1"/>
        <w:spacing w:before="219"/>
        <w:jc w:val="both"/>
      </w:pPr>
      <w:r>
        <w:t>Education</w:t>
      </w:r>
    </w:p>
    <w:p w14:paraId="385D62D0" w14:textId="77777777" w:rsidR="00655937" w:rsidRDefault="00462419" w:rsidP="002B770F">
      <w:pPr>
        <w:pStyle w:val="BodyText"/>
        <w:spacing w:before="123" w:line="343" w:lineRule="auto"/>
        <w:ind w:left="100" w:right="1381"/>
        <w:jc w:val="both"/>
      </w:pPr>
      <w:r>
        <w:t xml:space="preserve">Ph.D., </w:t>
      </w:r>
      <w:r w:rsidR="00655937">
        <w:t>Computer Science</w:t>
      </w:r>
      <w:r>
        <w:t>, University</w:t>
      </w:r>
      <w:r w:rsidR="00655937">
        <w:t xml:space="preserve"> of Virginia, </w:t>
      </w:r>
      <w:r w:rsidR="007C5EB1">
        <w:t xml:space="preserve">   </w:t>
      </w:r>
      <w:r w:rsidR="00655937">
        <w:t>Charlottesville, VA.</w:t>
      </w:r>
    </w:p>
    <w:p w14:paraId="71A499B4" w14:textId="77777777" w:rsidR="00500596" w:rsidRDefault="00655937" w:rsidP="002B770F">
      <w:pPr>
        <w:pStyle w:val="BodyText"/>
        <w:spacing w:before="123" w:line="343" w:lineRule="auto"/>
        <w:ind w:left="100" w:right="1381"/>
        <w:jc w:val="both"/>
      </w:pPr>
      <w:r>
        <w:t>M.S.</w:t>
      </w:r>
      <w:r w:rsidR="00462419">
        <w:t xml:space="preserve">, </w:t>
      </w:r>
      <w:r w:rsidR="00DE6C1F">
        <w:t xml:space="preserve"> </w:t>
      </w:r>
      <w:r>
        <w:t xml:space="preserve">Computer Science, University of Virginia, </w:t>
      </w:r>
      <w:r w:rsidR="007C5EB1">
        <w:t xml:space="preserve">   </w:t>
      </w:r>
      <w:r>
        <w:t>Charlottesville, VA.</w:t>
      </w:r>
    </w:p>
    <w:p w14:paraId="52A98DEB" w14:textId="77777777" w:rsidR="00500596" w:rsidRDefault="00462419" w:rsidP="002B770F">
      <w:pPr>
        <w:pStyle w:val="BodyText"/>
        <w:spacing w:line="274" w:lineRule="exact"/>
        <w:ind w:left="100"/>
        <w:jc w:val="both"/>
      </w:pPr>
      <w:r>
        <w:t xml:space="preserve">B.S., </w:t>
      </w:r>
      <w:r w:rsidR="00DE6C1F">
        <w:t xml:space="preserve">  </w:t>
      </w:r>
      <w:r w:rsidR="00655937">
        <w:t>Computer Science</w:t>
      </w:r>
      <w:r>
        <w:t xml:space="preserve">, </w:t>
      </w:r>
      <w:r w:rsidR="00655937">
        <w:t xml:space="preserve">University of Richmond, Richmond, </w:t>
      </w:r>
      <w:r w:rsidR="00DE6C1F">
        <w:t xml:space="preserve">    </w:t>
      </w:r>
      <w:r w:rsidR="007C5EB1">
        <w:t xml:space="preserve">   </w:t>
      </w:r>
      <w:r w:rsidR="00655937">
        <w:t>VA.</w:t>
      </w:r>
    </w:p>
    <w:p w14:paraId="4DB65034" w14:textId="77777777" w:rsidR="00500596" w:rsidRDefault="00500596" w:rsidP="002B770F">
      <w:pPr>
        <w:pStyle w:val="BodyText"/>
        <w:ind w:left="0"/>
        <w:jc w:val="both"/>
        <w:rPr>
          <w:sz w:val="21"/>
        </w:rPr>
      </w:pPr>
    </w:p>
    <w:p w14:paraId="662FC0F1" w14:textId="77777777" w:rsidR="00500596" w:rsidRDefault="00462419" w:rsidP="002B770F">
      <w:pPr>
        <w:pStyle w:val="Heading1"/>
        <w:spacing w:before="1"/>
        <w:jc w:val="both"/>
      </w:pPr>
      <w:bookmarkStart w:id="0" w:name="_TOC_250016"/>
      <w:bookmarkEnd w:id="0"/>
      <w:r>
        <w:t>Professional Experience</w:t>
      </w:r>
    </w:p>
    <w:p w14:paraId="5109C686" w14:textId="77777777" w:rsidR="00500596" w:rsidRDefault="00462419" w:rsidP="002B770F">
      <w:pPr>
        <w:spacing w:before="117" w:line="242" w:lineRule="auto"/>
        <w:ind w:left="460" w:right="118" w:hanging="360"/>
        <w:jc w:val="both"/>
        <w:rPr>
          <w:i/>
          <w:sz w:val="24"/>
        </w:rPr>
      </w:pPr>
      <w:r>
        <w:rPr>
          <w:i/>
          <w:sz w:val="24"/>
        </w:rPr>
        <w:t>Research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Assistant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Professor,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Virginia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Modeling,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Analysis,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(VMASC),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Old Dominion University, Suffolk, VA,</w:t>
      </w:r>
      <w:r>
        <w:rPr>
          <w:i/>
          <w:spacing w:val="8"/>
          <w:sz w:val="24"/>
        </w:rPr>
        <w:t xml:space="preserve"> </w:t>
      </w:r>
      <w:r w:rsidR="00655937">
        <w:rPr>
          <w:i/>
          <w:sz w:val="24"/>
        </w:rPr>
        <w:t>2014</w:t>
      </w:r>
      <w:r>
        <w:rPr>
          <w:i/>
          <w:sz w:val="24"/>
        </w:rPr>
        <w:t>-Present</w:t>
      </w:r>
    </w:p>
    <w:p w14:paraId="7F11EEDF" w14:textId="7F484194" w:rsidR="00500596" w:rsidRPr="006B7933" w:rsidRDefault="00462419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1" w:line="268" w:lineRule="auto"/>
        <w:ind w:right="112"/>
        <w:jc w:val="both"/>
        <w:rPr>
          <w:sz w:val="24"/>
          <w:szCs w:val="24"/>
        </w:rPr>
      </w:pPr>
      <w:r w:rsidRPr="00A54FBC">
        <w:rPr>
          <w:sz w:val="24"/>
        </w:rPr>
        <w:t>Lead research on</w:t>
      </w:r>
      <w:r w:rsidR="00655937" w:rsidRPr="00A54FBC">
        <w:rPr>
          <w:sz w:val="24"/>
        </w:rPr>
        <w:t xml:space="preserve"> data science and predictive analytics</w:t>
      </w:r>
      <w:r w:rsidR="00841BFF">
        <w:rPr>
          <w:sz w:val="24"/>
        </w:rPr>
        <w:t xml:space="preserve"> in </w:t>
      </w:r>
      <w:r w:rsidR="00841BFF" w:rsidRPr="00841BFF">
        <w:rPr>
          <w:sz w:val="24"/>
        </w:rPr>
        <w:t>areas ranging from understanding the obesity epidemic in the USA to religiosity and extremism in the</w:t>
      </w:r>
      <w:r w:rsidR="00841BFF">
        <w:rPr>
          <w:sz w:val="24"/>
        </w:rPr>
        <w:t xml:space="preserve"> Middle East</w:t>
      </w:r>
      <w:r w:rsidR="009C289C">
        <w:rPr>
          <w:sz w:val="24"/>
        </w:rPr>
        <w:t xml:space="preserve">. In total this work has </w:t>
      </w:r>
      <w:r w:rsidR="00387369">
        <w:rPr>
          <w:sz w:val="24"/>
        </w:rPr>
        <w:t>yielded</w:t>
      </w:r>
      <w:r w:rsidR="009C289C">
        <w:rPr>
          <w:sz w:val="24"/>
        </w:rPr>
        <w:t xml:space="preserve"> </w:t>
      </w:r>
      <w:r w:rsidR="00CD7A69" w:rsidRPr="006B7933">
        <w:rPr>
          <w:sz w:val="24"/>
          <w:szCs w:val="24"/>
        </w:rPr>
        <w:t>$495,342 in funded research as principal investigator.</w:t>
      </w:r>
    </w:p>
    <w:p w14:paraId="6E05EC4D" w14:textId="02F3B259" w:rsidR="00A54FBC" w:rsidRPr="00A54FBC" w:rsidRDefault="00640B25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1" w:line="268" w:lineRule="auto"/>
        <w:ind w:right="112"/>
        <w:jc w:val="both"/>
        <w:rPr>
          <w:sz w:val="24"/>
        </w:rPr>
      </w:pPr>
      <w:r>
        <w:rPr>
          <w:sz w:val="24"/>
        </w:rPr>
        <w:t xml:space="preserve">Co-led </w:t>
      </w:r>
      <w:r w:rsidR="00A54FBC">
        <w:rPr>
          <w:sz w:val="24"/>
        </w:rPr>
        <w:t xml:space="preserve">researcher by </w:t>
      </w:r>
      <w:r w:rsidR="00A54FBC" w:rsidRPr="00A54FBC">
        <w:rPr>
          <w:sz w:val="24"/>
        </w:rPr>
        <w:t>extracting useful information from new and diverse data sources to help inform decision making</w:t>
      </w:r>
      <w:r w:rsidR="00CD7A69">
        <w:rPr>
          <w:sz w:val="24"/>
        </w:rPr>
        <w:t xml:space="preserve"> in domains from </w:t>
      </w:r>
      <w:r w:rsidR="009C289C">
        <w:rPr>
          <w:sz w:val="24"/>
        </w:rPr>
        <w:t>cyber security (understanding Advanced Persistent Cyber Threats)</w:t>
      </w:r>
      <w:r w:rsidR="00CD7A69">
        <w:rPr>
          <w:sz w:val="24"/>
        </w:rPr>
        <w:t xml:space="preserve">, </w:t>
      </w:r>
      <w:r w:rsidR="009C289C">
        <w:rPr>
          <w:sz w:val="24"/>
        </w:rPr>
        <w:t>medical (studying the efficacy of game-based training for critical care personnel in the armed forces)</w:t>
      </w:r>
      <w:r w:rsidR="00CD7A69">
        <w:rPr>
          <w:sz w:val="24"/>
        </w:rPr>
        <w:t>, emergency services</w:t>
      </w:r>
      <w:r w:rsidR="009C289C">
        <w:rPr>
          <w:sz w:val="24"/>
        </w:rPr>
        <w:t xml:space="preserve"> (providing risk analysis for bioterror threats)</w:t>
      </w:r>
      <w:r w:rsidR="00CD7A69">
        <w:rPr>
          <w:sz w:val="24"/>
        </w:rPr>
        <w:t xml:space="preserve"> and D</w:t>
      </w:r>
      <w:r w:rsidR="001E4A87">
        <w:rPr>
          <w:sz w:val="24"/>
        </w:rPr>
        <w:t>epartment of Defense (DoD)</w:t>
      </w:r>
      <w:r w:rsidR="00CD7A69">
        <w:rPr>
          <w:sz w:val="24"/>
        </w:rPr>
        <w:t xml:space="preserve"> applications</w:t>
      </w:r>
      <w:r w:rsidR="009C289C">
        <w:rPr>
          <w:sz w:val="24"/>
        </w:rPr>
        <w:t xml:space="preserve"> (developing algorithms to effective search databases to facilitate the United States Navy establishing internal partnering agreements with ally nations). In total with work has yielded </w:t>
      </w:r>
      <w:r w:rsidR="00CD7A69">
        <w:rPr>
          <w:sz w:val="24"/>
        </w:rPr>
        <w:t>$3.9M in funded research as co-principle investigator.</w:t>
      </w:r>
    </w:p>
    <w:p w14:paraId="74473996" w14:textId="77777777" w:rsidR="005120E9" w:rsidRPr="00CD7A69" w:rsidRDefault="00CD7A69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32" w:line="261" w:lineRule="auto"/>
        <w:ind w:right="117"/>
        <w:jc w:val="both"/>
        <w:rPr>
          <w:sz w:val="24"/>
        </w:rPr>
      </w:pPr>
      <w:r w:rsidRPr="00CD7A69">
        <w:rPr>
          <w:sz w:val="24"/>
        </w:rPr>
        <w:t xml:space="preserve">Conduct </w:t>
      </w:r>
      <w:r w:rsidR="005120E9" w:rsidRPr="00CD7A69">
        <w:rPr>
          <w:sz w:val="24"/>
        </w:rPr>
        <w:t xml:space="preserve">research on simulation validation and debugging. </w:t>
      </w:r>
      <w:r w:rsidRPr="00CD7A69">
        <w:rPr>
          <w:sz w:val="24"/>
        </w:rPr>
        <w:t>Support s</w:t>
      </w:r>
      <w:r w:rsidR="005120E9" w:rsidRPr="00CD7A69">
        <w:rPr>
          <w:sz w:val="24"/>
        </w:rPr>
        <w:t>imulation platforms are testing grounds for these methods</w:t>
      </w:r>
      <w:r w:rsidRPr="00CD7A69">
        <w:rPr>
          <w:sz w:val="24"/>
        </w:rPr>
        <w:t xml:space="preserve"> with partial funding from principle investigator and co-principle investigator efforts (</w:t>
      </w:r>
      <w:r>
        <w:rPr>
          <w:sz w:val="24"/>
        </w:rPr>
        <w:t>7 journal publications, 14 peer-reviewed conference papers and 3 book chapters</w:t>
      </w:r>
      <w:r w:rsidRPr="00CD7A69">
        <w:rPr>
          <w:sz w:val="24"/>
        </w:rPr>
        <w:t>).</w:t>
      </w:r>
    </w:p>
    <w:p w14:paraId="6B7913D2" w14:textId="77777777" w:rsidR="00500596" w:rsidRDefault="00F23C3D" w:rsidP="002B770F">
      <w:pPr>
        <w:spacing w:before="94" w:line="242" w:lineRule="auto"/>
        <w:ind w:left="460" w:right="115" w:hanging="360"/>
        <w:jc w:val="both"/>
        <w:rPr>
          <w:i/>
          <w:sz w:val="24"/>
        </w:rPr>
      </w:pPr>
      <w:r>
        <w:rPr>
          <w:i/>
          <w:sz w:val="24"/>
        </w:rPr>
        <w:t>Visiting Assistant Professor</w:t>
      </w:r>
      <w:r w:rsidR="00462419">
        <w:rPr>
          <w:i/>
          <w:sz w:val="24"/>
        </w:rPr>
        <w:t>,</w:t>
      </w:r>
      <w:r>
        <w:rPr>
          <w:i/>
          <w:sz w:val="24"/>
        </w:rPr>
        <w:t xml:space="preserve"> Computer Science Department. Gettysburg College.</w:t>
      </w:r>
      <w:r w:rsidR="00462419">
        <w:rPr>
          <w:i/>
          <w:sz w:val="24"/>
        </w:rPr>
        <w:t xml:space="preserve"> </w:t>
      </w:r>
      <w:r>
        <w:rPr>
          <w:i/>
          <w:sz w:val="24"/>
        </w:rPr>
        <w:t>Gettysburg, PA, 2013-2014</w:t>
      </w:r>
    </w:p>
    <w:p w14:paraId="1EFA4186" w14:textId="258C4851" w:rsidR="00500596" w:rsidRPr="00CD7A69" w:rsidRDefault="00462419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0" w:line="261" w:lineRule="auto"/>
        <w:ind w:right="118"/>
        <w:jc w:val="both"/>
        <w:rPr>
          <w:sz w:val="24"/>
        </w:rPr>
      </w:pPr>
      <w:r w:rsidRPr="00CD7A69">
        <w:rPr>
          <w:sz w:val="24"/>
        </w:rPr>
        <w:t>T</w:t>
      </w:r>
      <w:r w:rsidR="00DE5FE0">
        <w:rPr>
          <w:sz w:val="24"/>
        </w:rPr>
        <w:t>aught</w:t>
      </w:r>
      <w:r w:rsidR="00F23C3D" w:rsidRPr="00CD7A69">
        <w:rPr>
          <w:sz w:val="24"/>
        </w:rPr>
        <w:t xml:space="preserve"> computer science courses </w:t>
      </w:r>
      <w:r w:rsidR="00CD7A69" w:rsidRPr="00CD7A69">
        <w:rPr>
          <w:sz w:val="24"/>
        </w:rPr>
        <w:t>and supervise research for</w:t>
      </w:r>
      <w:r w:rsidR="00F23C3D" w:rsidRPr="00CD7A69">
        <w:rPr>
          <w:sz w:val="24"/>
        </w:rPr>
        <w:t xml:space="preserve"> undergraduate students</w:t>
      </w:r>
      <w:r w:rsidR="00CD7A69" w:rsidRPr="00CD7A69">
        <w:rPr>
          <w:sz w:val="24"/>
        </w:rPr>
        <w:t xml:space="preserve"> (3 courses covering 6 section taught, 2 undergraduate research projects supervised).</w:t>
      </w:r>
    </w:p>
    <w:p w14:paraId="01B06A41" w14:textId="77777777" w:rsidR="00500596" w:rsidRDefault="00F23C3D" w:rsidP="002B770F">
      <w:pPr>
        <w:spacing w:before="99"/>
        <w:ind w:left="100"/>
        <w:jc w:val="both"/>
        <w:rPr>
          <w:i/>
          <w:sz w:val="24"/>
        </w:rPr>
      </w:pPr>
      <w:r>
        <w:rPr>
          <w:i/>
          <w:sz w:val="24"/>
        </w:rPr>
        <w:t>Post-doctoral Research Associate</w:t>
      </w:r>
      <w:r w:rsidR="00462419">
        <w:rPr>
          <w:i/>
          <w:sz w:val="24"/>
        </w:rPr>
        <w:t>, VMAS</w:t>
      </w:r>
      <w:r>
        <w:rPr>
          <w:i/>
          <w:sz w:val="24"/>
        </w:rPr>
        <w:t>C, Old Dominion University, Suffolk, VA,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2012 - 2013</w:t>
      </w:r>
    </w:p>
    <w:p w14:paraId="67E8F868" w14:textId="77777777" w:rsidR="00500596" w:rsidRDefault="00462419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4" w:line="268" w:lineRule="auto"/>
        <w:ind w:right="114"/>
        <w:jc w:val="both"/>
        <w:rPr>
          <w:sz w:val="24"/>
        </w:rPr>
      </w:pPr>
      <w:r w:rsidRPr="00EF443F">
        <w:rPr>
          <w:sz w:val="24"/>
        </w:rPr>
        <w:t>Researched composability</w:t>
      </w:r>
      <w:r w:rsidR="00EF443F" w:rsidRPr="00EF443F">
        <w:rPr>
          <w:sz w:val="24"/>
        </w:rPr>
        <w:t xml:space="preserve">, </w:t>
      </w:r>
      <w:r w:rsidRPr="00EF443F">
        <w:rPr>
          <w:sz w:val="24"/>
        </w:rPr>
        <w:t>interoperability</w:t>
      </w:r>
      <w:r w:rsidR="00EF443F" w:rsidRPr="00EF443F">
        <w:rPr>
          <w:sz w:val="24"/>
        </w:rPr>
        <w:t xml:space="preserve">, </w:t>
      </w:r>
      <w:r w:rsidR="0070524C">
        <w:rPr>
          <w:sz w:val="24"/>
        </w:rPr>
        <w:t xml:space="preserve">debugging, </w:t>
      </w:r>
      <w:r w:rsidR="00EF443F" w:rsidRPr="00EF443F">
        <w:rPr>
          <w:sz w:val="24"/>
        </w:rPr>
        <w:t xml:space="preserve">verification and validation </w:t>
      </w:r>
      <w:r w:rsidRPr="00EF443F">
        <w:rPr>
          <w:sz w:val="24"/>
        </w:rPr>
        <w:t xml:space="preserve">supporting ongoing funded projects. </w:t>
      </w:r>
    </w:p>
    <w:p w14:paraId="6F8EA1D8" w14:textId="77777777" w:rsidR="0070524C" w:rsidRPr="00EF443F" w:rsidRDefault="0070524C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4" w:line="268" w:lineRule="auto"/>
        <w:ind w:right="114"/>
        <w:jc w:val="both"/>
        <w:rPr>
          <w:sz w:val="24"/>
        </w:rPr>
      </w:pPr>
      <w:r>
        <w:rPr>
          <w:sz w:val="24"/>
        </w:rPr>
        <w:t>Developed software to facilitate simulation debugging</w:t>
      </w:r>
      <w:r w:rsidRPr="0070524C">
        <w:rPr>
          <w:sz w:val="24"/>
        </w:rPr>
        <w:t xml:space="preserve"> </w:t>
      </w:r>
      <w:r w:rsidRPr="00EF443F">
        <w:rPr>
          <w:sz w:val="24"/>
        </w:rPr>
        <w:t>verification and validation</w:t>
      </w:r>
      <w:r>
        <w:rPr>
          <w:sz w:val="24"/>
        </w:rPr>
        <w:t xml:space="preserve"> used </w:t>
      </w:r>
      <w:r>
        <w:rPr>
          <w:sz w:val="24"/>
        </w:rPr>
        <w:lastRenderedPageBreak/>
        <w:t>extensively on funded projects.</w:t>
      </w:r>
    </w:p>
    <w:p w14:paraId="4DE3DA2C" w14:textId="77777777" w:rsidR="00F23C3D" w:rsidRPr="00EF443F" w:rsidRDefault="00F23C3D" w:rsidP="002B770F">
      <w:pPr>
        <w:pStyle w:val="ListParagraph"/>
        <w:numPr>
          <w:ilvl w:val="1"/>
          <w:numId w:val="2"/>
        </w:numPr>
        <w:tabs>
          <w:tab w:val="left" w:pos="820"/>
        </w:tabs>
        <w:jc w:val="both"/>
        <w:rPr>
          <w:sz w:val="24"/>
        </w:rPr>
      </w:pPr>
      <w:r w:rsidRPr="00EF443F">
        <w:rPr>
          <w:sz w:val="24"/>
        </w:rPr>
        <w:t>Researched the epistemological nature of modeling and</w:t>
      </w:r>
      <w:r w:rsidRPr="00EF443F">
        <w:rPr>
          <w:spacing w:val="9"/>
          <w:sz w:val="24"/>
        </w:rPr>
        <w:t xml:space="preserve"> </w:t>
      </w:r>
      <w:r w:rsidRPr="00EF443F">
        <w:rPr>
          <w:sz w:val="24"/>
        </w:rPr>
        <w:t>simulation.</w:t>
      </w:r>
    </w:p>
    <w:p w14:paraId="362D8459" w14:textId="77777777" w:rsidR="0070524C" w:rsidRDefault="0070524C" w:rsidP="002B770F">
      <w:pPr>
        <w:spacing w:line="268" w:lineRule="auto"/>
        <w:jc w:val="both"/>
        <w:rPr>
          <w:sz w:val="24"/>
        </w:rPr>
      </w:pPr>
    </w:p>
    <w:p w14:paraId="75B6CB5D" w14:textId="77777777" w:rsidR="00E70CFA" w:rsidRDefault="00E70CFA" w:rsidP="00E70CFA">
      <w:pPr>
        <w:pStyle w:val="BodyText"/>
        <w:spacing w:before="1"/>
        <w:ind w:left="0"/>
        <w:jc w:val="both"/>
        <w:rPr>
          <w:sz w:val="13"/>
        </w:rPr>
      </w:pPr>
    </w:p>
    <w:p w14:paraId="00A49704" w14:textId="77777777" w:rsidR="00E70CFA" w:rsidRDefault="00E70CFA" w:rsidP="00E70CFA">
      <w:pPr>
        <w:pStyle w:val="Heading1"/>
        <w:spacing w:before="90"/>
        <w:jc w:val="both"/>
      </w:pPr>
      <w:bookmarkStart w:id="1" w:name="_TOC_250015"/>
      <w:bookmarkEnd w:id="1"/>
      <w:r>
        <w:t>Teaching Experience (Gettysburg College)</w:t>
      </w:r>
    </w:p>
    <w:p w14:paraId="45421B0B" w14:textId="77777777" w:rsidR="00E70CFA" w:rsidRDefault="00E70CFA" w:rsidP="00E70CF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37"/>
        <w:jc w:val="both"/>
        <w:rPr>
          <w:sz w:val="24"/>
        </w:rPr>
      </w:pPr>
      <w:r>
        <w:rPr>
          <w:sz w:val="24"/>
        </w:rPr>
        <w:t>Spring 2014 –  CS 103:  Introduction to Computing</w:t>
      </w:r>
    </w:p>
    <w:p w14:paraId="14143D62" w14:textId="77777777" w:rsidR="00E70CFA" w:rsidRDefault="00E70CFA" w:rsidP="00E70CF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37"/>
        <w:jc w:val="both"/>
        <w:rPr>
          <w:sz w:val="24"/>
        </w:rPr>
      </w:pPr>
      <w:r>
        <w:rPr>
          <w:sz w:val="24"/>
        </w:rPr>
        <w:t>Fall 2013 –       CS 111: Introduction to Computer Science I</w:t>
      </w:r>
    </w:p>
    <w:p w14:paraId="67838302" w14:textId="77777777" w:rsidR="00E70CFA" w:rsidRDefault="00E70CFA" w:rsidP="00E70CF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jc w:val="both"/>
        <w:rPr>
          <w:sz w:val="24"/>
        </w:rPr>
      </w:pPr>
      <w:r>
        <w:rPr>
          <w:sz w:val="24"/>
        </w:rPr>
        <w:t>Fall 2013 –       CS 216: Data Structures</w:t>
      </w:r>
    </w:p>
    <w:p w14:paraId="3B45DC96" w14:textId="77777777" w:rsidR="00E70CFA" w:rsidRDefault="00E70CFA" w:rsidP="00E70CFA">
      <w:pPr>
        <w:pStyle w:val="BodyText"/>
        <w:spacing w:before="8"/>
        <w:ind w:left="0"/>
        <w:jc w:val="both"/>
        <w:rPr>
          <w:sz w:val="22"/>
        </w:rPr>
      </w:pPr>
    </w:p>
    <w:p w14:paraId="022C3FD0" w14:textId="77777777" w:rsidR="00E70CFA" w:rsidRDefault="00E70CFA" w:rsidP="00E70CFA">
      <w:pPr>
        <w:pStyle w:val="Heading1"/>
        <w:jc w:val="both"/>
      </w:pPr>
      <w:bookmarkStart w:id="2" w:name="_TOC_250014"/>
      <w:bookmarkEnd w:id="2"/>
      <w:r>
        <w:t>Advising Experience</w:t>
      </w:r>
    </w:p>
    <w:p w14:paraId="7698AF74" w14:textId="77777777" w:rsidR="00E70CFA" w:rsidRDefault="00E70CFA" w:rsidP="00E70CFA">
      <w:pPr>
        <w:pStyle w:val="Heading2"/>
        <w:jc w:val="both"/>
      </w:pPr>
      <w:r>
        <w:t>Doctoral Thesis: Member</w:t>
      </w:r>
    </w:p>
    <w:p w14:paraId="5A8FEB61" w14:textId="77777777" w:rsidR="00E70CFA" w:rsidRDefault="00E70CFA" w:rsidP="00E70CFA">
      <w:pPr>
        <w:pStyle w:val="BodyText"/>
        <w:spacing w:before="50" w:line="276" w:lineRule="auto"/>
        <w:ind w:right="113" w:hanging="288"/>
        <w:jc w:val="both"/>
        <w:rPr>
          <w:spacing w:val="-3"/>
        </w:rPr>
      </w:pPr>
      <w:r>
        <w:t xml:space="preserve">Coleman, Evan. Advisor: Masha </w:t>
      </w:r>
      <w:r w:rsidRPr="006E2E70">
        <w:t>Sosonkina</w:t>
      </w:r>
      <w:r>
        <w:t xml:space="preserve">. Completed Spring 2019. </w:t>
      </w:r>
      <w:r w:rsidRPr="00DD2D5F">
        <w:rPr>
          <w:i/>
        </w:rPr>
        <w:t>Resilience for Asynchronous Iterative Methods for Sparse Linear Systems</w:t>
      </w:r>
      <w:r>
        <w:t xml:space="preserve">.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5E45CAEB" w14:textId="77777777" w:rsidR="00E70CFA" w:rsidRDefault="00E70CFA" w:rsidP="00E70CFA">
      <w:pPr>
        <w:pStyle w:val="BodyText"/>
        <w:spacing w:before="60" w:line="280" w:lineRule="auto"/>
        <w:ind w:right="113" w:hanging="288"/>
        <w:jc w:val="both"/>
        <w:rPr>
          <w:spacing w:val="-3"/>
        </w:rPr>
      </w:pPr>
      <w:r>
        <w:t xml:space="preserve">Nwala, Alexander. Advisor(s): Michael Nelson and Michele Wiegle. (Graduated: Summer 2020). </w:t>
      </w:r>
      <w:r w:rsidRPr="00C107DC">
        <w:rPr>
          <w:i/>
        </w:rPr>
        <w:t>Bootstrapping Web Archive Collections from Micro-collections in Social Media</w:t>
      </w:r>
      <w:r>
        <w:t xml:space="preserve">. Computer Science </w:t>
      </w:r>
      <w:r w:rsidRPr="00AB57EE">
        <w:t>Department</w:t>
      </w:r>
      <w:r>
        <w:t>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35842ED6" w14:textId="4CE7DB79" w:rsidR="00E70CFA" w:rsidRDefault="00E70CFA" w:rsidP="00E70CFA">
      <w:pPr>
        <w:pStyle w:val="BodyText"/>
        <w:spacing w:before="60" w:line="280" w:lineRule="auto"/>
        <w:ind w:right="113" w:hanging="288"/>
        <w:jc w:val="both"/>
        <w:rPr>
          <w:spacing w:val="-3"/>
        </w:rPr>
      </w:pPr>
      <w:r>
        <w:t>McCoy, Corren. Advisor(s): Michael Nelson and Michele Wiegle. (ongoing).</w:t>
      </w:r>
      <w:r>
        <w:rPr>
          <w:i/>
        </w:rPr>
        <w:t xml:space="preserve"> </w:t>
      </w:r>
      <w:r w:rsidRPr="00DD2D5F">
        <w:rPr>
          <w:i/>
        </w:rPr>
        <w:t>Cyber Vulnerability Exploit Prediction</w:t>
      </w:r>
      <w:r>
        <w:t xml:space="preserve">. Computer Science </w:t>
      </w:r>
      <w:r w:rsidRPr="00AB57EE">
        <w:t>Department</w:t>
      </w:r>
      <w:r>
        <w:t>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2B059CDD" w14:textId="77777777" w:rsidR="00E70CFA" w:rsidRDefault="00E70CFA" w:rsidP="00E70CFA">
      <w:pPr>
        <w:pStyle w:val="BodyText"/>
        <w:spacing w:before="1"/>
        <w:ind w:left="0"/>
        <w:jc w:val="both"/>
        <w:rPr>
          <w:sz w:val="13"/>
        </w:rPr>
      </w:pPr>
    </w:p>
    <w:p w14:paraId="115F8AF4" w14:textId="77777777" w:rsidR="00E70CFA" w:rsidRDefault="00E70CFA" w:rsidP="00E70CFA">
      <w:pPr>
        <w:pStyle w:val="Heading2"/>
        <w:spacing w:before="90"/>
        <w:jc w:val="both"/>
      </w:pPr>
      <w:r>
        <w:t>Students Mentored under Funded Research Projects as PI or Co-PI</w:t>
      </w:r>
    </w:p>
    <w:p w14:paraId="19625CC1" w14:textId="77777777" w:rsidR="00E70CFA" w:rsidRDefault="00E70CFA" w:rsidP="00E70CFA">
      <w:pPr>
        <w:pStyle w:val="BodyText"/>
        <w:spacing w:before="60" w:line="276" w:lineRule="auto"/>
        <w:ind w:hanging="288"/>
        <w:jc w:val="both"/>
      </w:pPr>
      <w:r>
        <w:t>Grygorian, Gayane. Engineering Management and Systems Engineering</w:t>
      </w:r>
      <w:r w:rsidRPr="00BC2557">
        <w:t xml:space="preserve"> </w:t>
      </w:r>
      <w:r>
        <w:t>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6D8D0EBC" w14:textId="77777777" w:rsidR="00E70CFA" w:rsidRDefault="00E70CFA" w:rsidP="00E70CFA">
      <w:pPr>
        <w:pStyle w:val="BodyText"/>
        <w:spacing w:before="61" w:line="276" w:lineRule="auto"/>
        <w:ind w:right="109" w:hanging="288"/>
        <w:jc w:val="both"/>
        <w:rPr>
          <w:spacing w:val="-3"/>
        </w:rPr>
      </w:pPr>
      <w:r>
        <w:t>Vernon-Bido, Daniele. Computational Modeling and Simulation Engineering</w:t>
      </w:r>
      <w:r w:rsidRPr="00BC2557">
        <w:t xml:space="preserve"> </w:t>
      </w:r>
      <w:r>
        <w:t>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577B2C18" w14:textId="77777777" w:rsidR="00E70CFA" w:rsidRDefault="00E70CFA" w:rsidP="00E70CFA">
      <w:pPr>
        <w:pStyle w:val="BodyText"/>
        <w:spacing w:before="61" w:line="276" w:lineRule="auto"/>
        <w:ind w:right="109" w:hanging="288"/>
        <w:jc w:val="both"/>
        <w:rPr>
          <w:spacing w:val="-3"/>
        </w:rPr>
      </w:pPr>
      <w:r>
        <w:t xml:space="preserve">Lynch, Christopher.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 Graduated 2019.</w:t>
      </w:r>
    </w:p>
    <w:p w14:paraId="2B5780D8" w14:textId="77777777" w:rsidR="00E70CFA" w:rsidRDefault="00E70CFA" w:rsidP="00E70CFA">
      <w:pPr>
        <w:pStyle w:val="BodyText"/>
        <w:spacing w:before="61" w:line="276" w:lineRule="auto"/>
        <w:ind w:right="109" w:hanging="288"/>
        <w:jc w:val="both"/>
      </w:pPr>
      <w:r>
        <w:rPr>
          <w:spacing w:val="-3"/>
        </w:rPr>
        <w:t xml:space="preserve">Kavak, Hamdi,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 Graduated 2019.</w:t>
      </w:r>
    </w:p>
    <w:p w14:paraId="56F69611" w14:textId="3F888647" w:rsidR="00E70CFA" w:rsidRDefault="00E70CFA" w:rsidP="00E70CFA">
      <w:pPr>
        <w:pStyle w:val="BodyText"/>
        <w:spacing w:before="61" w:line="326" w:lineRule="auto"/>
        <w:ind w:left="100"/>
        <w:jc w:val="both"/>
      </w:pPr>
      <w:r>
        <w:t xml:space="preserve">O’Brien, Kevin (undergradaute). Computer Science Department. Old Dominion University, </w:t>
      </w:r>
      <w:r>
        <w:br/>
        <w:t xml:space="preserve">      Norfolk, VA. </w:t>
      </w:r>
    </w:p>
    <w:p w14:paraId="708AA966" w14:textId="075B890B" w:rsidR="00E70CFA" w:rsidRPr="00373029" w:rsidRDefault="00E70CFA" w:rsidP="00373029">
      <w:pPr>
        <w:pStyle w:val="Heading1"/>
        <w:ind w:left="0"/>
      </w:pPr>
      <w:r>
        <w:t>Research Grants (Awarded)</w:t>
      </w:r>
    </w:p>
    <w:p w14:paraId="1291972F" w14:textId="6FB5B9D7" w:rsidR="00E70CFA" w:rsidRPr="00BD0F50" w:rsidRDefault="00373029" w:rsidP="00E70CFA">
      <w:pPr>
        <w:pStyle w:val="BodyText"/>
        <w:spacing w:before="45" w:line="276" w:lineRule="auto"/>
        <w:ind w:right="113" w:hanging="432"/>
        <w:rPr>
          <w:b/>
        </w:rPr>
      </w:pPr>
      <w:r>
        <w:rPr>
          <w:b/>
        </w:rPr>
        <w:t xml:space="preserve"> </w:t>
      </w:r>
      <w:r w:rsidR="00E70CFA" w:rsidRPr="00BD0F50">
        <w:rPr>
          <w:b/>
        </w:rPr>
        <w:t>PI</w:t>
      </w:r>
    </w:p>
    <w:p w14:paraId="6BF2BBB5" w14:textId="55645275" w:rsidR="002C342A" w:rsidRDefault="002C342A" w:rsidP="0096627C">
      <w:pPr>
        <w:pStyle w:val="BodyText"/>
        <w:spacing w:line="276" w:lineRule="auto"/>
        <w:ind w:right="114" w:hanging="432"/>
      </w:pPr>
      <w:r w:rsidRPr="002C342A">
        <w:t>IRAD: Digital Neighborhoods (2021-2022)</w:t>
      </w:r>
      <w:r>
        <w:t xml:space="preserve">. R. Gore (VMASC/ODU, PI). With: </w:t>
      </w:r>
      <w:r w:rsidRPr="002C342A">
        <w:t>J. Shull (VMASC/ODU, Co-PI), A. Nielsen (VMASC/ODU, Co-PI), C. Jordan (VMASC/ODU, Co-PI) and C. Lynch (VMASC/ODU, Co-PI)</w:t>
      </w:r>
      <w:r>
        <w:t>. $467,800. 25% of Credi</w:t>
      </w:r>
      <w:r w:rsidR="00123109">
        <w:t>t: $116,950</w:t>
      </w:r>
    </w:p>
    <w:p w14:paraId="25907B34" w14:textId="61E6BD22" w:rsidR="0096627C" w:rsidRDefault="0096627C" w:rsidP="0096627C">
      <w:pPr>
        <w:pStyle w:val="BodyText"/>
        <w:spacing w:line="276" w:lineRule="auto"/>
        <w:ind w:right="114" w:hanging="432"/>
      </w:pPr>
      <w:r>
        <w:t xml:space="preserve">IPOET (2018-2019). </w:t>
      </w:r>
      <w:r w:rsidRPr="001D044B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1D044B">
        <w:t>S. Diallo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A94B77">
        <w:t xml:space="preserve"> Camber Corporation</w:t>
      </w:r>
      <w:r>
        <w:t xml:space="preserve">, </w:t>
      </w:r>
      <w:r w:rsidRPr="00DA476B">
        <w:t>$150,000.00</w:t>
      </w:r>
      <w:r>
        <w:t>.</w:t>
      </w:r>
      <w:r>
        <w:rPr>
          <w:spacing w:val="-8"/>
        </w:rPr>
        <w:t xml:space="preserve"> 20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$30</w:t>
      </w:r>
      <w:r w:rsidRPr="00643C6D">
        <w:t>,</w:t>
      </w:r>
      <w:r>
        <w:t>000</w:t>
      </w:r>
    </w:p>
    <w:p w14:paraId="32D34B90" w14:textId="77777777" w:rsidR="0096627C" w:rsidRDefault="0096627C" w:rsidP="0096627C">
      <w:pPr>
        <w:pStyle w:val="BodyText"/>
        <w:spacing w:line="276" w:lineRule="auto"/>
        <w:ind w:right="114" w:hanging="432"/>
      </w:pPr>
      <w:r w:rsidRPr="00DB5E5F">
        <w:t>Coalition Interoperability Readiness Products</w:t>
      </w:r>
      <w:r>
        <w:t xml:space="preserve"> (2018-2018). </w:t>
      </w:r>
      <w:r w:rsidRPr="001D044B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1D044B">
        <w:t xml:space="preserve">S. </w:t>
      </w:r>
      <w:r w:rsidRPr="001D044B">
        <w:lastRenderedPageBreak/>
        <w:t>Diallo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 and B. </w:t>
      </w:r>
      <w:r w:rsidRPr="00047378">
        <w:t>Cvijetic</w:t>
      </w:r>
      <w:r>
        <w:t xml:space="preserve"> (VMASC/ODU, Co-PI).</w:t>
      </w:r>
      <w:r w:rsidRPr="00A94B77">
        <w:t xml:space="preserve"> Camber Corporation</w:t>
      </w:r>
      <w:r>
        <w:t>,</w:t>
      </w:r>
      <w:r w:rsidRPr="001D044B">
        <w:t xml:space="preserve"> $45,000</w:t>
      </w:r>
      <w:r>
        <w:t>.</w:t>
      </w:r>
      <w:r>
        <w:rPr>
          <w:spacing w:val="-8"/>
        </w:rPr>
        <w:t xml:space="preserve"> 34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</w:t>
      </w:r>
      <w:r>
        <w:t>5</w:t>
      </w:r>
      <w:r w:rsidRPr="00643C6D">
        <w:t>,</w:t>
      </w:r>
      <w:r>
        <w:t>300</w:t>
      </w:r>
      <w:r w:rsidRPr="00643C6D">
        <w:t>.</w:t>
      </w:r>
    </w:p>
    <w:p w14:paraId="6F06ACB3" w14:textId="77777777" w:rsidR="0096627C" w:rsidRDefault="0096627C" w:rsidP="0096627C">
      <w:pPr>
        <w:pStyle w:val="BodyText"/>
        <w:spacing w:line="278" w:lineRule="auto"/>
        <w:ind w:right="115" w:hanging="432"/>
      </w:pPr>
      <w:r w:rsidRPr="008E1F6B">
        <w:t>Proactive Cyber Security Data-Driven Assessment Tool</w:t>
      </w:r>
      <w:r>
        <w:t>: Phase 3</w:t>
      </w:r>
      <w:r w:rsidRPr="008E1F6B">
        <w:t xml:space="preserve"> </w:t>
      </w:r>
      <w:r>
        <w:t>(2018-2018).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>B. Ezell (VMASC/ODU, Co-PI) and M. Croll (VMASC/Co-PI). G2 Ops, Inc.</w:t>
      </w:r>
      <w:r w:rsidRPr="008E1F6B">
        <w:t xml:space="preserve"> $</w:t>
      </w:r>
      <w:r>
        <w:t>12</w:t>
      </w:r>
      <w:r w:rsidRPr="008E1F6B">
        <w:t>,</w:t>
      </w:r>
      <w:r>
        <w:t xml:space="preserve">000. 25% of Credit: </w:t>
      </w:r>
      <w:r w:rsidRPr="008E1F6B">
        <w:t>$</w:t>
      </w:r>
      <w:r>
        <w:t>3</w:t>
      </w:r>
      <w:r w:rsidRPr="008E1F6B">
        <w:t>,</w:t>
      </w:r>
      <w:r>
        <w:t>000</w:t>
      </w:r>
      <w:r w:rsidRPr="008E1F6B">
        <w:t>.</w:t>
      </w:r>
    </w:p>
    <w:p w14:paraId="6E1C439D" w14:textId="77777777" w:rsidR="0096627C" w:rsidRDefault="0096627C" w:rsidP="0096627C">
      <w:pPr>
        <w:pStyle w:val="BodyText"/>
        <w:spacing w:before="45" w:line="276" w:lineRule="auto"/>
        <w:ind w:right="113" w:hanging="432"/>
      </w:pPr>
      <w:r>
        <w:t>Modeling Religion i</w:t>
      </w:r>
      <w:r w:rsidRPr="00562355">
        <w:t>n Norway</w:t>
      </w:r>
      <w:r>
        <w:t xml:space="preserve"> (2017-2019). </w:t>
      </w:r>
      <w:r w:rsidRPr="008E568C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Diallo (VMASC/ODU,</w:t>
      </w:r>
      <w:r>
        <w:rPr>
          <w:spacing w:val="-8"/>
        </w:rPr>
        <w:t xml:space="preserve"> </w:t>
      </w:r>
      <w:r>
        <w:t>Co-PI) and A. Barraco (VMASC/ODU Co-PI).</w:t>
      </w:r>
      <w:r w:rsidRPr="00562355">
        <w:t xml:space="preserve"> </w:t>
      </w:r>
      <w:r>
        <w:t>University o</w:t>
      </w:r>
      <w:r w:rsidRPr="00562355">
        <w:t>f Agder</w:t>
      </w:r>
      <w:r>
        <w:t>, $252,900.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$101,160.</w:t>
      </w:r>
    </w:p>
    <w:p w14:paraId="4D5AD027" w14:textId="77777777" w:rsidR="0096627C" w:rsidRDefault="0096627C" w:rsidP="0096627C">
      <w:pPr>
        <w:pStyle w:val="BodyText"/>
        <w:spacing w:line="278" w:lineRule="auto"/>
        <w:ind w:right="115" w:hanging="432"/>
      </w:pPr>
      <w:r w:rsidRPr="008E1F6B">
        <w:t>Proactive Cyber Security Data-Driven Assessment Tool</w:t>
      </w:r>
      <w:r>
        <w:t>:  Phase 2</w:t>
      </w:r>
      <w:r w:rsidRPr="008E1F6B">
        <w:t xml:space="preserve"> </w:t>
      </w:r>
      <w:r>
        <w:t>(2017-2018).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>B. Ezell (VMASC/ODU, Co-PI) and M. Croll (VMASC/Co-PI). G2 Ops, Inc.</w:t>
      </w:r>
      <w:r w:rsidRPr="008E1F6B">
        <w:t xml:space="preserve"> $</w:t>
      </w:r>
      <w:r>
        <w:t>35</w:t>
      </w:r>
      <w:r w:rsidRPr="008E1F6B">
        <w:t>,</w:t>
      </w:r>
      <w:r>
        <w:t xml:space="preserve">000. 34% of Credit: </w:t>
      </w:r>
      <w:r w:rsidRPr="008E1F6B">
        <w:t>$1</w:t>
      </w:r>
      <w:r>
        <w:t>1</w:t>
      </w:r>
      <w:r w:rsidRPr="008E1F6B">
        <w:t>,</w:t>
      </w:r>
      <w:r>
        <w:t>900</w:t>
      </w:r>
      <w:r w:rsidRPr="008E1F6B">
        <w:t>.</w:t>
      </w:r>
    </w:p>
    <w:p w14:paraId="2FF03439" w14:textId="77777777" w:rsidR="0096627C" w:rsidRDefault="0096627C" w:rsidP="0096627C">
      <w:pPr>
        <w:pStyle w:val="BodyText"/>
        <w:spacing w:line="276" w:lineRule="auto"/>
        <w:ind w:right="114" w:hanging="432"/>
      </w:pPr>
      <w:r w:rsidRPr="000D4BBB">
        <w:rPr>
          <w:spacing w:val="-2"/>
        </w:rPr>
        <w:t xml:space="preserve">Norfolk Board </w:t>
      </w:r>
      <w:r>
        <w:rPr>
          <w:spacing w:val="-2"/>
        </w:rPr>
        <w:t>of</w:t>
      </w:r>
      <w:r w:rsidRPr="000D4BBB">
        <w:rPr>
          <w:spacing w:val="-2"/>
        </w:rPr>
        <w:t xml:space="preserve"> Inspection </w:t>
      </w:r>
      <w:r>
        <w:rPr>
          <w:spacing w:val="-2"/>
        </w:rPr>
        <w:t>a</w:t>
      </w:r>
      <w:r w:rsidRPr="000D4BBB">
        <w:rPr>
          <w:spacing w:val="-2"/>
        </w:rPr>
        <w:t xml:space="preserve">nd Survey Modeling </w:t>
      </w:r>
      <w:r>
        <w:rPr>
          <w:spacing w:val="-2"/>
        </w:rPr>
        <w:t>a</w:t>
      </w:r>
      <w:r w:rsidRPr="000D4BBB">
        <w:rPr>
          <w:spacing w:val="-2"/>
        </w:rPr>
        <w:t>nd Simulation Training</w:t>
      </w:r>
      <w:r>
        <w:rPr>
          <w:spacing w:val="-2"/>
        </w:rPr>
        <w:t xml:space="preserve"> </w:t>
      </w:r>
      <w:r>
        <w:t>(2016-2016).</w:t>
      </w:r>
      <w:r>
        <w:rPr>
          <w:spacing w:val="-3"/>
        </w:rPr>
        <w:t xml:space="preserve"> </w:t>
      </w:r>
      <w:r w:rsidRPr="008E568C">
        <w:rPr>
          <w:b/>
        </w:rPr>
        <w:t>R.</w:t>
      </w:r>
      <w:r w:rsidRPr="008E568C">
        <w:rPr>
          <w:b/>
          <w:spacing w:val="-3"/>
        </w:rPr>
        <w:t xml:space="preserve"> </w:t>
      </w:r>
      <w:r w:rsidRPr="008E568C">
        <w:rPr>
          <w:b/>
        </w:rPr>
        <w:t>Gore</w:t>
      </w:r>
      <w:r>
        <w:rPr>
          <w:spacing w:val="-6"/>
        </w:rPr>
        <w:t xml:space="preserve"> </w:t>
      </w:r>
      <w:r>
        <w:t>(VMASC/ODU,</w:t>
      </w:r>
      <w:r>
        <w:rPr>
          <w:spacing w:val="-4"/>
        </w:rPr>
        <w:t xml:space="preserve"> </w:t>
      </w:r>
      <w:r>
        <w:t xml:space="preserve">PI). </w:t>
      </w:r>
      <w:r>
        <w:rPr>
          <w:spacing w:val="-2"/>
        </w:rPr>
        <w:t>NAVSUP</w:t>
      </w:r>
      <w:r w:rsidRPr="000D4BBB">
        <w:rPr>
          <w:spacing w:val="-2"/>
        </w:rPr>
        <w:t xml:space="preserve"> Fleet Logistics Center</w:t>
      </w:r>
      <w:r>
        <w:rPr>
          <w:spacing w:val="-2"/>
        </w:rPr>
        <w:t>, $</w:t>
      </w:r>
      <w:r w:rsidRPr="008E1F6B">
        <w:t>9,744</w:t>
      </w:r>
      <w:r>
        <w:t>. 100% of Credit:</w:t>
      </w:r>
      <w:r>
        <w:rPr>
          <w:spacing w:val="1"/>
        </w:rPr>
        <w:t xml:space="preserve"> $</w:t>
      </w:r>
      <w:r w:rsidRPr="008E1F6B">
        <w:rPr>
          <w:spacing w:val="1"/>
        </w:rPr>
        <w:t>9,744.</w:t>
      </w:r>
    </w:p>
    <w:p w14:paraId="2D103032" w14:textId="77777777" w:rsidR="0096627C" w:rsidRDefault="0096627C" w:rsidP="0096627C">
      <w:pPr>
        <w:pStyle w:val="BodyText"/>
        <w:spacing w:line="278" w:lineRule="auto"/>
        <w:ind w:right="115" w:hanging="432"/>
      </w:pPr>
      <w:r w:rsidRPr="008E1F6B">
        <w:t xml:space="preserve">Proactive Cyber Security Data-Driven Assessment Tool </w:t>
      </w:r>
      <w:r>
        <w:t>(2016-2017).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>B. Ezell (VMASC/ODU, Co-PI). G2 Ops, Inc.</w:t>
      </w:r>
      <w:r w:rsidRPr="008E1F6B">
        <w:t xml:space="preserve"> $20,398</w:t>
      </w:r>
      <w:r>
        <w:t xml:space="preserve">. 50% of Credit: </w:t>
      </w:r>
      <w:r w:rsidRPr="008E1F6B">
        <w:t>$10,199.</w:t>
      </w:r>
    </w:p>
    <w:p w14:paraId="6115BE8F" w14:textId="77777777" w:rsidR="0096627C" w:rsidRDefault="0096627C" w:rsidP="0096627C">
      <w:pPr>
        <w:pStyle w:val="BodyText"/>
        <w:spacing w:line="276" w:lineRule="auto"/>
        <w:ind w:right="114" w:hanging="432"/>
      </w:pPr>
    </w:p>
    <w:p w14:paraId="1A3C7055" w14:textId="77777777" w:rsidR="0096627C" w:rsidRPr="00BD0F50" w:rsidRDefault="0096627C" w:rsidP="0096627C">
      <w:pPr>
        <w:pStyle w:val="BodyText"/>
        <w:spacing w:before="45" w:line="276" w:lineRule="auto"/>
        <w:ind w:right="113" w:hanging="432"/>
        <w:rPr>
          <w:b/>
        </w:rPr>
      </w:pPr>
      <w:r>
        <w:rPr>
          <w:b/>
        </w:rPr>
        <w:t>Co-</w:t>
      </w:r>
      <w:r w:rsidRPr="00BD0F50">
        <w:rPr>
          <w:b/>
        </w:rPr>
        <w:t>PI</w:t>
      </w:r>
    </w:p>
    <w:p w14:paraId="1BAE3470" w14:textId="77777777" w:rsidR="0096627C" w:rsidRDefault="0096627C" w:rsidP="0096627C">
      <w:pPr>
        <w:pStyle w:val="BodyText"/>
        <w:spacing w:line="276" w:lineRule="auto"/>
        <w:ind w:left="531" w:right="114" w:hanging="432"/>
        <w:jc w:val="both"/>
      </w:pPr>
      <w:r>
        <w:t xml:space="preserve">New IPOET and PRIOR (2020-2021). A. Nielsen (VMASC/ODU, PI). With: </w:t>
      </w:r>
      <w:r w:rsidRPr="00BA37F7">
        <w:rPr>
          <w:b/>
          <w:bCs/>
        </w:rPr>
        <w:t>R. Gore</w:t>
      </w:r>
      <w:r>
        <w:t xml:space="preserve"> (VMASC/ODU, Co-PI). Camber Corporation, $197,172.24. 28% of Credit: $54,476.20.</w:t>
      </w:r>
    </w:p>
    <w:p w14:paraId="051E7213" w14:textId="77777777" w:rsidR="0096627C" w:rsidRDefault="0096627C" w:rsidP="0096627C">
      <w:pPr>
        <w:pStyle w:val="BodyText"/>
        <w:spacing w:line="276" w:lineRule="auto"/>
        <w:ind w:left="531" w:right="114" w:hanging="432"/>
        <w:jc w:val="both"/>
      </w:pPr>
      <w:r>
        <w:t xml:space="preserve">IRAD: TRUST (2020-2021). K. Rechowiz (VMASC/ODU, PI). With: </w:t>
      </w:r>
      <w:r w:rsidRPr="00BA37F7">
        <w:rPr>
          <w:b/>
          <w:bCs/>
        </w:rPr>
        <w:t>R. Gore</w:t>
      </w:r>
      <w:r>
        <w:t xml:space="preserve"> (VMASC/ODU, Co-PI). Old Dominion University, $25,470.00. 25% of Credit: $6,367.50.</w:t>
      </w:r>
    </w:p>
    <w:p w14:paraId="7C0AFE04" w14:textId="77777777" w:rsidR="0096627C" w:rsidRDefault="0096627C" w:rsidP="0096627C">
      <w:pPr>
        <w:pStyle w:val="BodyText"/>
        <w:spacing w:line="276" w:lineRule="auto"/>
        <w:ind w:left="531" w:right="114" w:hanging="432"/>
        <w:jc w:val="both"/>
      </w:pPr>
      <w:r>
        <w:t xml:space="preserve">IRAD: ITS Design (2020-2021). K. Rechowiz (VMASC/ODU, PI). With: </w:t>
      </w:r>
      <w:r w:rsidRPr="00BA37F7">
        <w:rPr>
          <w:b/>
          <w:bCs/>
        </w:rPr>
        <w:t>R. Gore</w:t>
      </w:r>
      <w:r>
        <w:t xml:space="preserve"> (VMASC/ODU, Co-PI). Old Dominion University, $ 232,142.00. 20% of Credit: $ 46,428.40.</w:t>
      </w:r>
    </w:p>
    <w:p w14:paraId="4CBFEBB8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Cyber Risk and Resilience Analytics (2020-2021). S. Shetty (VMASC/ODU, PI). With: </w:t>
      </w:r>
      <w:r w:rsidRPr="00BA37F7">
        <w:rPr>
          <w:b/>
          <w:bCs/>
        </w:rPr>
        <w:t>R. Gore</w:t>
      </w:r>
      <w:r>
        <w:t xml:space="preserve"> (VMASC/ODU, Co-PI). Frontier Technology Inc., $102,000.00. 10% of Credit: $10,200.00.</w:t>
      </w:r>
    </w:p>
    <w:p w14:paraId="79C2CCE1" w14:textId="77777777" w:rsidR="0096627C" w:rsidRDefault="0096627C" w:rsidP="0096627C">
      <w:pPr>
        <w:pStyle w:val="BodyText"/>
        <w:spacing w:line="276" w:lineRule="auto"/>
        <w:ind w:right="114" w:hanging="432"/>
      </w:pPr>
      <w:r w:rsidRPr="00A94B77">
        <w:t xml:space="preserve">Automation Tools </w:t>
      </w:r>
      <w:r>
        <w:t>a</w:t>
      </w:r>
      <w:r w:rsidRPr="00A94B77">
        <w:t xml:space="preserve">nd Analytics Courses </w:t>
      </w:r>
      <w:r>
        <w:t>f</w:t>
      </w:r>
      <w:r w:rsidRPr="00A94B77">
        <w:t xml:space="preserve">or </w:t>
      </w:r>
      <w:r>
        <w:t>t</w:t>
      </w:r>
      <w:r w:rsidRPr="00A94B77">
        <w:t xml:space="preserve">he Naval Shipyard Project Extension </w:t>
      </w:r>
      <w:r>
        <w:t>(2019-2023). A. Collins (EMSE/ODU,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A94B77">
        <w:t>Naval Sea Systems Command</w:t>
      </w:r>
      <w:r>
        <w:t xml:space="preserve">, </w:t>
      </w:r>
      <w:r w:rsidRPr="008E568C">
        <w:t>$</w:t>
      </w:r>
      <w:r w:rsidRPr="00A94B77">
        <w:t>663,325</w:t>
      </w:r>
      <w:r>
        <w:t>.</w:t>
      </w:r>
      <w:r>
        <w:rPr>
          <w:spacing w:val="-8"/>
        </w:rPr>
        <w:t xml:space="preserve"> 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A94B77">
        <w:t>33,166.25</w:t>
      </w:r>
      <w:r>
        <w:t>.</w:t>
      </w:r>
    </w:p>
    <w:p w14:paraId="413AC82D" w14:textId="77777777" w:rsidR="0096627C" w:rsidRDefault="0096627C" w:rsidP="0096627C">
      <w:pPr>
        <w:pStyle w:val="BodyText"/>
        <w:spacing w:line="276" w:lineRule="auto"/>
        <w:ind w:right="114" w:hanging="432"/>
      </w:pPr>
      <w:r w:rsidRPr="00643C6D">
        <w:t xml:space="preserve">Navy International Program Office (NIPO) International Program Opportunity Engagement </w:t>
      </w:r>
      <w:r>
        <w:t>f</w:t>
      </w:r>
      <w:r w:rsidRPr="00643C6D">
        <w:t>or Technology (IPOET)</w:t>
      </w:r>
      <w:r>
        <w:t xml:space="preserve"> (2019-2020). S. Diallo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A94B77">
        <w:t xml:space="preserve"> Camber Corporation</w:t>
      </w:r>
      <w:r>
        <w:t xml:space="preserve">, </w:t>
      </w:r>
      <w:r w:rsidRPr="008E568C">
        <w:t>$</w:t>
      </w:r>
      <w:r w:rsidRPr="00643C6D">
        <w:t>394,344.47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197,172.24</w:t>
      </w:r>
    </w:p>
    <w:p w14:paraId="071E4AAE" w14:textId="77777777" w:rsidR="0096627C" w:rsidRDefault="0096627C" w:rsidP="0096627C">
      <w:pPr>
        <w:pStyle w:val="BodyText"/>
        <w:spacing w:line="276" w:lineRule="auto"/>
        <w:ind w:right="114" w:hanging="432"/>
      </w:pPr>
      <w:r w:rsidRPr="00A94B77">
        <w:t xml:space="preserve">Automation Tools </w:t>
      </w:r>
      <w:r>
        <w:t>a</w:t>
      </w:r>
      <w:r w:rsidRPr="00A94B77">
        <w:t xml:space="preserve">nd Analytics Courses </w:t>
      </w:r>
      <w:r>
        <w:t>f</w:t>
      </w:r>
      <w:r w:rsidRPr="00A94B77">
        <w:t xml:space="preserve">or </w:t>
      </w:r>
      <w:r>
        <w:t>t</w:t>
      </w:r>
      <w:r w:rsidRPr="00A94B77">
        <w:t xml:space="preserve">he Naval Shipyard </w:t>
      </w:r>
      <w:r>
        <w:t>(2018-2022). A. Collins (EMSE/ODU,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A94B77">
        <w:t>Naval Sea Systems Command</w:t>
      </w:r>
      <w:r>
        <w:t xml:space="preserve">, </w:t>
      </w:r>
      <w:r w:rsidRPr="008E568C">
        <w:t>$</w:t>
      </w:r>
      <w:r w:rsidRPr="00A94B77">
        <w:t>943,899.00</w:t>
      </w:r>
      <w:r>
        <w:t>.</w:t>
      </w:r>
      <w:r>
        <w:rPr>
          <w:spacing w:val="-8"/>
        </w:rPr>
        <w:t xml:space="preserve"> 10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A94B77">
        <w:t>94,389.90</w:t>
      </w:r>
    </w:p>
    <w:p w14:paraId="3023B101" w14:textId="77777777" w:rsidR="0096627C" w:rsidRDefault="0096627C" w:rsidP="0096627C">
      <w:pPr>
        <w:pStyle w:val="BodyText"/>
        <w:spacing w:line="276" w:lineRule="auto"/>
        <w:ind w:right="114" w:hanging="432"/>
      </w:pPr>
      <w:r w:rsidRPr="00F00302">
        <w:t>Mitigation Optimization &amp; Net Assessment Decision Support System</w:t>
      </w:r>
      <w:r>
        <w:t xml:space="preserve"> (2017-2018).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Battelle Corp, </w:t>
      </w:r>
      <w:r w:rsidRPr="008E568C">
        <w:t>$</w:t>
      </w:r>
      <w:r w:rsidRPr="00F00302">
        <w:t>104,000</w:t>
      </w:r>
      <w:r>
        <w:t>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F00302">
        <w:t>41,600</w:t>
      </w:r>
      <w:r>
        <w:t>.</w:t>
      </w:r>
    </w:p>
    <w:p w14:paraId="644A4B41" w14:textId="77777777" w:rsidR="0096627C" w:rsidRDefault="0096627C" w:rsidP="0096627C">
      <w:pPr>
        <w:pStyle w:val="BodyText"/>
        <w:spacing w:line="276" w:lineRule="auto"/>
        <w:ind w:right="114" w:hanging="432"/>
      </w:pPr>
      <w:r w:rsidRPr="00643C6D">
        <w:t xml:space="preserve">Extension </w:t>
      </w:r>
      <w:r>
        <w:t>of</w:t>
      </w:r>
      <w:r w:rsidRPr="00643C6D">
        <w:t xml:space="preserve"> Role 2 Assessment Validation</w:t>
      </w:r>
      <w:r>
        <w:t xml:space="preserve"> (2017-2018). A. Parodi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Old Dominion University, </w:t>
      </w:r>
      <w:r w:rsidRPr="008E568C">
        <w:t>$</w:t>
      </w:r>
      <w:r>
        <w:t>43</w:t>
      </w:r>
      <w:r w:rsidRPr="00F00302">
        <w:t>,</w:t>
      </w:r>
      <w:r>
        <w:t>824.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17,529.60</w:t>
      </w:r>
      <w:r>
        <w:t>.</w:t>
      </w:r>
    </w:p>
    <w:p w14:paraId="1135D8EE" w14:textId="77777777" w:rsidR="0096627C" w:rsidRDefault="0096627C" w:rsidP="0096627C">
      <w:pPr>
        <w:pStyle w:val="BodyText"/>
        <w:spacing w:line="276" w:lineRule="auto"/>
        <w:ind w:right="114" w:hanging="432"/>
      </w:pPr>
      <w:r w:rsidRPr="00F00302">
        <w:t xml:space="preserve">ODU UVA GMU Independent Evaluation </w:t>
      </w:r>
      <w:r>
        <w:t>for</w:t>
      </w:r>
      <w:r w:rsidRPr="00F00302">
        <w:t xml:space="preserve"> FIRSTNET State Plan </w:t>
      </w:r>
      <w:r>
        <w:t>(2017-2017).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643C6D">
        <w:t xml:space="preserve"> Virginia Department </w:t>
      </w:r>
      <w:r>
        <w:t>o</w:t>
      </w:r>
      <w:r w:rsidRPr="00643C6D">
        <w:t xml:space="preserve">f </w:t>
      </w:r>
      <w:r w:rsidRPr="00643C6D">
        <w:lastRenderedPageBreak/>
        <w:t>Emergency Management</w:t>
      </w:r>
      <w:r>
        <w:t xml:space="preserve">, </w:t>
      </w:r>
      <w:r w:rsidRPr="008E568C">
        <w:t>$</w:t>
      </w:r>
      <w:r>
        <w:t>50</w:t>
      </w:r>
      <w:r w:rsidRPr="00F00302">
        <w:t>,000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$25</w:t>
      </w:r>
      <w:r w:rsidRPr="00F00302">
        <w:t>,</w:t>
      </w:r>
      <w:r>
        <w:t>0</w:t>
      </w:r>
      <w:r w:rsidRPr="00F00302">
        <w:t>00</w:t>
      </w:r>
      <w:r>
        <w:t>.</w:t>
      </w:r>
    </w:p>
    <w:p w14:paraId="59CFCD8B" w14:textId="77777777" w:rsidR="0096627C" w:rsidRDefault="0096627C" w:rsidP="0096627C">
      <w:pPr>
        <w:pStyle w:val="BodyText"/>
        <w:spacing w:line="276" w:lineRule="auto"/>
        <w:ind w:right="114" w:hanging="432"/>
      </w:pPr>
      <w:r w:rsidRPr="007D181A">
        <w:t xml:space="preserve">Machine Process Monitoring </w:t>
      </w:r>
      <w:r>
        <w:t xml:space="preserve">(2016-2016). K. </w:t>
      </w:r>
      <w:r w:rsidRPr="007D181A">
        <w:t>Rechowicz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7D181A">
        <w:t xml:space="preserve">Commonwealth Center </w:t>
      </w:r>
      <w:r>
        <w:t>f</w:t>
      </w:r>
      <w:r w:rsidRPr="007D181A">
        <w:t>or Advanced Manufacturing (CCAM)</w:t>
      </w:r>
      <w:r>
        <w:t xml:space="preserve">, </w:t>
      </w:r>
      <w:r w:rsidRPr="008E568C">
        <w:t>$</w:t>
      </w:r>
      <w:r w:rsidRPr="007D181A">
        <w:t xml:space="preserve"> 64,000</w:t>
      </w:r>
      <w:r>
        <w:t>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7D181A">
        <w:t>25,</w:t>
      </w:r>
      <w:r>
        <w:t>6</w:t>
      </w:r>
      <w:r w:rsidRPr="007D181A">
        <w:t>00</w:t>
      </w:r>
      <w:r>
        <w:t>.</w:t>
      </w:r>
    </w:p>
    <w:p w14:paraId="140D3859" w14:textId="77777777" w:rsidR="0096627C" w:rsidRDefault="0096627C" w:rsidP="0096627C">
      <w:pPr>
        <w:pStyle w:val="BodyText"/>
        <w:spacing w:line="276" w:lineRule="auto"/>
        <w:ind w:right="114" w:hanging="432"/>
      </w:pPr>
      <w:r w:rsidRPr="007D181A">
        <w:t>Mitigation Optimization &amp; Net Assessment (MONA) Decision Support System</w:t>
      </w:r>
      <w:r>
        <w:t xml:space="preserve"> (2016-2016).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Battelle Corp, </w:t>
      </w:r>
      <w:r w:rsidRPr="008E568C">
        <w:t>$</w:t>
      </w:r>
      <w:r>
        <w:t>250,000.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7D181A">
        <w:t>125,000</w:t>
      </w:r>
      <w:r>
        <w:t>.</w:t>
      </w:r>
    </w:p>
    <w:p w14:paraId="5A37628E" w14:textId="77777777" w:rsidR="0096627C" w:rsidRDefault="0096627C" w:rsidP="0096627C">
      <w:pPr>
        <w:pStyle w:val="BodyText"/>
        <w:spacing w:before="45" w:line="276" w:lineRule="auto"/>
        <w:ind w:right="113" w:hanging="432"/>
      </w:pPr>
      <w:r w:rsidRPr="008E568C">
        <w:t xml:space="preserve">Center </w:t>
      </w:r>
      <w:r>
        <w:t>of</w:t>
      </w:r>
      <w:r w:rsidRPr="008E568C">
        <w:t xml:space="preserve"> Excellence </w:t>
      </w:r>
      <w:r>
        <w:t>i</w:t>
      </w:r>
      <w:r w:rsidRPr="008E568C">
        <w:t>n Cyber Security</w:t>
      </w:r>
      <w:r>
        <w:t xml:space="preserve"> (2015-2019). J. Padilla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Diallo (VMASC/ODU,</w:t>
      </w:r>
      <w:r>
        <w:rPr>
          <w:spacing w:val="-8"/>
        </w:rPr>
        <w:t xml:space="preserve"> </w:t>
      </w:r>
      <w:r>
        <w:t xml:space="preserve">Co-PI),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>Co-PI) and A. Barraco (VMASC/ODU, Co-PI).</w:t>
      </w:r>
      <w:r w:rsidRPr="008E568C">
        <w:t xml:space="preserve"> Norfolk State University</w:t>
      </w:r>
      <w:r>
        <w:t xml:space="preserve">, </w:t>
      </w:r>
      <w:r w:rsidRPr="008E568C">
        <w:t>$984,352</w:t>
      </w:r>
      <w:r>
        <w:t>.</w:t>
      </w:r>
      <w:r>
        <w:rPr>
          <w:spacing w:val="-8"/>
        </w:rPr>
        <w:t xml:space="preserve"> 25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8E568C">
        <w:t xml:space="preserve"> 246,088</w:t>
      </w:r>
      <w:r>
        <w:t>.</w:t>
      </w:r>
    </w:p>
    <w:p w14:paraId="19CCD295" w14:textId="77777777" w:rsidR="0096627C" w:rsidRDefault="0096627C" w:rsidP="0096627C">
      <w:pPr>
        <w:pStyle w:val="BodyText"/>
        <w:spacing w:line="276" w:lineRule="auto"/>
        <w:ind w:right="114" w:hanging="432"/>
      </w:pPr>
      <w:r w:rsidRPr="003E318D">
        <w:t xml:space="preserve">Development </w:t>
      </w:r>
      <w:r>
        <w:t>o</w:t>
      </w:r>
      <w:r w:rsidRPr="003E318D">
        <w:t xml:space="preserve">f Validated Trauma Knowledge Assessment </w:t>
      </w:r>
      <w:r>
        <w:t>f</w:t>
      </w:r>
      <w:r w:rsidRPr="003E318D">
        <w:t xml:space="preserve">or Role 2 And 3 Capabilities: Adult Nursing </w:t>
      </w:r>
      <w:r>
        <w:t>a</w:t>
      </w:r>
      <w:r w:rsidRPr="003E318D">
        <w:t>nd Medical/Surgical Care</w:t>
      </w:r>
      <w:r>
        <w:t xml:space="preserve"> (2014-2015). A. Parodi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3E318D">
        <w:t>The Geneva Foundation</w:t>
      </w:r>
      <w:r>
        <w:t xml:space="preserve">, </w:t>
      </w:r>
      <w:r w:rsidRPr="008E568C">
        <w:t>$</w:t>
      </w:r>
      <w:r w:rsidRPr="007D181A">
        <w:t>427,999</w:t>
      </w:r>
      <w:r>
        <w:t>.</w:t>
      </w:r>
      <w:r>
        <w:rPr>
          <w:spacing w:val="-8"/>
        </w:rPr>
        <w:t xml:space="preserve"> 25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3E318D">
        <w:t>106,999.75</w:t>
      </w:r>
      <w:r>
        <w:t>.</w:t>
      </w:r>
    </w:p>
    <w:p w14:paraId="61B74E4E" w14:textId="77777777" w:rsidR="0096627C" w:rsidRDefault="0096627C" w:rsidP="0096627C">
      <w:pPr>
        <w:pStyle w:val="BodyText"/>
        <w:spacing w:before="45" w:line="276" w:lineRule="auto"/>
        <w:ind w:right="113" w:hanging="432"/>
      </w:pPr>
      <w:r w:rsidRPr="003E318D">
        <w:t>National Defense University</w:t>
      </w:r>
      <w:r>
        <w:t xml:space="preserve">, </w:t>
      </w:r>
      <w:r w:rsidRPr="003E318D">
        <w:t>Information Resources Management College Systems Dynamics Modeling Support</w:t>
      </w:r>
      <w:r>
        <w:t xml:space="preserve"> (2014-2015). S. Diallo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NAVSUP </w:t>
      </w:r>
      <w:r w:rsidRPr="003E318D">
        <w:t>Fleet Logistics Center Norfolk</w:t>
      </w:r>
      <w:r>
        <w:t xml:space="preserve">, </w:t>
      </w:r>
      <w:r w:rsidRPr="008E568C">
        <w:t>$</w:t>
      </w:r>
      <w:r w:rsidRPr="003E318D">
        <w:t>35,243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3E318D">
        <w:t>17,621.50</w:t>
      </w:r>
      <w:r>
        <w:t>.</w:t>
      </w:r>
    </w:p>
    <w:p w14:paraId="5043FEAC" w14:textId="77777777" w:rsidR="0096627C" w:rsidRPr="0051574C" w:rsidRDefault="0096627C" w:rsidP="0096627C">
      <w:pPr>
        <w:pStyle w:val="BodyText"/>
        <w:spacing w:line="276" w:lineRule="auto"/>
        <w:ind w:right="114" w:hanging="432"/>
        <w:rPr>
          <w:spacing w:val="1"/>
        </w:rPr>
      </w:pPr>
      <w:r w:rsidRPr="008E568C">
        <w:t xml:space="preserve">NCCMMS Year 4 Funding </w:t>
      </w:r>
      <w:r>
        <w:t>(2014-2015).</w:t>
      </w:r>
      <w:r>
        <w:rPr>
          <w:spacing w:val="-3"/>
        </w:rPr>
        <w:t xml:space="preserve"> </w:t>
      </w:r>
      <w:r>
        <w:t>J. Sokolowski (VMASC/ODU, PI).</w:t>
      </w:r>
      <w:r>
        <w:rPr>
          <w:spacing w:val="-8"/>
        </w:rPr>
        <w:t xml:space="preserve"> With: </w:t>
      </w:r>
      <w:r w:rsidRPr="008E568C">
        <w:rPr>
          <w:b/>
        </w:rPr>
        <w:t>R.</w:t>
      </w:r>
      <w:r w:rsidRPr="008E568C">
        <w:rPr>
          <w:b/>
          <w:spacing w:val="-3"/>
        </w:rPr>
        <w:t xml:space="preserve"> </w:t>
      </w:r>
      <w:r w:rsidRPr="008E568C">
        <w:rPr>
          <w:b/>
        </w:rPr>
        <w:t>Gore</w:t>
      </w:r>
      <w:r>
        <w:rPr>
          <w:spacing w:val="-6"/>
        </w:rPr>
        <w:t xml:space="preserve"> </w:t>
      </w:r>
      <w:r>
        <w:t>(VMASC/ODU,</w:t>
      </w:r>
      <w:r>
        <w:rPr>
          <w:spacing w:val="-4"/>
        </w:rPr>
        <w:t xml:space="preserve"> Co-</w:t>
      </w:r>
      <w:r>
        <w:t>PI), B. Giles (VMASC/ODU) and H. Garcia (VMASC/ODU).</w:t>
      </w:r>
      <w:r>
        <w:rPr>
          <w:spacing w:val="-2"/>
        </w:rPr>
        <w:t xml:space="preserve"> </w:t>
      </w:r>
      <w:r w:rsidRPr="008E568C">
        <w:rPr>
          <w:spacing w:val="-2"/>
        </w:rPr>
        <w:t>Old Dominion University</w:t>
      </w:r>
      <w:r>
        <w:rPr>
          <w:spacing w:val="-2"/>
        </w:rPr>
        <w:t>, $</w:t>
      </w:r>
      <w:r w:rsidRPr="008E568C">
        <w:rPr>
          <w:spacing w:val="-2"/>
        </w:rPr>
        <w:t>7</w:t>
      </w:r>
      <w:r>
        <w:rPr>
          <w:spacing w:val="-2"/>
        </w:rPr>
        <w:t>0</w:t>
      </w:r>
      <w:r w:rsidRPr="008E568C">
        <w:rPr>
          <w:spacing w:val="-2"/>
        </w:rPr>
        <w:t>,</w:t>
      </w:r>
      <w:r>
        <w:rPr>
          <w:spacing w:val="-2"/>
        </w:rPr>
        <w:t>0</w:t>
      </w:r>
      <w:r w:rsidRPr="008E568C">
        <w:rPr>
          <w:spacing w:val="-2"/>
        </w:rPr>
        <w:t>00</w:t>
      </w:r>
      <w:r>
        <w:t>. 25% of Credit:</w:t>
      </w:r>
      <w:r>
        <w:rPr>
          <w:spacing w:val="1"/>
        </w:rPr>
        <w:t xml:space="preserve"> $17</w:t>
      </w:r>
      <w:r w:rsidRPr="008E568C">
        <w:rPr>
          <w:spacing w:val="1"/>
        </w:rPr>
        <w:t>,</w:t>
      </w:r>
      <w:r>
        <w:rPr>
          <w:spacing w:val="1"/>
        </w:rPr>
        <w:t>5</w:t>
      </w:r>
      <w:r w:rsidRPr="008E568C">
        <w:rPr>
          <w:spacing w:val="1"/>
        </w:rPr>
        <w:t>00</w:t>
      </w:r>
      <w:r w:rsidRPr="008E1F6B">
        <w:rPr>
          <w:spacing w:val="1"/>
        </w:rPr>
        <w:t>.</w:t>
      </w:r>
    </w:p>
    <w:p w14:paraId="5B8DDB62" w14:textId="77777777" w:rsidR="0096627C" w:rsidRDefault="0096627C" w:rsidP="0096627C">
      <w:pPr>
        <w:pStyle w:val="BodyText"/>
        <w:spacing w:line="276" w:lineRule="auto"/>
        <w:ind w:right="114" w:hanging="432"/>
      </w:pPr>
    </w:p>
    <w:p w14:paraId="6C2622B4" w14:textId="77777777" w:rsidR="0096627C" w:rsidRDefault="0096627C" w:rsidP="0096627C">
      <w:pPr>
        <w:pStyle w:val="BodyText"/>
        <w:spacing w:before="4"/>
        <w:ind w:left="0"/>
      </w:pPr>
    </w:p>
    <w:p w14:paraId="0E0E4702" w14:textId="77777777" w:rsidR="0096627C" w:rsidRDefault="0096627C" w:rsidP="0096627C">
      <w:pPr>
        <w:pStyle w:val="Heading1"/>
        <w:ind w:left="0"/>
      </w:pPr>
      <w:bookmarkStart w:id="3" w:name="_TOC_250012"/>
      <w:bookmarkEnd w:id="3"/>
      <w:r>
        <w:t>Research Grants (Pending)</w:t>
      </w:r>
    </w:p>
    <w:p w14:paraId="54C6D5B1" w14:textId="77777777" w:rsidR="0096627C" w:rsidRDefault="0096627C" w:rsidP="0096627C">
      <w:pPr>
        <w:pStyle w:val="Heading1"/>
        <w:ind w:left="0"/>
      </w:pPr>
      <w:r>
        <w:t>PI</w:t>
      </w:r>
    </w:p>
    <w:p w14:paraId="6B00C974" w14:textId="77777777" w:rsidR="0096627C" w:rsidRDefault="0096627C" w:rsidP="0096627C">
      <w:pPr>
        <w:pStyle w:val="BodyText"/>
        <w:spacing w:before="10"/>
        <w:ind w:left="0"/>
      </w:pPr>
      <w:r>
        <w:t>None.</w:t>
      </w:r>
    </w:p>
    <w:p w14:paraId="183D6566" w14:textId="77777777" w:rsidR="0096627C" w:rsidRPr="00BF0F59" w:rsidRDefault="0096627C" w:rsidP="0096627C">
      <w:pPr>
        <w:pStyle w:val="BodyText"/>
        <w:spacing w:before="10"/>
        <w:ind w:left="0"/>
        <w:rPr>
          <w:b/>
          <w:bCs/>
        </w:rPr>
      </w:pPr>
      <w:r w:rsidRPr="00BF0F59">
        <w:rPr>
          <w:b/>
          <w:bCs/>
        </w:rPr>
        <w:t>Co-PI</w:t>
      </w:r>
    </w:p>
    <w:p w14:paraId="0667B015" w14:textId="77777777" w:rsidR="0096627C" w:rsidRDefault="0096627C" w:rsidP="0096627C">
      <w:pPr>
        <w:pStyle w:val="BodyText"/>
        <w:spacing w:line="276" w:lineRule="auto"/>
        <w:ind w:right="114" w:hanging="432"/>
      </w:pPr>
      <w:r w:rsidRPr="00BA37F7">
        <w:t>Covid 19 Forecasting and Analytic Support to VDEM and VDH (2021). B. Ezell (VMASC/ODU, PI)</w:t>
      </w:r>
      <w:r>
        <w:t xml:space="preserve">. With: </w:t>
      </w:r>
      <w:r w:rsidRPr="00BA37F7">
        <w:rPr>
          <w:b/>
          <w:bCs/>
        </w:rPr>
        <w:t>R. Gore</w:t>
      </w:r>
      <w:r w:rsidRPr="00BA37F7">
        <w:t xml:space="preserve"> (VMASC/ODU, Co-PI) and C. Lynch (VMASC/ODU, Co-PI), Virginia Department of Emergency Management (VDEM). $ 88,200.00. </w:t>
      </w:r>
      <w:r>
        <w:t>33</w:t>
      </w:r>
      <w:r w:rsidRPr="00BA37F7">
        <w:t>% of Credit $29,106</w:t>
      </w:r>
      <w:r>
        <w:t>.</w:t>
      </w:r>
    </w:p>
    <w:p w14:paraId="52DAC7AE" w14:textId="77777777" w:rsidR="0096627C" w:rsidRDefault="0096627C" w:rsidP="0096627C">
      <w:pPr>
        <w:pStyle w:val="BodyText"/>
        <w:spacing w:line="276" w:lineRule="auto"/>
        <w:ind w:left="531" w:right="114" w:hanging="432"/>
        <w:jc w:val="both"/>
      </w:pPr>
      <w:r w:rsidRPr="00BA37F7">
        <w:t>iPOET Supplemental Funds (2021). A. Nielsen (VMASC/ODU, PI)</w:t>
      </w:r>
      <w:r>
        <w:t xml:space="preserve">. With </w:t>
      </w:r>
      <w:r w:rsidRPr="00BA37F7">
        <w:rPr>
          <w:b/>
          <w:bCs/>
        </w:rPr>
        <w:t>R. Gore</w:t>
      </w:r>
      <w:r w:rsidRPr="00BA37F7">
        <w:t xml:space="preserve"> (VMASC/ODU, Co-PI), Camber Corporation. $20,000.00.</w:t>
      </w:r>
      <w:r>
        <w:t xml:space="preserve"> 10% of Credit: $ 2,000.</w:t>
      </w:r>
    </w:p>
    <w:p w14:paraId="2E2B44F0" w14:textId="77777777" w:rsidR="0096627C" w:rsidRPr="00BA37F7" w:rsidRDefault="0096627C" w:rsidP="0096627C">
      <w:pPr>
        <w:pStyle w:val="BodyText"/>
        <w:spacing w:line="276" w:lineRule="auto"/>
        <w:ind w:left="531" w:right="114" w:hanging="432"/>
      </w:pPr>
      <w:r w:rsidRPr="00BA37F7">
        <w:t>Cyber Tool Suite and Modernization (2021). S. Shetty (VMASC/ODU, PI)</w:t>
      </w:r>
      <w:r>
        <w:t>. With:</w:t>
      </w:r>
      <w:r w:rsidRPr="00BA37F7">
        <w:t xml:space="preserve"> P. Foytik (VMASC/ODU, Co-PI) and </w:t>
      </w:r>
      <w:r w:rsidRPr="00BA37F7">
        <w:rPr>
          <w:b/>
          <w:bCs/>
        </w:rPr>
        <w:t>R. Gore</w:t>
      </w:r>
      <w:r w:rsidRPr="00BA37F7">
        <w:t xml:space="preserve"> (VMASC/ODU, Co-PI), Frontier Technology Inc. $123,479.00. </w:t>
      </w:r>
      <w:r>
        <w:t>10</w:t>
      </w:r>
      <w:r w:rsidRPr="00BA37F7">
        <w:t>% of Credit $12</w:t>
      </w:r>
      <w:r>
        <w:t>,</w:t>
      </w:r>
      <w:r w:rsidRPr="00BA37F7">
        <w:t>347.90.</w:t>
      </w:r>
    </w:p>
    <w:p w14:paraId="4D008626" w14:textId="77777777" w:rsidR="0096627C" w:rsidRDefault="0096627C" w:rsidP="0096627C">
      <w:pPr>
        <w:pStyle w:val="Heading1"/>
        <w:ind w:left="0"/>
      </w:pPr>
      <w:bookmarkStart w:id="4" w:name="_TOC_250011"/>
      <w:bookmarkEnd w:id="4"/>
      <w:r>
        <w:t>Research Grants (Not Awarded)</w:t>
      </w:r>
    </w:p>
    <w:p w14:paraId="28274D47" w14:textId="77777777" w:rsidR="0096627C" w:rsidRDefault="0096627C" w:rsidP="0096627C">
      <w:pPr>
        <w:pStyle w:val="Heading1"/>
        <w:ind w:left="0"/>
      </w:pPr>
      <w:r>
        <w:t>PI</w:t>
      </w:r>
    </w:p>
    <w:p w14:paraId="06CC5EBC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Triangulating Unbelief: A Mixed-Method, Multidimensional, Cross-Cultural Study (2018). </w:t>
      </w:r>
      <w:r w:rsidRPr="008626E8">
        <w:rPr>
          <w:b/>
        </w:rPr>
        <w:t>R. Gore</w:t>
      </w:r>
      <w:r>
        <w:t xml:space="preserve"> (VMASC/ODU, PI). The University of Kent. $</w:t>
      </w:r>
      <w:r w:rsidRPr="00FA2161">
        <w:t>18,275</w:t>
      </w:r>
      <w:r>
        <w:t>. 100% of Credit: $</w:t>
      </w:r>
      <w:r w:rsidRPr="00FA2161">
        <w:t xml:space="preserve"> 18,275</w:t>
      </w:r>
      <w:r>
        <w:t>.</w:t>
      </w:r>
    </w:p>
    <w:p w14:paraId="695AFFC7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643C48">
        <w:t>TRASIM: The Domestic Threat Risk Assessment</w:t>
      </w:r>
      <w:r>
        <w:t xml:space="preserve"> (2018). </w:t>
      </w:r>
      <w:r w:rsidRPr="008626E8">
        <w:rPr>
          <w:b/>
        </w:rPr>
        <w:t>R. Gore</w:t>
      </w:r>
      <w:r>
        <w:t xml:space="preserve"> (VMASC/ODU, PI). With: B. Ezell (VMASC/ODU, Co-PI).</w:t>
      </w:r>
      <w:r w:rsidRPr="00643C48">
        <w:t xml:space="preserve"> Vectrona, LLC</w:t>
      </w:r>
      <w:r>
        <w:t>. $</w:t>
      </w:r>
      <w:r w:rsidRPr="00643C48">
        <w:t>109,468</w:t>
      </w:r>
      <w:r>
        <w:t>. 50% of Credit: $</w:t>
      </w:r>
      <w:r w:rsidRPr="00643C48">
        <w:t>54,734</w:t>
      </w:r>
      <w:r>
        <w:t>.</w:t>
      </w:r>
    </w:p>
    <w:p w14:paraId="631358F2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Terrorism Risk Assessment Simulation, TRASIM, Modeling System (2017). </w:t>
      </w:r>
      <w:r w:rsidRPr="008626E8">
        <w:rPr>
          <w:b/>
        </w:rPr>
        <w:t>R. Gore</w:t>
      </w:r>
      <w:r>
        <w:t xml:space="preserve"> </w:t>
      </w:r>
      <w:r>
        <w:lastRenderedPageBreak/>
        <w:t xml:space="preserve">(VMASC/ODU, PI). With: B. Ezell (VMASC/ODU, Co-PI). </w:t>
      </w:r>
      <w:r w:rsidRPr="007A44A9">
        <w:t>Decision Strategies, LLC</w:t>
      </w:r>
      <w:r>
        <w:t>. $</w:t>
      </w:r>
      <w:r w:rsidRPr="007A44A9">
        <w:t>135,000.00</w:t>
      </w:r>
      <w:r>
        <w:t>. 50% of Credit: $</w:t>
      </w:r>
      <w:r w:rsidRPr="00670AA1">
        <w:t xml:space="preserve"> </w:t>
      </w:r>
      <w:r>
        <w:t>67</w:t>
      </w:r>
      <w:r w:rsidRPr="00670AA1">
        <w:t>,</w:t>
      </w:r>
      <w:r>
        <w:t>500.</w:t>
      </w:r>
    </w:p>
    <w:p w14:paraId="78482C14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Terrorism Risk Assessment Simulation, TRASIM, Modeling System (2017). </w:t>
      </w:r>
      <w:r w:rsidRPr="008626E8">
        <w:rPr>
          <w:b/>
        </w:rPr>
        <w:t>R. Gore</w:t>
      </w:r>
      <w:r>
        <w:t xml:space="preserve"> (VMASC/ODU, PI). With: B. Ezell (VMASC/ODU, Co-PI). Center for Innovative Technology. $</w:t>
      </w:r>
      <w:r w:rsidRPr="00C54954">
        <w:t xml:space="preserve"> 41,157</w:t>
      </w:r>
      <w:r>
        <w:t>. 34% of Credit: $</w:t>
      </w:r>
      <w:r w:rsidRPr="00C54954">
        <w:t>13,993.38</w:t>
      </w:r>
      <w:r>
        <w:t>.</w:t>
      </w:r>
    </w:p>
    <w:p w14:paraId="03CFF840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7A44A9">
        <w:t>Situational Awareness System</w:t>
      </w:r>
      <w:r>
        <w:t xml:space="preserve"> (2016). </w:t>
      </w:r>
      <w:r w:rsidRPr="001777EA">
        <w:rPr>
          <w:b/>
        </w:rPr>
        <w:t>R. Gore</w:t>
      </w:r>
      <w:r>
        <w:t xml:space="preserve"> (VMASC/ODU, PI).</w:t>
      </w:r>
      <w:r w:rsidRPr="007A44A9">
        <w:t xml:space="preserve"> MYMIC LLC</w:t>
      </w:r>
      <w:r>
        <w:t>. $7</w:t>
      </w:r>
      <w:r w:rsidRPr="007A44A9">
        <w:t>5,000.00</w:t>
      </w:r>
      <w:r>
        <w:t>. 100% of Credit: $</w:t>
      </w:r>
      <w:r w:rsidRPr="00670AA1">
        <w:t xml:space="preserve"> </w:t>
      </w:r>
      <w:r>
        <w:t>75</w:t>
      </w:r>
      <w:r w:rsidRPr="00670AA1">
        <w:t>,</w:t>
      </w:r>
      <w:r>
        <w:t>000.</w:t>
      </w:r>
    </w:p>
    <w:p w14:paraId="5C7361D3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>Improving Decision Making Through Real-Time Dashboards: An EMS Case Study (2016</w:t>
      </w:r>
      <w:r w:rsidRPr="008626E8">
        <w:rPr>
          <w:b/>
        </w:rPr>
        <w:t>). R. Gore</w:t>
      </w:r>
      <w:r>
        <w:t xml:space="preserve"> (VMASC/ODU, PI). With: B. Ezell 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>1</w:t>
      </w:r>
      <w:r>
        <w:t>0</w:t>
      </w:r>
      <w:r w:rsidRPr="00670AA1">
        <w:t>,</w:t>
      </w:r>
      <w:r>
        <w:t>000.</w:t>
      </w:r>
    </w:p>
    <w:p w14:paraId="517CCCCB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Terrorism Risk Assessment Simulation, TRASIM, Modeling System (2016). </w:t>
      </w:r>
      <w:r w:rsidRPr="001777EA">
        <w:rPr>
          <w:b/>
        </w:rPr>
        <w:t>R. Gore</w:t>
      </w:r>
      <w:r>
        <w:t xml:space="preserve"> (VMASC/ODU, PI). With: B. Ezell (VMASC/ODU, Co-PI). </w:t>
      </w:r>
      <w:r w:rsidRPr="007A44A9">
        <w:t>Decision Strategies, LLC</w:t>
      </w:r>
      <w:r>
        <w:t>. $</w:t>
      </w:r>
      <w:r w:rsidRPr="007A44A9">
        <w:t>135,000.00</w:t>
      </w:r>
      <w:r>
        <w:t>. 50% of Credit: $</w:t>
      </w:r>
      <w:r w:rsidRPr="00670AA1">
        <w:t xml:space="preserve"> </w:t>
      </w:r>
      <w:r>
        <w:t>67</w:t>
      </w:r>
      <w:r w:rsidRPr="00670AA1">
        <w:t>,</w:t>
      </w:r>
      <w:r>
        <w:t>500.</w:t>
      </w:r>
    </w:p>
    <w:p w14:paraId="3BC96C3A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Analyzing Operational &amp; Clinical Care Emergency Medical Service Data in Portsmouth, VA (2016). </w:t>
      </w:r>
      <w:r w:rsidRPr="001777EA">
        <w:rPr>
          <w:b/>
        </w:rPr>
        <w:t>R. Gore</w:t>
      </w:r>
      <w:r>
        <w:t xml:space="preserve"> (VMASC/ODU, PI). With: B. Ezell 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>1</w:t>
      </w:r>
      <w:r>
        <w:t>0</w:t>
      </w:r>
      <w:r w:rsidRPr="00670AA1">
        <w:t>,</w:t>
      </w:r>
      <w:r>
        <w:t>000.</w:t>
      </w:r>
    </w:p>
    <w:p w14:paraId="3949B6CD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I-MATR: Individual-Marine Tailored Resilience Framework (2015). </w:t>
      </w:r>
      <w:r w:rsidRPr="001777EA">
        <w:rPr>
          <w:b/>
        </w:rPr>
        <w:t>R. Gore</w:t>
      </w:r>
      <w:r>
        <w:t xml:space="preserve"> (VMASC/ODU, PI) and A. Barraco (ODU/VMASC Co-PI).</w:t>
      </w:r>
      <w:r w:rsidRPr="000314F1">
        <w:t xml:space="preserve"> Office </w:t>
      </w:r>
      <w:r>
        <w:t>o</w:t>
      </w:r>
      <w:r w:rsidRPr="000314F1">
        <w:t>f Naval Research</w:t>
      </w:r>
      <w:r>
        <w:t>. $510</w:t>
      </w:r>
      <w:r w:rsidRPr="0051574C">
        <w:t>,</w:t>
      </w:r>
      <w:r>
        <w:t>00. 100% of Credit: $510,000.</w:t>
      </w:r>
    </w:p>
    <w:p w14:paraId="5BF6A61F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SCH: EXP: A Person-Centered Study Research Approach (2015). </w:t>
      </w:r>
      <w:r w:rsidRPr="001777EA">
        <w:rPr>
          <w:b/>
        </w:rPr>
        <w:t>R. Gore</w:t>
      </w:r>
      <w:r>
        <w:t xml:space="preserve"> (VMASC/ODU, PI). With: M. Seth-Chandra (Community &amp; Environmental Health / ODU, Co-PI). National Science Foundation. $</w:t>
      </w:r>
      <w:r w:rsidRPr="0051574C">
        <w:t>370,483</w:t>
      </w:r>
      <w:r>
        <w:t>. 50% of Credit: $</w:t>
      </w:r>
      <w:r w:rsidRPr="0051574C">
        <w:t>185,241.50</w:t>
      </w:r>
    </w:p>
    <w:p w14:paraId="204FD053" w14:textId="77777777" w:rsidR="0096627C" w:rsidRDefault="0096627C" w:rsidP="0096627C">
      <w:pPr>
        <w:pStyle w:val="BodyText"/>
        <w:spacing w:before="3" w:line="276" w:lineRule="auto"/>
        <w:ind w:right="115" w:hanging="432"/>
      </w:pPr>
    </w:p>
    <w:p w14:paraId="30F7CA8F" w14:textId="77777777" w:rsidR="0096627C" w:rsidRDefault="0096627C" w:rsidP="0096627C">
      <w:pPr>
        <w:pStyle w:val="Heading1"/>
        <w:ind w:left="0"/>
      </w:pPr>
      <w:r>
        <w:t>Co-PI</w:t>
      </w:r>
    </w:p>
    <w:p w14:paraId="2D229196" w14:textId="77777777" w:rsidR="0096627C" w:rsidRDefault="0096627C" w:rsidP="0096627C">
      <w:pPr>
        <w:pStyle w:val="BodyText"/>
        <w:spacing w:line="276" w:lineRule="auto"/>
        <w:ind w:right="114" w:hanging="432"/>
      </w:pPr>
      <w:r w:rsidRPr="00E16447">
        <w:t>An</w:t>
      </w:r>
      <w:r>
        <w:t>alysis o</w:t>
      </w:r>
      <w:r w:rsidRPr="00E16447">
        <w:t xml:space="preserve">f Insurance Data From Weather Events </w:t>
      </w:r>
      <w:r>
        <w:t xml:space="preserve">(2019). B. Ezell (VMASC/ODU-PI). With: </w:t>
      </w:r>
      <w:r w:rsidRPr="00D5723D">
        <w:rPr>
          <w:b/>
        </w:rPr>
        <w:t>R. Gore</w:t>
      </w:r>
      <w:r>
        <w:t xml:space="preserve"> (VMASC/ODU, Co-PI).</w:t>
      </w:r>
      <w:r w:rsidRPr="00643C48">
        <w:t xml:space="preserve"> Vectrona, LLC</w:t>
      </w:r>
      <w:r>
        <w:t>. $</w:t>
      </w:r>
      <w:r w:rsidRPr="00E16447">
        <w:t>90,106</w:t>
      </w:r>
      <w:r>
        <w:t>. 50% of Credit: $45</w:t>
      </w:r>
      <w:r w:rsidRPr="00643C48">
        <w:t>,</w:t>
      </w:r>
      <w:r>
        <w:t>053.</w:t>
      </w:r>
    </w:p>
    <w:p w14:paraId="223805D4" w14:textId="77777777" w:rsidR="0096627C" w:rsidRDefault="0096627C" w:rsidP="0096627C">
      <w:pPr>
        <w:pStyle w:val="BodyText"/>
        <w:spacing w:line="276" w:lineRule="auto"/>
        <w:ind w:right="114" w:hanging="432"/>
      </w:pPr>
      <w:r>
        <w:t>Improving User Accessibility and Interactivity of KPI Standard E3096-17 With Reactive Web</w:t>
      </w:r>
      <w:r w:rsidRPr="000F581D">
        <w:t xml:space="preserve"> </w:t>
      </w:r>
      <w:r>
        <w:t xml:space="preserve">(2019). B. Ezell (VMASC/ODU, PI). </w:t>
      </w:r>
      <w:r w:rsidRPr="00BF3628">
        <w:t xml:space="preserve">With: </w:t>
      </w:r>
      <w:r w:rsidRPr="00D5723D">
        <w:rPr>
          <w:b/>
        </w:rPr>
        <w:t>R. Gore</w:t>
      </w:r>
      <w:r>
        <w:t xml:space="preserve"> (VMASC/ODU, Co-PI).</w:t>
      </w:r>
      <w:r w:rsidRPr="00E16447">
        <w:t xml:space="preserve"> </w:t>
      </w:r>
      <w:r>
        <w:t xml:space="preserve">National Institute of Standards and Technology. </w:t>
      </w:r>
      <w:r w:rsidRPr="00BF3628">
        <w:t>$</w:t>
      </w:r>
      <w:r w:rsidRPr="00E16447">
        <w:t>115,119</w:t>
      </w:r>
      <w:r>
        <w:t>. 50% of Credit: $</w:t>
      </w:r>
      <w:r w:rsidRPr="00E16447">
        <w:t>57,559.50</w:t>
      </w:r>
      <w:r>
        <w:t>.</w:t>
      </w:r>
    </w:p>
    <w:p w14:paraId="5A4463CA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Support to MI Technical Solutions on STTR A18BT010: Mitigation of Ransomware (2018). R. M. Robinson (VMASC/ODU, PI). </w:t>
      </w:r>
      <w:r w:rsidRPr="00BF3628">
        <w:t xml:space="preserve">With: </w:t>
      </w:r>
      <w:r w:rsidRPr="00D5723D">
        <w:rPr>
          <w:b/>
        </w:rPr>
        <w:t>R. Gore</w:t>
      </w:r>
      <w:r w:rsidRPr="00BF3628">
        <w:t xml:space="preserve"> (</w:t>
      </w:r>
      <w:r>
        <w:t>VMASC/</w:t>
      </w:r>
      <w:r w:rsidRPr="00BF3628">
        <w:t>ODU, Co-PI)</w:t>
      </w:r>
      <w:r>
        <w:t xml:space="preserve"> and A. Barraco (VMASC/ODU, Co-PI).</w:t>
      </w:r>
      <w:r w:rsidRPr="000F581D">
        <w:t xml:space="preserve"> </w:t>
      </w:r>
      <w:r>
        <w:t xml:space="preserve">MI Technical Solutions. </w:t>
      </w:r>
      <w:r w:rsidRPr="00BF3628">
        <w:t>$</w:t>
      </w:r>
      <w:r w:rsidRPr="003C6CCD">
        <w:t>75,000</w:t>
      </w:r>
      <w:r>
        <w:t>. 33% of Credit: $24,75</w:t>
      </w:r>
      <w:r w:rsidRPr="003C6CCD">
        <w:t>0</w:t>
      </w:r>
      <w:r>
        <w:t>.</w:t>
      </w:r>
    </w:p>
    <w:p w14:paraId="0CB52B0E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Estimating the Effect of Active Transportation on Reducing the Prevalence of COPD At Census Tract Level (2018). C. Cornelius (VMASC/ODU, PI). </w:t>
      </w:r>
      <w:r w:rsidRPr="00BF3628">
        <w:t xml:space="preserve">With: </w:t>
      </w:r>
      <w:r w:rsidRPr="00D5723D">
        <w:rPr>
          <w:b/>
        </w:rPr>
        <w:t xml:space="preserve">R. Gore </w:t>
      </w:r>
      <w:r>
        <w:t xml:space="preserve">(VMASC/ODU, Co-PI). Urban Institute. </w:t>
      </w:r>
      <w:r w:rsidRPr="00BF3628">
        <w:t>$</w:t>
      </w:r>
      <w:r w:rsidRPr="000F581D">
        <w:t>100,000</w:t>
      </w:r>
      <w:r>
        <w:t>. 30% of Credit: $30</w:t>
      </w:r>
      <w:r w:rsidRPr="00BF3628">
        <w:t>,</w:t>
      </w:r>
      <w:r>
        <w:t>000</w:t>
      </w:r>
      <w:r w:rsidRPr="00BF3628">
        <w:t>.</w:t>
      </w:r>
    </w:p>
    <w:p w14:paraId="1D41766E" w14:textId="77777777" w:rsidR="0096627C" w:rsidRDefault="0096627C" w:rsidP="0096627C">
      <w:pPr>
        <w:pStyle w:val="BodyText"/>
        <w:spacing w:line="276" w:lineRule="auto"/>
        <w:ind w:right="114" w:hanging="432"/>
      </w:pPr>
      <w:r w:rsidRPr="000F581D">
        <w:t xml:space="preserve">KPI Standards Web-Based Tool </w:t>
      </w:r>
      <w:r>
        <w:t xml:space="preserve">(2018). B. Ezell (ODU, PI). </w:t>
      </w:r>
      <w:r w:rsidRPr="00BF3628">
        <w:t xml:space="preserve">With: </w:t>
      </w:r>
      <w:r w:rsidRPr="00D5723D">
        <w:rPr>
          <w:b/>
        </w:rPr>
        <w:t>R. Gore</w:t>
      </w:r>
      <w:r>
        <w:t xml:space="preserve"> (VMASC/ODU, Co-PI). National Institute of Standards and Technology. </w:t>
      </w:r>
      <w:r w:rsidRPr="00BF3628">
        <w:t>$</w:t>
      </w:r>
      <w:r w:rsidRPr="000F581D">
        <w:t>99,944.00</w:t>
      </w:r>
      <w:r>
        <w:t>. 50% of Credit: $</w:t>
      </w:r>
      <w:r w:rsidRPr="000F581D">
        <w:t xml:space="preserve"> 49,972</w:t>
      </w:r>
      <w:r>
        <w:t>.</w:t>
      </w:r>
    </w:p>
    <w:p w14:paraId="7369123B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Maritime System Critical Infrastructure Dependency Tool (2018). J. Behr (VMASC/ODU, PI). </w:t>
      </w:r>
      <w:r w:rsidRPr="00BF3628">
        <w:t>With: B. Ezell (</w:t>
      </w:r>
      <w:r>
        <w:t>VMASC/</w:t>
      </w:r>
      <w:r w:rsidRPr="00BF3628">
        <w:t>ODU, Co-PI)</w:t>
      </w:r>
      <w:r>
        <w:t xml:space="preserve">, </w:t>
      </w:r>
      <w:r w:rsidRPr="00B34027">
        <w:rPr>
          <w:b/>
        </w:rPr>
        <w:t>R. Gore</w:t>
      </w:r>
      <w:r>
        <w:t xml:space="preserve"> (VMASC/ODU, Co-PI), B. Giles (VMASC/ODU, Co-PI), P. Foytik (VMASC/ODU, Co-PI) and C. Jordan (VMASC/ODU, Co-PI). Virginia Department of Emergency Management. </w:t>
      </w:r>
      <w:r w:rsidRPr="00BF3628">
        <w:t>$</w:t>
      </w:r>
      <w:r w:rsidRPr="003C6CCD">
        <w:t>475,000</w:t>
      </w:r>
      <w:r>
        <w:t>. 10% of Credit: $</w:t>
      </w:r>
      <w:r w:rsidRPr="003C6CCD">
        <w:t>47</w:t>
      </w:r>
      <w:r>
        <w:t>,</w:t>
      </w:r>
      <w:r w:rsidRPr="003C6CCD">
        <w:t>500</w:t>
      </w:r>
      <w:r>
        <w:t>.</w:t>
      </w:r>
    </w:p>
    <w:p w14:paraId="20ED4B16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lastRenderedPageBreak/>
        <w:t xml:space="preserve">Impacts of Social Behavior on Distributed Energy: A Multi-Disciplinary, Hybridized Modeling and Simulation Approach (2017). A. Collins (EMSE/ODU, PI). With: </w:t>
      </w:r>
      <w:r w:rsidRPr="0051574C">
        <w:rPr>
          <w:b/>
        </w:rPr>
        <w:t>R. Gore</w:t>
      </w:r>
      <w:r>
        <w:t xml:space="preserve">, (VMASC/ODU, Co-PI), </w:t>
      </w:r>
      <w:r w:rsidRPr="00881736">
        <w:t>P. Moses (Engineering Technology/ODU, Co-PI) and S. Marsillac (ECE/ODU)</w:t>
      </w:r>
      <w:r>
        <w:t>, C. Jordan (VMASC/ODU, Co-PI) and P. Foytik (VMASC/ODU, Co-PI). National Science Foundation. $377,798. 20% of. Credit: $75,559.6</w:t>
      </w:r>
      <w:r w:rsidRPr="005F3A76">
        <w:t>0</w:t>
      </w:r>
      <w:r>
        <w:t>.</w:t>
      </w:r>
    </w:p>
    <w:p w14:paraId="4A6642F7" w14:textId="77777777" w:rsidR="0096627C" w:rsidRDefault="0096627C" w:rsidP="0096627C">
      <w:pPr>
        <w:pStyle w:val="BodyText"/>
        <w:spacing w:line="278" w:lineRule="auto"/>
        <w:ind w:right="115" w:hanging="432"/>
      </w:pPr>
      <w:r w:rsidRPr="00CB44AF">
        <w:t xml:space="preserve">Risk Assessment Techniques for Understanding and Quantifying Threats to Systems and Networks (2017). S. Shetty (VMASC/ODU, PI). With: </w:t>
      </w:r>
      <w:r w:rsidRPr="00CB44AF">
        <w:rPr>
          <w:b/>
        </w:rPr>
        <w:t>R. Gore</w:t>
      </w:r>
      <w:r w:rsidRPr="00CB44AF">
        <w:t xml:space="preserve">, (VMASC/ODU, Co-PI) and J. </w:t>
      </w:r>
      <w:r w:rsidRPr="004F6E67">
        <w:t xml:space="preserve">Padilla </w:t>
      </w:r>
      <w:r w:rsidRPr="00CB44AF">
        <w:t xml:space="preserve">(VMASC/ODU, Co-PI). Naval Surface Weapons Center. $450,000. </w:t>
      </w:r>
      <w:r>
        <w:t>33</w:t>
      </w:r>
      <w:r w:rsidRPr="00CB44AF">
        <w:t>% of. Credit: $148,500.00.</w:t>
      </w:r>
    </w:p>
    <w:p w14:paraId="5023CB81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Center for Advanced Analytics and Decision Support (CAADS) (2017). B. Ezell (VMASC/ODU, PI). With: </w:t>
      </w:r>
      <w:r w:rsidRPr="0051574C">
        <w:rPr>
          <w:b/>
        </w:rPr>
        <w:t>R. Gore</w:t>
      </w:r>
      <w:r>
        <w:t xml:space="preserve"> (VMASC/ODU, Co-PI), L</w:t>
      </w:r>
      <w:r w:rsidRPr="00F01CA9">
        <w:t xml:space="preserve">. </w:t>
      </w:r>
      <w:r>
        <w:t>Flier (ECON/ODU, Co-PI), P</w:t>
      </w:r>
      <w:r w:rsidRPr="00F01CA9">
        <w:t xml:space="preserve">. </w:t>
      </w:r>
      <w:r>
        <w:t xml:space="preserve">Hester (ENMA/ODU, Co-PI), </w:t>
      </w:r>
      <w:r w:rsidRPr="004551B8">
        <w:t>E. Fryedenlund (VMASC/ODU, Co-PI)</w:t>
      </w:r>
      <w:r>
        <w:t xml:space="preserve">, R.M. Robinson (VMASC/ODU, Co-PI), B. Giles (VMASC/ODU,Co-PI) and A. Gheorghe (ENMA/ODU, Co-PI). </w:t>
      </w:r>
      <w:r w:rsidRPr="00C54954">
        <w:t>US D</w:t>
      </w:r>
      <w:r>
        <w:t>epartment of</w:t>
      </w:r>
      <w:r w:rsidRPr="00C54954">
        <w:t xml:space="preserve"> Homeland Security</w:t>
      </w:r>
      <w:r>
        <w:t>. $</w:t>
      </w:r>
      <w:r w:rsidRPr="00C54954">
        <w:t xml:space="preserve"> 19,803,818</w:t>
      </w:r>
      <w:r>
        <w:t>. 15% of. Credit: $</w:t>
      </w:r>
      <w:r w:rsidRPr="00C54954">
        <w:t xml:space="preserve"> 2,970,572.70</w:t>
      </w:r>
      <w:r>
        <w:t>.</w:t>
      </w:r>
    </w:p>
    <w:p w14:paraId="08430289" w14:textId="77777777" w:rsidR="0096627C" w:rsidRDefault="0096627C" w:rsidP="0096627C">
      <w:pPr>
        <w:pStyle w:val="BodyText"/>
        <w:spacing w:line="278" w:lineRule="auto"/>
        <w:ind w:right="115" w:hanging="432"/>
      </w:pPr>
      <w:r w:rsidRPr="0043554E">
        <w:t xml:space="preserve">SCC-PLANNING: Improving Travel Time Reliability in Hampton Roads Through Integrated Data Driven Modeling, Training and Optimization (2017). S. Shetty (ODU, PI). With: T. Nadeem (CS/ODU, Co-PI), </w:t>
      </w:r>
      <w:r w:rsidRPr="00ED3047">
        <w:rPr>
          <w:b/>
        </w:rPr>
        <w:t>R. Gore</w:t>
      </w:r>
      <w:r w:rsidRPr="0043554E">
        <w:t xml:space="preserve"> (VMASC/ODU, Co-PI), R. M. Robinson (VMASC/ODU, Co-PI), H. Yang (CMSE/ODU, Co-PI), M. Cetin (TRI/ODU, Co-PI) and K. Iftekharuddin (ECE/ODU, Co-PI). National Science Foundation. $1</w:t>
      </w:r>
      <w:r>
        <w:t>0</w:t>
      </w:r>
      <w:r w:rsidRPr="0043554E">
        <w:t xml:space="preserve">0,000. </w:t>
      </w:r>
      <w:r>
        <w:t>10</w:t>
      </w:r>
      <w:r w:rsidRPr="0043554E">
        <w:t>% of Credit: $10,000.</w:t>
      </w:r>
    </w:p>
    <w:p w14:paraId="0DC5001D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CI-NEW: DRIVESENSE: A Community Resource for Large-Scale Fine-Grained Smartphone-Based Traffic (2017). T. Nadeem (CS/ODU, PI). With: M. Cetin (TRI/ODU, Co-PI) and </w:t>
      </w:r>
      <w:r w:rsidRPr="00ED3047">
        <w:rPr>
          <w:b/>
        </w:rPr>
        <w:t>R. Gore</w:t>
      </w:r>
      <w:r>
        <w:t xml:space="preserve"> (VMASC/ODU, Co-PI). National Science Foundation. $</w:t>
      </w:r>
      <w:r w:rsidRPr="00C54954">
        <w:t xml:space="preserve"> 751,945</w:t>
      </w:r>
      <w:r>
        <w:t>. 33% of Credit: $</w:t>
      </w:r>
      <w:r w:rsidRPr="00C54954">
        <w:t xml:space="preserve"> 248,141.85</w:t>
      </w:r>
      <w:r>
        <w:t>.</w:t>
      </w:r>
    </w:p>
    <w:p w14:paraId="59A210CE" w14:textId="77777777" w:rsidR="0096627C" w:rsidRDefault="0096627C" w:rsidP="0096627C">
      <w:pPr>
        <w:pStyle w:val="BodyText"/>
        <w:spacing w:line="276" w:lineRule="auto"/>
        <w:ind w:right="114" w:hanging="432"/>
      </w:pPr>
      <w:r w:rsidRPr="00FE7B69">
        <w:t>Exploring Valid Replacement of Human Coders w</w:t>
      </w:r>
      <w:r>
        <w:t>ith Machine Learning Coders w</w:t>
      </w:r>
      <w:r w:rsidRPr="00FE7B69">
        <w:t xml:space="preserve">ith Algorithms and an Application to Mental Health Research (2017). R. Landers (PSYC/ODU, PI). With: J. Paulson (PSYC/ODU, Co-PI) and </w:t>
      </w:r>
      <w:r w:rsidRPr="00D5723D">
        <w:rPr>
          <w:b/>
        </w:rPr>
        <w:t>R. Gore</w:t>
      </w:r>
      <w:r w:rsidRPr="00FE7B69">
        <w:t xml:space="preserve"> (VMASC/ODU, Co-PI). National Science Foundation. $145,910. </w:t>
      </w:r>
      <w:r>
        <w:t>25</w:t>
      </w:r>
      <w:r w:rsidRPr="00FE7B69">
        <w:t>% of Credit: $36,477.50.</w:t>
      </w:r>
    </w:p>
    <w:p w14:paraId="396B987C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Utilizing Bayesian Network Modeling to Map the Characteristics of Sexual Assaults (2017). C. Cornelius (VMASC/ODU, PI). </w:t>
      </w:r>
      <w:r w:rsidRPr="00BF3628">
        <w:t>With: B. Ezell (</w:t>
      </w:r>
      <w:r>
        <w:t>VMASC/</w:t>
      </w:r>
      <w:r w:rsidRPr="00BF3628">
        <w:t>ODU, Co-PI)</w:t>
      </w:r>
      <w:r>
        <w:t xml:space="preserve"> and </w:t>
      </w:r>
      <w:r w:rsidRPr="00D5723D">
        <w:rPr>
          <w:b/>
        </w:rPr>
        <w:t>R. Gore</w:t>
      </w:r>
      <w:r>
        <w:t xml:space="preserve"> (VMASC/ODU, Co-PI). US Department of Justice. </w:t>
      </w:r>
      <w:r w:rsidRPr="00BF3628">
        <w:t>$361,178</w:t>
      </w:r>
      <w:r>
        <w:t>. 30% of Credit: $</w:t>
      </w:r>
      <w:r w:rsidRPr="00BF3628">
        <w:t>108,353.40</w:t>
      </w:r>
      <w:r>
        <w:t>.</w:t>
      </w:r>
    </w:p>
    <w:p w14:paraId="6FC5AB3B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Maritime System Critical Infrastructure Dependency Tool (2017). J. Behr (VMASC/ODU, PI). </w:t>
      </w:r>
      <w:r w:rsidRPr="00BF3628">
        <w:t>With: B. Ezell (</w:t>
      </w:r>
      <w:r>
        <w:t>VMASC/</w:t>
      </w:r>
      <w:r w:rsidRPr="00BF3628">
        <w:t>ODU, Co-PI)</w:t>
      </w:r>
      <w:r>
        <w:t xml:space="preserve">, </w:t>
      </w:r>
      <w:r w:rsidRPr="00D5723D">
        <w:rPr>
          <w:b/>
        </w:rPr>
        <w:t>R. Gore</w:t>
      </w:r>
      <w:r>
        <w:t xml:space="preserve"> (VMASC/ODU, Co-PI), B. Giles (VMASC/ODU, Co-PI), P. Foytik (VMASC/ODU, Co-PI) and C. Jordan (VMASC/ODU, Co-PI). Virginia Department of Emergency Management. </w:t>
      </w:r>
      <w:r w:rsidRPr="00BF3628">
        <w:t>$</w:t>
      </w:r>
      <w:r w:rsidRPr="003C6CCD">
        <w:t>475,000</w:t>
      </w:r>
      <w:r>
        <w:t>. 10% of Credit: $</w:t>
      </w:r>
      <w:r w:rsidRPr="003C6CCD">
        <w:t>47</w:t>
      </w:r>
      <w:r>
        <w:t>,</w:t>
      </w:r>
      <w:r w:rsidRPr="003C6CCD">
        <w:t>500</w:t>
      </w:r>
      <w:r>
        <w:t>.</w:t>
      </w:r>
    </w:p>
    <w:p w14:paraId="0D46DCA4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Legislated Limited Scope of Healthcare Professional Practices and the Impact on the Commonwealth of Virginia (2016). A. Parodi (VMASC/ODU, PI). With: </w:t>
      </w:r>
      <w:r w:rsidRPr="00E861A8">
        <w:rPr>
          <w:b/>
        </w:rPr>
        <w:t>R. Gore</w:t>
      </w:r>
      <w:r>
        <w:t xml:space="preserve"> (VMASC/ODU, Co-PI), T. Haney (Nursing/ODU), R. Poston (Nursing/ODU), K. Kott (Health Sciences/ODU) and J. Flores (Dental Hygiene/ODU). Commonwealth Health Research Board. $</w:t>
      </w:r>
      <w:r w:rsidRPr="00670AA1">
        <w:t xml:space="preserve"> </w:t>
      </w:r>
      <w:r>
        <w:t>200</w:t>
      </w:r>
      <w:r w:rsidRPr="00670AA1">
        <w:t>,</w:t>
      </w:r>
      <w:r>
        <w:t>000. 30% of Credit: $</w:t>
      </w:r>
      <w:r w:rsidRPr="00670AA1">
        <w:t xml:space="preserve"> </w:t>
      </w:r>
      <w:r>
        <w:t>60</w:t>
      </w:r>
      <w:r w:rsidRPr="00670AA1">
        <w:t>,</w:t>
      </w:r>
      <w:r>
        <w:t>000.</w:t>
      </w:r>
    </w:p>
    <w:p w14:paraId="728B29C3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0314F1">
        <w:t xml:space="preserve">A FICO Cybersecurity Score </w:t>
      </w:r>
      <w:r>
        <w:t>f</w:t>
      </w:r>
      <w:r w:rsidRPr="000314F1">
        <w:t>or Small Businesses</w:t>
      </w:r>
      <w:r>
        <w:t xml:space="preserve"> (2016). B. Ezell (ODU-PI). With: </w:t>
      </w:r>
      <w:r w:rsidRPr="00E861A8">
        <w:rPr>
          <w:b/>
        </w:rPr>
        <w:t>R. Gore</w:t>
      </w:r>
      <w:r>
        <w:t xml:space="preserve"> </w:t>
      </w:r>
      <w:r>
        <w:lastRenderedPageBreak/>
        <w:t xml:space="preserve">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 xml:space="preserve"> 1</w:t>
      </w:r>
      <w:r>
        <w:t>0</w:t>
      </w:r>
      <w:r w:rsidRPr="00670AA1">
        <w:t>,</w:t>
      </w:r>
      <w:r>
        <w:t>000.</w:t>
      </w:r>
    </w:p>
    <w:p w14:paraId="5FCE01CB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881736">
        <w:t xml:space="preserve">Impacts of Social Behavior on Distributed Energy: A Multi-Disciplinary, Hybridized Modeling and Simulation Approach (2016). A. Collins (EMSE/ODU, PI). With: </w:t>
      </w:r>
      <w:r w:rsidRPr="00881736">
        <w:rPr>
          <w:b/>
        </w:rPr>
        <w:t>R. Gore</w:t>
      </w:r>
      <w:r w:rsidRPr="00881736">
        <w:t xml:space="preserve">, (VMASC/ODU, Co-PI), P. Moses (Engineering Technology/ODU, Co-PI) and S. Marsillac (ECE/ODU). National Science Foundation. $ 332,853. </w:t>
      </w:r>
      <w:r>
        <w:t>25</w:t>
      </w:r>
      <w:r w:rsidRPr="00881736">
        <w:t>% of. Credit: $ 83,213.25.</w:t>
      </w:r>
    </w:p>
    <w:p w14:paraId="7D27AE92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CI-NEW: DRIVESENSE: A Community Resource for Large-Scale Fine-Grained Smartphone-Based Traffic (2016). T. Nadeem (ODU, PI). With: M. Weigle (ODU, Co-PI) and </w:t>
      </w:r>
      <w:r w:rsidRPr="00E861A8">
        <w:rPr>
          <w:b/>
        </w:rPr>
        <w:t>R. Gore</w:t>
      </w:r>
      <w:r>
        <w:t xml:space="preserve"> (VMASC/ODU, Co-PI). National Science Foundation. $</w:t>
      </w:r>
      <w:r w:rsidRPr="007A44A9">
        <w:t>779,643</w:t>
      </w:r>
      <w:r>
        <w:t>. 33% of Credit: $</w:t>
      </w:r>
      <w:r w:rsidRPr="007A44A9">
        <w:t>257,282.19</w:t>
      </w:r>
      <w:r>
        <w:t>.</w:t>
      </w:r>
    </w:p>
    <w:p w14:paraId="76611178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4551B8">
        <w:t xml:space="preserve">CRISP TYPE 1: Assessing Interdependent Critical Infrastructure and Community Resilience Through Social Media (2016). R. M. Robinson (VMASC/ODU, PI). With: </w:t>
      </w:r>
      <w:r w:rsidRPr="00E861A8">
        <w:rPr>
          <w:b/>
        </w:rPr>
        <w:t>R. Gore</w:t>
      </w:r>
      <w:r w:rsidRPr="004551B8">
        <w:t xml:space="preserve"> (VMASC/ODU, Co-PI), B. Ezell (VMASC/ODU, Co-PI) and E. Fryedenlund (VMASC/ODU, Co-PI). National Science Foundation. $500,000. </w:t>
      </w:r>
      <w:r>
        <w:t>25</w:t>
      </w:r>
      <w:r w:rsidRPr="004551B8">
        <w:t>% of Credit: $125,000.</w:t>
      </w:r>
    </w:p>
    <w:p w14:paraId="04E8214F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4551B8">
        <w:t xml:space="preserve">Smart Cities for Heart (Healthy, Equity and Resilience Transportation) (2016). R. M. Robinson (VMASC/ODU, PI). With: </w:t>
      </w:r>
      <w:r w:rsidRPr="00E861A8">
        <w:rPr>
          <w:b/>
        </w:rPr>
        <w:t>R. Gore</w:t>
      </w:r>
      <w:r w:rsidRPr="004551B8">
        <w:t xml:space="preserve"> (VMASC/ODU, Co-PI), E. Fryedenlund (VMASC/ODU, Co-PI), A. Collins (EMSE/ODU, Co-PI) and B. Giles (VMASC/ODU, Co-PI).US Dept. of Transportation. $1,463,728. </w:t>
      </w:r>
      <w:r>
        <w:t>20</w:t>
      </w:r>
      <w:r w:rsidRPr="004551B8">
        <w:t>% of Credit: $292,745.60.</w:t>
      </w:r>
    </w:p>
    <w:p w14:paraId="585278CA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Port of the Future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>E. Fryedenlund (VMASC/ODU, Co-PI)</w:t>
      </w:r>
      <w:r>
        <w:t xml:space="preserve"> and M. Croll (VMASC/ODU, Co-PI). University of Houston. $</w:t>
      </w:r>
      <w:r w:rsidRPr="005749BF">
        <w:t>426,173</w:t>
      </w:r>
      <w:r>
        <w:t>. 25% of Credit: $</w:t>
      </w:r>
      <w:r w:rsidRPr="005749BF">
        <w:t>106,543.25</w:t>
      </w:r>
      <w:r>
        <w:t>.</w:t>
      </w:r>
    </w:p>
    <w:p w14:paraId="6EF0B3D9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Analyzing Illegal Flows of Drugs and Undocumented Migrants Through the Detection Incident Chain Assessment Framework (DEICAF)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>E. Fryedenlund (VMASC/ODU, Co-PI)</w:t>
      </w:r>
      <w:r>
        <w:t xml:space="preserve"> and M. Croll (VMASC/ODU, Co-PI). University of Houston. $</w:t>
      </w:r>
      <w:r w:rsidRPr="005749BF">
        <w:t>4</w:t>
      </w:r>
      <w:r>
        <w:t>60</w:t>
      </w:r>
      <w:r w:rsidRPr="005749BF">
        <w:t>,</w:t>
      </w:r>
      <w:r>
        <w:t>000. 25% of Credit: $</w:t>
      </w:r>
      <w:r w:rsidRPr="005749BF">
        <w:t>1</w:t>
      </w:r>
      <w:r>
        <w:t>15</w:t>
      </w:r>
      <w:r w:rsidRPr="005749BF">
        <w:t>,</w:t>
      </w:r>
      <w:r>
        <w:t>000.</w:t>
      </w:r>
    </w:p>
    <w:p w14:paraId="23307D33" w14:textId="77777777" w:rsidR="0096627C" w:rsidRDefault="0096627C" w:rsidP="0096627C">
      <w:pPr>
        <w:pStyle w:val="BodyText"/>
        <w:spacing w:line="278" w:lineRule="auto"/>
        <w:ind w:right="115" w:hanging="432"/>
      </w:pPr>
      <w:r>
        <w:t>Understanding the Motivations for Mass Migration: Modeling Breakdowns in Community Resiliency for Policy Interventions in Countries of Origin (2016). B. Ezell</w:t>
      </w:r>
      <w:r w:rsidRPr="005749BF">
        <w:t xml:space="preserve"> </w:t>
      </w:r>
      <w:r>
        <w:t xml:space="preserve">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>E. Fryedenlund (VMASC/ODU, Co-PI)</w:t>
      </w:r>
      <w:r>
        <w:t>. University of Houston. $100</w:t>
      </w:r>
      <w:r w:rsidRPr="005749BF">
        <w:t>,</w:t>
      </w:r>
      <w:r>
        <w:t>000. 30% of Credit: $30</w:t>
      </w:r>
      <w:r w:rsidRPr="005749BF">
        <w:t>,</w:t>
      </w:r>
      <w:r>
        <w:t>000.</w:t>
      </w:r>
    </w:p>
    <w:p w14:paraId="163FE0A0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Advanced Modeling and Simulation For 21st Century Migration, Immigration and Refugee Challenges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>E. Fryedenlund (VMASC/ODU, Co-PI)</w:t>
      </w:r>
      <w:r>
        <w:t xml:space="preserve"> and P. Foytik (VMASC/ODU, Co-PI). University of Houston. $</w:t>
      </w:r>
      <w:r w:rsidRPr="005F3A76">
        <w:t>457,037</w:t>
      </w:r>
      <w:r>
        <w:t>. 25% of Credit: $</w:t>
      </w:r>
      <w:r w:rsidRPr="005F3A76">
        <w:t>114,259.25</w:t>
      </w:r>
      <w:r>
        <w:t>.</w:t>
      </w:r>
    </w:p>
    <w:p w14:paraId="2B991E76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Securely and Efficiently Connecting Cargo to People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>E. Fryedenlund (VMASC/ODU, Co-PI)</w:t>
      </w:r>
      <w:r>
        <w:t xml:space="preserve"> and M. Croll (VMASC/ODU, Co-PI). University of Houston. $</w:t>
      </w:r>
      <w:r w:rsidRPr="005F3A76">
        <w:t xml:space="preserve"> 451,379</w:t>
      </w:r>
      <w:r>
        <w:t>. 25% of Credit: $</w:t>
      </w:r>
      <w:r w:rsidRPr="005F3A76">
        <w:t>112,844.75</w:t>
      </w:r>
      <w:r>
        <w:t>.</w:t>
      </w:r>
    </w:p>
    <w:p w14:paraId="2C326185" w14:textId="77777777" w:rsidR="0096627C" w:rsidRDefault="0096627C" w:rsidP="0096627C">
      <w:pPr>
        <w:pStyle w:val="BodyText"/>
        <w:spacing w:before="118" w:line="276" w:lineRule="auto"/>
        <w:ind w:right="113" w:hanging="432"/>
      </w:pPr>
      <w:r w:rsidRPr="00C814BA">
        <w:t xml:space="preserve">Cyber Risk to Transportation Control Systems (TCS) (2015). B. Ezell (VMASC/ODU, PI). With: </w:t>
      </w:r>
      <w:r w:rsidRPr="00C814BA">
        <w:rPr>
          <w:b/>
        </w:rPr>
        <w:t>R. Gore</w:t>
      </w:r>
      <w:r w:rsidRPr="00C814BA">
        <w:t xml:space="preserve"> (VMASC/ODU, Co-PI), J. Padilla (VMASC/ODU, Co-PI), M. Robinson (VMASC/ODU, Co-PI) and B. Madan (CMSE/ODU, Co-PI). National Science Foundation. $858,647. </w:t>
      </w:r>
      <w:r>
        <w:t>20</w:t>
      </w:r>
      <w:r w:rsidRPr="00C814BA">
        <w:t>% of. Credit: $171,729.40.</w:t>
      </w:r>
    </w:p>
    <w:p w14:paraId="23D3FE30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CI-NEW: DRIVESENSE: A Community Resource for Large-Scale Fine-Grained Smartphone-Based Traffic (2015). T. Nadeem (ODU, PI). With: M. Weigle (ODU, Co-PI), </w:t>
      </w:r>
      <w:r w:rsidRPr="00E861A8">
        <w:rPr>
          <w:b/>
        </w:rPr>
        <w:t>R. Gore</w:t>
      </w:r>
      <w:r>
        <w:t xml:space="preserve"> </w:t>
      </w:r>
      <w:r>
        <w:lastRenderedPageBreak/>
        <w:t>(VMASC/ODU, Co-PI). National Science Foundation. $</w:t>
      </w:r>
      <w:r w:rsidRPr="0051574C">
        <w:t>745,506.00</w:t>
      </w:r>
      <w:r>
        <w:t>. 33% of Credit: $</w:t>
      </w:r>
      <w:r w:rsidRPr="0051574C">
        <w:t>246,016.98</w:t>
      </w:r>
      <w:r>
        <w:t>.</w:t>
      </w:r>
    </w:p>
    <w:p w14:paraId="16CB4D3C" w14:textId="77777777" w:rsidR="0096627C" w:rsidRPr="00290E77" w:rsidRDefault="0096627C" w:rsidP="0096627C">
      <w:pPr>
        <w:pStyle w:val="BodyText"/>
        <w:spacing w:before="118" w:line="276" w:lineRule="auto"/>
        <w:ind w:right="113" w:hanging="432"/>
      </w:pPr>
      <w:r w:rsidRPr="00290E77">
        <w:t xml:space="preserve">Cyber Risk to Transportation Control Systems (2015). B. Ezell (VMASC/ODU, PI). With: </w:t>
      </w:r>
      <w:r w:rsidRPr="00290E77">
        <w:rPr>
          <w:b/>
        </w:rPr>
        <w:t>R. Gore</w:t>
      </w:r>
      <w:r w:rsidRPr="00290E77">
        <w:t xml:space="preserve"> (VMASC/ODU, Co-PI), J. Padilla (VMASC/ODU</w:t>
      </w:r>
      <w:r w:rsidRPr="00C814BA">
        <w:t>, Co-PI</w:t>
      </w:r>
      <w:r w:rsidRPr="00290E77">
        <w:t>), M. Robinson (VMASC/ODU</w:t>
      </w:r>
      <w:r w:rsidRPr="00C814BA">
        <w:t>, Co-PI</w:t>
      </w:r>
      <w:r w:rsidRPr="00290E77">
        <w:t>), P. Foytik (VMASC/ODU</w:t>
      </w:r>
      <w:r w:rsidRPr="00C814BA">
        <w:t>, Co-PI</w:t>
      </w:r>
      <w:r w:rsidRPr="00290E77">
        <w:t>) and B. Madan (CMSE/ODU</w:t>
      </w:r>
      <w:r w:rsidRPr="00C814BA">
        <w:t>, Co-PI</w:t>
      </w:r>
      <w:r w:rsidRPr="00290E77">
        <w:t xml:space="preserve">). National Science Foundation. $ 428,884. </w:t>
      </w:r>
      <w:r>
        <w:t>16</w:t>
      </w:r>
      <w:r w:rsidRPr="00290E77">
        <w:t>% of. Credit: $68,621.44.</w:t>
      </w:r>
    </w:p>
    <w:p w14:paraId="105EA974" w14:textId="77777777" w:rsidR="0096627C" w:rsidRDefault="0096627C" w:rsidP="0096627C">
      <w:pPr>
        <w:pStyle w:val="BodyText"/>
        <w:spacing w:line="276" w:lineRule="auto"/>
        <w:ind w:right="120" w:hanging="432"/>
      </w:pPr>
      <w:r w:rsidRPr="00E15F55">
        <w:t xml:space="preserve">Development of Validated Trauma Knowledge Assessment Instruments for Role 2 And 3 Capabilities: Adult Nursing and Medical/Surgical Care (2015). A. Parodi (VMASC/ODU. PI). With: </w:t>
      </w:r>
      <w:r w:rsidRPr="00E861A8">
        <w:rPr>
          <w:b/>
        </w:rPr>
        <w:t>R. Gore</w:t>
      </w:r>
      <w:r w:rsidRPr="00E15F55">
        <w:t xml:space="preserve"> (VMASC/ODU, Co-PI)</w:t>
      </w:r>
      <w:r>
        <w:t>, A. Barraco</w:t>
      </w:r>
      <w:r w:rsidRPr="00E15F55">
        <w:t xml:space="preserve"> (VMASC/ODU, Co-PI). The Geneva Foundation. $427,999. </w:t>
      </w:r>
      <w:r>
        <w:t>30</w:t>
      </w:r>
      <w:r w:rsidRPr="00E15F55">
        <w:t>% of Credit: $128,399.70.</w:t>
      </w:r>
    </w:p>
    <w:p w14:paraId="1A977287" w14:textId="77777777" w:rsidR="0096627C" w:rsidRDefault="0096627C" w:rsidP="0096627C">
      <w:pPr>
        <w:pStyle w:val="BodyText"/>
        <w:spacing w:line="278" w:lineRule="auto"/>
        <w:ind w:right="115" w:hanging="432"/>
      </w:pPr>
      <w:r w:rsidRPr="00F94043">
        <w:t xml:space="preserve">An Exploratory Study on the Impact of Cloud-based Simulation Learning Environments on Simulation Use and Creation as Part of STEM+C Education (2015). J. Padilla (VMASC/ODU, PI). With. </w:t>
      </w:r>
      <w:r w:rsidRPr="00E861A8">
        <w:rPr>
          <w:b/>
        </w:rPr>
        <w:t>R. Gore</w:t>
      </w:r>
      <w:r w:rsidRPr="00F94043">
        <w:t xml:space="preserve"> (VMASC/ODU, Co-PI), H. Garcia (VMASC/ODU, Co-PI) and A. Barraco (VMASC/ODU, Co-PI). National Science Foundation. $ 621,170. </w:t>
      </w:r>
      <w:r>
        <w:t>25</w:t>
      </w:r>
      <w:r w:rsidRPr="00F94043">
        <w:t>% of Credit: $ 155,292.50.</w:t>
      </w:r>
    </w:p>
    <w:p w14:paraId="51FF9ABB" w14:textId="07935126" w:rsidR="00E70CFA" w:rsidRDefault="0096627C" w:rsidP="0096627C">
      <w:pPr>
        <w:pStyle w:val="BodyText"/>
        <w:spacing w:line="276" w:lineRule="auto"/>
        <w:ind w:right="120" w:hanging="432"/>
      </w:pPr>
      <w:r w:rsidRPr="00670AA1">
        <w:t>DHHS IDIQ Rate Submission</w:t>
      </w:r>
      <w:r>
        <w:t xml:space="preserve"> (2015). A. Collins (EMSE/ODU, PI). With: </w:t>
      </w:r>
      <w:r w:rsidRPr="00E861A8">
        <w:rPr>
          <w:b/>
        </w:rPr>
        <w:t>R. Gore</w:t>
      </w:r>
      <w:r>
        <w:t xml:space="preserve"> (VMASC/ODU, Co-PI), B. Ezell (VMASC/ODU, Co-PI) and S. Weinberg (VMASC/ODU, Co-PI).</w:t>
      </w:r>
      <w:r w:rsidRPr="00670AA1">
        <w:t xml:space="preserve"> </w:t>
      </w:r>
      <w:r>
        <w:t>US Department of Health &amp; Human Services. $</w:t>
      </w:r>
      <w:r w:rsidRPr="00670AA1">
        <w:t xml:space="preserve"> 6,311,050</w:t>
      </w:r>
      <w:r>
        <w:t>. 25% of Credit: $</w:t>
      </w:r>
      <w:r w:rsidRPr="00670AA1">
        <w:t xml:space="preserve"> 1,577,762.50</w:t>
      </w:r>
      <w:r>
        <w:t>.</w:t>
      </w:r>
    </w:p>
    <w:p w14:paraId="399CCA6A" w14:textId="77777777" w:rsidR="0096627C" w:rsidRDefault="0096627C" w:rsidP="0096627C">
      <w:pPr>
        <w:pStyle w:val="BodyText"/>
        <w:spacing w:line="276" w:lineRule="auto"/>
        <w:ind w:right="120" w:hanging="432"/>
      </w:pPr>
    </w:p>
    <w:p w14:paraId="55DFCBC7" w14:textId="77777777" w:rsidR="00E70CFA" w:rsidRDefault="00E70CFA" w:rsidP="00E70CFA">
      <w:pPr>
        <w:pStyle w:val="Heading1"/>
      </w:pPr>
      <w:bookmarkStart w:id="5" w:name="_TOC_250010"/>
      <w:r>
        <w:t>Journal</w:t>
      </w:r>
      <w:r>
        <w:rPr>
          <w:spacing w:val="-1"/>
        </w:rPr>
        <w:t xml:space="preserve"> </w:t>
      </w:r>
      <w:bookmarkEnd w:id="5"/>
      <w:r>
        <w:t>Publications</w:t>
      </w:r>
    </w:p>
    <w:p w14:paraId="059974F4" w14:textId="77777777" w:rsidR="00E70CFA" w:rsidRDefault="00E70CFA" w:rsidP="00E70CFA">
      <w:pPr>
        <w:pStyle w:val="Heading1"/>
        <w:rPr>
          <w:b w:val="0"/>
        </w:rPr>
      </w:pPr>
    </w:p>
    <w:p w14:paraId="6B285814" w14:textId="77777777" w:rsidR="00E70CFA" w:rsidRPr="007627C3" w:rsidRDefault="00E70CFA" w:rsidP="00E70CFA">
      <w:pPr>
        <w:pStyle w:val="Heading1"/>
        <w:rPr>
          <w:b w:val="0"/>
          <w:sz w:val="20"/>
          <w:szCs w:val="20"/>
        </w:rPr>
      </w:pPr>
      <w:r w:rsidRPr="007627C3">
        <w:rPr>
          <w:b w:val="0"/>
          <w:sz w:val="20"/>
          <w:szCs w:val="20"/>
        </w:rPr>
        <w:t xml:space="preserve">Key: </w:t>
      </w:r>
      <w:r>
        <w:rPr>
          <w:b w:val="0"/>
          <w:sz w:val="20"/>
          <w:szCs w:val="20"/>
        </w:rPr>
        <w:t xml:space="preserve">Scopus CiteScore (CS) </w:t>
      </w:r>
      <w:r w:rsidRPr="007627C3">
        <w:rPr>
          <w:b w:val="0"/>
          <w:sz w:val="20"/>
          <w:szCs w:val="20"/>
        </w:rPr>
        <w:t>/ Google Cite Count (</w:t>
      </w:r>
      <w:r w:rsidRPr="007627C3">
        <w:rPr>
          <w:b w:val="0"/>
          <w:sz w:val="20"/>
          <w:szCs w:val="20"/>
          <w:u w:val="single"/>
        </w:rPr>
        <w:t>GCC</w:t>
      </w:r>
      <w:r w:rsidRPr="007627C3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as of  May 13, 2021</w:t>
      </w:r>
    </w:p>
    <w:p w14:paraId="05C7F440" w14:textId="77777777" w:rsidR="00E70CFA" w:rsidRPr="004939FA" w:rsidRDefault="00E70CFA" w:rsidP="00E70CFA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  <w:u w:val="single"/>
        </w:rPr>
        <w:t>CS</w:t>
      </w:r>
      <w:r>
        <w:rPr>
          <w:b w:val="0"/>
          <w:sz w:val="20"/>
          <w:szCs w:val="20"/>
        </w:rPr>
        <w:t xml:space="preserve"> &amp; </w:t>
      </w: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all journal </w:t>
      </w:r>
      <w:r>
        <w:rPr>
          <w:b w:val="0"/>
          <w:sz w:val="20"/>
          <w:szCs w:val="20"/>
        </w:rPr>
        <w:t>pub</w:t>
      </w:r>
      <w:r w:rsidRPr="004939FA">
        <w:rPr>
          <w:b w:val="0"/>
          <w:sz w:val="20"/>
          <w:szCs w:val="20"/>
        </w:rPr>
        <w:t>s</w:t>
      </w:r>
      <w:r>
        <w:rPr>
          <w:b w:val="0"/>
          <w:sz w:val="20"/>
          <w:szCs w:val="20"/>
        </w:rPr>
        <w:t xml:space="preserve"> – 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>/Median) –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  <w:u w:val="single"/>
        </w:rPr>
        <w:t>CS (if provided)</w:t>
      </w:r>
      <w:r>
        <w:rPr>
          <w:b w:val="0"/>
          <w:sz w:val="20"/>
          <w:szCs w:val="20"/>
        </w:rPr>
        <w:t>: (4.22</w:t>
      </w:r>
      <w:r w:rsidRPr="004939FA">
        <w:rPr>
          <w:b w:val="0"/>
          <w:sz w:val="20"/>
          <w:szCs w:val="20"/>
        </w:rPr>
        <w:t>/</w:t>
      </w:r>
      <w:r>
        <w:rPr>
          <w:b w:val="0"/>
          <w:sz w:val="20"/>
          <w:szCs w:val="20"/>
        </w:rPr>
        <w:t>4.20); GCC: (13.61/7.00)</w:t>
      </w:r>
    </w:p>
    <w:p w14:paraId="62F1EDD3" w14:textId="77777777" w:rsidR="00E70CFA" w:rsidRPr="004939FA" w:rsidRDefault="00E70CFA" w:rsidP="00E70CFA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  <w:u w:val="single"/>
        </w:rPr>
        <w:t>CS</w:t>
      </w:r>
      <w:r>
        <w:rPr>
          <w:b w:val="0"/>
          <w:sz w:val="20"/>
          <w:szCs w:val="20"/>
        </w:rPr>
        <w:t xml:space="preserve"> &amp; </w:t>
      </w: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journal </w:t>
      </w:r>
      <w:r>
        <w:rPr>
          <w:b w:val="0"/>
          <w:sz w:val="20"/>
          <w:szCs w:val="20"/>
        </w:rPr>
        <w:t xml:space="preserve">pubs w/ </w:t>
      </w:r>
      <w:r w:rsidRPr="00E32944">
        <w:rPr>
          <w:sz w:val="20"/>
          <w:szCs w:val="20"/>
        </w:rPr>
        <w:t>R. Gore</w:t>
      </w:r>
      <w:r w:rsidRPr="004939FA">
        <w:rPr>
          <w:b w:val="0"/>
          <w:sz w:val="20"/>
          <w:szCs w:val="20"/>
        </w:rPr>
        <w:t xml:space="preserve"> as 1</w:t>
      </w:r>
      <w:r w:rsidRPr="004939FA">
        <w:rPr>
          <w:b w:val="0"/>
          <w:sz w:val="20"/>
          <w:szCs w:val="20"/>
          <w:vertAlign w:val="superscript"/>
        </w:rPr>
        <w:t>st</w:t>
      </w:r>
      <w:r w:rsidRPr="004939FA">
        <w:rPr>
          <w:b w:val="0"/>
          <w:sz w:val="20"/>
          <w:szCs w:val="20"/>
        </w:rPr>
        <w:t xml:space="preserve"> author –</w:t>
      </w:r>
      <w:r w:rsidRPr="007627C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 xml:space="preserve">/Median) - </w:t>
      </w:r>
      <w:r>
        <w:rPr>
          <w:b w:val="0"/>
          <w:sz w:val="20"/>
          <w:szCs w:val="20"/>
          <w:u w:val="single"/>
        </w:rPr>
        <w:t>CS (if provided)</w:t>
      </w:r>
      <w:r>
        <w:rPr>
          <w:b w:val="0"/>
          <w:sz w:val="20"/>
          <w:szCs w:val="20"/>
        </w:rPr>
        <w:t>: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(4</w:t>
      </w:r>
      <w:r w:rsidRPr="00616419">
        <w:rPr>
          <w:b w:val="0"/>
          <w:sz w:val="20"/>
          <w:szCs w:val="20"/>
        </w:rPr>
        <w:t>.</w:t>
      </w:r>
      <w:r>
        <w:rPr>
          <w:b w:val="0"/>
          <w:sz w:val="20"/>
          <w:szCs w:val="20"/>
        </w:rPr>
        <w:t>57</w:t>
      </w:r>
      <w:r w:rsidRPr="004939FA">
        <w:rPr>
          <w:b w:val="0"/>
          <w:sz w:val="20"/>
          <w:szCs w:val="20"/>
        </w:rPr>
        <w:t>/</w:t>
      </w:r>
      <w:r>
        <w:rPr>
          <w:b w:val="0"/>
          <w:sz w:val="20"/>
          <w:szCs w:val="20"/>
        </w:rPr>
        <w:t xml:space="preserve">4.4); </w:t>
      </w:r>
      <w:r w:rsidRPr="007627C3">
        <w:rPr>
          <w:b w:val="0"/>
          <w:sz w:val="20"/>
          <w:szCs w:val="20"/>
          <w:u w:val="single"/>
        </w:rPr>
        <w:t>GCC</w:t>
      </w:r>
      <w:r w:rsidRPr="004939FA">
        <w:rPr>
          <w:b w:val="0"/>
          <w:sz w:val="20"/>
          <w:szCs w:val="20"/>
        </w:rPr>
        <w:t xml:space="preserve">: </w:t>
      </w:r>
      <w:r>
        <w:rPr>
          <w:b w:val="0"/>
          <w:sz w:val="20"/>
          <w:szCs w:val="20"/>
        </w:rPr>
        <w:t>(18.11</w:t>
      </w:r>
      <w:r>
        <w:rPr>
          <w:b w:val="0"/>
          <w:i/>
          <w:sz w:val="20"/>
          <w:szCs w:val="20"/>
        </w:rPr>
        <w:t>/</w:t>
      </w:r>
      <w:r>
        <w:rPr>
          <w:b w:val="0"/>
          <w:sz w:val="20"/>
          <w:szCs w:val="20"/>
        </w:rPr>
        <w:t>10.00</w:t>
      </w:r>
      <w:r w:rsidRPr="00E32944">
        <w:rPr>
          <w:b w:val="0"/>
          <w:sz w:val="20"/>
          <w:szCs w:val="20"/>
        </w:rPr>
        <w:t>)</w:t>
      </w:r>
    </w:p>
    <w:p w14:paraId="763DA8CB" w14:textId="77777777" w:rsidR="00E70CFA" w:rsidRPr="00962AAA" w:rsidRDefault="00E70CFA" w:rsidP="00E70CFA">
      <w:pPr>
        <w:pStyle w:val="Heading2"/>
        <w:spacing w:before="122"/>
      </w:pPr>
      <w:r>
        <w:t>(* graduate</w:t>
      </w:r>
      <w:r>
        <w:rPr>
          <w:spacing w:val="-6"/>
        </w:rPr>
        <w:t xml:space="preserve"> </w:t>
      </w:r>
      <w:r>
        <w:t>students at time of publication)</w:t>
      </w:r>
    </w:p>
    <w:p w14:paraId="3681583A" w14:textId="77777777" w:rsidR="00E70CFA" w:rsidRPr="004F6E67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 w:rsidRPr="004F6E67">
        <w:rPr>
          <w:sz w:val="24"/>
        </w:rPr>
        <w:t xml:space="preserve">Lynch CJ and </w:t>
      </w:r>
      <w:r w:rsidRPr="004F6E67">
        <w:rPr>
          <w:b/>
          <w:bCs/>
          <w:sz w:val="24"/>
        </w:rPr>
        <w:t>Gore R</w:t>
      </w:r>
      <w:r w:rsidRPr="004F6E67">
        <w:rPr>
          <w:sz w:val="24"/>
        </w:rPr>
        <w:t xml:space="preserve">. Short-Range Forecasting of COVID-19 During Early Onset at County, Health District, and State Geographic Levels Using Seven Methods: Comparative Forecasting Study. </w:t>
      </w:r>
      <w:r>
        <w:rPr>
          <w:sz w:val="24"/>
        </w:rPr>
        <w:t xml:space="preserve">(2021) </w:t>
      </w:r>
      <w:r w:rsidRPr="004F6E67">
        <w:rPr>
          <w:i/>
          <w:iCs/>
          <w:sz w:val="24"/>
        </w:rPr>
        <w:t>Journal of Medical Internet Research</w:t>
      </w:r>
      <w:r w:rsidRPr="004F6E67">
        <w:rPr>
          <w:sz w:val="24"/>
        </w:rPr>
        <w:t xml:space="preserve"> </w:t>
      </w:r>
      <w:r>
        <w:rPr>
          <w:i/>
          <w:sz w:val="24"/>
        </w:rPr>
        <w:t xml:space="preserve">(2020 CiteScore 3.9), </w:t>
      </w:r>
      <w:r w:rsidRPr="004F6E67">
        <w:rPr>
          <w:sz w:val="24"/>
        </w:rPr>
        <w:t>23.3: e24925</w:t>
      </w:r>
      <w:r>
        <w:rPr>
          <w:sz w:val="24"/>
        </w:rPr>
        <w:t xml:space="preserve">, </w:t>
      </w:r>
      <w:r w:rsidRPr="00F04897">
        <w:rPr>
          <w:sz w:val="24"/>
        </w:rPr>
        <w:t>https://doi.org/10.2196/24925</w:t>
      </w:r>
      <w:r>
        <w:rPr>
          <w:sz w:val="24"/>
        </w:rPr>
        <w:t>, Google Scholar Cite Count: 1.</w:t>
      </w:r>
    </w:p>
    <w:p w14:paraId="1B2272E1" w14:textId="77777777" w:rsidR="00E70CFA" w:rsidRPr="004F6E67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 w:rsidRPr="004F6E67">
        <w:rPr>
          <w:sz w:val="24"/>
        </w:rPr>
        <w:t xml:space="preserve">Lynch CJ and </w:t>
      </w:r>
      <w:r w:rsidRPr="00F04897">
        <w:rPr>
          <w:b/>
          <w:bCs/>
          <w:sz w:val="24"/>
        </w:rPr>
        <w:t>Gore R</w:t>
      </w:r>
      <w:r w:rsidRPr="004F6E67">
        <w:rPr>
          <w:sz w:val="24"/>
        </w:rPr>
        <w:t>. Application of one-, three-, and seven-day forecasts during early onset on the COVID-19 epidemic dataset using moving average, autoregressive, autoregressive moving average, autoregressive integrated moving average, and naïve forecasting methods.</w:t>
      </w:r>
      <w:r>
        <w:rPr>
          <w:sz w:val="24"/>
        </w:rPr>
        <w:t xml:space="preserve"> </w:t>
      </w:r>
      <w:r w:rsidRPr="004F6E67">
        <w:rPr>
          <w:sz w:val="24"/>
        </w:rPr>
        <w:t>(2021)</w:t>
      </w:r>
      <w:r>
        <w:rPr>
          <w:sz w:val="24"/>
        </w:rPr>
        <w:t>.</w:t>
      </w:r>
      <w:r w:rsidRPr="004F6E67">
        <w:rPr>
          <w:sz w:val="24"/>
        </w:rPr>
        <w:t xml:space="preserve"> </w:t>
      </w:r>
      <w:r w:rsidRPr="00F04897">
        <w:rPr>
          <w:i/>
          <w:iCs/>
          <w:sz w:val="24"/>
        </w:rPr>
        <w:t>Data in Brief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>(2020 CiteScore 1.5)</w:t>
      </w:r>
      <w:r>
        <w:rPr>
          <w:i/>
          <w:iCs/>
          <w:sz w:val="24"/>
        </w:rPr>
        <w:t xml:space="preserve">, </w:t>
      </w:r>
      <w:r w:rsidRPr="004F6E67">
        <w:rPr>
          <w:sz w:val="24"/>
        </w:rPr>
        <w:t>35: 106759</w:t>
      </w:r>
      <w:r>
        <w:rPr>
          <w:sz w:val="24"/>
        </w:rPr>
        <w:t xml:space="preserve">, </w:t>
      </w:r>
      <w:r w:rsidRPr="00F04897">
        <w:rPr>
          <w:sz w:val="24"/>
        </w:rPr>
        <w:t>https://doi.org/10.1016/j.dib.2021.106759</w:t>
      </w:r>
      <w:r>
        <w:rPr>
          <w:sz w:val="24"/>
        </w:rPr>
        <w:t>, Google Scholar Cite Count: 1.</w:t>
      </w:r>
    </w:p>
    <w:p w14:paraId="139DD1FF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 w:rsidRPr="004F6E67">
        <w:rPr>
          <w:sz w:val="24"/>
        </w:rPr>
        <w:t xml:space="preserve">Kavak H, Padilla JJ, Vernon-Bido D, Diallo SY, </w:t>
      </w:r>
      <w:r w:rsidRPr="00C76D44">
        <w:rPr>
          <w:b/>
          <w:bCs/>
          <w:sz w:val="24"/>
        </w:rPr>
        <w:t>Gore R</w:t>
      </w:r>
      <w:r w:rsidRPr="004F6E67">
        <w:rPr>
          <w:sz w:val="24"/>
        </w:rPr>
        <w:t xml:space="preserve"> and Shetty S. (2021). Simulation for cybersecurity: state of the art and future directions. </w:t>
      </w:r>
      <w:r w:rsidRPr="00F04897">
        <w:rPr>
          <w:i/>
          <w:iCs/>
          <w:sz w:val="24"/>
        </w:rPr>
        <w:t>Journal of Cybersecurity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>(2020 CiteScore 4.3),</w:t>
      </w:r>
      <w:r w:rsidRPr="004F6E67">
        <w:rPr>
          <w:sz w:val="24"/>
        </w:rPr>
        <w:t xml:space="preserve"> 7(1), </w:t>
      </w:r>
      <w:r w:rsidRPr="00AF0AA0">
        <w:rPr>
          <w:sz w:val="24"/>
        </w:rPr>
        <w:t xml:space="preserve">https://doi.org/10.1093/cybsec/tyab005 </w:t>
      </w:r>
      <w:r>
        <w:rPr>
          <w:sz w:val="24"/>
        </w:rPr>
        <w:t>, Google Scholar Cite Count: 0</w:t>
      </w:r>
      <w:r w:rsidRPr="004F6E67">
        <w:rPr>
          <w:sz w:val="24"/>
        </w:rPr>
        <w:t>.</w:t>
      </w:r>
    </w:p>
    <w:p w14:paraId="288DD637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 w:rsidRPr="00013F5F">
        <w:rPr>
          <w:sz w:val="24"/>
        </w:rPr>
        <w:t xml:space="preserve">Boshuijzen-van Burken C, </w:t>
      </w:r>
      <w:r w:rsidRPr="00013F5F">
        <w:rPr>
          <w:b/>
          <w:bCs/>
          <w:sz w:val="24"/>
        </w:rPr>
        <w:t>Gore R</w:t>
      </w:r>
      <w:r w:rsidRPr="00013F5F">
        <w:rPr>
          <w:sz w:val="24"/>
        </w:rPr>
        <w:t xml:space="preserve">, Dignum F, Royakkers L, Wozny P and Shults FL. (2020). Agent-based modelling of values: The case of value sensitive design for refugee logistics. </w:t>
      </w:r>
      <w:r w:rsidRPr="00013F5F">
        <w:rPr>
          <w:i/>
          <w:iCs/>
          <w:sz w:val="24"/>
        </w:rPr>
        <w:lastRenderedPageBreak/>
        <w:t>JASSS: Journal of Artificial Societies and Social Simulation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>(2020 Citescore 4.1)</w:t>
      </w:r>
      <w:r w:rsidRPr="00013F5F">
        <w:rPr>
          <w:sz w:val="24"/>
        </w:rPr>
        <w:t>, 23(4).</w:t>
      </w:r>
      <w:r>
        <w:rPr>
          <w:sz w:val="24"/>
        </w:rPr>
        <w:t xml:space="preserve"> </w:t>
      </w:r>
      <w:r w:rsidRPr="002044BB">
        <w:rPr>
          <w:sz w:val="24"/>
        </w:rPr>
        <w:t>https://doi.org/10.18564/jasss.441</w:t>
      </w:r>
      <w:r>
        <w:rPr>
          <w:sz w:val="24"/>
        </w:rPr>
        <w:t>. Google Scholar Cite Count: 1.</w:t>
      </w:r>
    </w:p>
    <w:p w14:paraId="645FC6C2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Collins AJ, Jordan CA, Robinson RM, Cornelius C,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. (2019). </w:t>
      </w:r>
      <w:r w:rsidRPr="003546BA">
        <w:rPr>
          <w:sz w:val="24"/>
        </w:rPr>
        <w:t>Exploring good cycling cities using multivariate statistics</w:t>
      </w:r>
      <w:r>
        <w:rPr>
          <w:i/>
          <w:sz w:val="24"/>
        </w:rPr>
        <w:t xml:space="preserve">.  </w:t>
      </w:r>
      <w:r w:rsidRPr="003546BA">
        <w:rPr>
          <w:i/>
          <w:sz w:val="24"/>
        </w:rPr>
        <w:t xml:space="preserve">Environment Systems and Decisions </w:t>
      </w:r>
      <w:r>
        <w:rPr>
          <w:i/>
          <w:sz w:val="24"/>
        </w:rPr>
        <w:t>(2020 Scimago Journal Rank  0.607)</w:t>
      </w:r>
      <w:r>
        <w:rPr>
          <w:sz w:val="24"/>
        </w:rPr>
        <w:t xml:space="preserve">, </w:t>
      </w:r>
      <w:r w:rsidRPr="00E777B1">
        <w:rPr>
          <w:sz w:val="24"/>
        </w:rPr>
        <w:t>https://doi.org/10.1007/s10669-019-09753-z</w:t>
      </w:r>
      <w:r>
        <w:rPr>
          <w:sz w:val="24"/>
        </w:rPr>
        <w:t>. Google Scholar Cite Count: 1</w:t>
      </w:r>
    </w:p>
    <w:p w14:paraId="4958E4F5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Lemos CM,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Lessard-Phillips L. (2019). </w:t>
      </w:r>
      <w:r w:rsidRPr="003546BA">
        <w:rPr>
          <w:sz w:val="24"/>
        </w:rPr>
        <w:t>A network agent-based model of ethnocentrism and intergroup cooperation</w:t>
      </w:r>
      <w:r>
        <w:rPr>
          <w:i/>
          <w:sz w:val="24"/>
        </w:rPr>
        <w:t>.  Quantity and Quality (2020 Scimago Journal Rank  0.421)</w:t>
      </w:r>
      <w:r>
        <w:rPr>
          <w:sz w:val="24"/>
        </w:rPr>
        <w:t xml:space="preserve">, </w:t>
      </w:r>
      <w:r w:rsidRPr="00E777B1">
        <w:rPr>
          <w:sz w:val="24"/>
        </w:rPr>
        <w:t>https://doi.org/10.1007/s11135-019-00856-y</w:t>
      </w:r>
      <w:r>
        <w:rPr>
          <w:sz w:val="24"/>
        </w:rPr>
        <w:t>. Google Scholar Cite Count: 3</w:t>
      </w:r>
    </w:p>
    <w:p w14:paraId="725454BB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Lemos CM,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Puga-Gonzalez I and Shults FL. (2019). </w:t>
      </w:r>
      <w:r w:rsidRPr="00E777B1">
        <w:rPr>
          <w:sz w:val="24"/>
        </w:rPr>
        <w:t>Dimensionality and factorial invariance of religiosity among Christians and the religiously unaffiliated: A cross-cultural analysis based on the International Social Survey Programme</w:t>
      </w:r>
      <w:r>
        <w:rPr>
          <w:i/>
          <w:sz w:val="24"/>
        </w:rPr>
        <w:t>.  Public Library of Science (PLoS) ONE (2020 Citescore 5.2)</w:t>
      </w:r>
      <w:r>
        <w:rPr>
          <w:sz w:val="24"/>
        </w:rPr>
        <w:t xml:space="preserve">, 14(5): </w:t>
      </w:r>
      <w:r w:rsidRPr="00E777B1">
        <w:rPr>
          <w:sz w:val="24"/>
        </w:rPr>
        <w:t>e0216352</w:t>
      </w:r>
      <w:r>
        <w:rPr>
          <w:sz w:val="24"/>
        </w:rPr>
        <w:t xml:space="preserve">. </w:t>
      </w:r>
      <w:r w:rsidRPr="004F5E35">
        <w:rPr>
          <w:sz w:val="24"/>
        </w:rPr>
        <w:t>https://doi.org/0.1371/journal.pone.0216352</w:t>
      </w:r>
      <w:r>
        <w:rPr>
          <w:sz w:val="24"/>
        </w:rPr>
        <w:t>. Google Scholar Cite Count: 5</w:t>
      </w:r>
    </w:p>
    <w:p w14:paraId="28437FF3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Wood CM, 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Lynch CJ*. (2018). </w:t>
      </w:r>
      <w:r w:rsidRPr="004F5E35">
        <w:rPr>
          <w:sz w:val="24"/>
        </w:rPr>
        <w:t>Trance, Dissociation, and Shamanism: A Cross-Cultural Model</w:t>
      </w:r>
      <w:r>
        <w:rPr>
          <w:i/>
          <w:sz w:val="24"/>
        </w:rPr>
        <w:t>. Journal of Cognition and Culture (2020 Scimago Journal Rank  0.349)</w:t>
      </w:r>
      <w:r>
        <w:rPr>
          <w:sz w:val="24"/>
        </w:rPr>
        <w:t xml:space="preserve">, 18(5). </w:t>
      </w:r>
      <w:r w:rsidRPr="004F5E35">
        <w:rPr>
          <w:sz w:val="24"/>
        </w:rPr>
        <w:t>https://doi.org/10.1163/15685373-12340042</w:t>
      </w:r>
      <w:r>
        <w:rPr>
          <w:sz w:val="24"/>
        </w:rPr>
        <w:t>. Google Scholar Cite Count: 0</w:t>
      </w:r>
    </w:p>
    <w:p w14:paraId="4090440D" w14:textId="77777777" w:rsidR="00E70CFA" w:rsidRPr="004F5E35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Wildman W (2018). Why do the godless prosper? Modeling cognitive and coalitional mechanisms that promote atheism</w:t>
      </w:r>
      <w:r>
        <w:rPr>
          <w:i/>
          <w:sz w:val="24"/>
        </w:rPr>
        <w:t>. Psychology of Religion and Spirituality (2020 Citescore 4.0)</w:t>
      </w:r>
      <w:r>
        <w:rPr>
          <w:sz w:val="24"/>
        </w:rPr>
        <w:t xml:space="preserve">, 10(3) </w:t>
      </w:r>
      <w:r w:rsidRPr="004F5E35">
        <w:rPr>
          <w:sz w:val="24"/>
        </w:rPr>
        <w:t>218–228</w:t>
      </w:r>
      <w:r>
        <w:rPr>
          <w:sz w:val="24"/>
        </w:rPr>
        <w:t xml:space="preserve">. </w:t>
      </w:r>
      <w:r w:rsidRPr="004F5E35">
        <w:rPr>
          <w:sz w:val="24"/>
        </w:rPr>
        <w:t>https://doi.org/10.1037/rel0000198</w:t>
      </w:r>
      <w:r>
        <w:rPr>
          <w:sz w:val="24"/>
        </w:rPr>
        <w:t>. Google Scholar Cite Count: 15</w:t>
      </w:r>
    </w:p>
    <w:p w14:paraId="798F7817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>Padilla J,</w:t>
      </w:r>
      <w:r>
        <w:rPr>
          <w:spacing w:val="-13"/>
          <w:sz w:val="24"/>
        </w:rPr>
        <w:t xml:space="preserve"> </w:t>
      </w:r>
      <w:r>
        <w:rPr>
          <w:sz w:val="24"/>
        </w:rPr>
        <w:t>Diallo S,</w:t>
      </w:r>
      <w:r>
        <w:rPr>
          <w:spacing w:val="-13"/>
          <w:sz w:val="24"/>
        </w:rPr>
        <w:t xml:space="preserve"> </w:t>
      </w:r>
      <w:r>
        <w:rPr>
          <w:sz w:val="24"/>
        </w:rPr>
        <w:t>Lynch CJ*,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 w:rsidRPr="00E45830">
        <w:rPr>
          <w:b/>
          <w:sz w:val="24"/>
        </w:rPr>
        <w:t>Gore R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(2018).</w:t>
      </w:r>
      <w:r>
        <w:rPr>
          <w:spacing w:val="-1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practice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profession of modeling and simulation: a survey approach. </w:t>
      </w:r>
      <w:r>
        <w:rPr>
          <w:i/>
          <w:sz w:val="24"/>
        </w:rPr>
        <w:t>Simulation: Transactions of the Society for Modeling and Simulation International (2020 Citescore 1.61)</w:t>
      </w:r>
      <w:r>
        <w:rPr>
          <w:sz w:val="24"/>
        </w:rPr>
        <w:t>, 94(6)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493-506. </w:t>
      </w:r>
      <w:r w:rsidRPr="002008F2">
        <w:rPr>
          <w:sz w:val="24"/>
        </w:rPr>
        <w:t>https://doi.org/10.1177/0037549717737159</w:t>
      </w:r>
      <w:r>
        <w:rPr>
          <w:sz w:val="24"/>
        </w:rPr>
        <w:t>. Google Scholar Cite Count: 20</w:t>
      </w:r>
    </w:p>
    <w:p w14:paraId="0FFF149A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Lemos CM,</w:t>
      </w:r>
      <w:r>
        <w:rPr>
          <w:spacing w:val="-13"/>
          <w:sz w:val="24"/>
        </w:rPr>
        <w:t xml:space="preserve"> </w:t>
      </w:r>
      <w:r>
        <w:rPr>
          <w:sz w:val="24"/>
        </w:rPr>
        <w:t>Shults FL,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Wildman W.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(2018). </w:t>
      </w:r>
      <w:r w:rsidRPr="002008F2">
        <w:rPr>
          <w:sz w:val="24"/>
        </w:rPr>
        <w:t>Forecasting changes in religiosity and existential security with an agent-based model</w:t>
      </w:r>
      <w:r>
        <w:rPr>
          <w:sz w:val="24"/>
        </w:rPr>
        <w:t xml:space="preserve">. </w:t>
      </w:r>
      <w:r>
        <w:rPr>
          <w:i/>
          <w:sz w:val="24"/>
        </w:rPr>
        <w:t>Journal of Artificial Societies and Social Simulation (JASSS). (2020 Citescore 4.1)</w:t>
      </w:r>
      <w:r>
        <w:rPr>
          <w:sz w:val="24"/>
        </w:rPr>
        <w:t>, 21(1)</w:t>
      </w:r>
      <w:r>
        <w:rPr>
          <w:spacing w:val="-7"/>
          <w:sz w:val="24"/>
        </w:rPr>
        <w:t xml:space="preserve"> 4</w:t>
      </w:r>
      <w:r>
        <w:rPr>
          <w:sz w:val="24"/>
        </w:rPr>
        <w:t xml:space="preserve">. </w:t>
      </w:r>
      <w:r w:rsidRPr="002008F2">
        <w:rPr>
          <w:sz w:val="24"/>
        </w:rPr>
        <w:t>https://doi.org/</w:t>
      </w:r>
      <w:r w:rsidRPr="002008F2">
        <w:t xml:space="preserve"> </w:t>
      </w:r>
      <w:r w:rsidRPr="002008F2">
        <w:rPr>
          <w:sz w:val="24"/>
        </w:rPr>
        <w:t>10.18564/jasss.3596</w:t>
      </w:r>
      <w:r>
        <w:rPr>
          <w:sz w:val="24"/>
        </w:rPr>
        <w:t>. Google Scholar Cite Count: 39</w:t>
      </w:r>
    </w:p>
    <w:p w14:paraId="47C6105E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Shults FL, Lane J, Wildman W, Diallo, S, Lynch, CJ*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(2018). </w:t>
      </w:r>
      <w:r w:rsidRPr="002008F2">
        <w:rPr>
          <w:sz w:val="24"/>
        </w:rPr>
        <w:t>Modelling terror management theory: computer simulations of the impact of mortality salience on religiosity</w:t>
      </w:r>
      <w:r>
        <w:rPr>
          <w:sz w:val="24"/>
        </w:rPr>
        <w:t xml:space="preserve">. </w:t>
      </w:r>
      <w:r>
        <w:rPr>
          <w:i/>
          <w:sz w:val="24"/>
        </w:rPr>
        <w:t>Religion, Brain and Behavior (2020 Scimago Journal Rank 0.513)</w:t>
      </w:r>
      <w:r>
        <w:rPr>
          <w:sz w:val="24"/>
        </w:rPr>
        <w:t xml:space="preserve">, 8(1) 77-100. </w:t>
      </w:r>
      <w:r w:rsidRPr="004922CE">
        <w:rPr>
          <w:sz w:val="24"/>
        </w:rPr>
        <w:t>https://doi.org/10.1080/2153599X.2016.1238846</w:t>
      </w:r>
      <w:r>
        <w:rPr>
          <w:sz w:val="24"/>
        </w:rPr>
        <w:t>. Google Scholar Cite Count: 50</w:t>
      </w:r>
    </w:p>
    <w:p w14:paraId="146EB760" w14:textId="77777777" w:rsidR="00E70CFA" w:rsidRDefault="00E70CFA" w:rsidP="00E70CFA">
      <w:pPr>
        <w:spacing w:before="60" w:line="276" w:lineRule="auto"/>
        <w:ind w:left="387" w:right="115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Padilla J and Ezell B. (2018). Assessing cyber-incidents using machine learning. </w:t>
      </w:r>
      <w:r>
        <w:rPr>
          <w:i/>
          <w:sz w:val="24"/>
        </w:rPr>
        <w:t>International Journal of Information and Computer Security (2020 Scimago Journal Rank 0.144)</w:t>
      </w:r>
      <w:r>
        <w:rPr>
          <w:sz w:val="24"/>
        </w:rPr>
        <w:t xml:space="preserve">, 10(4), 341-360. </w:t>
      </w:r>
      <w:r w:rsidRPr="006A0B15">
        <w:rPr>
          <w:sz w:val="24"/>
        </w:rPr>
        <w:t>https://doi.org/10.1504/IJICS.2018.095298</w:t>
      </w:r>
      <w:r>
        <w:rPr>
          <w:sz w:val="24"/>
        </w:rPr>
        <w:t>. Google Scholar Cite Count: 1</w:t>
      </w:r>
    </w:p>
    <w:p w14:paraId="767D8D74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Padilla J, Kavak H*, Lynch C*, </w:t>
      </w:r>
      <w:r w:rsidRPr="00E45830">
        <w:rPr>
          <w:b/>
          <w:sz w:val="24"/>
        </w:rPr>
        <w:t>Gore R</w:t>
      </w:r>
      <w:r>
        <w:rPr>
          <w:sz w:val="24"/>
        </w:rPr>
        <w:t>, and Diallo S. (2018). Temporal and spatiotemporal investigation of tourist attraction sentiment on Twitter</w:t>
      </w:r>
      <w:r>
        <w:rPr>
          <w:i/>
          <w:sz w:val="24"/>
        </w:rPr>
        <w:t>. Public Library of Science (PLoS) ONE (2020 Citescore 5.2)</w:t>
      </w:r>
      <w:r>
        <w:rPr>
          <w:sz w:val="24"/>
        </w:rPr>
        <w:t xml:space="preserve">, 13(6): e0198857. </w:t>
      </w:r>
      <w:r w:rsidRPr="006A0B15">
        <w:rPr>
          <w:sz w:val="24"/>
        </w:rPr>
        <w:t>https://doi.org/10.1371/journal.pone.0198857</w:t>
      </w:r>
      <w:r>
        <w:rPr>
          <w:sz w:val="24"/>
        </w:rPr>
        <w:t xml:space="preserve">. Google </w:t>
      </w:r>
      <w:r>
        <w:rPr>
          <w:sz w:val="24"/>
        </w:rPr>
        <w:lastRenderedPageBreak/>
        <w:t>Scholar Cite Count: 36</w:t>
      </w:r>
    </w:p>
    <w:p w14:paraId="49A88218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Wildman W, Lane J, Lynch, CJ*, and Toft M.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(2018). </w:t>
      </w:r>
      <w:r w:rsidRPr="0097207B">
        <w:rPr>
          <w:sz w:val="24"/>
        </w:rPr>
        <w:t>A generative model of the mutual escalation of anxiety between religious groups</w:t>
      </w:r>
      <w:r>
        <w:rPr>
          <w:sz w:val="24"/>
        </w:rPr>
        <w:t xml:space="preserve">. </w:t>
      </w:r>
      <w:r>
        <w:rPr>
          <w:i/>
          <w:sz w:val="24"/>
        </w:rPr>
        <w:t>Journal of Artificial Societies and Social Simulation (JASSS). (2020 Citescore 4.1)</w:t>
      </w:r>
      <w:r>
        <w:rPr>
          <w:sz w:val="24"/>
        </w:rPr>
        <w:t>, 21(4)</w:t>
      </w:r>
      <w:r>
        <w:rPr>
          <w:spacing w:val="-7"/>
          <w:sz w:val="24"/>
        </w:rPr>
        <w:t xml:space="preserve"> 4</w:t>
      </w:r>
      <w:r>
        <w:rPr>
          <w:sz w:val="24"/>
        </w:rPr>
        <w:t xml:space="preserve">. </w:t>
      </w:r>
      <w:r w:rsidRPr="002008F2">
        <w:rPr>
          <w:sz w:val="24"/>
        </w:rPr>
        <w:t>https://doi.org/</w:t>
      </w:r>
      <w:r w:rsidRPr="002008F2">
        <w:t xml:space="preserve"> </w:t>
      </w:r>
      <w:r>
        <w:rPr>
          <w:sz w:val="24"/>
        </w:rPr>
        <w:t>10.18564/jasss.3840. Google Scholar Cite Count: 29</w:t>
      </w:r>
    </w:p>
    <w:p w14:paraId="60939C5F" w14:textId="77777777" w:rsidR="00E70CFA" w:rsidRDefault="00E70CFA" w:rsidP="00E70CFA">
      <w:pPr>
        <w:spacing w:before="56" w:line="278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Padilla J, Kavak H*, and Lynch CJ* (2017). Towards a World Wide Web of Simulation. </w:t>
      </w:r>
      <w:r>
        <w:rPr>
          <w:i/>
          <w:sz w:val="24"/>
        </w:rPr>
        <w:t>The Journal of Defense Modeling and Simulation (2020 Scimago Journal Rank 0.162)</w:t>
      </w:r>
      <w:r>
        <w:rPr>
          <w:sz w:val="24"/>
        </w:rPr>
        <w:t xml:space="preserve">, 14(2), 159-170. </w:t>
      </w:r>
      <w:r w:rsidRPr="001144B9">
        <w:rPr>
          <w:sz w:val="24"/>
        </w:rPr>
        <w:t>https://doi.org/10.1177/1548512915621974</w:t>
      </w:r>
      <w:r>
        <w:rPr>
          <w:sz w:val="24"/>
        </w:rPr>
        <w:t>. Google Scholar Cite Count: 5</w:t>
      </w:r>
    </w:p>
    <w:p w14:paraId="19E2D78F" w14:textId="77777777" w:rsidR="00E70CFA" w:rsidRDefault="00E70CFA" w:rsidP="00E70CFA">
      <w:pPr>
        <w:spacing w:before="53" w:line="276" w:lineRule="auto"/>
        <w:ind w:left="387" w:right="118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Padilla J, and Diallo S. (2017). Markov Chain modeling of cyber threats. </w:t>
      </w:r>
      <w:r>
        <w:rPr>
          <w:i/>
          <w:sz w:val="24"/>
        </w:rPr>
        <w:t xml:space="preserve">The Journal of Defense Modeling and Simulation (2020 Scimago Journal Rank 0.162), </w:t>
      </w:r>
      <w:r>
        <w:rPr>
          <w:sz w:val="24"/>
        </w:rPr>
        <w:t xml:space="preserve">14(3) 233-244. </w:t>
      </w:r>
      <w:r w:rsidRPr="007F1F38">
        <w:rPr>
          <w:sz w:val="24"/>
        </w:rPr>
        <w:t>https://doi.org/10.1177/1548512916683451</w:t>
      </w:r>
      <w:r>
        <w:rPr>
          <w:sz w:val="24"/>
        </w:rPr>
        <w:t>. Google Scholar Cite Count: 11</w:t>
      </w:r>
    </w:p>
    <w:p w14:paraId="2E7443C5" w14:textId="77777777" w:rsidR="00E70CFA" w:rsidRDefault="00E70CFA" w:rsidP="00E70CFA">
      <w:pPr>
        <w:spacing w:before="61" w:line="276" w:lineRule="auto"/>
        <w:ind w:left="387" w:right="119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Lynch CJ* and Padilla J. (2017). Augmenting Bottom-Up Metamodels with Predicates. </w:t>
      </w:r>
      <w:r>
        <w:rPr>
          <w:i/>
          <w:sz w:val="24"/>
        </w:rPr>
        <w:t>JASSS: The Journal of Artificial Societies and Social Simulation (2020 Citescore 4.1)</w:t>
      </w:r>
      <w:r>
        <w:rPr>
          <w:sz w:val="24"/>
        </w:rPr>
        <w:t xml:space="preserve">, 20(1), 4. </w:t>
      </w:r>
      <w:r w:rsidRPr="002008F2">
        <w:rPr>
          <w:sz w:val="24"/>
        </w:rPr>
        <w:t>https://doi.org/</w:t>
      </w:r>
      <w:r w:rsidRPr="002008F2">
        <w:t xml:space="preserve"> </w:t>
      </w:r>
      <w:r>
        <w:rPr>
          <w:sz w:val="24"/>
        </w:rPr>
        <w:t>10.18564/jasss.3240. Google Scholar Cite Count: 15</w:t>
      </w:r>
    </w:p>
    <w:p w14:paraId="3D58A699" w14:textId="77777777" w:rsidR="00E70CFA" w:rsidRDefault="00E70CFA" w:rsidP="00E70CFA">
      <w:pPr>
        <w:spacing w:before="61" w:line="276" w:lineRule="auto"/>
        <w:ind w:left="387" w:right="114" w:hanging="288"/>
        <w:jc w:val="both"/>
        <w:rPr>
          <w:sz w:val="24"/>
        </w:rPr>
      </w:pPr>
      <w:r>
        <w:rPr>
          <w:sz w:val="24"/>
        </w:rPr>
        <w:t xml:space="preserve">Padilla J, Diallo S, Kavak H*, Sahin O*, Sokolowski J,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. (2016). Semi-automated Initialization of Simulations: An Application to Healthcare. </w:t>
      </w:r>
      <w:r>
        <w:rPr>
          <w:i/>
          <w:sz w:val="24"/>
        </w:rPr>
        <w:t>The Journal of Defense Modeling and Simulation (2020 Scimago Journal Rank 0.162)</w:t>
      </w:r>
      <w:r>
        <w:rPr>
          <w:sz w:val="24"/>
        </w:rPr>
        <w:t xml:space="preserve">, 13(2) 171-182. </w:t>
      </w:r>
      <w:r w:rsidRPr="002F35C9">
        <w:rPr>
          <w:sz w:val="24"/>
        </w:rPr>
        <w:t>https://doi.org/10.1177/1548512914565503</w:t>
      </w:r>
      <w:r>
        <w:rPr>
          <w:sz w:val="24"/>
        </w:rPr>
        <w:t>. Google Scholar Cite Count: 5</w:t>
      </w:r>
    </w:p>
    <w:p w14:paraId="0CFC00BF" w14:textId="77777777" w:rsidR="00E70CFA" w:rsidRDefault="00E70CFA" w:rsidP="00E70CFA">
      <w:pPr>
        <w:spacing w:before="60" w:line="276" w:lineRule="auto"/>
        <w:ind w:left="387" w:right="119" w:hanging="288"/>
        <w:jc w:val="both"/>
        <w:rPr>
          <w:sz w:val="24"/>
        </w:rPr>
      </w:pPr>
      <w:r>
        <w:rPr>
          <w:sz w:val="24"/>
        </w:rPr>
        <w:t xml:space="preserve">Diallo S, Padilla J, Papelis Y,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Lynch, CJ* (2016). Content analysis to classify and compare Live, Virtual, Constructive simulations and System of Systems. </w:t>
      </w:r>
      <w:r>
        <w:rPr>
          <w:i/>
          <w:sz w:val="24"/>
        </w:rPr>
        <w:t>The Journal of Defense Modeling and Simulation (2020 Scimago Journal Rank 0.162)</w:t>
      </w:r>
      <w:r>
        <w:rPr>
          <w:sz w:val="24"/>
        </w:rPr>
        <w:t xml:space="preserve">, 13(4), 367-380. </w:t>
      </w:r>
      <w:r w:rsidRPr="002F35C9">
        <w:rPr>
          <w:sz w:val="24"/>
        </w:rPr>
        <w:t>https://doi.org/10.1177/1548512915621972</w:t>
      </w:r>
      <w:r>
        <w:rPr>
          <w:sz w:val="24"/>
        </w:rPr>
        <w:t>. Google Scholar Cite Count: 6</w:t>
      </w:r>
    </w:p>
    <w:p w14:paraId="3AB5459A" w14:textId="77777777" w:rsidR="00E70CFA" w:rsidRDefault="00E70CFA" w:rsidP="00E70CFA">
      <w:pPr>
        <w:spacing w:before="9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Lynch CJ*,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Padilla JJ. (2016). Emergent behavior identification within an agent- based model of the Ballistic Missile Defense System using statistical debugging. </w:t>
      </w:r>
      <w:r>
        <w:rPr>
          <w:i/>
          <w:sz w:val="24"/>
        </w:rPr>
        <w:t>The Journal of Defense Modeling and Simulation (2020 Scimago Journal Rank 0.162)</w:t>
      </w:r>
      <w:r>
        <w:rPr>
          <w:sz w:val="24"/>
        </w:rPr>
        <w:t xml:space="preserve">, 13(3), 275-289. </w:t>
      </w:r>
      <w:r w:rsidRPr="002F35C9">
        <w:rPr>
          <w:sz w:val="24"/>
        </w:rPr>
        <w:t>https://doi.org/10.1177/1548512915621973</w:t>
      </w:r>
      <w:r>
        <w:rPr>
          <w:sz w:val="24"/>
        </w:rPr>
        <w:t>. Google Scholar Cite Count: 6</w:t>
      </w:r>
    </w:p>
    <w:p w14:paraId="573BF0D9" w14:textId="77777777" w:rsidR="00E70CFA" w:rsidRDefault="00E70CFA" w:rsidP="00E70CFA">
      <w:pPr>
        <w:spacing w:before="60" w:line="278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Lynch CJ*,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Padilla J. (2016). Identifying key papers within a journal via network centrality measures. </w:t>
      </w:r>
      <w:r>
        <w:rPr>
          <w:i/>
          <w:sz w:val="24"/>
        </w:rPr>
        <w:t xml:space="preserve">Scientometrics (2020 Citescore 5.6), </w:t>
      </w:r>
      <w:r>
        <w:rPr>
          <w:sz w:val="24"/>
        </w:rPr>
        <w:t xml:space="preserve">107(3), 1005-1020. </w:t>
      </w:r>
      <w:r w:rsidRPr="002F35C9">
        <w:rPr>
          <w:sz w:val="24"/>
        </w:rPr>
        <w:t>https://doi.org/10.1007/s11192-016-1891-8</w:t>
      </w:r>
      <w:r>
        <w:rPr>
          <w:sz w:val="24"/>
        </w:rPr>
        <w:t>. Google Scholar Cite Count: 17</w:t>
      </w:r>
    </w:p>
    <w:p w14:paraId="31938EBF" w14:textId="77777777" w:rsidR="00E70CFA" w:rsidRDefault="00E70CFA" w:rsidP="00E70CFA">
      <w:pPr>
        <w:spacing w:before="60" w:line="278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>, Lynch CJ*. (2016).</w:t>
      </w:r>
      <w:r w:rsidRPr="00A623E1">
        <w:t xml:space="preserve"> </w:t>
      </w:r>
      <w:r w:rsidRPr="00A623E1">
        <w:rPr>
          <w:sz w:val="24"/>
        </w:rPr>
        <w:t>Formal methods, statistical debugging and exploratory analysis in support of system development: Towards a verification and validation calculator tool.</w:t>
      </w:r>
      <w:r>
        <w:rPr>
          <w:sz w:val="24"/>
        </w:rPr>
        <w:t xml:space="preserve"> </w:t>
      </w:r>
      <w:r w:rsidRPr="00A623E1">
        <w:rPr>
          <w:i/>
          <w:sz w:val="24"/>
        </w:rPr>
        <w:t>International Journal of Modeling, Simulation, and Scientific Computing</w:t>
      </w:r>
      <w:r w:rsidRPr="00A623E1">
        <w:rPr>
          <w:sz w:val="24"/>
        </w:rPr>
        <w:t xml:space="preserve"> </w:t>
      </w:r>
      <w:r>
        <w:rPr>
          <w:i/>
          <w:sz w:val="24"/>
        </w:rPr>
        <w:t xml:space="preserve">(2020 Scimago Journal Rank 0.202), </w:t>
      </w:r>
      <w:r>
        <w:rPr>
          <w:sz w:val="24"/>
        </w:rPr>
        <w:t xml:space="preserve">7(1), 1641001. </w:t>
      </w:r>
      <w:r w:rsidRPr="002F35C9">
        <w:rPr>
          <w:sz w:val="24"/>
        </w:rPr>
        <w:t>https://doi.org/10.1142/S1793962316410014</w:t>
      </w:r>
      <w:r>
        <w:rPr>
          <w:sz w:val="24"/>
        </w:rPr>
        <w:t>. Google Scholar Cite Count: 11</w:t>
      </w:r>
    </w:p>
    <w:p w14:paraId="04D80E08" w14:textId="77777777" w:rsidR="00E70CFA" w:rsidRDefault="00E70CFA" w:rsidP="00E70CFA">
      <w:pPr>
        <w:spacing w:before="52" w:line="276" w:lineRule="auto"/>
        <w:ind w:left="387" w:right="112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and Padilla J. (2016). Classifying modeling and simulation as a scientific discipline. </w:t>
      </w:r>
      <w:r>
        <w:rPr>
          <w:i/>
          <w:sz w:val="24"/>
        </w:rPr>
        <w:t>Scientometrics (2020 Citescore 5.6)</w:t>
      </w:r>
      <w:r>
        <w:rPr>
          <w:sz w:val="24"/>
        </w:rPr>
        <w:t xml:space="preserve">, 109(2), 615-628. </w:t>
      </w:r>
      <w:r w:rsidRPr="002F61D5">
        <w:rPr>
          <w:sz w:val="24"/>
        </w:rPr>
        <w:t>https://doi.org/10.1007/s11192-016-2050-y</w:t>
      </w:r>
      <w:r>
        <w:rPr>
          <w:sz w:val="24"/>
        </w:rPr>
        <w:t>. Google Scholar Cite Count: 3</w:t>
      </w:r>
    </w:p>
    <w:p w14:paraId="6F9EF7CF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>, Barraco A, Padilla J, and Lynch CJ* (2016). Quantitative performance metrics</w:t>
      </w:r>
      <w:r>
        <w:rPr>
          <w:spacing w:val="-7"/>
          <w:sz w:val="24"/>
        </w:rPr>
        <w:t xml:space="preserve"> </w:t>
      </w:r>
      <w:r>
        <w:rPr>
          <w:sz w:val="24"/>
        </w:rPr>
        <w:lastRenderedPageBreak/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comparison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6"/>
          <w:sz w:val="24"/>
        </w:rPr>
        <w:t xml:space="preserve"> </w:t>
      </w:r>
      <w:r>
        <w:rPr>
          <w:sz w:val="24"/>
        </w:rPr>
        <w:t>interoperability</w:t>
      </w:r>
      <w:r>
        <w:rPr>
          <w:spacing w:val="-5"/>
          <w:sz w:val="24"/>
        </w:rPr>
        <w:t xml:space="preserve"> </w:t>
      </w:r>
      <w:r>
        <w:rPr>
          <w:sz w:val="24"/>
        </w:rPr>
        <w:t>products.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 Defense Modeling and Simulation (2020 Scimago Journal Rank 0.162)</w:t>
      </w:r>
      <w:r>
        <w:rPr>
          <w:sz w:val="24"/>
        </w:rPr>
        <w:t>, 13(2),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161-169. </w:t>
      </w:r>
      <w:r w:rsidRPr="005A2FF3">
        <w:rPr>
          <w:sz w:val="24"/>
        </w:rPr>
        <w:t>https://doi.org/10.1177/1548512915570143</w:t>
      </w:r>
      <w:r>
        <w:rPr>
          <w:sz w:val="24"/>
        </w:rPr>
        <w:t>. Google Scholar Cite Count: 2</w:t>
      </w:r>
    </w:p>
    <w:p w14:paraId="4095B52A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and Padilla J. (2015). You Are What You Tweet: Explaining the Geographic Variation of the Obesity Rate in the United States Through Twitter. </w:t>
      </w:r>
      <w:r>
        <w:rPr>
          <w:i/>
          <w:sz w:val="24"/>
        </w:rPr>
        <w:t>Public Library of Science (PLoS) ONE (2020 Citescore 5.2)</w:t>
      </w:r>
      <w:r>
        <w:rPr>
          <w:sz w:val="24"/>
        </w:rPr>
        <w:t xml:space="preserve">, 10(9): e0133505. </w:t>
      </w:r>
      <w:r w:rsidRPr="00D65641">
        <w:rPr>
          <w:sz w:val="24"/>
        </w:rPr>
        <w:t>https://doi</w:t>
      </w:r>
      <w:r>
        <w:rPr>
          <w:sz w:val="24"/>
        </w:rPr>
        <w:t>.org/0.1371/journal.pone.</w:t>
      </w:r>
      <w:r w:rsidRPr="00D65641">
        <w:rPr>
          <w:sz w:val="24"/>
        </w:rPr>
        <w:t xml:space="preserve"> </w:t>
      </w:r>
      <w:r>
        <w:rPr>
          <w:sz w:val="24"/>
        </w:rPr>
        <w:t>0133505. Google Scholar Cite Count: 70</w:t>
      </w:r>
    </w:p>
    <w:p w14:paraId="4A53D490" w14:textId="77777777" w:rsidR="00E70CFA" w:rsidRDefault="00E70CFA" w:rsidP="00E70CFA">
      <w:pPr>
        <w:spacing w:before="61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Padilla J and Lynch CJ* (2015). An overview of modeling and simulation using content analysis. </w:t>
      </w:r>
      <w:r>
        <w:rPr>
          <w:i/>
          <w:sz w:val="24"/>
        </w:rPr>
        <w:t>Scientometrics (2020 Citescore 5.6)</w:t>
      </w:r>
      <w:r>
        <w:rPr>
          <w:sz w:val="24"/>
        </w:rPr>
        <w:t xml:space="preserve">, 103(3), 977-1002. </w:t>
      </w:r>
      <w:r w:rsidRPr="00E45830">
        <w:rPr>
          <w:sz w:val="24"/>
        </w:rPr>
        <w:t>https://doi.org/10.1007/s11192-015-1578-6</w:t>
      </w:r>
      <w:r>
        <w:rPr>
          <w:sz w:val="24"/>
        </w:rPr>
        <w:t>. Google Scholar Cite Count: 18</w:t>
      </w:r>
    </w:p>
    <w:p w14:paraId="0D0E7D05" w14:textId="77777777" w:rsidR="00E70CFA" w:rsidRDefault="00E70CFA" w:rsidP="00E70CFA">
      <w:pPr>
        <w:spacing w:before="56" w:line="278" w:lineRule="auto"/>
        <w:ind w:left="387" w:right="114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Reynolds PF, Kamensky D*, Diallo S, and Padilla J. (2015). Statistical debugging for simulations. </w:t>
      </w:r>
      <w:r>
        <w:rPr>
          <w:i/>
          <w:sz w:val="24"/>
        </w:rPr>
        <w:t xml:space="preserve">ACM Transactions on Modeling and Computer Simulation (2020 Citescore 4.4), </w:t>
      </w:r>
      <w:r>
        <w:rPr>
          <w:sz w:val="24"/>
        </w:rPr>
        <w:t xml:space="preserve">25(3). </w:t>
      </w:r>
      <w:r w:rsidRPr="00E45830">
        <w:rPr>
          <w:sz w:val="24"/>
        </w:rPr>
        <w:t>https://doi.org/10.1145/2699722</w:t>
      </w:r>
      <w:r>
        <w:rPr>
          <w:sz w:val="24"/>
        </w:rPr>
        <w:t>. Google Scholar Cite Count: 17</w:t>
      </w:r>
    </w:p>
    <w:p w14:paraId="7FDEE116" w14:textId="77777777" w:rsidR="00E70CFA" w:rsidRDefault="00E70CFA" w:rsidP="00E70CFA">
      <w:pPr>
        <w:spacing w:before="56" w:line="278" w:lineRule="auto"/>
        <w:ind w:left="387" w:right="114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Diallo 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Padilla</w:t>
      </w:r>
      <w:r>
        <w:rPr>
          <w:spacing w:val="-12"/>
          <w:sz w:val="24"/>
        </w:rPr>
        <w:t xml:space="preserve"> </w:t>
      </w:r>
      <w:r>
        <w:rPr>
          <w:sz w:val="24"/>
        </w:rPr>
        <w:t>J.</w:t>
      </w:r>
      <w:r>
        <w:rPr>
          <w:spacing w:val="-8"/>
          <w:sz w:val="24"/>
        </w:rPr>
        <w:t xml:space="preserve"> </w:t>
      </w:r>
      <w:r>
        <w:rPr>
          <w:sz w:val="24"/>
        </w:rPr>
        <w:t>(2014).</w:t>
      </w:r>
      <w:r>
        <w:rPr>
          <w:spacing w:val="-8"/>
          <w:sz w:val="24"/>
        </w:rPr>
        <w:t xml:space="preserve"> </w:t>
      </w:r>
      <w:r>
        <w:rPr>
          <w:sz w:val="24"/>
        </w:rPr>
        <w:t>ConceVE:</w:t>
      </w:r>
      <w:r>
        <w:rPr>
          <w:spacing w:val="-10"/>
          <w:sz w:val="24"/>
        </w:rPr>
        <w:t xml:space="preserve"> </w:t>
      </w:r>
      <w:r>
        <w:rPr>
          <w:sz w:val="24"/>
        </w:rPr>
        <w:t>Conceptual</w:t>
      </w:r>
      <w:r>
        <w:rPr>
          <w:spacing w:val="-9"/>
          <w:sz w:val="24"/>
        </w:rPr>
        <w:t xml:space="preserve"> </w:t>
      </w:r>
      <w:r>
        <w:rPr>
          <w:sz w:val="24"/>
        </w:rPr>
        <w:t>Modeling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Formal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Validation for Everyone. </w:t>
      </w:r>
      <w:r>
        <w:rPr>
          <w:i/>
          <w:sz w:val="24"/>
        </w:rPr>
        <w:t>ACM Transactions on Modeling and Computer Simulation (2020 Citescore 4.4)</w:t>
      </w:r>
      <w:r>
        <w:rPr>
          <w:sz w:val="24"/>
        </w:rPr>
        <w:t xml:space="preserve">, 24 (2). </w:t>
      </w:r>
      <w:r w:rsidRPr="00E45830">
        <w:rPr>
          <w:sz w:val="24"/>
        </w:rPr>
        <w:t>https://doi.org/10.1145/2567897</w:t>
      </w:r>
      <w:r>
        <w:rPr>
          <w:sz w:val="24"/>
        </w:rPr>
        <w:t>. Google Scholar Cite Count: 7</w:t>
      </w:r>
    </w:p>
    <w:p w14:paraId="246DF2A5" w14:textId="77777777" w:rsidR="00E70CFA" w:rsidRDefault="00E70CFA" w:rsidP="00E70CFA">
      <w:pPr>
        <w:spacing w:before="60" w:line="276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Padilla J,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Herencia-Zapana H, and Tolk </w:t>
      </w:r>
      <w:r>
        <w:rPr>
          <w:spacing w:val="-3"/>
          <w:sz w:val="24"/>
        </w:rPr>
        <w:t xml:space="preserve">A. </w:t>
      </w:r>
      <w:r>
        <w:rPr>
          <w:sz w:val="24"/>
        </w:rPr>
        <w:t>(2013). Toward a Formalism of</w:t>
      </w:r>
      <w:r>
        <w:rPr>
          <w:spacing w:val="-9"/>
          <w:sz w:val="24"/>
        </w:rPr>
        <w:t xml:space="preserve"> </w:t>
      </w:r>
      <w:r>
        <w:rPr>
          <w:sz w:val="24"/>
        </w:rPr>
        <w:t>Modeling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Theory.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Complexity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(2020 Citescore 3.2)</w:t>
      </w:r>
      <w:r>
        <w:rPr>
          <w:sz w:val="24"/>
        </w:rPr>
        <w:t>, 19(3),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56-63. </w:t>
      </w:r>
      <w:r w:rsidRPr="00E45830">
        <w:rPr>
          <w:sz w:val="24"/>
        </w:rPr>
        <w:t>https://doi.org/10.1002/cplx.21478</w:t>
      </w:r>
      <w:r>
        <w:rPr>
          <w:sz w:val="24"/>
        </w:rPr>
        <w:t>. Google Scholar Cite Count: 17</w:t>
      </w:r>
    </w:p>
    <w:p w14:paraId="29025BEA" w14:textId="77777777" w:rsidR="00E70CFA" w:rsidRPr="0048772F" w:rsidRDefault="00E70CFA" w:rsidP="00E70CFA">
      <w:pPr>
        <w:spacing w:before="52" w:line="276" w:lineRule="auto"/>
        <w:ind w:left="387" w:right="112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*, and Reynolds, </w:t>
      </w:r>
      <w:r>
        <w:rPr>
          <w:spacing w:val="-3"/>
          <w:sz w:val="24"/>
        </w:rPr>
        <w:t xml:space="preserve">PF. </w:t>
      </w:r>
      <w:r>
        <w:rPr>
          <w:sz w:val="24"/>
        </w:rPr>
        <w:t xml:space="preserve">(2010). </w:t>
      </w:r>
      <w:r w:rsidRPr="00962AAA">
        <w:rPr>
          <w:sz w:val="24"/>
        </w:rPr>
        <w:t>INSIGHT: understanding unexpected behaviours in agent-based simu</w:t>
      </w:r>
      <w:r>
        <w:rPr>
          <w:sz w:val="24"/>
        </w:rPr>
        <w:t xml:space="preserve">lations. </w:t>
      </w:r>
      <w:r w:rsidRPr="00962AAA">
        <w:rPr>
          <w:i/>
          <w:sz w:val="24"/>
        </w:rPr>
        <w:t>Journal of Simulation</w:t>
      </w:r>
      <w:r>
        <w:rPr>
          <w:sz w:val="24"/>
        </w:rPr>
        <w:t xml:space="preserve"> </w:t>
      </w:r>
      <w:r>
        <w:rPr>
          <w:i/>
          <w:sz w:val="24"/>
        </w:rPr>
        <w:t>(2020 Citescore 4.2)</w:t>
      </w:r>
      <w:r>
        <w:rPr>
          <w:sz w:val="24"/>
        </w:rPr>
        <w:t>, 4(3),</w:t>
      </w:r>
      <w:r>
        <w:rPr>
          <w:spacing w:val="-1"/>
          <w:sz w:val="24"/>
        </w:rPr>
        <w:t xml:space="preserve"> </w:t>
      </w:r>
      <w:r>
        <w:rPr>
          <w:sz w:val="24"/>
        </w:rPr>
        <w:t>170-180.</w:t>
      </w:r>
      <w:r w:rsidRPr="00962AAA">
        <w:t xml:space="preserve"> </w:t>
      </w:r>
      <w:r w:rsidRPr="00962AAA">
        <w:rPr>
          <w:sz w:val="24"/>
        </w:rPr>
        <w:t>https://doi.org/10.1057/jos.2009.26</w:t>
      </w:r>
      <w:r>
        <w:rPr>
          <w:sz w:val="24"/>
        </w:rPr>
        <w:t xml:space="preserve">. Google Scholar Cite Count: </w:t>
      </w:r>
      <w:bookmarkStart w:id="6" w:name="_TOC_250009"/>
      <w:bookmarkEnd w:id="6"/>
      <w:r>
        <w:rPr>
          <w:sz w:val="24"/>
        </w:rPr>
        <w:t>10</w:t>
      </w:r>
    </w:p>
    <w:p w14:paraId="5A8CEDC8" w14:textId="77777777" w:rsidR="00E70CFA" w:rsidRDefault="00E70CFA" w:rsidP="00E70CFA">
      <w:pPr>
        <w:pStyle w:val="BodyText"/>
        <w:spacing w:before="2"/>
        <w:ind w:left="0"/>
        <w:rPr>
          <w:i/>
          <w:sz w:val="21"/>
        </w:rPr>
      </w:pPr>
    </w:p>
    <w:p w14:paraId="6B8B0053" w14:textId="77777777" w:rsidR="00E70CFA" w:rsidRDefault="00E70CFA" w:rsidP="00E70CFA">
      <w:pPr>
        <w:pStyle w:val="Heading1"/>
      </w:pPr>
      <w:bookmarkStart w:id="7" w:name="_TOC_250008"/>
      <w:bookmarkEnd w:id="7"/>
      <w:r>
        <w:t>Peer-reviewed Conference Papers</w:t>
      </w:r>
    </w:p>
    <w:p w14:paraId="4E9854DB" w14:textId="77777777" w:rsidR="00E70CFA" w:rsidRPr="007627C3" w:rsidRDefault="00E70CFA" w:rsidP="00E70CFA">
      <w:pPr>
        <w:pStyle w:val="Heading1"/>
        <w:rPr>
          <w:b w:val="0"/>
          <w:sz w:val="20"/>
          <w:szCs w:val="20"/>
        </w:rPr>
      </w:pPr>
      <w:r w:rsidRPr="007627C3">
        <w:rPr>
          <w:b w:val="0"/>
          <w:sz w:val="20"/>
          <w:szCs w:val="20"/>
        </w:rPr>
        <w:t>Key: Google Cite Count (</w:t>
      </w:r>
      <w:r w:rsidRPr="007627C3">
        <w:rPr>
          <w:b w:val="0"/>
          <w:sz w:val="20"/>
          <w:szCs w:val="20"/>
          <w:u w:val="single"/>
        </w:rPr>
        <w:t>GCC</w:t>
      </w:r>
      <w:r w:rsidRPr="007627C3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as of February 22, 2020</w:t>
      </w:r>
    </w:p>
    <w:p w14:paraId="44FC3431" w14:textId="062CDEE8" w:rsidR="00E70CFA" w:rsidRPr="004939FA" w:rsidRDefault="00E70CFA" w:rsidP="00E70CFA">
      <w:pPr>
        <w:pStyle w:val="Heading1"/>
        <w:rPr>
          <w:b w:val="0"/>
          <w:sz w:val="20"/>
          <w:szCs w:val="20"/>
        </w:rPr>
      </w:pP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>of all</w:t>
      </w:r>
      <w:r>
        <w:rPr>
          <w:b w:val="0"/>
          <w:sz w:val="20"/>
          <w:szCs w:val="20"/>
        </w:rPr>
        <w:t xml:space="preserve"> 2</w:t>
      </w:r>
      <w:r w:rsidR="009B786F">
        <w:rPr>
          <w:b w:val="0"/>
          <w:sz w:val="20"/>
          <w:szCs w:val="20"/>
        </w:rPr>
        <w:t>3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conference papers – 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>/Median) -</w:t>
      </w:r>
      <w:r w:rsidRPr="004939FA">
        <w:rPr>
          <w:b w:val="0"/>
          <w:sz w:val="20"/>
          <w:szCs w:val="20"/>
        </w:rPr>
        <w:t xml:space="preserve"> </w:t>
      </w:r>
      <w:r w:rsidRPr="007627C3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>: (8.86 / 2.50)</w:t>
      </w:r>
    </w:p>
    <w:p w14:paraId="1A6B2574" w14:textId="2F13700E" w:rsidR="00E70CFA" w:rsidRPr="004939FA" w:rsidRDefault="00E70CFA" w:rsidP="00E70CFA">
      <w:pPr>
        <w:pStyle w:val="Heading1"/>
        <w:rPr>
          <w:b w:val="0"/>
          <w:sz w:val="20"/>
          <w:szCs w:val="20"/>
        </w:rPr>
      </w:pP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</w:t>
      </w:r>
      <w:r>
        <w:rPr>
          <w:b w:val="0"/>
          <w:sz w:val="20"/>
          <w:szCs w:val="20"/>
        </w:rPr>
        <w:t>1</w:t>
      </w:r>
      <w:r w:rsidR="009B786F">
        <w:rPr>
          <w:b w:val="0"/>
          <w:sz w:val="20"/>
          <w:szCs w:val="20"/>
        </w:rPr>
        <w:t>2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conference papers w/ </w:t>
      </w:r>
      <w:r w:rsidRPr="00E32944">
        <w:rPr>
          <w:sz w:val="20"/>
          <w:szCs w:val="20"/>
        </w:rPr>
        <w:t>R. Gore</w:t>
      </w:r>
      <w:r w:rsidRPr="004939FA">
        <w:rPr>
          <w:b w:val="0"/>
          <w:sz w:val="20"/>
          <w:szCs w:val="20"/>
        </w:rPr>
        <w:t xml:space="preserve"> as 1</w:t>
      </w:r>
      <w:r w:rsidRPr="004939FA">
        <w:rPr>
          <w:b w:val="0"/>
          <w:sz w:val="20"/>
          <w:szCs w:val="20"/>
          <w:vertAlign w:val="superscript"/>
        </w:rPr>
        <w:t>st</w:t>
      </w:r>
      <w:r w:rsidRPr="004939FA">
        <w:rPr>
          <w:b w:val="0"/>
          <w:sz w:val="20"/>
          <w:szCs w:val="20"/>
        </w:rPr>
        <w:t xml:space="preserve"> author –</w:t>
      </w:r>
      <w:r w:rsidRPr="007627C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 xml:space="preserve">/Median) - </w:t>
      </w:r>
      <w:r w:rsidRPr="007627C3">
        <w:rPr>
          <w:b w:val="0"/>
          <w:sz w:val="20"/>
          <w:szCs w:val="20"/>
          <w:u w:val="single"/>
        </w:rPr>
        <w:t>GCC</w:t>
      </w:r>
      <w:r w:rsidRPr="004939FA">
        <w:rPr>
          <w:b w:val="0"/>
          <w:sz w:val="20"/>
          <w:szCs w:val="20"/>
        </w:rPr>
        <w:t xml:space="preserve">: </w:t>
      </w:r>
      <w:r>
        <w:rPr>
          <w:b w:val="0"/>
          <w:sz w:val="20"/>
          <w:szCs w:val="20"/>
        </w:rPr>
        <w:t xml:space="preserve">(13.25 </w:t>
      </w:r>
      <w:r>
        <w:rPr>
          <w:b w:val="0"/>
          <w:i/>
          <w:sz w:val="20"/>
          <w:szCs w:val="20"/>
        </w:rPr>
        <w:t>/</w:t>
      </w:r>
      <w:r>
        <w:rPr>
          <w:b w:val="0"/>
          <w:sz w:val="20"/>
          <w:szCs w:val="20"/>
        </w:rPr>
        <w:t xml:space="preserve"> 10.50</w:t>
      </w:r>
      <w:r w:rsidRPr="00EE541B">
        <w:rPr>
          <w:b w:val="0"/>
          <w:sz w:val="20"/>
          <w:szCs w:val="20"/>
        </w:rPr>
        <w:t>)</w:t>
      </w:r>
    </w:p>
    <w:p w14:paraId="1B888AF7" w14:textId="77777777" w:rsidR="00E70CFA" w:rsidRDefault="00E70CFA" w:rsidP="00E70CFA">
      <w:pPr>
        <w:pStyle w:val="Heading1"/>
      </w:pPr>
    </w:p>
    <w:p w14:paraId="6047E591" w14:textId="77777777" w:rsidR="00E70CFA" w:rsidRDefault="00E70CFA" w:rsidP="00E70CFA">
      <w:pPr>
        <w:pStyle w:val="Heading2"/>
        <w:jc w:val="both"/>
      </w:pPr>
      <w:r>
        <w:t>( * / ** / *** ) graduate / undergraduate / high school student at time of publication</w:t>
      </w:r>
    </w:p>
    <w:p w14:paraId="413EE296" w14:textId="006E0B7A" w:rsidR="00E70CFA" w:rsidRPr="008D2037" w:rsidRDefault="00E70CFA" w:rsidP="00E70CFA">
      <w:pPr>
        <w:pStyle w:val="BodyText"/>
        <w:spacing w:before="103" w:line="276" w:lineRule="auto"/>
        <w:ind w:right="113" w:hanging="288"/>
      </w:pPr>
      <w:r w:rsidRPr="008D2037">
        <w:rPr>
          <w:bCs/>
        </w:rPr>
        <w:t xml:space="preserve">Leathrum JF, Collins AJ, Cotter TS, Lynch CJ and </w:t>
      </w:r>
      <w:r w:rsidRPr="008D2037">
        <w:rPr>
          <w:b/>
        </w:rPr>
        <w:t>Gore R</w:t>
      </w:r>
      <w:r w:rsidRPr="008D2037">
        <w:rPr>
          <w:bCs/>
        </w:rPr>
        <w:t xml:space="preserve">. (2020). Education in Analytics Needed for the Modeling &amp; Simulation Process. </w:t>
      </w:r>
      <w:r w:rsidRPr="008D2037">
        <w:rPr>
          <w:bCs/>
          <w:i/>
          <w:iCs/>
        </w:rPr>
        <w:t>Winter Simulation Conference</w:t>
      </w:r>
      <w:r>
        <w:rPr>
          <w:bCs/>
        </w:rPr>
        <w:t>, Virtual</w:t>
      </w:r>
      <w:r w:rsidRPr="008D2037">
        <w:rPr>
          <w:bCs/>
        </w:rPr>
        <w:t>.</w:t>
      </w:r>
      <w:r>
        <w:rPr>
          <w:bCs/>
        </w:rPr>
        <w:t xml:space="preserve"> </w:t>
      </w:r>
      <w:r w:rsidRPr="008D2037">
        <w:rPr>
          <w:bCs/>
        </w:rPr>
        <w:t>https://doi.org/10.1109/WSC48552.2020.9384122</w:t>
      </w:r>
      <w:r>
        <w:rPr>
          <w:bCs/>
        </w:rPr>
        <w:t>. Google</w:t>
      </w:r>
      <w:r w:rsidRPr="008D2037">
        <w:t xml:space="preserve"> </w:t>
      </w:r>
      <w:r>
        <w:t>Scholar Cite Count: 0</w:t>
      </w:r>
      <w:r w:rsidR="000B6E41">
        <w:t>. Acceptance Rate: 67%</w:t>
      </w:r>
    </w:p>
    <w:p w14:paraId="24877873" w14:textId="38756F76" w:rsidR="00E70CFA" w:rsidRDefault="00E70CFA" w:rsidP="00E70CFA">
      <w:pPr>
        <w:pStyle w:val="BodyText"/>
        <w:spacing w:before="103" w:line="276" w:lineRule="auto"/>
        <w:ind w:right="113" w:hanging="288"/>
      </w:pPr>
      <w:r w:rsidRPr="005734F8">
        <w:rPr>
          <w:b/>
        </w:rPr>
        <w:t>Gore R</w:t>
      </w:r>
      <w:r>
        <w:t xml:space="preserve">, Wozny P*, Dignum FP, Shults FL, Van Burken CB and Royakkers L (2019). </w:t>
      </w:r>
      <w:r w:rsidRPr="005734F8">
        <w:t>A Value Sensitive ABM of the Refugee Crisis in the Netherlands</w:t>
      </w:r>
      <w:r>
        <w:t xml:space="preserve">. </w:t>
      </w:r>
      <w:r>
        <w:rPr>
          <w:i/>
        </w:rPr>
        <w:t>Spring Simulation Conference</w:t>
      </w:r>
      <w:r>
        <w:t xml:space="preserve">, Tuscon, AZ. </w:t>
      </w:r>
      <w:r w:rsidRPr="00962AAA">
        <w:t>https://doi.org/</w:t>
      </w:r>
      <w:r w:rsidRPr="005734F8">
        <w:t>10.23919/SpringSim.2019.8732867</w:t>
      </w:r>
      <w:r>
        <w:t>. Google Scholar Cite Count: 8</w:t>
      </w:r>
      <w:r w:rsidR="000B6E41">
        <w:t>. Acceptance Rate: 54%</w:t>
      </w:r>
    </w:p>
    <w:p w14:paraId="7C249317" w14:textId="4E69FFB9" w:rsidR="00E70CFA" w:rsidRDefault="00E70CFA" w:rsidP="000B6E41">
      <w:pPr>
        <w:pStyle w:val="BodyText"/>
        <w:spacing w:before="103" w:line="276" w:lineRule="auto"/>
        <w:ind w:right="113" w:hanging="288"/>
      </w:pPr>
      <w:r>
        <w:t xml:space="preserve">Cornelius C, Lynch CJ*, and </w:t>
      </w:r>
      <w:r w:rsidRPr="005734F8">
        <w:rPr>
          <w:b/>
        </w:rPr>
        <w:t>Gore R</w:t>
      </w:r>
      <w:r>
        <w:t xml:space="preserve"> (2017). </w:t>
      </w:r>
      <w:r w:rsidRPr="005734F8">
        <w:t>Aging out of crime: exploring the relationship between age and crime with agent based modeling</w:t>
      </w:r>
      <w:r>
        <w:t xml:space="preserve">. </w:t>
      </w:r>
      <w:r>
        <w:rPr>
          <w:i/>
        </w:rPr>
        <w:t>Spring Simulation Conference</w:t>
      </w:r>
      <w:r>
        <w:t xml:space="preserve">, Virginia Beach, VA. </w:t>
      </w:r>
      <w:r w:rsidRPr="005734F8">
        <w:t>https://doi.org/10.5555/3106078.3106081</w:t>
      </w:r>
      <w:r>
        <w:t>. Google Scholar Cite Count: 12</w:t>
      </w:r>
      <w:r w:rsidR="000B6E41">
        <w:t xml:space="preserve">. </w:t>
      </w:r>
      <w:r w:rsidR="000B6E41">
        <w:lastRenderedPageBreak/>
        <w:t>Acceptance Rate: 52%</w:t>
      </w:r>
    </w:p>
    <w:p w14:paraId="222BC5DB" w14:textId="5FD2EFB3" w:rsidR="00E70CFA" w:rsidRDefault="00E70CFA" w:rsidP="000B6E41">
      <w:pPr>
        <w:pStyle w:val="BodyText"/>
        <w:spacing w:before="103" w:line="276" w:lineRule="auto"/>
        <w:ind w:right="113" w:hanging="288"/>
      </w:pPr>
      <w:r>
        <w:t xml:space="preserve">Kavak H*, Padilla J, Vernon-Bido D*, Diallo S, and </w:t>
      </w:r>
      <w:r w:rsidRPr="005734F8">
        <w:rPr>
          <w:b/>
        </w:rPr>
        <w:t>Gore R</w:t>
      </w:r>
      <w:r>
        <w:t xml:space="preserve"> (2017). The spread of wi-fi malware revisited. </w:t>
      </w:r>
      <w:r>
        <w:rPr>
          <w:i/>
        </w:rPr>
        <w:t>Spring Simulation Conference</w:t>
      </w:r>
      <w:r>
        <w:t xml:space="preserve">, Virginia Beach, VA. </w:t>
      </w:r>
      <w:r w:rsidRPr="005734F8">
        <w:t>https://doi.org/</w:t>
      </w:r>
      <w:r w:rsidRPr="00BD7EEA">
        <w:t>10.5555/3107979.3107987</w:t>
      </w:r>
      <w:r>
        <w:t>.</w:t>
      </w:r>
      <w:r w:rsidRPr="00BD7EEA">
        <w:t xml:space="preserve"> </w:t>
      </w:r>
      <w:r>
        <w:t>Google Scholar Cite Count: 8</w:t>
      </w:r>
      <w:r w:rsidR="000B6E41">
        <w:t>. Acceptance Rate: 52%</w:t>
      </w:r>
    </w:p>
    <w:p w14:paraId="045216A3" w14:textId="4F2520D6" w:rsidR="00E70CFA" w:rsidRDefault="00E70CFA" w:rsidP="000B6E41">
      <w:pPr>
        <w:pStyle w:val="BodyText"/>
        <w:spacing w:before="103" w:line="276" w:lineRule="auto"/>
        <w:ind w:right="113" w:hanging="288"/>
      </w:pPr>
      <w:r>
        <w:t xml:space="preserve">Vernon-Bido D*, Padilla J, Diallo S, Kavak H*, and </w:t>
      </w:r>
      <w:r w:rsidRPr="00BD7EEA">
        <w:rPr>
          <w:b/>
        </w:rPr>
        <w:t>Gore R</w:t>
      </w:r>
      <w:r>
        <w:t xml:space="preserve"> (2016). Towards modeling factors that enable an attacker. </w:t>
      </w:r>
      <w:r>
        <w:rPr>
          <w:i/>
        </w:rPr>
        <w:t>Summer Simulation Conference</w:t>
      </w:r>
      <w:r>
        <w:t xml:space="preserve">, Montreal, Canada. </w:t>
      </w:r>
      <w:r w:rsidRPr="005734F8">
        <w:t>https://doi.org/</w:t>
      </w:r>
      <w:r w:rsidRPr="00BD7EEA">
        <w:t>10.5555/3015574.3015620</w:t>
      </w:r>
      <w:r>
        <w:t>.</w:t>
      </w:r>
      <w:r w:rsidRPr="00BD7EEA">
        <w:t xml:space="preserve"> </w:t>
      </w:r>
      <w:r>
        <w:t>Google Scholar Cite Count: 3</w:t>
      </w:r>
      <w:r w:rsidR="000B6E41">
        <w:t>. Acceptance Rate: 72%</w:t>
      </w:r>
    </w:p>
    <w:p w14:paraId="5C3B27E8" w14:textId="42B3DC9F" w:rsidR="00E70CFA" w:rsidRDefault="00E70CFA" w:rsidP="00E70CFA">
      <w:pPr>
        <w:spacing w:before="61" w:line="276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Lynch CJ*, Padilla J, and </w:t>
      </w:r>
      <w:r w:rsidRPr="00BD7EEA">
        <w:rPr>
          <w:b/>
          <w:sz w:val="24"/>
        </w:rPr>
        <w:t>Gore R</w:t>
      </w:r>
      <w:r>
        <w:rPr>
          <w:sz w:val="24"/>
        </w:rPr>
        <w:t xml:space="preserve"> (2016). The impact </w:t>
      </w:r>
      <w:r>
        <w:rPr>
          <w:spacing w:val="-3"/>
          <w:sz w:val="24"/>
        </w:rPr>
        <w:t xml:space="preserve">of </w:t>
      </w:r>
      <w:r>
        <w:rPr>
          <w:sz w:val="24"/>
        </w:rPr>
        <w:t>modeling paradigms 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outcome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0"/>
          <w:sz w:val="24"/>
        </w:rPr>
        <w:t xml:space="preserve"> </w:t>
      </w:r>
      <w:r>
        <w:rPr>
          <w:sz w:val="24"/>
        </w:rPr>
        <w:t>studies: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-9"/>
          <w:sz w:val="24"/>
        </w:rPr>
        <w:t xml:space="preserve"> </w:t>
      </w:r>
      <w:r>
        <w:rPr>
          <w:sz w:val="24"/>
        </w:rPr>
        <w:t>case</w:t>
      </w:r>
      <w:r>
        <w:rPr>
          <w:spacing w:val="-11"/>
          <w:sz w:val="24"/>
        </w:rPr>
        <w:t xml:space="preserve"> </w:t>
      </w:r>
      <w:r>
        <w:rPr>
          <w:sz w:val="24"/>
        </w:rPr>
        <w:t>study.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Winter Simulation Conference, </w:t>
      </w:r>
      <w:r>
        <w:t xml:space="preserve">Washington DC. </w:t>
      </w:r>
      <w:r w:rsidRPr="005734F8">
        <w:t>https://doi.org/</w:t>
      </w:r>
      <w:r w:rsidRPr="00BD7EEA">
        <w:t>10.5555/3042094.3042281</w:t>
      </w:r>
      <w:r>
        <w:t>.</w:t>
      </w:r>
      <w:r w:rsidRPr="00BD7EEA">
        <w:t xml:space="preserve"> </w:t>
      </w:r>
      <w:r>
        <w:t>Google Scholar Cite Count: 2</w:t>
      </w:r>
      <w:r w:rsidR="000B6E41">
        <w:t>. Acceptance Rate: 68%</w:t>
      </w:r>
    </w:p>
    <w:p w14:paraId="6476CE10" w14:textId="03ADB7AB" w:rsidR="00E70CFA" w:rsidRDefault="00E70CFA" w:rsidP="00E70CFA">
      <w:pPr>
        <w:pStyle w:val="BodyText"/>
        <w:spacing w:before="60" w:line="276" w:lineRule="auto"/>
        <w:ind w:right="115" w:hanging="288"/>
      </w:pPr>
      <w:r>
        <w:t xml:space="preserve">Padilla J, Lynch CJ*, Diallo S, </w:t>
      </w:r>
      <w:r w:rsidRPr="00D63EF1">
        <w:rPr>
          <w:b/>
        </w:rPr>
        <w:t>Gore R</w:t>
      </w:r>
      <w:r>
        <w:t xml:space="preserve">, Barraco A, Kavak H* and Jenkins B*** (2016). Using simulation games for teaching and learning discrete-event simulation. </w:t>
      </w:r>
      <w:r>
        <w:rPr>
          <w:i/>
        </w:rPr>
        <w:t xml:space="preserve">Winter Simulation Conference, </w:t>
      </w:r>
      <w:r>
        <w:t>Washington, DC.</w:t>
      </w:r>
      <w:r w:rsidRPr="00BD7EEA">
        <w:t xml:space="preserve"> </w:t>
      </w:r>
      <w:r w:rsidRPr="005734F8">
        <w:t>https://doi.org/</w:t>
      </w:r>
      <w:r w:rsidRPr="00BD7EEA">
        <w:t>10.5555/3015574.3015620</w:t>
      </w:r>
      <w:r>
        <w:t>.</w:t>
      </w:r>
      <w:r w:rsidRPr="00BD7EEA">
        <w:t xml:space="preserve"> </w:t>
      </w:r>
      <w:r>
        <w:t>Google Scholar Cite Count: 27</w:t>
      </w:r>
      <w:r w:rsidR="000B6E41">
        <w:t xml:space="preserve">. </w:t>
      </w:r>
      <w:r w:rsidR="000B6E41" w:rsidRPr="000B6E41">
        <w:t>Acceptance Rate: 68%</w:t>
      </w:r>
      <w:r w:rsidR="000B6E41">
        <w:t>.</w:t>
      </w:r>
    </w:p>
    <w:p w14:paraId="3CCC3366" w14:textId="1FF243BB" w:rsidR="00E70CFA" w:rsidRDefault="00E70CFA" w:rsidP="000B6E41">
      <w:pPr>
        <w:pStyle w:val="BodyText"/>
        <w:spacing w:before="103" w:line="276" w:lineRule="auto"/>
        <w:ind w:right="113" w:hanging="288"/>
      </w:pPr>
      <w:r>
        <w:t xml:space="preserve">Padilla J, Romero-Hall E, Diallo S, Barraco A, Kavak H*, Lynch CJ*, </w:t>
      </w:r>
      <w:r w:rsidRPr="00D63EF1">
        <w:rPr>
          <w:b/>
        </w:rPr>
        <w:t>Gore R</w:t>
      </w:r>
      <w:r>
        <w:t xml:space="preserve"> and Seth- Chandra M. (2015). Modeling and simulation as a service (MSaaS) for education: learning STEM</w:t>
      </w:r>
      <w:r>
        <w:rPr>
          <w:spacing w:val="-18"/>
        </w:rPr>
        <w:t xml:space="preserve"> </w:t>
      </w:r>
      <w:r>
        <w:t>concepts</w:t>
      </w:r>
      <w:r>
        <w:rPr>
          <w:spacing w:val="-18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simulation</w:t>
      </w:r>
      <w:r>
        <w:rPr>
          <w:spacing w:val="-15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building.</w:t>
      </w:r>
      <w:r>
        <w:rPr>
          <w:spacing w:val="-13"/>
        </w:rPr>
        <w:t xml:space="preserve"> </w:t>
      </w:r>
      <w:r>
        <w:rPr>
          <w:i/>
        </w:rPr>
        <w:t>Summer</w:t>
      </w:r>
      <w:r>
        <w:rPr>
          <w:i/>
          <w:spacing w:val="-17"/>
        </w:rPr>
        <w:t xml:space="preserve"> </w:t>
      </w:r>
      <w:r>
        <w:rPr>
          <w:i/>
        </w:rPr>
        <w:t>Simulation</w:t>
      </w:r>
      <w:r>
        <w:rPr>
          <w:i/>
          <w:spacing w:val="-20"/>
        </w:rPr>
        <w:t xml:space="preserve"> </w:t>
      </w:r>
      <w:r>
        <w:rPr>
          <w:i/>
        </w:rPr>
        <w:t>Conference</w:t>
      </w:r>
      <w:r>
        <w:t>.</w:t>
      </w:r>
      <w:r>
        <w:rPr>
          <w:spacing w:val="-13"/>
        </w:rPr>
        <w:t xml:space="preserve"> </w:t>
      </w:r>
      <w:r>
        <w:t xml:space="preserve">Chicago, IL. </w:t>
      </w:r>
      <w:r w:rsidRPr="005734F8">
        <w:t>https://doi.org/</w:t>
      </w:r>
      <w:r w:rsidRPr="00D63EF1">
        <w:t>10.5555/2874916.2874966</w:t>
      </w:r>
      <w:r>
        <w:t>. Google Scholar Cite Count: 3</w:t>
      </w:r>
      <w:r w:rsidR="000B6E41">
        <w:t>. Acceptance Rate: 71%</w:t>
      </w:r>
    </w:p>
    <w:p w14:paraId="00DCA600" w14:textId="754B9213" w:rsidR="00E70CFA" w:rsidRDefault="00E70CFA" w:rsidP="000B6E41">
      <w:pPr>
        <w:pStyle w:val="BodyText"/>
        <w:spacing w:before="103" w:line="276" w:lineRule="auto"/>
        <w:ind w:right="113" w:hanging="288"/>
      </w:pPr>
      <w:r w:rsidRPr="00D63EF1">
        <w:rPr>
          <w:b/>
        </w:rPr>
        <w:t>Gore R</w:t>
      </w:r>
      <w:r>
        <w:t xml:space="preserve"> and Seth-Chandra M. (2015). </w:t>
      </w:r>
      <w:r w:rsidRPr="00E449C2">
        <w:t>PACT: participant-centered clinical trial framework</w:t>
      </w:r>
      <w:r>
        <w:t>.</w:t>
      </w:r>
      <w:r>
        <w:rPr>
          <w:spacing w:val="-13"/>
        </w:rPr>
        <w:t xml:space="preserve"> </w:t>
      </w:r>
      <w:r>
        <w:rPr>
          <w:i/>
        </w:rPr>
        <w:t>Summer</w:t>
      </w:r>
      <w:r>
        <w:rPr>
          <w:i/>
          <w:spacing w:val="-17"/>
        </w:rPr>
        <w:t xml:space="preserve"> </w:t>
      </w:r>
      <w:r>
        <w:rPr>
          <w:i/>
        </w:rPr>
        <w:t>Simulation</w:t>
      </w:r>
      <w:r>
        <w:rPr>
          <w:i/>
          <w:spacing w:val="-20"/>
        </w:rPr>
        <w:t xml:space="preserve"> </w:t>
      </w:r>
      <w:r>
        <w:rPr>
          <w:i/>
        </w:rPr>
        <w:t>Conference</w:t>
      </w:r>
      <w:r>
        <w:t>.</w:t>
      </w:r>
      <w:r>
        <w:rPr>
          <w:spacing w:val="-13"/>
        </w:rPr>
        <w:t xml:space="preserve"> </w:t>
      </w:r>
      <w:r>
        <w:t xml:space="preserve">Chicago, IL. </w:t>
      </w:r>
      <w:r w:rsidRPr="005734F8">
        <w:t>https://doi.org/</w:t>
      </w:r>
      <w:r w:rsidRPr="00E449C2">
        <w:t>10.5555/2874916.2874974</w:t>
      </w:r>
      <w:r>
        <w:t>. Google Scholar Cite Count: 0</w:t>
      </w:r>
      <w:r w:rsidR="000B6E41">
        <w:t>. Acceptance Rate: 71%</w:t>
      </w:r>
    </w:p>
    <w:p w14:paraId="2BD90E97" w14:textId="6B2EDC4C" w:rsidR="00E70CFA" w:rsidRDefault="00E70CFA" w:rsidP="000B6E41">
      <w:pPr>
        <w:pStyle w:val="BodyText"/>
        <w:spacing w:before="103" w:line="276" w:lineRule="auto"/>
        <w:ind w:right="113" w:hanging="288"/>
      </w:pPr>
      <w:r w:rsidRPr="00D63EF1">
        <w:rPr>
          <w:b/>
        </w:rPr>
        <w:t>Gore R</w:t>
      </w:r>
      <w:r>
        <w:t xml:space="preserve"> and</w:t>
      </w:r>
      <w:r w:rsidRPr="00D93952">
        <w:t xml:space="preserve"> Diallo S (2013)</w:t>
      </w:r>
      <w:r>
        <w:t>.</w:t>
      </w:r>
      <w:r w:rsidRPr="00D93952">
        <w:t xml:space="preserve"> The need for usable formal methods in verification and validation. </w:t>
      </w:r>
      <w:r w:rsidRPr="00A83A23">
        <w:rPr>
          <w:i/>
        </w:rPr>
        <w:t>Winter Simulation Conference</w:t>
      </w:r>
      <w:r>
        <w:t xml:space="preserve">, Washington, </w:t>
      </w:r>
      <w:r w:rsidRPr="00D93952">
        <w:t>DC</w:t>
      </w:r>
      <w:r>
        <w:t xml:space="preserve">. </w:t>
      </w:r>
      <w:r w:rsidRPr="005734F8">
        <w:t>https://doi.org/</w:t>
      </w:r>
      <w:r w:rsidRPr="00D93952">
        <w:t>10.1109/WSC.2013.6721513</w:t>
      </w:r>
      <w:r>
        <w:t>. Google Scholar Cite Count: 26</w:t>
      </w:r>
      <w:r w:rsidR="000B6E41">
        <w:t>. Acceptance Rate: 66%</w:t>
      </w:r>
    </w:p>
    <w:p w14:paraId="4111805D" w14:textId="6F8B7210" w:rsidR="00E70CFA" w:rsidRDefault="00E70CFA" w:rsidP="000B6E41">
      <w:pPr>
        <w:pStyle w:val="BodyText"/>
        <w:spacing w:before="103" w:line="276" w:lineRule="auto"/>
        <w:ind w:right="113" w:hanging="288"/>
      </w:pPr>
      <w:r w:rsidRPr="00A83A23">
        <w:t>Dutton K</w:t>
      </w:r>
      <w:r>
        <w:t>**</w:t>
      </w:r>
      <w:r w:rsidRPr="00A83A23">
        <w:t xml:space="preserve">, </w:t>
      </w: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(2012</w:t>
      </w:r>
      <w:r w:rsidRPr="00D93952">
        <w:t>)</w:t>
      </w:r>
      <w:r>
        <w:t xml:space="preserve">. </w:t>
      </w:r>
      <w:r w:rsidRPr="00A83A23">
        <w:t>Investigating unexpected outcomes through the application of statistical debuggers</w:t>
      </w:r>
      <w:r w:rsidRPr="00D93952">
        <w:t xml:space="preserve">. </w:t>
      </w:r>
      <w:r w:rsidRPr="00A83A23">
        <w:rPr>
          <w:i/>
        </w:rPr>
        <w:t>Winter Simulation Conference</w:t>
      </w:r>
      <w:r w:rsidRPr="00D93952">
        <w:t>,</w:t>
      </w:r>
      <w:r>
        <w:t xml:space="preserve"> Berlin, Germany. </w:t>
      </w:r>
      <w:r w:rsidRPr="005734F8">
        <w:t>https://doi.org/</w:t>
      </w:r>
      <w:r w:rsidRPr="00A83A23">
        <w:t>10.1109/WSC.2012.6465031</w:t>
      </w:r>
      <w:r>
        <w:t>. Google Scholar Cite Count: 0</w:t>
      </w:r>
      <w:r w:rsidR="000B6E41">
        <w:t>. Acceptance Rate: 67%</w:t>
      </w:r>
    </w:p>
    <w:p w14:paraId="57763608" w14:textId="04E58823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(2012</w:t>
      </w:r>
      <w:r w:rsidRPr="00D93952">
        <w:t>)</w:t>
      </w:r>
      <w:r>
        <w:t xml:space="preserve">. </w:t>
      </w:r>
      <w:r w:rsidRPr="00532465">
        <w:t>Reducing confounding bias in predicate-level statistical debugging metrics</w:t>
      </w:r>
      <w:r w:rsidRPr="00D93952">
        <w:t>.</w:t>
      </w:r>
      <w:r>
        <w:rPr>
          <w:i/>
        </w:rPr>
        <w:t xml:space="preserve"> International Conference on Software Engineering</w:t>
      </w:r>
      <w:r w:rsidRPr="00D93952">
        <w:t>,</w:t>
      </w:r>
      <w:r>
        <w:t xml:space="preserve"> Zurich, Switzerland. </w:t>
      </w:r>
      <w:r w:rsidRPr="005734F8">
        <w:t>https://doi.org/</w:t>
      </w:r>
      <w:r w:rsidRPr="00532465">
        <w:t>10.1109/ICSE.2012.6227169</w:t>
      </w:r>
      <w:r>
        <w:t>. Google Scholar Cite Count: 43</w:t>
      </w:r>
      <w:r w:rsidR="000B6E41">
        <w:t>. Acceptance Rate: 17%</w:t>
      </w:r>
    </w:p>
    <w:p w14:paraId="6D03A293" w14:textId="462C7242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(2011</w:t>
      </w:r>
      <w:r w:rsidRPr="00D93952">
        <w:t>)</w:t>
      </w:r>
      <w:r>
        <w:t xml:space="preserve">. </w:t>
      </w:r>
      <w:r w:rsidRPr="00532465">
        <w:t>Modifying Test Suite Composition to Enable Effective Predicate-Level Statistical Debugging</w:t>
      </w:r>
      <w:r w:rsidRPr="00D93952">
        <w:t>.</w:t>
      </w:r>
      <w:r>
        <w:rPr>
          <w:i/>
        </w:rPr>
        <w:t xml:space="preserve"> NASA Formal Methods Symposium</w:t>
      </w:r>
      <w:r w:rsidRPr="00D93952">
        <w:t>,</w:t>
      </w:r>
      <w:r>
        <w:t xml:space="preserve"> Norfolk, VA.</w:t>
      </w:r>
      <w:r w:rsidRPr="00532465">
        <w:t xml:space="preserve"> https://doi.org/10.1007/978-3-642-28891-3_8</w:t>
      </w:r>
      <w:r>
        <w:t>. Google Scholar Cite Count: 2</w:t>
      </w:r>
      <w:r w:rsidR="000B6E41">
        <w:t xml:space="preserve">. Acceptance </w:t>
      </w:r>
      <w:r w:rsidR="000B6E41">
        <w:lastRenderedPageBreak/>
        <w:t>Rate: 32%.</w:t>
      </w:r>
    </w:p>
    <w:p w14:paraId="3F80E128" w14:textId="6CFF4ABE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t xml:space="preserve">Kamensky D**, </w:t>
      </w:r>
      <w:r w:rsidRPr="00A83A23">
        <w:rPr>
          <w:b/>
        </w:rPr>
        <w:t>Gore R</w:t>
      </w:r>
      <w:r>
        <w:rPr>
          <w:b/>
        </w:rPr>
        <w:t>*</w:t>
      </w:r>
      <w:r w:rsidRPr="00A83A23">
        <w:t xml:space="preserve"> and Reynolds PF (2011).</w:t>
      </w:r>
      <w:r>
        <w:t xml:space="preserve"> </w:t>
      </w:r>
      <w:r w:rsidRPr="00E6491D">
        <w:t>Applying enhanced fault localization technology to Monte Carlo simulations</w:t>
      </w:r>
      <w:r w:rsidRPr="00A83A23">
        <w:t xml:space="preserve">. </w:t>
      </w:r>
      <w:r w:rsidRPr="00A83A23">
        <w:rPr>
          <w:i/>
        </w:rPr>
        <w:t>Winter Simulation Conference</w:t>
      </w:r>
      <w:r w:rsidRPr="00A83A23">
        <w:t xml:space="preserve">, Phoenix, AZ. </w:t>
      </w:r>
      <w:r w:rsidRPr="00532465">
        <w:t>https://doi.org/</w:t>
      </w:r>
      <w:r w:rsidRPr="00A83A23">
        <w:t>10.1109/WSC.2011.6147984. Google Scholar Cite Count: 3</w:t>
      </w:r>
      <w:r w:rsidR="000B6E41">
        <w:t>. Acceptance Rate: 65%</w:t>
      </w:r>
    </w:p>
    <w:p w14:paraId="4E4A89D5" w14:textId="690B0E00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, </w:t>
      </w:r>
      <w:r w:rsidRPr="00A83A23">
        <w:t xml:space="preserve">Reynolds PF </w:t>
      </w:r>
      <w:r>
        <w:t xml:space="preserve">and </w:t>
      </w:r>
      <w:r w:rsidRPr="00A83A23">
        <w:t>Kamensky D**</w:t>
      </w:r>
      <w:r>
        <w:t xml:space="preserve"> </w:t>
      </w:r>
      <w:r w:rsidRPr="00A83A23">
        <w:t>(2011).</w:t>
      </w:r>
      <w:r>
        <w:t xml:space="preserve"> Statistical Debugging with Elastic Predicates</w:t>
      </w:r>
      <w:r w:rsidRPr="00A83A23">
        <w:t>.</w:t>
      </w:r>
      <w:r>
        <w:rPr>
          <w:i/>
        </w:rPr>
        <w:t xml:space="preserve"> International Conference on Automated Software Engineering</w:t>
      </w:r>
      <w:r w:rsidRPr="00A83A23">
        <w:t xml:space="preserve">, </w:t>
      </w:r>
      <w:r>
        <w:t>Lawrence, KS</w:t>
      </w:r>
      <w:r w:rsidRPr="00A83A23">
        <w:t>.</w:t>
      </w:r>
      <w:r w:rsidRPr="002C41CD">
        <w:t xml:space="preserve"> </w:t>
      </w:r>
      <w:r w:rsidRPr="00532465">
        <w:t>https://doi.org/</w:t>
      </w:r>
      <w:r w:rsidRPr="002C41CD">
        <w:t>10.1109/ASE.2011.6100107</w:t>
      </w:r>
      <w:r w:rsidRPr="00A83A23">
        <w:t>. Google Scholar Cite Co</w:t>
      </w:r>
      <w:r>
        <w:t>unt: 34</w:t>
      </w:r>
      <w:r w:rsidR="000B6E41">
        <w:t>. Acceptance Rate: 18%</w:t>
      </w:r>
    </w:p>
    <w:p w14:paraId="1C96831A" w14:textId="7CBE5634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(2010</w:t>
      </w:r>
      <w:r w:rsidRPr="00D93952">
        <w:t>)</w:t>
      </w:r>
      <w:r>
        <w:t xml:space="preserve">. </w:t>
      </w:r>
      <w:r w:rsidRPr="002C41CD">
        <w:t>Improved methods and measures for computing dynamic program slices in stochastic simulations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Baltimore, MD. </w:t>
      </w:r>
      <w:r w:rsidRPr="00532465">
        <w:t>https://doi.org/</w:t>
      </w:r>
      <w:r w:rsidRPr="002C41CD">
        <w:t>10.1109/WSC.2010.5679114</w:t>
      </w:r>
      <w:r>
        <w:t>. Google Scholar Cite Count: 0</w:t>
      </w:r>
      <w:r w:rsidR="000B6E41">
        <w:t>. Acceptance Rate: 66%</w:t>
      </w:r>
    </w:p>
    <w:p w14:paraId="5530444D" w14:textId="2DD09A15" w:rsidR="00E70CFA" w:rsidRDefault="00E70CFA" w:rsidP="00E70CFA">
      <w:pPr>
        <w:pStyle w:val="BodyText"/>
        <w:spacing w:before="56" w:line="276" w:lineRule="auto"/>
        <w:ind w:right="113" w:hanging="288"/>
      </w:pPr>
      <w:r w:rsidRPr="002C41CD">
        <w:t xml:space="preserve">Highley, TJ, </w:t>
      </w:r>
      <w:r w:rsidRPr="002C41CD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Snapp C (2010</w:t>
      </w:r>
      <w:r w:rsidRPr="00D93952">
        <w:t>)</w:t>
      </w:r>
      <w:r>
        <w:t xml:space="preserve">. </w:t>
      </w:r>
      <w:r w:rsidRPr="002C41CD">
        <w:t>Granularity of weighted averages and use of rate statistics in AggPro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Baltimore, MD. </w:t>
      </w:r>
      <w:r w:rsidRPr="00532465">
        <w:t>https://doi.org/</w:t>
      </w:r>
      <w:r w:rsidRPr="002C41CD">
        <w:t>10.1109/WSC.2010.5679059</w:t>
      </w:r>
      <w:r>
        <w:t>. Google Scholar Cite Count: 1</w:t>
      </w:r>
      <w:r w:rsidR="000B6E41">
        <w:t>. Acceptance Rate: 66%</w:t>
      </w:r>
    </w:p>
    <w:p w14:paraId="37B91F3B" w14:textId="27490DB0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(2009</w:t>
      </w:r>
      <w:r w:rsidRPr="00D93952">
        <w:t>)</w:t>
      </w:r>
      <w:r>
        <w:t>. Program Slice Distribution Functions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Austin, TX. </w:t>
      </w:r>
      <w:r w:rsidRPr="00532465">
        <w:t>https://doi.org/</w:t>
      </w:r>
      <w:r w:rsidRPr="006E28F7">
        <w:t>10.1109/WSC.2009.5429652</w:t>
      </w:r>
      <w:r>
        <w:t>. Google Scholar Cite Count: 0</w:t>
      </w:r>
      <w:r w:rsidR="000B6E41">
        <w:t>. Acceptance Rate: 68%</w:t>
      </w:r>
    </w:p>
    <w:p w14:paraId="53EFEB6E" w14:textId="62C5DFA6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(2009</w:t>
      </w:r>
      <w:r w:rsidRPr="00D93952">
        <w:t>)</w:t>
      </w:r>
      <w:r>
        <w:t>. Causal Program Slicing</w:t>
      </w:r>
      <w:r w:rsidRPr="00D93952">
        <w:t>.</w:t>
      </w:r>
      <w:r>
        <w:rPr>
          <w:i/>
        </w:rPr>
        <w:t xml:space="preserve"> </w:t>
      </w:r>
      <w:r w:rsidRPr="006E28F7">
        <w:rPr>
          <w:i/>
        </w:rPr>
        <w:t>Workshop on Principles of Advanced and Distributed Simulation</w:t>
      </w:r>
      <w:r w:rsidRPr="00D93952">
        <w:t>,</w:t>
      </w:r>
      <w:r>
        <w:t xml:space="preserve"> Lake Placid, NY. </w:t>
      </w:r>
      <w:r w:rsidRPr="00532465">
        <w:t>https://doi.org/</w:t>
      </w:r>
      <w:r w:rsidRPr="006E28F7">
        <w:t>10.1109/PADS.2009.8</w:t>
      </w:r>
      <w:r>
        <w:t>. Google Scholar Cite Count: 4</w:t>
      </w:r>
      <w:r w:rsidR="000B6E41">
        <w:t>. Acceptance Rate: 39%</w:t>
      </w:r>
    </w:p>
    <w:p w14:paraId="3627C25D" w14:textId="57AB013B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(2008</w:t>
      </w:r>
      <w:r w:rsidRPr="00D93952">
        <w:t>)</w:t>
      </w:r>
      <w:r>
        <w:t xml:space="preserve">. </w:t>
      </w:r>
      <w:r w:rsidRPr="00682470">
        <w:t>Applying causal inference to understand emergent behavior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Miami, FL. </w:t>
      </w:r>
      <w:r w:rsidRPr="00532465">
        <w:t>https://doi.org/</w:t>
      </w:r>
      <w:r w:rsidRPr="006E28F7">
        <w:t>10.1109/WSC.2008.4736133</w:t>
      </w:r>
      <w:r>
        <w:t>. Google Scholar Cite Count: 35</w:t>
      </w:r>
      <w:r w:rsidR="000B6E41">
        <w:t>. Acceptance Rate: 63%</w:t>
      </w:r>
    </w:p>
    <w:p w14:paraId="2E5836BD" w14:textId="03A58E0D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(2007</w:t>
      </w:r>
      <w:r w:rsidRPr="00D93952">
        <w:t>)</w:t>
      </w:r>
      <w:r>
        <w:t xml:space="preserve">. </w:t>
      </w:r>
      <w:r w:rsidRPr="00682470">
        <w:t>An exploration-based taxonomy for emergent behavior analysis in simulations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Washington, DC. </w:t>
      </w:r>
      <w:r w:rsidRPr="00532465">
        <w:t>https://doi.org/</w:t>
      </w:r>
      <w:r w:rsidRPr="00682470">
        <w:t xml:space="preserve"> 10.1109/WSC.2007.4419726</w:t>
      </w:r>
      <w:r>
        <w:t>. Google Scholar Cite Count: 23</w:t>
      </w:r>
      <w:r w:rsidR="000B6E41">
        <w:t>. Acceptance Rate: 62%</w:t>
      </w:r>
    </w:p>
    <w:p w14:paraId="0938B90B" w14:textId="2C494779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(2007</w:t>
      </w:r>
      <w:r w:rsidRPr="00D93952">
        <w:t>)</w:t>
      </w:r>
      <w:r>
        <w:t xml:space="preserve">. </w:t>
      </w:r>
      <w:r w:rsidRPr="0041133B">
        <w:t>Explanation exploration: Exploring emergent behavior</w:t>
      </w:r>
      <w:r w:rsidRPr="00D93952">
        <w:t>.</w:t>
      </w:r>
      <w:r>
        <w:rPr>
          <w:i/>
        </w:rPr>
        <w:t xml:space="preserve"> </w:t>
      </w:r>
      <w:r w:rsidRPr="006E28F7">
        <w:rPr>
          <w:i/>
        </w:rPr>
        <w:t>Workshop on Principles of Advanced and Distributed Simulation</w:t>
      </w:r>
      <w:r w:rsidRPr="00D93952">
        <w:t>,</w:t>
      </w:r>
      <w:r>
        <w:t xml:space="preserve"> San Diego, CA. </w:t>
      </w:r>
      <w:r w:rsidRPr="00532465">
        <w:t>https://doi.org/</w:t>
      </w:r>
      <w:r w:rsidRPr="0041133B">
        <w:t xml:space="preserve"> 0.1109/PADS.2007.18</w:t>
      </w:r>
      <w:r>
        <w:t>. Google Scholar Cite Count: 21</w:t>
      </w:r>
      <w:r w:rsidR="000B6E41">
        <w:t>. Acceptance Rate: 40%</w:t>
      </w:r>
    </w:p>
    <w:p w14:paraId="498830DB" w14:textId="29DB50F3" w:rsidR="00E70CFA" w:rsidRPr="00E70CFA" w:rsidRDefault="00E70CFA" w:rsidP="000B6E41">
      <w:pPr>
        <w:pStyle w:val="BodyText"/>
        <w:spacing w:before="56" w:line="276" w:lineRule="auto"/>
        <w:ind w:right="113" w:hanging="288"/>
      </w:pPr>
      <w:r>
        <w:t xml:space="preserve">Reynolds PF, Spiegel M*, Liu X* and </w:t>
      </w:r>
      <w:r w:rsidRPr="00A83A23">
        <w:rPr>
          <w:b/>
        </w:rPr>
        <w:t>Gore R</w:t>
      </w:r>
      <w:r>
        <w:rPr>
          <w:b/>
        </w:rPr>
        <w:t>*</w:t>
      </w:r>
      <w:r>
        <w:t xml:space="preserve"> (2007</w:t>
      </w:r>
      <w:r w:rsidRPr="00D93952">
        <w:t>)</w:t>
      </w:r>
      <w:r>
        <w:t xml:space="preserve">. </w:t>
      </w:r>
      <w:r w:rsidRPr="00E6491D">
        <w:t>Validating evolving simulations in COERCE</w:t>
      </w:r>
      <w:r w:rsidRPr="00D93952">
        <w:t>.</w:t>
      </w:r>
      <w:r>
        <w:rPr>
          <w:i/>
        </w:rPr>
        <w:t xml:space="preserve"> International Conference on Computational Science</w:t>
      </w:r>
      <w:r w:rsidRPr="00D93952">
        <w:t>,</w:t>
      </w:r>
      <w:r>
        <w:t xml:space="preserve"> Bejing, China. </w:t>
      </w:r>
      <w:r w:rsidRPr="00B32243">
        <w:t>https://doi.org/10.1007/978-3-540-72584-8_161</w:t>
      </w:r>
      <w:r>
        <w:t>. Google Scholar Cite Count: 3</w:t>
      </w:r>
      <w:r w:rsidR="000B6E41">
        <w:t>. Acceptance Rate: 61%</w:t>
      </w:r>
    </w:p>
    <w:p w14:paraId="08C71C3A" w14:textId="77777777" w:rsidR="00E70CFA" w:rsidRDefault="00E70CFA" w:rsidP="00E70CFA">
      <w:pPr>
        <w:spacing w:before="118" w:line="276" w:lineRule="auto"/>
        <w:ind w:right="113"/>
        <w:jc w:val="both"/>
        <w:rPr>
          <w:i/>
          <w:sz w:val="24"/>
        </w:rPr>
      </w:pPr>
    </w:p>
    <w:p w14:paraId="5992884D" w14:textId="77777777" w:rsidR="00E70CFA" w:rsidRDefault="00E70CFA" w:rsidP="00E70CFA">
      <w:pPr>
        <w:pStyle w:val="Heading1"/>
      </w:pPr>
      <w:r>
        <w:t>Peer-reviewed Conference Papers in Progress</w:t>
      </w:r>
    </w:p>
    <w:p w14:paraId="6583EAC1" w14:textId="77777777" w:rsidR="00E70CFA" w:rsidRDefault="00E70CFA" w:rsidP="00E70CFA">
      <w:pPr>
        <w:pStyle w:val="BodyText"/>
        <w:spacing w:before="56" w:line="276" w:lineRule="auto"/>
        <w:ind w:right="113" w:hanging="288"/>
      </w:pPr>
      <w:r w:rsidRPr="00264BAE">
        <w:t xml:space="preserve">Lynch CJ, </w:t>
      </w:r>
      <w:r w:rsidRPr="00264BAE">
        <w:rPr>
          <w:b/>
          <w:bCs/>
        </w:rPr>
        <w:t>Gore R</w:t>
      </w:r>
      <w:r w:rsidRPr="00264BAE">
        <w:t>, Collins AJ, Cotter TS, Grigoryan G</w:t>
      </w:r>
      <w:r>
        <w:t>*</w:t>
      </w:r>
      <w:r w:rsidRPr="00264BAE">
        <w:t xml:space="preserve"> and Leathrum JF. (2021) Increased </w:t>
      </w:r>
      <w:r w:rsidRPr="00264BAE">
        <w:lastRenderedPageBreak/>
        <w:t>Need for Data Analytics Education in Support of Verification and Validation</w:t>
      </w:r>
      <w:r>
        <w:t xml:space="preserve">. </w:t>
      </w:r>
      <w:r w:rsidRPr="00264BAE">
        <w:rPr>
          <w:i/>
          <w:iCs/>
        </w:rPr>
        <w:t>Winter Simulation Conference</w:t>
      </w:r>
      <w:r w:rsidRPr="00264BAE">
        <w:t>.</w:t>
      </w:r>
      <w:r>
        <w:t xml:space="preserve"> Phoenix, AZ.</w:t>
      </w:r>
    </w:p>
    <w:p w14:paraId="10D1E6D3" w14:textId="77777777" w:rsidR="00E70CFA" w:rsidRDefault="00E70CFA" w:rsidP="00E70CFA">
      <w:pPr>
        <w:pStyle w:val="BodyText"/>
        <w:spacing w:before="56" w:line="276" w:lineRule="auto"/>
        <w:ind w:right="113" w:hanging="288"/>
      </w:pPr>
      <w:r w:rsidRPr="00264BAE">
        <w:t xml:space="preserve">Safaee MM, </w:t>
      </w:r>
      <w:r w:rsidRPr="00264BAE">
        <w:rPr>
          <w:b/>
          <w:bCs/>
        </w:rPr>
        <w:t>Gore R</w:t>
      </w:r>
      <w:r w:rsidRPr="00264BAE">
        <w:t xml:space="preserve">, Lynch CJ and Ames CP. (2021) Sentiment analysis of patient interviews correlates with SRS-22 and SF36 scores in adult spinal deformity: a pilot study of 25 patients. </w:t>
      </w:r>
      <w:r w:rsidRPr="00264BAE">
        <w:rPr>
          <w:i/>
          <w:iCs/>
        </w:rPr>
        <w:t>Annual Meeting of the Scoliosis Research Society</w:t>
      </w:r>
      <w:r w:rsidRPr="00264BAE">
        <w:t>.</w:t>
      </w:r>
      <w:r>
        <w:t xml:space="preserve"> St. Louis, MO.</w:t>
      </w:r>
    </w:p>
    <w:p w14:paraId="5F90F807" w14:textId="77777777" w:rsidR="00E70CFA" w:rsidRDefault="00E70CFA" w:rsidP="00E70CFA">
      <w:pPr>
        <w:pStyle w:val="Heading1"/>
        <w:spacing w:before="89"/>
        <w:ind w:left="0"/>
      </w:pPr>
    </w:p>
    <w:p w14:paraId="57881A67" w14:textId="77777777" w:rsidR="00E70CFA" w:rsidRDefault="00E70CFA" w:rsidP="00E70CFA">
      <w:pPr>
        <w:pStyle w:val="Heading1"/>
        <w:spacing w:before="89"/>
      </w:pPr>
      <w:r>
        <w:t>Invited Presentations</w:t>
      </w:r>
    </w:p>
    <w:p w14:paraId="1B69D6E8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>
        <w:rPr>
          <w:sz w:val="24"/>
          <w:szCs w:val="24"/>
        </w:rPr>
        <w:t>Frydenlund E</w:t>
      </w:r>
      <w:r w:rsidRPr="00304D37">
        <w:rPr>
          <w:sz w:val="24"/>
          <w:szCs w:val="24"/>
        </w:rPr>
        <w:t xml:space="preserve">, Yilmaz SM, </w:t>
      </w:r>
      <w:r w:rsidRPr="00304D37">
        <w:rPr>
          <w:b/>
          <w:sz w:val="24"/>
          <w:szCs w:val="24"/>
        </w:rPr>
        <w:t>Gore R</w:t>
      </w:r>
      <w:r w:rsidRPr="00304D37">
        <w:rPr>
          <w:sz w:val="24"/>
          <w:szCs w:val="24"/>
        </w:rPr>
        <w:t>, Van Bur</w:t>
      </w:r>
      <w:r>
        <w:rPr>
          <w:sz w:val="24"/>
          <w:szCs w:val="24"/>
        </w:rPr>
        <w:t xml:space="preserve">ken CB, Bozdag E, de Kock C </w:t>
      </w:r>
      <w:r w:rsidRPr="00304D37">
        <w:rPr>
          <w:sz w:val="24"/>
          <w:szCs w:val="24"/>
        </w:rPr>
        <w:t xml:space="preserve">(2019) Characterizing the Mobile Phone Use Patterns of Refugee-Hosting Provinces in Turkey. </w:t>
      </w:r>
      <w:r w:rsidRPr="005C4B87">
        <w:rPr>
          <w:i/>
          <w:sz w:val="24"/>
          <w:szCs w:val="24"/>
        </w:rPr>
        <w:t>Data for Refugees Challenge Workshop</w:t>
      </w:r>
      <w:r w:rsidRPr="00304D37">
        <w:rPr>
          <w:sz w:val="24"/>
          <w:szCs w:val="24"/>
        </w:rPr>
        <w:t>. Istanbul, Turkey.</w:t>
      </w:r>
    </w:p>
    <w:p w14:paraId="466654ED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>
        <w:rPr>
          <w:sz w:val="24"/>
          <w:szCs w:val="24"/>
        </w:rPr>
        <w:t>Wozny P* and</w:t>
      </w:r>
      <w:r w:rsidRPr="00304D37">
        <w:rPr>
          <w:sz w:val="24"/>
          <w:szCs w:val="24"/>
        </w:rPr>
        <w:t xml:space="preserve"> </w:t>
      </w:r>
      <w:r w:rsidRPr="00304D3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(2018</w:t>
      </w:r>
      <w:r w:rsidRPr="00304D37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t xml:space="preserve"> A Value Sensitive Agent-Based Model</w:t>
      </w:r>
      <w:r w:rsidRPr="005734F8">
        <w:t xml:space="preserve"> of </w:t>
      </w:r>
      <w:r>
        <w:t xml:space="preserve">Newcomers </w:t>
      </w:r>
      <w:r w:rsidRPr="005734F8">
        <w:t>in the Netherlands</w:t>
      </w:r>
      <w:r w:rsidRPr="00304D37">
        <w:rPr>
          <w:sz w:val="24"/>
          <w:szCs w:val="24"/>
        </w:rPr>
        <w:t xml:space="preserve">. </w:t>
      </w:r>
      <w:r w:rsidRPr="005C4B87">
        <w:rPr>
          <w:i/>
          <w:sz w:val="24"/>
          <w:szCs w:val="24"/>
        </w:rPr>
        <w:t>Humanitarian Logistics for Refugees Workshop</w:t>
      </w:r>
      <w:r w:rsidRPr="00304D37">
        <w:rPr>
          <w:sz w:val="24"/>
          <w:szCs w:val="24"/>
        </w:rPr>
        <w:t>.</w:t>
      </w:r>
      <w:r>
        <w:rPr>
          <w:sz w:val="24"/>
          <w:szCs w:val="24"/>
        </w:rPr>
        <w:t xml:space="preserve"> Amsterdam</w:t>
      </w:r>
      <w:r w:rsidRPr="00304D37">
        <w:rPr>
          <w:sz w:val="24"/>
          <w:szCs w:val="24"/>
        </w:rPr>
        <w:t>,</w:t>
      </w:r>
      <w:r>
        <w:rPr>
          <w:sz w:val="24"/>
          <w:szCs w:val="24"/>
        </w:rPr>
        <w:t xml:space="preserve"> Netherlands</w:t>
      </w:r>
      <w:r w:rsidRPr="00304D37">
        <w:rPr>
          <w:sz w:val="24"/>
          <w:szCs w:val="24"/>
        </w:rPr>
        <w:t>.</w:t>
      </w:r>
    </w:p>
    <w:p w14:paraId="5ED4EF59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>
        <w:rPr>
          <w:sz w:val="24"/>
          <w:szCs w:val="24"/>
        </w:rPr>
        <w:t>Shults FL and</w:t>
      </w:r>
      <w:r w:rsidRPr="00304D37">
        <w:rPr>
          <w:sz w:val="24"/>
          <w:szCs w:val="24"/>
        </w:rPr>
        <w:t xml:space="preserve"> </w:t>
      </w: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(2018). </w:t>
      </w:r>
      <w:r w:rsidRPr="00304D37">
        <w:rPr>
          <w:sz w:val="24"/>
          <w:szCs w:val="24"/>
        </w:rPr>
        <w:t>Modeling Radicalization and Violent Extremi</w:t>
      </w:r>
      <w:r>
        <w:rPr>
          <w:sz w:val="24"/>
          <w:szCs w:val="24"/>
        </w:rPr>
        <w:t>sm.</w:t>
      </w:r>
      <w:r w:rsidRPr="00304D37">
        <w:rPr>
          <w:sz w:val="24"/>
          <w:szCs w:val="24"/>
        </w:rPr>
        <w:t xml:space="preserve"> </w:t>
      </w:r>
      <w:r w:rsidRPr="005C4B87">
        <w:rPr>
          <w:i/>
          <w:sz w:val="24"/>
          <w:szCs w:val="24"/>
        </w:rPr>
        <w:t>Annual Meeting of the European Social Simulation Association</w:t>
      </w:r>
      <w:r>
        <w:rPr>
          <w:sz w:val="24"/>
          <w:szCs w:val="24"/>
        </w:rPr>
        <w:t>. Stockholm, Sweden.</w:t>
      </w:r>
    </w:p>
    <w:p w14:paraId="29EF0EB6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(2018). </w:t>
      </w:r>
      <w:r w:rsidRPr="005C4B87">
        <w:rPr>
          <w:sz w:val="24"/>
          <w:szCs w:val="24"/>
        </w:rPr>
        <w:t>A Generative Model of the Mutual Escalation of Anxiety Between Religious Groups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Annual Meeting of the International Association for the Cognitive Science of Religion</w:t>
      </w:r>
      <w:r>
        <w:rPr>
          <w:sz w:val="24"/>
          <w:szCs w:val="24"/>
        </w:rPr>
        <w:t>. Boston, MA.</w:t>
      </w:r>
    </w:p>
    <w:p w14:paraId="53142CBD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(2017). Modeling with Small(er) Data.</w:t>
      </w:r>
      <w:r>
        <w:rPr>
          <w:i/>
          <w:sz w:val="24"/>
          <w:szCs w:val="24"/>
        </w:rPr>
        <w:t xml:space="preserve"> Combined Meeting of the International Spine Study Group and European Spine Study Group</w:t>
      </w:r>
      <w:r>
        <w:rPr>
          <w:sz w:val="24"/>
          <w:szCs w:val="24"/>
        </w:rPr>
        <w:t>. Barcelona, Spain.</w:t>
      </w:r>
    </w:p>
    <w:p w14:paraId="48053995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(2017). </w:t>
      </w:r>
      <w:r w:rsidRPr="00FB2E46">
        <w:rPr>
          <w:sz w:val="24"/>
          <w:szCs w:val="24"/>
        </w:rPr>
        <w:t>Understan</w:t>
      </w:r>
      <w:r>
        <w:rPr>
          <w:sz w:val="24"/>
          <w:szCs w:val="24"/>
        </w:rPr>
        <w:t>ding Effects of Bicycle Paths in Norfolk</w:t>
      </w:r>
      <w:r w:rsidRPr="00FB2E4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t the Census Tract Level. </w:t>
      </w:r>
      <w:r>
        <w:rPr>
          <w:i/>
          <w:sz w:val="24"/>
          <w:szCs w:val="24"/>
        </w:rPr>
        <w:t>Quarterly</w:t>
      </w:r>
      <w:r w:rsidRPr="0092325C">
        <w:rPr>
          <w:i/>
          <w:sz w:val="24"/>
          <w:szCs w:val="24"/>
        </w:rPr>
        <w:t xml:space="preserve"> Meeting of</w:t>
      </w:r>
      <w:r>
        <w:rPr>
          <w:i/>
          <w:sz w:val="24"/>
          <w:szCs w:val="24"/>
        </w:rPr>
        <w:t xml:space="preserve"> Hampton Roads Pedestrian and Bicycling Advocacy Committee</w:t>
      </w:r>
      <w:r>
        <w:rPr>
          <w:sz w:val="24"/>
          <w:szCs w:val="24"/>
        </w:rPr>
        <w:t>. Surry, VA.</w:t>
      </w:r>
    </w:p>
    <w:p w14:paraId="0B7EEAB0" w14:textId="77777777" w:rsidR="00E70CFA" w:rsidRPr="0092325C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92325C">
        <w:rPr>
          <w:sz w:val="24"/>
          <w:szCs w:val="24"/>
        </w:rPr>
        <w:t xml:space="preserve">Lemos C, </w:t>
      </w:r>
      <w:r w:rsidRPr="0092325C">
        <w:rPr>
          <w:b/>
          <w:sz w:val="24"/>
          <w:szCs w:val="24"/>
        </w:rPr>
        <w:t>Gore R</w:t>
      </w:r>
      <w:r w:rsidRPr="0092325C">
        <w:rPr>
          <w:sz w:val="24"/>
          <w:szCs w:val="24"/>
        </w:rPr>
        <w:t>, Phillips LL, and Shults FL (2017). An Agent-Based model of interaction between immigrants and a host population: self-organized and regulated adaptation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Beyond Schelling and Axelrod: Computational Models of Ethnocentrism and Diversity Workshop</w:t>
      </w:r>
      <w:r>
        <w:rPr>
          <w:sz w:val="24"/>
          <w:szCs w:val="24"/>
        </w:rPr>
        <w:t>. Manchester, United Kingdom.</w:t>
      </w:r>
    </w:p>
    <w:p w14:paraId="1EFE2873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sz w:val="24"/>
          <w:szCs w:val="24"/>
        </w:rPr>
        <w:t xml:space="preserve">Wildman W, </w:t>
      </w:r>
      <w:r w:rsidRPr="005C4B87">
        <w:rPr>
          <w:b/>
          <w:sz w:val="24"/>
          <w:szCs w:val="24"/>
        </w:rPr>
        <w:t>Gore R</w:t>
      </w:r>
      <w:r w:rsidRPr="005C4B87">
        <w:rPr>
          <w:sz w:val="24"/>
          <w:szCs w:val="24"/>
        </w:rPr>
        <w:t>, Lemos C,</w:t>
      </w:r>
      <w:r>
        <w:rPr>
          <w:sz w:val="24"/>
          <w:szCs w:val="24"/>
        </w:rPr>
        <w:t xml:space="preserve"> </w:t>
      </w:r>
      <w:r w:rsidRPr="00304D37">
        <w:rPr>
          <w:sz w:val="24"/>
          <w:szCs w:val="24"/>
        </w:rPr>
        <w:t>Frydenlund E</w:t>
      </w:r>
      <w:r>
        <w:rPr>
          <w:sz w:val="24"/>
          <w:szCs w:val="24"/>
        </w:rPr>
        <w:t xml:space="preserve">, Taves A, </w:t>
      </w:r>
      <w:r w:rsidRPr="005C4B87">
        <w:rPr>
          <w:sz w:val="24"/>
          <w:szCs w:val="24"/>
        </w:rPr>
        <w:t>Rybanska V</w:t>
      </w:r>
      <w:r>
        <w:rPr>
          <w:sz w:val="24"/>
          <w:szCs w:val="24"/>
        </w:rPr>
        <w:t xml:space="preserve"> and Diallo S (2017). A MODRN Approach to the Scientific Study of R</w:t>
      </w:r>
      <w:r w:rsidRPr="005C4B87">
        <w:rPr>
          <w:sz w:val="24"/>
          <w:szCs w:val="24"/>
        </w:rPr>
        <w:t>eligion</w:t>
      </w:r>
      <w:r>
        <w:rPr>
          <w:sz w:val="24"/>
          <w:szCs w:val="24"/>
        </w:rPr>
        <w:t xml:space="preserve">. </w:t>
      </w:r>
      <w:r w:rsidRPr="005C4B87">
        <w:rPr>
          <w:i/>
          <w:sz w:val="24"/>
          <w:szCs w:val="24"/>
        </w:rPr>
        <w:t>Refugees, Religion and Radicalization Workshop</w:t>
      </w:r>
      <w:r>
        <w:rPr>
          <w:sz w:val="24"/>
          <w:szCs w:val="24"/>
        </w:rPr>
        <w:t>.</w:t>
      </w:r>
      <w:r w:rsidRPr="0092325C">
        <w:t xml:space="preserve"> </w:t>
      </w:r>
      <w:r w:rsidRPr="0092325C">
        <w:rPr>
          <w:sz w:val="24"/>
          <w:szCs w:val="24"/>
        </w:rPr>
        <w:t>Kristiansand</w:t>
      </w:r>
      <w:r>
        <w:rPr>
          <w:sz w:val="24"/>
          <w:szCs w:val="24"/>
        </w:rPr>
        <w:t>, Norway.</w:t>
      </w:r>
    </w:p>
    <w:p w14:paraId="17627455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Wildman W, Lane J, Lynch, CJ*, and Toft M.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(2017). </w:t>
      </w:r>
      <w:r w:rsidRPr="004966A9">
        <w:rPr>
          <w:sz w:val="24"/>
        </w:rPr>
        <w:t>Mutually Escalating Religious Violence: A Generative Model</w:t>
      </w:r>
      <w:r>
        <w:rPr>
          <w:sz w:val="24"/>
        </w:rPr>
        <w:t xml:space="preserve">. </w:t>
      </w:r>
      <w:r w:rsidRPr="005C4B87">
        <w:rPr>
          <w:i/>
          <w:sz w:val="24"/>
          <w:szCs w:val="24"/>
        </w:rPr>
        <w:t>Annual Meeting of the European Social Simulation Association</w:t>
      </w:r>
      <w:r>
        <w:rPr>
          <w:sz w:val="24"/>
          <w:szCs w:val="24"/>
        </w:rPr>
        <w:t>. Dublin, Ireland.</w:t>
      </w:r>
    </w:p>
    <w:p w14:paraId="3715AF54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(2017). </w:t>
      </w:r>
      <w:r w:rsidRPr="00FB2E46">
        <w:rPr>
          <w:sz w:val="24"/>
          <w:szCs w:val="24"/>
        </w:rPr>
        <w:t xml:space="preserve">Modeling Improvements in Health Outcomes </w:t>
      </w:r>
      <w:r>
        <w:rPr>
          <w:sz w:val="24"/>
          <w:szCs w:val="24"/>
        </w:rPr>
        <w:t xml:space="preserve">Enabled </w:t>
      </w:r>
      <w:r w:rsidRPr="00FB2E46">
        <w:rPr>
          <w:sz w:val="24"/>
          <w:szCs w:val="24"/>
        </w:rPr>
        <w:t>By Adding Bike Paths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Quarterly</w:t>
      </w:r>
      <w:r w:rsidRPr="0092325C">
        <w:rPr>
          <w:i/>
          <w:sz w:val="24"/>
          <w:szCs w:val="24"/>
        </w:rPr>
        <w:t xml:space="preserve"> Meeting of</w:t>
      </w:r>
      <w:r>
        <w:rPr>
          <w:i/>
          <w:sz w:val="24"/>
          <w:szCs w:val="24"/>
        </w:rPr>
        <w:t xml:space="preserve"> Hampton Roads Pedestrian and Bicycling Advocacy Committee</w:t>
      </w:r>
      <w:r>
        <w:rPr>
          <w:sz w:val="24"/>
          <w:szCs w:val="24"/>
        </w:rPr>
        <w:t>. Virginia Beach, VA.</w:t>
      </w:r>
    </w:p>
    <w:p w14:paraId="55F40A2C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(2016). </w:t>
      </w:r>
      <w:r w:rsidRPr="0092325C">
        <w:rPr>
          <w:sz w:val="24"/>
          <w:szCs w:val="24"/>
        </w:rPr>
        <w:t>Using Big Data Sources and Analyses to Gain New Insight into Religion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Annual Meeting of the International Association for the Cognitive Science of Religion</w:t>
      </w:r>
      <w:r>
        <w:rPr>
          <w:sz w:val="24"/>
          <w:szCs w:val="24"/>
        </w:rPr>
        <w:t xml:space="preserve">. Vancouver, </w:t>
      </w:r>
      <w:r>
        <w:rPr>
          <w:sz w:val="24"/>
          <w:szCs w:val="24"/>
        </w:rPr>
        <w:lastRenderedPageBreak/>
        <w:t>Canada.</w:t>
      </w:r>
    </w:p>
    <w:p w14:paraId="0E371FF7" w14:textId="77777777" w:rsidR="00E70CFA" w:rsidRPr="005C4B87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(2016). </w:t>
      </w:r>
      <w:r w:rsidRPr="0092325C">
        <w:rPr>
          <w:sz w:val="24"/>
          <w:szCs w:val="24"/>
        </w:rPr>
        <w:t>Social Si</w:t>
      </w:r>
      <w:r>
        <w:rPr>
          <w:sz w:val="24"/>
          <w:szCs w:val="24"/>
        </w:rPr>
        <w:t xml:space="preserve">mulation and Policy Challenges. </w:t>
      </w:r>
      <w:r w:rsidRPr="0092325C">
        <w:rPr>
          <w:i/>
          <w:sz w:val="24"/>
          <w:szCs w:val="24"/>
        </w:rPr>
        <w:t>Modeling Religion in Norway Colloquium</w:t>
      </w:r>
      <w:r>
        <w:rPr>
          <w:sz w:val="24"/>
          <w:szCs w:val="24"/>
        </w:rPr>
        <w:t xml:space="preserve">. </w:t>
      </w:r>
      <w:r w:rsidRPr="0092325C">
        <w:rPr>
          <w:sz w:val="24"/>
          <w:szCs w:val="24"/>
        </w:rPr>
        <w:t>Kristiansand</w:t>
      </w:r>
      <w:r>
        <w:rPr>
          <w:sz w:val="24"/>
          <w:szCs w:val="24"/>
        </w:rPr>
        <w:t>, Norway.</w:t>
      </w:r>
    </w:p>
    <w:p w14:paraId="73D2025F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</w:rPr>
      </w:pPr>
      <w:r w:rsidRPr="00E05DE2">
        <w:rPr>
          <w:sz w:val="24"/>
        </w:rPr>
        <w:t xml:space="preserve">Mutafungwa E, Thiessard F, Diallo P, </w:t>
      </w:r>
      <w:r w:rsidRPr="00304D37">
        <w:rPr>
          <w:b/>
          <w:sz w:val="24"/>
        </w:rPr>
        <w:t>Gore R</w:t>
      </w:r>
      <w:r w:rsidRPr="00E05DE2">
        <w:rPr>
          <w:sz w:val="24"/>
        </w:rPr>
        <w:t>, Jouhet V, Karray C, Kheder N, Rym S, Hämäläinen J and Diallo G</w:t>
      </w:r>
      <w:r>
        <w:rPr>
          <w:sz w:val="24"/>
        </w:rPr>
        <w:t xml:space="preserve"> (2015). </w:t>
      </w:r>
      <w:r w:rsidRPr="00304D37">
        <w:rPr>
          <w:sz w:val="24"/>
        </w:rPr>
        <w:t>Mobile Data as Public Health Decision Enabler: A Case Study of Cardiac and Neurological Emergencies</w:t>
      </w:r>
      <w:r>
        <w:rPr>
          <w:i/>
          <w:sz w:val="24"/>
        </w:rPr>
        <w:t xml:space="preserve">. </w:t>
      </w:r>
      <w:r w:rsidRPr="00304D37">
        <w:rPr>
          <w:i/>
          <w:sz w:val="24"/>
        </w:rPr>
        <w:t>Data for Development (D4D) Challenge at Net Mob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Boston, MA.</w:t>
      </w:r>
    </w:p>
    <w:p w14:paraId="5AB1E6D4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(2014). Traveler Centered Studies.</w:t>
      </w:r>
      <w:r>
        <w:rPr>
          <w:i/>
          <w:sz w:val="24"/>
          <w:szCs w:val="24"/>
        </w:rPr>
        <w:t xml:space="preserve"> National Science Foundation: DriveSense Workshop</w:t>
      </w:r>
      <w:r>
        <w:rPr>
          <w:sz w:val="24"/>
          <w:szCs w:val="24"/>
        </w:rPr>
        <w:t>. Norfolk, VA.</w:t>
      </w:r>
    </w:p>
    <w:p w14:paraId="75F137A4" w14:textId="77777777" w:rsidR="00E70CFA" w:rsidRDefault="00E70CFA" w:rsidP="00E70CFA">
      <w:pPr>
        <w:pStyle w:val="BodyText"/>
        <w:spacing w:before="8"/>
        <w:ind w:left="0"/>
        <w:rPr>
          <w:sz w:val="20"/>
        </w:rPr>
      </w:pPr>
      <w:bookmarkStart w:id="8" w:name="_TOC_250006"/>
      <w:bookmarkEnd w:id="8"/>
    </w:p>
    <w:p w14:paraId="41F08C9C" w14:textId="77777777" w:rsidR="00E70CFA" w:rsidRDefault="00E70CFA" w:rsidP="00E70CFA">
      <w:pPr>
        <w:pStyle w:val="Heading1"/>
        <w:spacing w:before="1"/>
      </w:pPr>
      <w:bookmarkStart w:id="9" w:name="_TOC_250005"/>
      <w:bookmarkEnd w:id="9"/>
      <w:r>
        <w:t>Book Chapters</w:t>
      </w:r>
    </w:p>
    <w:p w14:paraId="444F043A" w14:textId="77777777" w:rsidR="00E70CFA" w:rsidRDefault="00E70CFA" w:rsidP="00E70CFA">
      <w:pPr>
        <w:pStyle w:val="BodyText"/>
        <w:spacing w:before="117" w:line="278" w:lineRule="auto"/>
        <w:ind w:left="531" w:right="114" w:hanging="288"/>
      </w:pPr>
      <w:r w:rsidRPr="00A620C8">
        <w:t>Diallo</w:t>
      </w:r>
      <w:r>
        <w:t xml:space="preserve"> </w:t>
      </w:r>
      <w:r w:rsidRPr="00A620C8">
        <w:t xml:space="preserve">S., Lynch, CJ, Padilla, JJ, &amp; </w:t>
      </w:r>
      <w:r w:rsidRPr="00A620C8">
        <w:rPr>
          <w:b/>
          <w:bCs/>
        </w:rPr>
        <w:t>Gore R.</w:t>
      </w:r>
      <w:r w:rsidRPr="00A620C8">
        <w:t xml:space="preserve"> (</w:t>
      </w:r>
      <w:r>
        <w:t>2021</w:t>
      </w:r>
      <w:r w:rsidRPr="00A620C8">
        <w:t>). An Agent-Based Model of obesity and policy. In E. Elliott and L. D. Kiel (Eds.), Complex Systems in the Social and Behavioral Sciences: Theory, Method and Application (pp. 204-238). University of Michigan Press. DOI: 10.3998/mpub.10155018.</w:t>
      </w:r>
    </w:p>
    <w:p w14:paraId="266210D2" w14:textId="77777777" w:rsidR="00E70CFA" w:rsidRDefault="00E70CFA" w:rsidP="00E70CFA">
      <w:pPr>
        <w:pStyle w:val="BodyText"/>
        <w:spacing w:before="117" w:line="278" w:lineRule="auto"/>
        <w:ind w:right="114" w:hanging="288"/>
      </w:pPr>
      <w:r>
        <w:t xml:space="preserve">Frydenlund E., Yilmaz SM, </w:t>
      </w:r>
      <w:r w:rsidRPr="00ED2528">
        <w:rPr>
          <w:b/>
        </w:rPr>
        <w:t>Gore R</w:t>
      </w:r>
      <w:r w:rsidRPr="000E125B">
        <w:t>,</w:t>
      </w:r>
      <w:r>
        <w:t xml:space="preserve"> Van Burken CB, Bozdag E</w:t>
      </w:r>
      <w:r w:rsidRPr="000E125B">
        <w:t>, de Kock C. (2019) Characterizing the Mobile Phone Use Patterns of Refugee-Hosting P</w:t>
      </w:r>
      <w:r>
        <w:t>rovinces in Turkey. In: Salah A</w:t>
      </w:r>
      <w:r w:rsidRPr="000E125B">
        <w:t xml:space="preserve">, Yilmaz </w:t>
      </w:r>
      <w:r>
        <w:t>SM</w:t>
      </w:r>
      <w:r w:rsidRPr="000E125B">
        <w:t xml:space="preserve">, </w:t>
      </w:r>
      <w:r>
        <w:t>Lepri B</w:t>
      </w:r>
      <w:r w:rsidRPr="000E125B">
        <w:t xml:space="preserve">, Letouzé E. (eds) </w:t>
      </w:r>
      <w:r w:rsidRPr="000E125B">
        <w:rPr>
          <w:i/>
        </w:rPr>
        <w:t>Guide to Mobile Data Analytics in Refugee Scenarios</w:t>
      </w:r>
      <w:r w:rsidRPr="000E125B">
        <w:t>. Springer, Cham.</w:t>
      </w:r>
    </w:p>
    <w:p w14:paraId="1B2C0369" w14:textId="77777777" w:rsidR="00E70CFA" w:rsidRDefault="00E70CFA" w:rsidP="00E70CFA">
      <w:pPr>
        <w:pStyle w:val="BodyText"/>
        <w:spacing w:before="117" w:line="278" w:lineRule="auto"/>
        <w:ind w:right="114" w:hanging="288"/>
      </w:pPr>
      <w:r>
        <w:t xml:space="preserve">Lynch CJ*, Kavak H, </w:t>
      </w:r>
      <w:r w:rsidRPr="00ED2528">
        <w:rPr>
          <w:b/>
        </w:rPr>
        <w:t>Gore R</w:t>
      </w:r>
      <w:r w:rsidRPr="000E125B">
        <w:t>, Vernon-Bido D</w:t>
      </w:r>
      <w:r>
        <w:t>*</w:t>
      </w:r>
      <w:r w:rsidRPr="000E125B">
        <w:t>. (2019) Identifying Unexpected Behaviors of Agent-Based Models Through Spatial Plots and Heat Maps. In: Carmichael T</w:t>
      </w:r>
      <w:r>
        <w:t>, Collins A</w:t>
      </w:r>
      <w:r w:rsidRPr="000E125B">
        <w:t xml:space="preserve">, Hadžikadić M. (eds) </w:t>
      </w:r>
      <w:r w:rsidRPr="000E125B">
        <w:rPr>
          <w:i/>
        </w:rPr>
        <w:t>Complex Adaptive Systems: Understanding Complex Systems</w:t>
      </w:r>
      <w:r w:rsidRPr="000E125B">
        <w:t>. Springer, Cham</w:t>
      </w:r>
      <w:r>
        <w:t>.</w:t>
      </w:r>
    </w:p>
    <w:p w14:paraId="028B92B0" w14:textId="77777777" w:rsidR="00E70CFA" w:rsidRDefault="00E70CFA" w:rsidP="00E70CFA">
      <w:pPr>
        <w:pStyle w:val="BodyText"/>
        <w:spacing w:before="52" w:line="276" w:lineRule="auto"/>
        <w:ind w:right="119" w:hanging="288"/>
        <w:rPr>
          <w:spacing w:val="-3"/>
        </w:rPr>
      </w:pPr>
      <w:r w:rsidRPr="00ED2528">
        <w:rPr>
          <w:b/>
          <w:spacing w:val="-4"/>
        </w:rPr>
        <w:t>Gore R</w:t>
      </w:r>
      <w:r>
        <w:rPr>
          <w:spacing w:val="-4"/>
        </w:rPr>
        <w:t>. (2018).</w:t>
      </w:r>
      <w:r>
        <w:t xml:space="preserve"> </w:t>
      </w:r>
      <w:r w:rsidRPr="000E125B">
        <w:t>Isolating the causes of emergent failures in computer software</w:t>
      </w:r>
      <w:r>
        <w:rPr>
          <w:spacing w:val="-3"/>
        </w:rPr>
        <w:t xml:space="preserve">. </w:t>
      </w:r>
      <w:r>
        <w:t xml:space="preserve">In: </w:t>
      </w:r>
      <w:r w:rsidRPr="000E125B">
        <w:t>Mittal</w:t>
      </w:r>
      <w:r>
        <w:t xml:space="preserve"> S, Diallo S, Tolk A.</w:t>
      </w:r>
      <w:r w:rsidRPr="000E125B">
        <w:t xml:space="preserve"> </w:t>
      </w:r>
      <w:r>
        <w:rPr>
          <w:spacing w:val="-3"/>
        </w:rPr>
        <w:t>(eds)</w:t>
      </w:r>
      <w:r>
        <w:rPr>
          <w:i/>
          <w:spacing w:val="-4"/>
        </w:rPr>
        <w:t xml:space="preserve"> </w:t>
      </w:r>
      <w:r w:rsidRPr="000E125B">
        <w:rPr>
          <w:i/>
          <w:spacing w:val="-4"/>
        </w:rPr>
        <w:t>Emergent Behavior in Complex Systems Engineering: A Modeling and Simulation Approach</w:t>
      </w:r>
      <w:r>
        <w:rPr>
          <w:spacing w:val="-4"/>
        </w:rPr>
        <w:t>.</w:t>
      </w:r>
      <w:r>
        <w:rPr>
          <w:spacing w:val="-3"/>
        </w:rPr>
        <w:t xml:space="preserve"> Wiley &amp; Sons.</w:t>
      </w:r>
    </w:p>
    <w:p w14:paraId="3F871E9D" w14:textId="77777777" w:rsidR="00E70CFA" w:rsidRDefault="00E70CFA" w:rsidP="00E70CFA">
      <w:pPr>
        <w:pStyle w:val="BodyText"/>
        <w:spacing w:before="52" w:line="276" w:lineRule="auto"/>
        <w:ind w:right="119" w:hanging="288"/>
      </w:pPr>
      <w:r>
        <w:t>Diallo S</w:t>
      </w:r>
      <w:r w:rsidRPr="000E125B">
        <w:t>, Tolk</w:t>
      </w:r>
      <w:r>
        <w:t xml:space="preserve"> A</w:t>
      </w:r>
      <w:r w:rsidRPr="000E125B">
        <w:t xml:space="preserve">, </w:t>
      </w:r>
      <w:r w:rsidRPr="00ED2528">
        <w:rPr>
          <w:b/>
        </w:rPr>
        <w:t>Gore R</w:t>
      </w:r>
      <w:r w:rsidRPr="000E125B">
        <w:t>, and Padilla</w:t>
      </w:r>
      <w:r>
        <w:t xml:space="preserve"> J</w:t>
      </w:r>
      <w:r w:rsidRPr="000E125B">
        <w:t xml:space="preserve">. </w:t>
      </w:r>
      <w:r>
        <w:t>(</w:t>
      </w:r>
      <w:r w:rsidRPr="000E125B">
        <w:t>2014</w:t>
      </w:r>
      <w:r>
        <w:t xml:space="preserve">). </w:t>
      </w:r>
      <w:r w:rsidRPr="000E125B">
        <w:t>Modeling and Simulation Fra</w:t>
      </w:r>
      <w:r>
        <w:t xml:space="preserve">mework for Systems Engineering. </w:t>
      </w:r>
      <w:r w:rsidRPr="000E125B">
        <w:t xml:space="preserve"> In</w:t>
      </w:r>
      <w:r>
        <w:t>:</w:t>
      </w:r>
      <w:r w:rsidRPr="000E125B">
        <w:t xml:space="preserve"> Gianni</w:t>
      </w:r>
      <w:r>
        <w:t xml:space="preserve"> D</w:t>
      </w:r>
      <w:r w:rsidRPr="000E125B">
        <w:t>, D'Ambrogio</w:t>
      </w:r>
      <w:r>
        <w:t xml:space="preserve"> A </w:t>
      </w:r>
      <w:r w:rsidRPr="000E125B">
        <w:t>and Tolk</w:t>
      </w:r>
      <w:r>
        <w:t xml:space="preserve"> A. (eds) </w:t>
      </w:r>
      <w:r w:rsidRPr="000E125B">
        <w:rPr>
          <w:i/>
        </w:rPr>
        <w:t>Modeling and Simulation-Based Systems Engineering Handbook</w:t>
      </w:r>
      <w:r>
        <w:t>. CRC</w:t>
      </w:r>
      <w:r w:rsidRPr="000E125B">
        <w:t xml:space="preserve"> Press.</w:t>
      </w:r>
    </w:p>
    <w:p w14:paraId="3DAE3B1D" w14:textId="77777777" w:rsidR="00E70CFA" w:rsidRDefault="00E70CFA" w:rsidP="00E70CFA">
      <w:pPr>
        <w:pStyle w:val="BodyText"/>
        <w:spacing w:before="2"/>
        <w:ind w:left="0"/>
        <w:rPr>
          <w:sz w:val="21"/>
        </w:rPr>
      </w:pPr>
    </w:p>
    <w:p w14:paraId="601E9C5A" w14:textId="77777777" w:rsidR="00E70CFA" w:rsidRDefault="00E70CFA" w:rsidP="00E70CFA">
      <w:pPr>
        <w:pStyle w:val="Heading1"/>
      </w:pPr>
      <w:bookmarkStart w:id="10" w:name="_TOC_250004"/>
      <w:bookmarkEnd w:id="10"/>
      <w:r>
        <w:t>Creative Works</w:t>
      </w:r>
    </w:p>
    <w:p w14:paraId="11611A37" w14:textId="77777777" w:rsidR="00E70CFA" w:rsidRDefault="00E70CFA" w:rsidP="00E70CFA">
      <w:pPr>
        <w:pStyle w:val="BodyText"/>
        <w:spacing w:before="61" w:line="276" w:lineRule="auto"/>
        <w:ind w:right="114" w:hanging="226"/>
      </w:pPr>
      <w:r>
        <w:t>From 2011 – 2016 support the development, maintenance and documentation of OpenMx.</w:t>
      </w:r>
      <w:r w:rsidRPr="00AE5C14">
        <w:t xml:space="preserve"> OpenMx is free and open source software for use with R that allows estimation of a wide variety of advanced multivariate statistical models. OpenMx consists of a library of functions and optimizers that allow you to quickly and flexibly define an SEM model and estimate </w:t>
      </w:r>
      <w:r>
        <w:t xml:space="preserve">parameters given observed data. </w:t>
      </w:r>
      <w:r w:rsidRPr="00AE5C14">
        <w:t>OpenMx runs on MacOS, Windows, and most varieties of Linux/GNU. This means the same scripts you write in Windows will run in MacOS or Linux.</w:t>
      </w:r>
      <w:r>
        <w:t xml:space="preserve"> It has more than 1,000 users and has been cited more than 900 times in different research papers.</w:t>
      </w:r>
    </w:p>
    <w:p w14:paraId="55376A93" w14:textId="77777777" w:rsidR="00E70CFA" w:rsidRDefault="00E70CFA" w:rsidP="00E70CFA">
      <w:pPr>
        <w:pStyle w:val="BodyText"/>
        <w:spacing w:before="61" w:line="276" w:lineRule="auto"/>
        <w:ind w:right="114" w:hanging="226"/>
      </w:pPr>
      <w:r>
        <w:lastRenderedPageBreak/>
        <w:t>Support the development and maintenance of the simulation platform called CLOUDES. The</w:t>
      </w:r>
      <w:r>
        <w:rPr>
          <w:spacing w:val="-6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kind</w:t>
      </w:r>
      <w:r>
        <w:rPr>
          <w:spacing w:val="-10"/>
        </w:rPr>
        <w:t xml:space="preserve"> </w:t>
      </w:r>
      <w:r>
        <w:t>(discrete- event simulation) where users do not need to download software or write code to create simulations.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seven</w:t>
      </w:r>
      <w:r>
        <w:rPr>
          <w:spacing w:val="-10"/>
        </w:rPr>
        <w:t xml:space="preserve"> </w:t>
      </w:r>
      <w:r>
        <w:t>languages:</w:t>
      </w:r>
      <w:r>
        <w:rPr>
          <w:spacing w:val="-10"/>
        </w:rPr>
        <w:t xml:space="preserve"> </w:t>
      </w:r>
      <w:r>
        <w:t>Spanish,</w:t>
      </w:r>
      <w:r>
        <w:rPr>
          <w:spacing w:val="-7"/>
        </w:rPr>
        <w:t xml:space="preserve"> </w:t>
      </w:r>
      <w:r>
        <w:t>Turkish,</w:t>
      </w:r>
      <w:r>
        <w:rPr>
          <w:spacing w:val="-8"/>
        </w:rPr>
        <w:t xml:space="preserve"> </w:t>
      </w:r>
      <w:r>
        <w:t>Polish,</w:t>
      </w:r>
      <w:r>
        <w:rPr>
          <w:spacing w:val="-12"/>
        </w:rPr>
        <w:t xml:space="preserve"> </w:t>
      </w:r>
      <w:r>
        <w:t>Italian, Portuguese, German, and English. Faculty members at ODU have used the environment for teaching</w:t>
      </w:r>
      <w:r>
        <w:rPr>
          <w:spacing w:val="-2"/>
        </w:rPr>
        <w:t xml:space="preserve"> </w:t>
      </w:r>
      <w:r>
        <w:t>coursework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MSVE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EMSE</w:t>
      </w:r>
      <w:r>
        <w:rPr>
          <w:spacing w:val="-4"/>
        </w:rPr>
        <w:t xml:space="preserve"> </w:t>
      </w:r>
      <w:r>
        <w:t>departments. CLOUDES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web-based, cloud- deployed</w:t>
      </w:r>
      <w:r>
        <w:rPr>
          <w:spacing w:val="-11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accessible</w:t>
      </w:r>
      <w:r>
        <w:rPr>
          <w:spacing w:val="-12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color w:val="0000FF"/>
          <w:u w:val="single" w:color="0000FF"/>
        </w:rPr>
        <w:t>https://beta.cloudes.me/</w:t>
      </w:r>
      <w:r>
        <w:rPr>
          <w:color w:val="0000FF"/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 xml:space="preserve">blog at </w:t>
      </w:r>
      <w:hyperlink r:id="rId10">
        <w:r>
          <w:rPr>
            <w:color w:val="0000FF"/>
            <w:u w:val="single" w:color="0000FF"/>
          </w:rPr>
          <w:t>http://blog.cloudes.me/</w:t>
        </w:r>
        <w:r>
          <w:t xml:space="preserve">, </w:t>
        </w:r>
      </w:hyperlink>
      <w:r>
        <w:t xml:space="preserve">which includes videos and a list </w:t>
      </w:r>
      <w:r>
        <w:rPr>
          <w:spacing w:val="-3"/>
        </w:rPr>
        <w:t>of</w:t>
      </w:r>
      <w:r>
        <w:rPr>
          <w:spacing w:val="7"/>
        </w:rPr>
        <w:t xml:space="preserve"> </w:t>
      </w:r>
      <w:r>
        <w:t>publications.</w:t>
      </w:r>
    </w:p>
    <w:p w14:paraId="4A0064E4" w14:textId="77777777" w:rsidR="00E70CFA" w:rsidRDefault="00E70CFA" w:rsidP="00E70CFA">
      <w:pPr>
        <w:pStyle w:val="BodyText"/>
        <w:spacing w:before="58" w:line="276" w:lineRule="auto"/>
        <w:ind w:right="113" w:hanging="288"/>
      </w:pPr>
      <w:r>
        <w:t>Support the development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Metaphr.</w:t>
      </w:r>
      <w:r>
        <w:rPr>
          <w:spacing w:val="-6"/>
        </w:rPr>
        <w:t xml:space="preserve"> </w:t>
      </w:r>
      <w:r>
        <w:t>Metaphr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web- based,</w:t>
      </w:r>
      <w:r>
        <w:rPr>
          <w:spacing w:val="-9"/>
        </w:rPr>
        <w:t xml:space="preserve"> </w:t>
      </w:r>
      <w:r>
        <w:t>cloud-deployed</w:t>
      </w:r>
      <w:r>
        <w:rPr>
          <w:spacing w:val="-11"/>
        </w:rPr>
        <w:t xml:space="preserve"> </w:t>
      </w:r>
      <w:r>
        <w:t>simulation</w:t>
      </w:r>
      <w:r>
        <w:rPr>
          <w:spacing w:val="-12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agent-based</w:t>
      </w:r>
      <w:r>
        <w:rPr>
          <w:spacing w:val="-11"/>
        </w:rPr>
        <w:t xml:space="preserve"> </w:t>
      </w:r>
      <w:r>
        <w:t>simulations</w:t>
      </w:r>
      <w:r>
        <w:rPr>
          <w:spacing w:val="-13"/>
        </w:rPr>
        <w:t xml:space="preserve"> </w:t>
      </w:r>
      <w:r>
        <w:t>(</w:t>
      </w:r>
      <w:hyperlink r:id="rId11">
        <w:r>
          <w:rPr>
            <w:color w:val="0000FF"/>
            <w:u w:val="single" w:color="0000FF"/>
          </w:rPr>
          <w:t>http://try-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a.metaphr.org/</w:t>
      </w:r>
      <w:r>
        <w:t>). The platform is currently under testing (not open to the public). Like CLOUDES, its objective is making simulations accessible to anyone (e.g. middle/high school students,</w:t>
      </w:r>
      <w:r>
        <w:rPr>
          <w:spacing w:val="-4"/>
        </w:rPr>
        <w:t xml:space="preserve"> </w:t>
      </w:r>
      <w:r>
        <w:t>scholars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humanities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sciences)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barriers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entry like the need for coding/programming. The Metaphr Project has been funded by grants from I have PI-ed (University of Agder in Norway) and grants I have Co-PIed (Department of Defense).</w:t>
      </w:r>
    </w:p>
    <w:p w14:paraId="0C2B505B" w14:textId="77777777" w:rsidR="00E70CFA" w:rsidRDefault="00E70CFA" w:rsidP="00E70CFA">
      <w:pPr>
        <w:pStyle w:val="BodyText"/>
        <w:spacing w:before="3"/>
        <w:ind w:left="0"/>
        <w:rPr>
          <w:sz w:val="21"/>
        </w:rPr>
      </w:pPr>
    </w:p>
    <w:p w14:paraId="74B65825" w14:textId="77777777" w:rsidR="00E70CFA" w:rsidRDefault="00E70CFA" w:rsidP="00E70CFA">
      <w:pPr>
        <w:pStyle w:val="Heading1"/>
      </w:pPr>
      <w:bookmarkStart w:id="11" w:name="_TOC_250003"/>
      <w:bookmarkEnd w:id="11"/>
      <w:r>
        <w:t>In the News</w:t>
      </w:r>
    </w:p>
    <w:p w14:paraId="12608046" w14:textId="77777777" w:rsidR="00E70CFA" w:rsidRDefault="00E70CFA" w:rsidP="00E70CFA">
      <w:pPr>
        <w:pStyle w:val="BodyText"/>
        <w:spacing w:before="118" w:line="276" w:lineRule="auto"/>
        <w:ind w:right="486" w:hanging="288"/>
        <w:rPr>
          <w:b/>
          <w:spacing w:val="-4"/>
        </w:rPr>
      </w:pPr>
      <w:r>
        <w:rPr>
          <w:b/>
          <w:spacing w:val="-4"/>
        </w:rPr>
        <w:t>Articles / Interviews featuring quotes from me</w:t>
      </w:r>
    </w:p>
    <w:p w14:paraId="1B25C896" w14:textId="77777777" w:rsidR="00E70CFA" w:rsidRDefault="00E70CFA" w:rsidP="00E70CFA">
      <w:pPr>
        <w:pStyle w:val="BodyText"/>
        <w:spacing w:before="61" w:line="276" w:lineRule="auto"/>
        <w:ind w:left="531" w:right="486" w:hanging="288"/>
        <w:rPr>
          <w:spacing w:val="-4"/>
        </w:rPr>
      </w:pPr>
      <w:r>
        <w:rPr>
          <w:spacing w:val="-4"/>
        </w:rPr>
        <w:t xml:space="preserve">Hafner, K (2021). </w:t>
      </w:r>
      <w:r w:rsidRPr="002E6896">
        <w:rPr>
          <w:spacing w:val="-4"/>
        </w:rPr>
        <w:t>How best to predict where coronavirus strikes? ODU forecasters have spent the past year trying.</w:t>
      </w:r>
      <w:r>
        <w:rPr>
          <w:spacing w:val="-4"/>
        </w:rPr>
        <w:t xml:space="preserve"> Retrieved on May 12, 202 from</w:t>
      </w:r>
      <w:r w:rsidRPr="00465371">
        <w:t xml:space="preserve"> </w:t>
      </w:r>
      <w:r w:rsidRPr="00465371">
        <w:rPr>
          <w:spacing w:val="-4"/>
        </w:rPr>
        <w:t>https://www.pilotonline.com/news/health/vp-nw-covid-odu-forecast-model-20210328-2ycjrnlnrzdpxivc2gnalorjty-story.html</w:t>
      </w:r>
      <w:r>
        <w:rPr>
          <w:spacing w:val="-4"/>
        </w:rPr>
        <w:t>.</w:t>
      </w:r>
    </w:p>
    <w:p w14:paraId="138CDD17" w14:textId="77777777" w:rsidR="00E70CFA" w:rsidRDefault="00E70CFA" w:rsidP="00E70CFA">
      <w:pPr>
        <w:pStyle w:val="BodyText"/>
        <w:spacing w:before="61" w:line="276" w:lineRule="auto"/>
        <w:ind w:right="486" w:hanging="288"/>
        <w:rPr>
          <w:spacing w:val="-4"/>
        </w:rPr>
      </w:pPr>
      <w:r>
        <w:rPr>
          <w:spacing w:val="-4"/>
        </w:rPr>
        <w:t xml:space="preserve">Collett, K (2020). </w:t>
      </w:r>
      <w:r w:rsidRPr="0028693E">
        <w:rPr>
          <w:spacing w:val="-4"/>
        </w:rPr>
        <w:t>ODU creates daily COVID-19 forecast model to predict future cases in your area</w:t>
      </w:r>
      <w:r>
        <w:rPr>
          <w:spacing w:val="-4"/>
        </w:rPr>
        <w:t xml:space="preserve">. WAVY 10. Retrieved on May 12, 202 from </w:t>
      </w:r>
      <w:r w:rsidRPr="0028693E">
        <w:rPr>
          <w:spacing w:val="-4"/>
        </w:rPr>
        <w:t>https://www.wavy.com/news/health/coronavirus/odu-creates-daily-covid-19-forecast-model-to-predict-future-cases-in-your-area/</w:t>
      </w:r>
      <w:r>
        <w:rPr>
          <w:spacing w:val="-4"/>
        </w:rPr>
        <w:t>.</w:t>
      </w:r>
    </w:p>
    <w:p w14:paraId="1E0A707B" w14:textId="77777777" w:rsidR="00E70CFA" w:rsidRDefault="00E70CFA" w:rsidP="00E70CFA">
      <w:pPr>
        <w:pStyle w:val="BodyText"/>
        <w:spacing w:before="61" w:line="276" w:lineRule="auto"/>
        <w:ind w:right="486" w:hanging="288"/>
        <w:rPr>
          <w:spacing w:val="-4"/>
        </w:rPr>
      </w:pPr>
      <w:r>
        <w:rPr>
          <w:spacing w:val="-4"/>
        </w:rPr>
        <w:t xml:space="preserve">De Alba,  A (2020). </w:t>
      </w:r>
      <w:r w:rsidRPr="0028693E">
        <w:rPr>
          <w:spacing w:val="-4"/>
        </w:rPr>
        <w:t>ODU research team launches COVID-19 forecasting model</w:t>
      </w:r>
      <w:r>
        <w:rPr>
          <w:spacing w:val="-4"/>
        </w:rPr>
        <w:t xml:space="preserve">. 13 News Now. Retrieved on May 12, 2021 from </w:t>
      </w:r>
      <w:r w:rsidRPr="0028693E">
        <w:rPr>
          <w:spacing w:val="-4"/>
        </w:rPr>
        <w:t>https://www.13newsnow.com/article/news/health/coronavirus/odu-research-team-launches-covid-19-forecasting-model/291-6fb510e7-85ca-462f-bd1b-dfa3939f2c6a</w:t>
      </w:r>
      <w:r>
        <w:rPr>
          <w:spacing w:val="-4"/>
        </w:rPr>
        <w:t>.</w:t>
      </w:r>
    </w:p>
    <w:p w14:paraId="1189F035" w14:textId="77777777" w:rsidR="00E70CFA" w:rsidRPr="0028693E" w:rsidRDefault="00E70CFA" w:rsidP="00E70CFA">
      <w:pPr>
        <w:pStyle w:val="BodyText"/>
        <w:spacing w:before="61" w:line="276" w:lineRule="auto"/>
        <w:ind w:right="486" w:hanging="288"/>
      </w:pPr>
      <w:r>
        <w:rPr>
          <w:spacing w:val="-4"/>
        </w:rPr>
        <w:t xml:space="preserve">O’Hallarn </w:t>
      </w:r>
      <w:r>
        <w:t xml:space="preserve">B </w:t>
      </w:r>
      <w:r>
        <w:rPr>
          <w:spacing w:val="-4"/>
        </w:rPr>
        <w:t>(2020).</w:t>
      </w:r>
      <w:r>
        <w:rPr>
          <w:spacing w:val="-3"/>
        </w:rPr>
        <w:t xml:space="preserve"> </w:t>
      </w:r>
      <w:r w:rsidRPr="0028693E">
        <w:rPr>
          <w:spacing w:val="-3"/>
        </w:rPr>
        <w:t>VMASC Develops Real-Time Platform That Predicts Spread of COVID-19 in Virginia</w:t>
      </w:r>
      <w:r>
        <w:rPr>
          <w:spacing w:val="-4"/>
        </w:rPr>
        <w:t xml:space="preserve">. News@ODU.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r w:rsidRPr="0028693E">
        <w:t>https://www.odu.edu/news/2020/4/vmasc_covid_19_predi#.XtEaLZ5KjAJ</w:t>
      </w:r>
      <w:r>
        <w:t>.</w:t>
      </w:r>
    </w:p>
    <w:p w14:paraId="73D0ECB4" w14:textId="77777777" w:rsidR="00E70CFA" w:rsidRDefault="00E70CFA" w:rsidP="00E70CFA">
      <w:pPr>
        <w:pStyle w:val="BodyText"/>
        <w:spacing w:before="61" w:line="276" w:lineRule="auto"/>
        <w:ind w:right="486" w:hanging="288"/>
      </w:pPr>
      <w:r>
        <w:rPr>
          <w:spacing w:val="-4"/>
        </w:rPr>
        <w:t xml:space="preserve">Goldhill  </w:t>
      </w:r>
      <w:r>
        <w:t xml:space="preserve">O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4D7FAC">
        <w:rPr>
          <w:spacing w:val="-3"/>
        </w:rPr>
        <w:t>Researchers created an artificial society to find the causes of religious conflict</w:t>
      </w:r>
      <w:r>
        <w:rPr>
          <w:spacing w:val="-4"/>
        </w:rPr>
        <w:t xml:space="preserve">. Quartz. Retrieved </w:t>
      </w:r>
      <w:r>
        <w:rPr>
          <w:spacing w:val="-3"/>
        </w:rPr>
        <w:t xml:space="preserve">on February </w:t>
      </w:r>
      <w:r>
        <w:rPr>
          <w:spacing w:val="-4"/>
        </w:rPr>
        <w:t xml:space="preserve">21, </w:t>
      </w:r>
      <w:r>
        <w:rPr>
          <w:spacing w:val="-3"/>
        </w:rPr>
        <w:t xml:space="preserve">2020 </w:t>
      </w:r>
      <w:r>
        <w:t xml:space="preserve">from </w:t>
      </w:r>
      <w:r w:rsidRPr="0049396B">
        <w:t>https://qz.com/1451287/researchers-created-an-artificial-society-to-find-the-causes-of-religious-conflict/</w:t>
      </w:r>
      <w:r>
        <w:t>.</w:t>
      </w:r>
    </w:p>
    <w:p w14:paraId="3115B239" w14:textId="77777777" w:rsidR="00E70CFA" w:rsidRDefault="00E70CFA" w:rsidP="00E70CFA">
      <w:pPr>
        <w:pStyle w:val="BodyText"/>
        <w:spacing w:before="61" w:line="276" w:lineRule="auto"/>
        <w:ind w:right="486" w:hanging="288"/>
      </w:pPr>
      <w:r>
        <w:rPr>
          <w:spacing w:val="-4"/>
        </w:rPr>
        <w:t xml:space="preserve">McConnell </w:t>
      </w:r>
      <w:r>
        <w:t xml:space="preserve">S </w:t>
      </w:r>
      <w:r>
        <w:rPr>
          <w:spacing w:val="-4"/>
        </w:rPr>
        <w:t>(2016).</w:t>
      </w:r>
      <w:r>
        <w:rPr>
          <w:spacing w:val="-3"/>
        </w:rPr>
        <w:t xml:space="preserve"> Using Big Data for Good</w:t>
      </w:r>
      <w:r>
        <w:rPr>
          <w:spacing w:val="-4"/>
        </w:rPr>
        <w:t xml:space="preserve">. With Good Reason Radio. Retrieved </w:t>
      </w:r>
      <w:r>
        <w:rPr>
          <w:spacing w:val="-3"/>
        </w:rPr>
        <w:t xml:space="preserve">on February </w:t>
      </w:r>
      <w:r>
        <w:rPr>
          <w:spacing w:val="-4"/>
        </w:rPr>
        <w:t xml:space="preserve">21, </w:t>
      </w:r>
      <w:r>
        <w:rPr>
          <w:spacing w:val="-3"/>
        </w:rPr>
        <w:t xml:space="preserve">2020 </w:t>
      </w:r>
      <w:r>
        <w:t xml:space="preserve">from </w:t>
      </w:r>
      <w:r w:rsidRPr="00847530">
        <w:t>https://www.withgoodreasonradio.org/episode/are-our-pets-making-us-sick/?t=00:45:45</w:t>
      </w:r>
      <w:r>
        <w:t>.</w:t>
      </w:r>
    </w:p>
    <w:p w14:paraId="2862FFDD" w14:textId="77777777" w:rsidR="00E70CFA" w:rsidRPr="004D7FAC" w:rsidRDefault="00E70CFA" w:rsidP="00E70CFA">
      <w:pPr>
        <w:pStyle w:val="BodyText"/>
        <w:spacing w:before="61" w:line="276" w:lineRule="auto"/>
        <w:ind w:right="486" w:hanging="288"/>
      </w:pPr>
      <w:r>
        <w:rPr>
          <w:spacing w:val="-4"/>
        </w:rPr>
        <w:lastRenderedPageBreak/>
        <w:t xml:space="preserve">O’Hallarn </w:t>
      </w:r>
      <w:r>
        <w:t xml:space="preserve">B </w:t>
      </w:r>
      <w:r>
        <w:rPr>
          <w:spacing w:val="-4"/>
        </w:rPr>
        <w:t>(2016).</w:t>
      </w:r>
      <w:r>
        <w:rPr>
          <w:spacing w:val="-3"/>
        </w:rPr>
        <w:t xml:space="preserve"> </w:t>
      </w:r>
      <w:r w:rsidRPr="004D7FAC">
        <w:rPr>
          <w:spacing w:val="-3"/>
        </w:rPr>
        <w:t>Big Data Modeler Ross Gore to Appear on 'With Good Reason'</w:t>
      </w:r>
      <w:r>
        <w:rPr>
          <w:spacing w:val="-4"/>
        </w:rPr>
        <w:t xml:space="preserve">. News@ODU.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r w:rsidRPr="00847530">
        <w:t>https://www.odu.edu/news/2016/8/gore_with_good_reaso#.XlAvPRNKgmL</w:t>
      </w:r>
      <w:r>
        <w:t>.</w:t>
      </w:r>
    </w:p>
    <w:p w14:paraId="55E3423A" w14:textId="4DDE6AA2" w:rsidR="00E70CFA" w:rsidRDefault="00E70CFA" w:rsidP="005930C9">
      <w:pPr>
        <w:pStyle w:val="BodyText"/>
        <w:spacing w:before="61" w:line="276" w:lineRule="auto"/>
        <w:ind w:right="486" w:hanging="288"/>
      </w:pPr>
      <w:r>
        <w:rPr>
          <w:spacing w:val="-4"/>
        </w:rPr>
        <w:t xml:space="preserve">O’Hallarn </w:t>
      </w:r>
      <w:r>
        <w:t xml:space="preserve">B </w:t>
      </w:r>
      <w:r>
        <w:rPr>
          <w:spacing w:val="-4"/>
        </w:rPr>
        <w:t>(2016).</w:t>
      </w:r>
      <w:r>
        <w:rPr>
          <w:spacing w:val="-3"/>
        </w:rPr>
        <w:t xml:space="preserve"> </w:t>
      </w:r>
      <w:r w:rsidRPr="004D7FAC">
        <w:rPr>
          <w:spacing w:val="-3"/>
        </w:rPr>
        <w:t>ODU Modeling &amp; Simulation Researcher Looks for Clues in Big Data</w:t>
      </w:r>
      <w:r>
        <w:rPr>
          <w:spacing w:val="-4"/>
        </w:rPr>
        <w:t xml:space="preserve">. News@ODU.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r w:rsidRPr="004D7FAC">
        <w:t>https://www.odu.edu/news/2016/1/vmasc_big_data#.Xk_bpxNKgmJ</w:t>
      </w:r>
      <w:r>
        <w:t>.</w:t>
      </w:r>
    </w:p>
    <w:p w14:paraId="0A707CAC" w14:textId="77777777" w:rsidR="00E70CFA" w:rsidRDefault="00E70CFA" w:rsidP="00E70CFA">
      <w:pPr>
        <w:pStyle w:val="BodyText"/>
        <w:spacing w:before="118" w:line="276" w:lineRule="auto"/>
        <w:ind w:right="486" w:hanging="288"/>
        <w:rPr>
          <w:b/>
          <w:spacing w:val="-4"/>
        </w:rPr>
      </w:pPr>
      <w:r>
        <w:rPr>
          <w:b/>
          <w:spacing w:val="-4"/>
        </w:rPr>
        <w:t>Articles / Interviews d</w:t>
      </w:r>
      <w:r w:rsidRPr="004D7FAC">
        <w:rPr>
          <w:b/>
          <w:spacing w:val="-4"/>
        </w:rPr>
        <w:t xml:space="preserve">iscussing </w:t>
      </w:r>
      <w:r>
        <w:rPr>
          <w:b/>
          <w:spacing w:val="-4"/>
        </w:rPr>
        <w:t xml:space="preserve">my projects  </w:t>
      </w:r>
    </w:p>
    <w:p w14:paraId="6EE26CD7" w14:textId="3482A7DC" w:rsidR="00E70CFA" w:rsidRPr="00F97711" w:rsidRDefault="00E70CFA" w:rsidP="00F97711">
      <w:pPr>
        <w:pStyle w:val="BodyText"/>
        <w:spacing w:before="118" w:line="276" w:lineRule="auto"/>
        <w:ind w:right="486" w:hanging="288"/>
      </w:pPr>
      <w:r>
        <w:rPr>
          <w:spacing w:val="-4"/>
        </w:rPr>
        <w:t xml:space="preserve">Garvey J (2021). </w:t>
      </w:r>
      <w:r w:rsidRPr="00465371">
        <w:rPr>
          <w:spacing w:val="-4"/>
        </w:rPr>
        <w:t>ODU Research Helping Virginia Plot COVID-19 Vaccine Strategy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r w:rsidRPr="00465371">
        <w:t>https://www.odu.edu/about/odu-publications/insideodu/2021/04/08/feature1</w:t>
      </w:r>
      <w:r>
        <w:t>.</w:t>
      </w:r>
    </w:p>
    <w:p w14:paraId="7F7665D8" w14:textId="77777777" w:rsidR="00E70CFA" w:rsidRDefault="00E70CFA" w:rsidP="00E70CFA">
      <w:pPr>
        <w:pStyle w:val="BodyText"/>
        <w:spacing w:before="118" w:line="276" w:lineRule="auto"/>
        <w:ind w:right="486" w:hanging="288"/>
      </w:pPr>
      <w:r w:rsidRPr="000E0F91">
        <w:rPr>
          <w:spacing w:val="-4"/>
        </w:rPr>
        <w:t>Samuel</w:t>
      </w:r>
      <w:r>
        <w:rPr>
          <w:spacing w:val="-4"/>
        </w:rPr>
        <w:t xml:space="preserve"> </w:t>
      </w:r>
      <w:r w:rsidRPr="000E0F91">
        <w:t>S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rPr>
          <w:spacing w:val="-3"/>
        </w:rPr>
        <w:t>Can Artificial Intelligence Predict Religious Violence?</w:t>
      </w:r>
      <w:r>
        <w:rPr>
          <w:spacing w:val="-4"/>
        </w:rPr>
        <w:t xml:space="preserve"> The Atlantic.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r w:rsidRPr="00302A66">
        <w:t>https://www.theatlantic.com/international/archive/2018/07/artificial-intelligence-religion-atheism/565076/</w:t>
      </w:r>
    </w:p>
    <w:p w14:paraId="7C2E057A" w14:textId="77777777" w:rsidR="00E70CFA" w:rsidRDefault="00E70CFA" w:rsidP="00E70CFA">
      <w:pPr>
        <w:pStyle w:val="BodyText"/>
        <w:spacing w:before="118" w:line="276" w:lineRule="auto"/>
        <w:ind w:right="486" w:hanging="288"/>
      </w:pPr>
      <w:r w:rsidRPr="000E0F91">
        <w:rPr>
          <w:spacing w:val="-4"/>
        </w:rPr>
        <w:t>Oberhaus</w:t>
      </w:r>
      <w:r>
        <w:rPr>
          <w:spacing w:val="-4"/>
        </w:rPr>
        <w:t xml:space="preserve"> </w:t>
      </w:r>
      <w:r w:rsidRPr="000E0F91">
        <w:t>D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rPr>
          <w:spacing w:val="-3"/>
        </w:rPr>
        <w:t>Researchers Simulated Religious Groups With AI to Try to Understand Religious Violence</w:t>
      </w:r>
      <w:r>
        <w:rPr>
          <w:spacing w:val="-3"/>
        </w:rPr>
        <w:t xml:space="preserve">. </w:t>
      </w:r>
      <w:r w:rsidRPr="00302A66">
        <w:rPr>
          <w:spacing w:val="-4"/>
        </w:rPr>
        <w:t>Vice: Motherboard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r w:rsidRPr="00DF7539">
        <w:t>https://motherboard.vice.com/en_us/article/598n3z/researchers-simulated-religious-groups-with-ai-to-try-to-understand-religious-violence</w:t>
      </w:r>
    </w:p>
    <w:p w14:paraId="0C951CD3" w14:textId="77777777" w:rsidR="00E70CFA" w:rsidRDefault="00E70CFA" w:rsidP="00E70CFA">
      <w:pPr>
        <w:pStyle w:val="BodyText"/>
        <w:spacing w:before="118" w:line="276" w:lineRule="auto"/>
        <w:ind w:right="486" w:hanging="288"/>
      </w:pPr>
      <w:r w:rsidRPr="000E0F91">
        <w:rPr>
          <w:spacing w:val="-4"/>
        </w:rPr>
        <w:t>Field</w:t>
      </w:r>
      <w:r>
        <w:rPr>
          <w:spacing w:val="-4"/>
        </w:rPr>
        <w:t xml:space="preserve"> </w:t>
      </w:r>
      <w:r w:rsidRPr="000E0F91">
        <w:rPr>
          <w:spacing w:val="-4"/>
        </w:rPr>
        <w:t>M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t>The AI that could help predict religious violence</w:t>
      </w:r>
      <w:r>
        <w:rPr>
          <w:spacing w:val="-3"/>
        </w:rPr>
        <w:t xml:space="preserve">. </w:t>
      </w:r>
      <w:r>
        <w:rPr>
          <w:spacing w:val="-4"/>
        </w:rPr>
        <w:t xml:space="preserve">The Telegraph.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r w:rsidRPr="00302A66">
        <w:t>https://www.telegraph.co.uk/technology/2018/10/31/ai-could-help-predict-religious-violence/</w:t>
      </w:r>
    </w:p>
    <w:p w14:paraId="4F7F75BC" w14:textId="77777777" w:rsidR="00E70CFA" w:rsidRDefault="00E70CFA" w:rsidP="00E70CFA">
      <w:pPr>
        <w:pStyle w:val="BodyText"/>
        <w:spacing w:before="118" w:line="276" w:lineRule="auto"/>
        <w:ind w:right="486" w:hanging="288"/>
      </w:pPr>
      <w:r>
        <w:rPr>
          <w:spacing w:val="-4"/>
        </w:rPr>
        <w:t xml:space="preserve">Coia </w:t>
      </w:r>
      <w:r>
        <w:t xml:space="preserve">P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1B59C7">
        <w:rPr>
          <w:spacing w:val="-3"/>
        </w:rPr>
        <w:t xml:space="preserve">Interview with </w:t>
      </w:r>
      <w:r>
        <w:rPr>
          <w:spacing w:val="-3"/>
        </w:rPr>
        <w:t xml:space="preserve">Researchers </w:t>
      </w:r>
      <w:r w:rsidRPr="001B59C7">
        <w:rPr>
          <w:spacing w:val="-3"/>
        </w:rPr>
        <w:t>Modeling Religion Project in Norway</w:t>
      </w:r>
      <w:r>
        <w:rPr>
          <w:spacing w:val="-4"/>
        </w:rPr>
        <w:t>.</w:t>
      </w:r>
      <w:r w:rsidRPr="00EF7A15">
        <w:t xml:space="preserve"> </w:t>
      </w:r>
      <w:r w:rsidRPr="00EF7A15">
        <w:rPr>
          <w:spacing w:val="-4"/>
        </w:rPr>
        <w:t>BBC Radio: Berkshire</w:t>
      </w:r>
      <w:r>
        <w:rPr>
          <w:spacing w:val="-4"/>
        </w:rPr>
        <w:t>. Interview s</w:t>
      </w:r>
      <w:r w:rsidRPr="00EF7A15">
        <w:rPr>
          <w:spacing w:val="-4"/>
        </w:rPr>
        <w:t>tarts at 1 hour 10 ten minutes into program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r w:rsidRPr="00EF7A15">
        <w:t>https://www.bbc.co.uk/sounds/play/p06pq50p</w:t>
      </w:r>
      <w:r>
        <w:t>.</w:t>
      </w:r>
    </w:p>
    <w:p w14:paraId="67D49824" w14:textId="77777777" w:rsidR="00E70CFA" w:rsidRPr="00B179B7" w:rsidRDefault="00E70CFA" w:rsidP="00E70CFA">
      <w:pPr>
        <w:pStyle w:val="BodyText"/>
        <w:spacing w:before="118" w:line="276" w:lineRule="auto"/>
        <w:ind w:right="486" w:hanging="288"/>
        <w:rPr>
          <w:spacing w:val="-4"/>
        </w:rPr>
      </w:pPr>
      <w:r>
        <w:rPr>
          <w:spacing w:val="-4"/>
        </w:rPr>
        <w:t xml:space="preserve">Gooding M (2018). </w:t>
      </w:r>
      <w:r w:rsidRPr="001D1EE2">
        <w:rPr>
          <w:spacing w:val="-4"/>
        </w:rPr>
        <w:t>ODU engineering faculty work to create efficiencies for Naval shipyards</w:t>
      </w:r>
      <w:r>
        <w:rPr>
          <w:spacing w:val="-4"/>
        </w:rPr>
        <w:t xml:space="preserve">. 13 News Now. Retrieved on May 12, 2021 from </w:t>
      </w:r>
      <w:r w:rsidRPr="00EE5132">
        <w:rPr>
          <w:spacing w:val="-4"/>
        </w:rPr>
        <w:t>https://www.13newsnow.com/article/news/odu-engineering-faculty-work-to-create-efficiencies-for-naval-shipyards/291-616643268</w:t>
      </w:r>
      <w:r>
        <w:rPr>
          <w:spacing w:val="-4"/>
        </w:rPr>
        <w:t>.</w:t>
      </w:r>
    </w:p>
    <w:p w14:paraId="73941740" w14:textId="77777777" w:rsidR="00E70CFA" w:rsidRDefault="00E70CFA" w:rsidP="00E70CFA">
      <w:pPr>
        <w:pStyle w:val="BodyText"/>
        <w:spacing w:before="61" w:line="326" w:lineRule="auto"/>
        <w:ind w:left="100"/>
        <w:jc w:val="both"/>
      </w:pPr>
    </w:p>
    <w:p w14:paraId="4E6838A5" w14:textId="77777777" w:rsidR="00E70CFA" w:rsidRDefault="00E70CFA" w:rsidP="00E70CFA">
      <w:pPr>
        <w:pStyle w:val="Heading1"/>
      </w:pPr>
      <w:r>
        <w:t>University Service</w:t>
      </w:r>
    </w:p>
    <w:p w14:paraId="0F52015D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sz w:val="24"/>
        </w:rPr>
      </w:pPr>
      <w:r>
        <w:rPr>
          <w:sz w:val="24"/>
        </w:rPr>
        <w:t>Member of ODU High Performance Computing Committee</w:t>
      </w:r>
    </w:p>
    <w:p w14:paraId="580B0415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sz w:val="24"/>
        </w:rPr>
      </w:pPr>
      <w:r>
        <w:rPr>
          <w:sz w:val="24"/>
        </w:rPr>
        <w:t>ODU / HRBRC research faculty search committees (three)</w:t>
      </w:r>
    </w:p>
    <w:p w14:paraId="39A8756B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sz w:val="24"/>
        </w:rPr>
      </w:pPr>
      <w:r>
        <w:rPr>
          <w:sz w:val="24"/>
        </w:rPr>
        <w:t>ODU / HRBRC project scientist search committees (three)</w:t>
      </w:r>
    </w:p>
    <w:p w14:paraId="0EAD50E8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sz w:val="24"/>
        </w:rPr>
      </w:pPr>
      <w:r>
        <w:rPr>
          <w:sz w:val="24"/>
        </w:rPr>
        <w:t>ODU HPC research scientist search committee</w:t>
      </w:r>
    </w:p>
    <w:p w14:paraId="2A058F40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VMASC/ODU project scientist search committees</w:t>
      </w:r>
      <w:r>
        <w:rPr>
          <w:spacing w:val="4"/>
          <w:sz w:val="24"/>
        </w:rPr>
        <w:t xml:space="preserve"> </w:t>
      </w:r>
      <w:r>
        <w:rPr>
          <w:sz w:val="24"/>
        </w:rPr>
        <w:t>(three)</w:t>
      </w:r>
    </w:p>
    <w:p w14:paraId="32556238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Served on 3 ODU graduate student PhD dissertation committees (CMSE &amp; CS Depts.)</w:t>
      </w:r>
    </w:p>
    <w:p w14:paraId="10A5BB43" w14:textId="77777777" w:rsidR="00E70CFA" w:rsidRPr="00DF7539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1" w:line="261" w:lineRule="auto"/>
        <w:ind w:right="120"/>
        <w:rPr>
          <w:sz w:val="24"/>
        </w:rPr>
      </w:pPr>
      <w:r>
        <w:rPr>
          <w:sz w:val="24"/>
        </w:rPr>
        <w:t xml:space="preserve">Represented Old Dominion University at the 2014 and 2017 </w:t>
      </w:r>
      <w:r w:rsidRPr="0065646E">
        <w:rPr>
          <w:sz w:val="24"/>
        </w:rPr>
        <w:t>Annual Capitol Hill Modeling &amp; Simulation Expo</w:t>
      </w:r>
      <w:r>
        <w:rPr>
          <w:sz w:val="24"/>
        </w:rPr>
        <w:t xml:space="preserve"> – presented research from Old Dominion University to </w:t>
      </w:r>
      <w:r>
        <w:rPr>
          <w:sz w:val="24"/>
        </w:rPr>
        <w:lastRenderedPageBreak/>
        <w:t>house of representative members, senators and staff aides.</w:t>
      </w:r>
    </w:p>
    <w:p w14:paraId="410DC6AB" w14:textId="77777777" w:rsidR="00E70CFA" w:rsidRDefault="00E70CFA" w:rsidP="00E70CFA">
      <w:pPr>
        <w:pStyle w:val="Heading1"/>
        <w:spacing w:before="223"/>
      </w:pPr>
      <w:bookmarkStart w:id="12" w:name="_TOC_250001"/>
      <w:bookmarkEnd w:id="12"/>
      <w:r>
        <w:t>Professional Service</w:t>
      </w:r>
    </w:p>
    <w:p w14:paraId="488B52FB" w14:textId="77777777" w:rsidR="00E70CFA" w:rsidRDefault="00E70CFA" w:rsidP="00E70CFA">
      <w:pPr>
        <w:pStyle w:val="Heading2"/>
        <w:spacing w:before="122"/>
      </w:pPr>
      <w:r>
        <w:t>Publication Peer-Reviewer</w:t>
      </w:r>
    </w:p>
    <w:p w14:paraId="23FB3E41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sz w:val="24"/>
        </w:rPr>
      </w:pPr>
      <w:r w:rsidRPr="009701B4">
        <w:rPr>
          <w:sz w:val="24"/>
        </w:rPr>
        <w:t>Journal of Defense Modeling and</w:t>
      </w:r>
      <w:r w:rsidRPr="009701B4">
        <w:rPr>
          <w:spacing w:val="5"/>
          <w:sz w:val="24"/>
        </w:rPr>
        <w:t xml:space="preserve"> </w:t>
      </w:r>
      <w:r w:rsidRPr="009701B4">
        <w:rPr>
          <w:sz w:val="24"/>
        </w:rPr>
        <w:t>Simulation</w:t>
      </w:r>
    </w:p>
    <w:p w14:paraId="788FF9A2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rPr>
          <w:sz w:val="24"/>
        </w:rPr>
      </w:pPr>
      <w:r w:rsidRPr="009701B4">
        <w:rPr>
          <w:sz w:val="24"/>
        </w:rPr>
        <w:t>Simulation</w:t>
      </w:r>
    </w:p>
    <w:p w14:paraId="4668BAA1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Simulation Modeling and Practice</w:t>
      </w:r>
    </w:p>
    <w:p w14:paraId="3ACC9937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The Journal of Artificial Societies and Social Simulation</w:t>
      </w:r>
    </w:p>
    <w:p w14:paraId="561EADF1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ACM Transactions on Modeling and Simulation</w:t>
      </w:r>
    </w:p>
    <w:p w14:paraId="7203E405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IEEE Transactions on Knowledge and Data Engineering</w:t>
      </w:r>
    </w:p>
    <w:p w14:paraId="1A4F7C1F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Journal of Communications and Network</w:t>
      </w:r>
    </w:p>
    <w:p w14:paraId="76595EBD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Journal of Medical Internet Research</w:t>
      </w:r>
    </w:p>
    <w:p w14:paraId="5D9482AD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Journal of Participatory Medicine</w:t>
      </w:r>
    </w:p>
    <w:p w14:paraId="2566172B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Social Science Research</w:t>
      </w:r>
    </w:p>
    <w:p w14:paraId="58938ACF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Simulation Modelling Practice and Theory</w:t>
      </w:r>
    </w:p>
    <w:p w14:paraId="2F411E43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Heliyon</w:t>
      </w:r>
    </w:p>
    <w:p w14:paraId="7032BBDD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AI &amp; Society</w:t>
      </w:r>
    </w:p>
    <w:p w14:paraId="655E1115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084198">
        <w:rPr>
          <w:sz w:val="24"/>
        </w:rPr>
        <w:t>Journal of Information Security and Applications</w:t>
      </w:r>
    </w:p>
    <w:p w14:paraId="64C23FF3" w14:textId="77777777" w:rsidR="00E70CFA" w:rsidRPr="00D57D26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rPr>
          <w:sz w:val="24"/>
        </w:rPr>
      </w:pPr>
      <w:r w:rsidRPr="00D57D26">
        <w:rPr>
          <w:sz w:val="24"/>
        </w:rPr>
        <w:t>Nonprofit and Voluntary Sector Quarterly</w:t>
      </w:r>
    </w:p>
    <w:p w14:paraId="0B1C27A5" w14:textId="77777777" w:rsidR="00E70CFA" w:rsidRPr="00D57D26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rPr>
          <w:sz w:val="24"/>
        </w:rPr>
      </w:pPr>
      <w:r w:rsidRPr="00D57D26">
        <w:rPr>
          <w:sz w:val="24"/>
        </w:rPr>
        <w:t>Electronics</w:t>
      </w:r>
    </w:p>
    <w:p w14:paraId="52299AAA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D57D26">
        <w:rPr>
          <w:sz w:val="24"/>
        </w:rPr>
        <w:t>Applied Science</w:t>
      </w:r>
    </w:p>
    <w:p w14:paraId="211F4EAA" w14:textId="77777777" w:rsidR="00E70CFA" w:rsidRDefault="00E70CFA" w:rsidP="00E70CFA">
      <w:pPr>
        <w:pStyle w:val="Heading2"/>
        <w:spacing w:before="146"/>
      </w:pPr>
      <w:r>
        <w:t>Conference Organizing</w:t>
      </w:r>
    </w:p>
    <w:p w14:paraId="4919A09B" w14:textId="350F650A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sz w:val="24"/>
        </w:rPr>
      </w:pPr>
      <w:r>
        <w:rPr>
          <w:sz w:val="24"/>
        </w:rPr>
        <w:t>Member of Program Committee - 2014 - 202</w:t>
      </w:r>
      <w:r w:rsidR="005930C9">
        <w:rPr>
          <w:sz w:val="24"/>
        </w:rPr>
        <w:t>1</w:t>
      </w:r>
      <w:r>
        <w:rPr>
          <w:sz w:val="24"/>
        </w:rPr>
        <w:t xml:space="preserve"> SCS Spring Simulation Conference.</w:t>
      </w:r>
      <w:r w:rsidR="00FA6C7E">
        <w:rPr>
          <w:sz w:val="24"/>
        </w:rPr>
        <w:t xml:space="preserve"> This entails </w:t>
      </w:r>
      <w:r w:rsidR="00C877C7">
        <w:rPr>
          <w:sz w:val="24"/>
        </w:rPr>
        <w:t xml:space="preserve">8 </w:t>
      </w:r>
      <w:r w:rsidR="00FA6C7E">
        <w:rPr>
          <w:sz w:val="24"/>
        </w:rPr>
        <w:t>consecutive years of serving on the Program Committee.</w:t>
      </w:r>
    </w:p>
    <w:p w14:paraId="773333C5" w14:textId="703D0840" w:rsidR="00E70CFA" w:rsidRPr="00FA6C7E" w:rsidRDefault="00E70CFA" w:rsidP="00FA6C7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sz w:val="24"/>
        </w:rPr>
      </w:pPr>
      <w:r>
        <w:rPr>
          <w:sz w:val="24"/>
        </w:rPr>
        <w:t>Member of Program Committee - 2014 - 202</w:t>
      </w:r>
      <w:r w:rsidR="005930C9">
        <w:rPr>
          <w:sz w:val="24"/>
        </w:rPr>
        <w:t>1</w:t>
      </w:r>
      <w:r>
        <w:rPr>
          <w:sz w:val="24"/>
        </w:rPr>
        <w:t xml:space="preserve"> SCS Winter Simulation Conference.</w:t>
      </w:r>
      <w:r w:rsidR="00FA6C7E">
        <w:rPr>
          <w:sz w:val="24"/>
        </w:rPr>
        <w:t xml:space="preserve"> This entails </w:t>
      </w:r>
      <w:r w:rsidR="00C877C7">
        <w:rPr>
          <w:sz w:val="24"/>
        </w:rPr>
        <w:t xml:space="preserve">8 </w:t>
      </w:r>
      <w:r w:rsidR="00FA6C7E">
        <w:rPr>
          <w:sz w:val="24"/>
        </w:rPr>
        <w:t>consecutive years of serving on the Program Committee.</w:t>
      </w:r>
    </w:p>
    <w:p w14:paraId="02560821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sz w:val="24"/>
        </w:rPr>
      </w:pPr>
      <w:r>
        <w:rPr>
          <w:sz w:val="24"/>
        </w:rPr>
        <w:t xml:space="preserve">Member of Program Committee – </w:t>
      </w:r>
      <w:r w:rsidRPr="003A4A33">
        <w:rPr>
          <w:sz w:val="24"/>
        </w:rPr>
        <w:t>2014, 2015, 2018 MODSIM World Conference</w:t>
      </w:r>
      <w:r>
        <w:rPr>
          <w:sz w:val="24"/>
        </w:rPr>
        <w:t>.</w:t>
      </w:r>
    </w:p>
    <w:p w14:paraId="39827B55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2" w:line="261" w:lineRule="auto"/>
        <w:ind w:right="119"/>
        <w:rPr>
          <w:sz w:val="24"/>
        </w:rPr>
      </w:pPr>
      <w:r>
        <w:rPr>
          <w:sz w:val="24"/>
        </w:rPr>
        <w:t>Tutorial Chair – 2016 SCS Spring Simulation Conference, Pasadena,</w:t>
      </w:r>
      <w:r>
        <w:rPr>
          <w:spacing w:val="7"/>
          <w:sz w:val="24"/>
        </w:rPr>
        <w:t xml:space="preserve"> </w:t>
      </w:r>
      <w:r>
        <w:rPr>
          <w:sz w:val="24"/>
        </w:rPr>
        <w:t>CA</w:t>
      </w:r>
    </w:p>
    <w:p w14:paraId="5DC23F33" w14:textId="77777777" w:rsidR="00E70CFA" w:rsidRDefault="00E70CFA" w:rsidP="00E70CFA">
      <w:pPr>
        <w:pStyle w:val="Heading2"/>
        <w:spacing w:before="143"/>
      </w:pPr>
      <w:r>
        <w:t>Professional Membership</w:t>
      </w:r>
    </w:p>
    <w:p w14:paraId="7FFF77C4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5"/>
        <w:rPr>
          <w:sz w:val="24"/>
        </w:rPr>
      </w:pPr>
      <w:r>
        <w:rPr>
          <w:sz w:val="24"/>
        </w:rPr>
        <w:t>Association for Computing Machinery</w:t>
      </w:r>
      <w:r>
        <w:rPr>
          <w:spacing w:val="8"/>
          <w:sz w:val="24"/>
        </w:rPr>
        <w:t xml:space="preserve"> </w:t>
      </w:r>
      <w:r>
        <w:rPr>
          <w:sz w:val="24"/>
        </w:rPr>
        <w:t>(ACM)</w:t>
      </w:r>
    </w:p>
    <w:p w14:paraId="06A29E28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Society for Modeling and Simulation </w:t>
      </w:r>
      <w:r>
        <w:rPr>
          <w:spacing w:val="-5"/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(SCS)</w:t>
      </w:r>
    </w:p>
    <w:p w14:paraId="279A1310" w14:textId="77777777" w:rsidR="00E70CFA" w:rsidRDefault="00E70CFA" w:rsidP="00E70CFA">
      <w:pPr>
        <w:pStyle w:val="BodyText"/>
        <w:spacing w:before="1"/>
        <w:ind w:left="0"/>
        <w:rPr>
          <w:sz w:val="23"/>
        </w:rPr>
      </w:pPr>
    </w:p>
    <w:p w14:paraId="5CDA1EEF" w14:textId="77777777" w:rsidR="00E70CFA" w:rsidRDefault="00E70CFA" w:rsidP="00E70CFA">
      <w:pPr>
        <w:pStyle w:val="Heading1"/>
      </w:pPr>
      <w:r>
        <w:t>Community Service</w:t>
      </w:r>
    </w:p>
    <w:p w14:paraId="36E193A9" w14:textId="77777777" w:rsidR="00E70CFA" w:rsidRPr="00FB7C5C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Participated in the analysis and writeup of State of the Region: Hampton Roads 2018</w:t>
      </w:r>
    </w:p>
    <w:p w14:paraId="06EA9643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rPr>
          <w:sz w:val="24"/>
        </w:rPr>
      </w:pPr>
      <w:r>
        <w:rPr>
          <w:sz w:val="24"/>
        </w:rPr>
        <w:t>Work on understanding health effects of bicycle and pedestrian paths in Hampton Roads area with two presentations given to advocates and decision makers (2017).</w:t>
      </w:r>
    </w:p>
    <w:p w14:paraId="70932FF9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rPr>
          <w:sz w:val="24"/>
        </w:rPr>
      </w:pPr>
      <w:r>
        <w:rPr>
          <w:sz w:val="24"/>
        </w:rPr>
        <w:t>Created data analytics dashboard and annual reporting capability for Portsmouth Fire, Rescue and Emergency Services related to performance evaluation (2015).</w:t>
      </w:r>
    </w:p>
    <w:p w14:paraId="59A46708" w14:textId="77777777" w:rsidR="00E70CFA" w:rsidRPr="004E7548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rPr>
          <w:sz w:val="24"/>
        </w:rPr>
      </w:pPr>
      <w:r>
        <w:rPr>
          <w:sz w:val="24"/>
        </w:rPr>
        <w:t xml:space="preserve">Created automated tool to create catalog entries of all publications from the Journal of Defense Modeling and Simulation. The created catalog entries were ingested into the </w:t>
      </w:r>
      <w:r w:rsidRPr="004E7548">
        <w:rPr>
          <w:sz w:val="24"/>
        </w:rPr>
        <w:lastRenderedPageBreak/>
        <w:t>Defense Modeling and Simulation Coordination Office (DMSCO)</w:t>
      </w:r>
      <w:r>
        <w:rPr>
          <w:sz w:val="24"/>
        </w:rPr>
        <w:t xml:space="preserve"> simulation library so that they could be searched and retrieved more easily by interested parties (2015). </w:t>
      </w:r>
    </w:p>
    <w:p w14:paraId="6C97697D" w14:textId="7913D822" w:rsidR="00500596" w:rsidRPr="00E70CFA" w:rsidRDefault="00500596" w:rsidP="00E70CFA">
      <w:pPr>
        <w:tabs>
          <w:tab w:val="left" w:pos="819"/>
          <w:tab w:val="left" w:pos="820"/>
        </w:tabs>
        <w:spacing w:before="132" w:line="261" w:lineRule="auto"/>
        <w:ind w:right="120"/>
        <w:jc w:val="both"/>
        <w:rPr>
          <w:sz w:val="24"/>
        </w:rPr>
      </w:pPr>
    </w:p>
    <w:sectPr w:rsidR="00500596" w:rsidRPr="00E70CFA" w:rsidSect="003379DC">
      <w:headerReference w:type="default" r:id="rId12"/>
      <w:pgSz w:w="12240" w:h="15840"/>
      <w:pgMar w:top="1340" w:right="1320" w:bottom="1339" w:left="134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F668" w14:textId="77777777" w:rsidR="00670913" w:rsidRDefault="00670913">
      <w:r>
        <w:separator/>
      </w:r>
    </w:p>
  </w:endnote>
  <w:endnote w:type="continuationSeparator" w:id="0">
    <w:p w14:paraId="746110DE" w14:textId="77777777" w:rsidR="00670913" w:rsidRDefault="0067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ItalicMT">
    <w:altName w:val="Times New Roman"/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922B" w14:textId="77777777" w:rsidR="00670913" w:rsidRDefault="00670913">
      <w:r>
        <w:separator/>
      </w:r>
    </w:p>
  </w:footnote>
  <w:footnote w:type="continuationSeparator" w:id="0">
    <w:p w14:paraId="0D2465BF" w14:textId="77777777" w:rsidR="00670913" w:rsidRDefault="00670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A7CF" w14:textId="77777777" w:rsidR="006711A2" w:rsidRDefault="006711A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65696" behindDoc="1" locked="0" layoutInCell="1" allowOverlap="1" wp14:anchorId="7127E2BE" wp14:editId="223279E7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990600" cy="41592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0600" cy="415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55AB1" w14:textId="77777777" w:rsidR="006711A2" w:rsidRDefault="006711A2">
                          <w:pPr>
                            <w:spacing w:before="14"/>
                            <w:ind w:left="20" w:right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Ross J. Gore, Ph.D. VMASC/ODU</w:t>
                          </w:r>
                        </w:p>
                        <w:p w14:paraId="1685179D" w14:textId="77777777" w:rsidR="006711A2" w:rsidRDefault="006711A2">
                          <w:pPr>
                            <w:spacing w:line="206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27E2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35.25pt;width:78pt;height:32.75pt;z-index:-25215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" filled="f" stroked="f">
              <v:path arrowok="t"/>
              <v:textbox inset="0,0,0,0">
                <w:txbxContent>
                  <w:p w14:paraId="65555AB1" w14:textId="77777777" w:rsidR="006711A2" w:rsidRDefault="006711A2">
                    <w:pPr>
                      <w:spacing w:before="14"/>
                      <w:ind w:left="20" w:right="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Ross J. Gore, Ph.D. VMASC/ODU</w:t>
                    </w:r>
                  </w:p>
                  <w:p w14:paraId="1685179D" w14:textId="77777777" w:rsidR="006711A2" w:rsidRDefault="006711A2">
                    <w:pPr>
                      <w:spacing w:line="206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20B"/>
    <w:multiLevelType w:val="hybridMultilevel"/>
    <w:tmpl w:val="AE2688AA"/>
    <w:lvl w:ilvl="0" w:tplc="52CCF6C6">
      <w:start w:val="2"/>
      <w:numFmt w:val="upperLetter"/>
      <w:lvlText w:val="%1"/>
      <w:lvlJc w:val="left"/>
      <w:pPr>
        <w:ind w:left="517" w:hanging="418"/>
      </w:pPr>
      <w:rPr>
        <w:rFonts w:hint="default"/>
      </w:rPr>
    </w:lvl>
    <w:lvl w:ilvl="1" w:tplc="CB6A21B0">
      <w:numFmt w:val="bullet"/>
      <w:lvlText w:val="•"/>
      <w:lvlJc w:val="left"/>
      <w:pPr>
        <w:ind w:left="820" w:hanging="360"/>
      </w:pPr>
      <w:rPr>
        <w:rFonts w:ascii="Symbol" w:eastAsia="Symbol" w:hAnsi="Symbol" w:cs="Symbol" w:hint="default"/>
        <w:spacing w:val="-6"/>
        <w:w w:val="100"/>
        <w:sz w:val="24"/>
        <w:szCs w:val="24"/>
      </w:rPr>
    </w:lvl>
    <w:lvl w:ilvl="2" w:tplc="C0425D1A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42DEA0C0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6CE85B80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A968A004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40BA7C4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BB009D0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D4F40F26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" w15:restartNumberingAfterBreak="0">
    <w:nsid w:val="258F0784"/>
    <w:multiLevelType w:val="hybridMultilevel"/>
    <w:tmpl w:val="0572550A"/>
    <w:lvl w:ilvl="0" w:tplc="F9781ECE">
      <w:numFmt w:val="bullet"/>
      <w:lvlText w:val="•"/>
      <w:lvlJc w:val="left"/>
      <w:pPr>
        <w:ind w:left="820" w:hanging="360"/>
      </w:pPr>
      <w:rPr>
        <w:rFonts w:ascii="Symbol" w:eastAsia="Symbol" w:hAnsi="Symbol" w:cs="Symbol" w:hint="default"/>
        <w:spacing w:val="-4"/>
        <w:w w:val="100"/>
        <w:sz w:val="24"/>
        <w:szCs w:val="24"/>
      </w:rPr>
    </w:lvl>
    <w:lvl w:ilvl="1" w:tplc="0DE20F32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5480213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2A3A81E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00229894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078E47BA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3740ED7A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FAF6377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5BA8AC6C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96"/>
    <w:rsid w:val="00000AC0"/>
    <w:rsid w:val="00004771"/>
    <w:rsid w:val="00005ED4"/>
    <w:rsid w:val="00023A66"/>
    <w:rsid w:val="000314F1"/>
    <w:rsid w:val="00035F1B"/>
    <w:rsid w:val="00042B45"/>
    <w:rsid w:val="00047378"/>
    <w:rsid w:val="00053B14"/>
    <w:rsid w:val="00054763"/>
    <w:rsid w:val="000609AC"/>
    <w:rsid w:val="0006129D"/>
    <w:rsid w:val="000641FA"/>
    <w:rsid w:val="00072285"/>
    <w:rsid w:val="00074CAB"/>
    <w:rsid w:val="00080D44"/>
    <w:rsid w:val="00080F42"/>
    <w:rsid w:val="00081F45"/>
    <w:rsid w:val="00084198"/>
    <w:rsid w:val="000934AE"/>
    <w:rsid w:val="00093A23"/>
    <w:rsid w:val="00096880"/>
    <w:rsid w:val="000B285C"/>
    <w:rsid w:val="000B6E41"/>
    <w:rsid w:val="000D10B3"/>
    <w:rsid w:val="000D39CF"/>
    <w:rsid w:val="000D4BBB"/>
    <w:rsid w:val="000E0F91"/>
    <w:rsid w:val="000E125B"/>
    <w:rsid w:val="000E6637"/>
    <w:rsid w:val="000F581D"/>
    <w:rsid w:val="001061C0"/>
    <w:rsid w:val="00110180"/>
    <w:rsid w:val="001144B9"/>
    <w:rsid w:val="00114FA2"/>
    <w:rsid w:val="00123109"/>
    <w:rsid w:val="0012433D"/>
    <w:rsid w:val="001248F4"/>
    <w:rsid w:val="00127703"/>
    <w:rsid w:val="0013279C"/>
    <w:rsid w:val="00132BBD"/>
    <w:rsid w:val="0013706A"/>
    <w:rsid w:val="001453B0"/>
    <w:rsid w:val="00147DB8"/>
    <w:rsid w:val="00152359"/>
    <w:rsid w:val="001618B6"/>
    <w:rsid w:val="0016296E"/>
    <w:rsid w:val="00163FC1"/>
    <w:rsid w:val="00170432"/>
    <w:rsid w:val="001777EA"/>
    <w:rsid w:val="00191715"/>
    <w:rsid w:val="00194BF4"/>
    <w:rsid w:val="001A36EB"/>
    <w:rsid w:val="001A5413"/>
    <w:rsid w:val="001A5DC0"/>
    <w:rsid w:val="001B3C94"/>
    <w:rsid w:val="001B59C7"/>
    <w:rsid w:val="001B7D9D"/>
    <w:rsid w:val="001D044B"/>
    <w:rsid w:val="001D1EE2"/>
    <w:rsid w:val="001E3DF7"/>
    <w:rsid w:val="001E4A87"/>
    <w:rsid w:val="001F2BD6"/>
    <w:rsid w:val="002008F2"/>
    <w:rsid w:val="00217C31"/>
    <w:rsid w:val="002363B2"/>
    <w:rsid w:val="00243662"/>
    <w:rsid w:val="00244169"/>
    <w:rsid w:val="00250E81"/>
    <w:rsid w:val="00257112"/>
    <w:rsid w:val="002731CA"/>
    <w:rsid w:val="00286B55"/>
    <w:rsid w:val="00290624"/>
    <w:rsid w:val="00290E77"/>
    <w:rsid w:val="0029675D"/>
    <w:rsid w:val="002B770F"/>
    <w:rsid w:val="002C342A"/>
    <w:rsid w:val="002C41CD"/>
    <w:rsid w:val="002C68DC"/>
    <w:rsid w:val="002C6B1C"/>
    <w:rsid w:val="002D2397"/>
    <w:rsid w:val="002D59DD"/>
    <w:rsid w:val="002E28D4"/>
    <w:rsid w:val="002E4A5E"/>
    <w:rsid w:val="002E4D8D"/>
    <w:rsid w:val="002F35C9"/>
    <w:rsid w:val="002F61D5"/>
    <w:rsid w:val="00302A66"/>
    <w:rsid w:val="00304D37"/>
    <w:rsid w:val="00320B0D"/>
    <w:rsid w:val="003379DC"/>
    <w:rsid w:val="0035099E"/>
    <w:rsid w:val="003546BA"/>
    <w:rsid w:val="00361E1D"/>
    <w:rsid w:val="003645E4"/>
    <w:rsid w:val="00364D34"/>
    <w:rsid w:val="00364F0C"/>
    <w:rsid w:val="00373029"/>
    <w:rsid w:val="00373A50"/>
    <w:rsid w:val="00373FF5"/>
    <w:rsid w:val="00386088"/>
    <w:rsid w:val="00387369"/>
    <w:rsid w:val="003A4A33"/>
    <w:rsid w:val="003A72DF"/>
    <w:rsid w:val="003C092E"/>
    <w:rsid w:val="003C4E42"/>
    <w:rsid w:val="003C6CCD"/>
    <w:rsid w:val="003D03E9"/>
    <w:rsid w:val="003D0D7D"/>
    <w:rsid w:val="003D2E2F"/>
    <w:rsid w:val="003D606D"/>
    <w:rsid w:val="003D6334"/>
    <w:rsid w:val="003D6975"/>
    <w:rsid w:val="003D7314"/>
    <w:rsid w:val="003D7BFE"/>
    <w:rsid w:val="003E318D"/>
    <w:rsid w:val="003E53CB"/>
    <w:rsid w:val="0041133B"/>
    <w:rsid w:val="0042090A"/>
    <w:rsid w:val="0043169C"/>
    <w:rsid w:val="00433C79"/>
    <w:rsid w:val="00434DD6"/>
    <w:rsid w:val="0043554E"/>
    <w:rsid w:val="00435E29"/>
    <w:rsid w:val="00444A05"/>
    <w:rsid w:val="004453F6"/>
    <w:rsid w:val="004551B8"/>
    <w:rsid w:val="00462419"/>
    <w:rsid w:val="004702DC"/>
    <w:rsid w:val="0047091E"/>
    <w:rsid w:val="00476EBC"/>
    <w:rsid w:val="00483800"/>
    <w:rsid w:val="004851EF"/>
    <w:rsid w:val="00486B90"/>
    <w:rsid w:val="00490F85"/>
    <w:rsid w:val="004922CE"/>
    <w:rsid w:val="0049396B"/>
    <w:rsid w:val="004939FA"/>
    <w:rsid w:val="0049481C"/>
    <w:rsid w:val="004966A9"/>
    <w:rsid w:val="00496DE3"/>
    <w:rsid w:val="00497F4E"/>
    <w:rsid w:val="004B4133"/>
    <w:rsid w:val="004B4596"/>
    <w:rsid w:val="004C0377"/>
    <w:rsid w:val="004C647F"/>
    <w:rsid w:val="004D0BF6"/>
    <w:rsid w:val="004D2605"/>
    <w:rsid w:val="004D4FC9"/>
    <w:rsid w:val="004D7FAC"/>
    <w:rsid w:val="004E7548"/>
    <w:rsid w:val="004F3FF7"/>
    <w:rsid w:val="004F5E35"/>
    <w:rsid w:val="00500596"/>
    <w:rsid w:val="00500E0D"/>
    <w:rsid w:val="00501436"/>
    <w:rsid w:val="005026B2"/>
    <w:rsid w:val="00511126"/>
    <w:rsid w:val="00511F96"/>
    <w:rsid w:val="005120E9"/>
    <w:rsid w:val="00514A03"/>
    <w:rsid w:val="00515636"/>
    <w:rsid w:val="0051574C"/>
    <w:rsid w:val="00530312"/>
    <w:rsid w:val="005309EC"/>
    <w:rsid w:val="00530A94"/>
    <w:rsid w:val="00532465"/>
    <w:rsid w:val="00536207"/>
    <w:rsid w:val="00544A17"/>
    <w:rsid w:val="005617E8"/>
    <w:rsid w:val="005621D8"/>
    <w:rsid w:val="00562355"/>
    <w:rsid w:val="005707BA"/>
    <w:rsid w:val="005734F8"/>
    <w:rsid w:val="005749BF"/>
    <w:rsid w:val="0057563F"/>
    <w:rsid w:val="00576E84"/>
    <w:rsid w:val="005930C9"/>
    <w:rsid w:val="00593BC1"/>
    <w:rsid w:val="005A2FF3"/>
    <w:rsid w:val="005C4B87"/>
    <w:rsid w:val="005C7595"/>
    <w:rsid w:val="005D234E"/>
    <w:rsid w:val="005D3234"/>
    <w:rsid w:val="005E3ACA"/>
    <w:rsid w:val="005F3A76"/>
    <w:rsid w:val="005F6A36"/>
    <w:rsid w:val="0060154D"/>
    <w:rsid w:val="00616419"/>
    <w:rsid w:val="00620983"/>
    <w:rsid w:val="00640215"/>
    <w:rsid w:val="00640B25"/>
    <w:rsid w:val="00643C48"/>
    <w:rsid w:val="00643C6D"/>
    <w:rsid w:val="00655937"/>
    <w:rsid w:val="0065646E"/>
    <w:rsid w:val="00656F74"/>
    <w:rsid w:val="00670913"/>
    <w:rsid w:val="00670AA1"/>
    <w:rsid w:val="006711A2"/>
    <w:rsid w:val="006779D7"/>
    <w:rsid w:val="00682470"/>
    <w:rsid w:val="0068248E"/>
    <w:rsid w:val="00686E64"/>
    <w:rsid w:val="00690007"/>
    <w:rsid w:val="0069295F"/>
    <w:rsid w:val="00697B31"/>
    <w:rsid w:val="006A0381"/>
    <w:rsid w:val="006A0B15"/>
    <w:rsid w:val="006B4A16"/>
    <w:rsid w:val="006B63AC"/>
    <w:rsid w:val="006B6475"/>
    <w:rsid w:val="006B774B"/>
    <w:rsid w:val="006B7933"/>
    <w:rsid w:val="006C0FF8"/>
    <w:rsid w:val="006C7C4A"/>
    <w:rsid w:val="006D1569"/>
    <w:rsid w:val="006E1FDC"/>
    <w:rsid w:val="006E28F7"/>
    <w:rsid w:val="006E2E70"/>
    <w:rsid w:val="006E30F1"/>
    <w:rsid w:val="0070524C"/>
    <w:rsid w:val="00710D6A"/>
    <w:rsid w:val="00716DE0"/>
    <w:rsid w:val="007217AF"/>
    <w:rsid w:val="00721AB9"/>
    <w:rsid w:val="007243B7"/>
    <w:rsid w:val="007318F2"/>
    <w:rsid w:val="007474F1"/>
    <w:rsid w:val="007525E2"/>
    <w:rsid w:val="00752F06"/>
    <w:rsid w:val="007627C3"/>
    <w:rsid w:val="00767D7F"/>
    <w:rsid w:val="0077793E"/>
    <w:rsid w:val="00782A00"/>
    <w:rsid w:val="00786B4E"/>
    <w:rsid w:val="00790583"/>
    <w:rsid w:val="007A329A"/>
    <w:rsid w:val="007A44A9"/>
    <w:rsid w:val="007A45E4"/>
    <w:rsid w:val="007B5352"/>
    <w:rsid w:val="007B6695"/>
    <w:rsid w:val="007C0E16"/>
    <w:rsid w:val="007C5EB1"/>
    <w:rsid w:val="007C6DB5"/>
    <w:rsid w:val="007D0B54"/>
    <w:rsid w:val="007D181A"/>
    <w:rsid w:val="007D2A9F"/>
    <w:rsid w:val="007D56E9"/>
    <w:rsid w:val="007D7C6B"/>
    <w:rsid w:val="007E0FCC"/>
    <w:rsid w:val="007E36B8"/>
    <w:rsid w:val="007E49C9"/>
    <w:rsid w:val="007E696F"/>
    <w:rsid w:val="007F1F38"/>
    <w:rsid w:val="007F6683"/>
    <w:rsid w:val="007F7D84"/>
    <w:rsid w:val="00820EF6"/>
    <w:rsid w:val="00841BFF"/>
    <w:rsid w:val="00842E8B"/>
    <w:rsid w:val="00847530"/>
    <w:rsid w:val="0085019D"/>
    <w:rsid w:val="00852B70"/>
    <w:rsid w:val="008626E8"/>
    <w:rsid w:val="008666AE"/>
    <w:rsid w:val="00881736"/>
    <w:rsid w:val="00882FDA"/>
    <w:rsid w:val="0088404D"/>
    <w:rsid w:val="00891595"/>
    <w:rsid w:val="008A364F"/>
    <w:rsid w:val="008B67A3"/>
    <w:rsid w:val="008C24B7"/>
    <w:rsid w:val="008E025F"/>
    <w:rsid w:val="008E1F6B"/>
    <w:rsid w:val="008E3616"/>
    <w:rsid w:val="008E4694"/>
    <w:rsid w:val="008E568C"/>
    <w:rsid w:val="008E6E0A"/>
    <w:rsid w:val="008F18D5"/>
    <w:rsid w:val="009059DB"/>
    <w:rsid w:val="00920B5E"/>
    <w:rsid w:val="0092325C"/>
    <w:rsid w:val="00927DFA"/>
    <w:rsid w:val="00933A2A"/>
    <w:rsid w:val="00934DF7"/>
    <w:rsid w:val="00945722"/>
    <w:rsid w:val="00945954"/>
    <w:rsid w:val="00962AAA"/>
    <w:rsid w:val="00963DE6"/>
    <w:rsid w:val="00964151"/>
    <w:rsid w:val="00964244"/>
    <w:rsid w:val="0096627C"/>
    <w:rsid w:val="009662EE"/>
    <w:rsid w:val="009701B4"/>
    <w:rsid w:val="0097207B"/>
    <w:rsid w:val="0098581E"/>
    <w:rsid w:val="009A1D32"/>
    <w:rsid w:val="009B0A6B"/>
    <w:rsid w:val="009B54C1"/>
    <w:rsid w:val="009B65EC"/>
    <w:rsid w:val="009B786F"/>
    <w:rsid w:val="009C289C"/>
    <w:rsid w:val="009C55D9"/>
    <w:rsid w:val="009D4A74"/>
    <w:rsid w:val="009F1A9F"/>
    <w:rsid w:val="00A1707A"/>
    <w:rsid w:val="00A27A16"/>
    <w:rsid w:val="00A3426A"/>
    <w:rsid w:val="00A51451"/>
    <w:rsid w:val="00A54FBC"/>
    <w:rsid w:val="00A562B1"/>
    <w:rsid w:val="00A60E1B"/>
    <w:rsid w:val="00A623E1"/>
    <w:rsid w:val="00A711F4"/>
    <w:rsid w:val="00A73787"/>
    <w:rsid w:val="00A83A23"/>
    <w:rsid w:val="00A83E3D"/>
    <w:rsid w:val="00A90278"/>
    <w:rsid w:val="00A94B77"/>
    <w:rsid w:val="00AA083C"/>
    <w:rsid w:val="00AA4E9F"/>
    <w:rsid w:val="00AB572C"/>
    <w:rsid w:val="00AB57EE"/>
    <w:rsid w:val="00AC0593"/>
    <w:rsid w:val="00AE5C14"/>
    <w:rsid w:val="00AF1A71"/>
    <w:rsid w:val="00AF543C"/>
    <w:rsid w:val="00B06DF9"/>
    <w:rsid w:val="00B1459F"/>
    <w:rsid w:val="00B2641D"/>
    <w:rsid w:val="00B303F5"/>
    <w:rsid w:val="00B32243"/>
    <w:rsid w:val="00B32551"/>
    <w:rsid w:val="00B34027"/>
    <w:rsid w:val="00B4621B"/>
    <w:rsid w:val="00B4733C"/>
    <w:rsid w:val="00B4791E"/>
    <w:rsid w:val="00B47D97"/>
    <w:rsid w:val="00B50803"/>
    <w:rsid w:val="00B50A45"/>
    <w:rsid w:val="00B60DCB"/>
    <w:rsid w:val="00B66E21"/>
    <w:rsid w:val="00B72E3D"/>
    <w:rsid w:val="00B77B83"/>
    <w:rsid w:val="00B80ECD"/>
    <w:rsid w:val="00B8336D"/>
    <w:rsid w:val="00B958AE"/>
    <w:rsid w:val="00BA3139"/>
    <w:rsid w:val="00BA33B0"/>
    <w:rsid w:val="00BB7A7C"/>
    <w:rsid w:val="00BC2121"/>
    <w:rsid w:val="00BC2557"/>
    <w:rsid w:val="00BD0F50"/>
    <w:rsid w:val="00BD78D5"/>
    <w:rsid w:val="00BD7EEA"/>
    <w:rsid w:val="00BE5187"/>
    <w:rsid w:val="00BE7132"/>
    <w:rsid w:val="00BF149F"/>
    <w:rsid w:val="00BF3628"/>
    <w:rsid w:val="00C107DC"/>
    <w:rsid w:val="00C46D2E"/>
    <w:rsid w:val="00C53458"/>
    <w:rsid w:val="00C54954"/>
    <w:rsid w:val="00C6248C"/>
    <w:rsid w:val="00C635D3"/>
    <w:rsid w:val="00C73942"/>
    <w:rsid w:val="00C814BA"/>
    <w:rsid w:val="00C873F3"/>
    <w:rsid w:val="00C877C7"/>
    <w:rsid w:val="00CA629E"/>
    <w:rsid w:val="00CA7758"/>
    <w:rsid w:val="00CA77BC"/>
    <w:rsid w:val="00CB3FF5"/>
    <w:rsid w:val="00CB44AF"/>
    <w:rsid w:val="00CD7A69"/>
    <w:rsid w:val="00CE78A3"/>
    <w:rsid w:val="00CE7B8E"/>
    <w:rsid w:val="00CE7C6A"/>
    <w:rsid w:val="00D02899"/>
    <w:rsid w:val="00D27E68"/>
    <w:rsid w:val="00D45D30"/>
    <w:rsid w:val="00D51B34"/>
    <w:rsid w:val="00D53188"/>
    <w:rsid w:val="00D5723D"/>
    <w:rsid w:val="00D6278E"/>
    <w:rsid w:val="00D63EF1"/>
    <w:rsid w:val="00D655D6"/>
    <w:rsid w:val="00D65641"/>
    <w:rsid w:val="00D935AF"/>
    <w:rsid w:val="00D93952"/>
    <w:rsid w:val="00D94B5F"/>
    <w:rsid w:val="00DA476B"/>
    <w:rsid w:val="00DA5CC8"/>
    <w:rsid w:val="00DB5E5F"/>
    <w:rsid w:val="00DD034C"/>
    <w:rsid w:val="00DD2D5F"/>
    <w:rsid w:val="00DD57DD"/>
    <w:rsid w:val="00DE4E8E"/>
    <w:rsid w:val="00DE5FE0"/>
    <w:rsid w:val="00DE6C1F"/>
    <w:rsid w:val="00DE6CA6"/>
    <w:rsid w:val="00DF1A72"/>
    <w:rsid w:val="00DF7539"/>
    <w:rsid w:val="00E006B5"/>
    <w:rsid w:val="00E01645"/>
    <w:rsid w:val="00E05DE2"/>
    <w:rsid w:val="00E07761"/>
    <w:rsid w:val="00E15F55"/>
    <w:rsid w:val="00E1610D"/>
    <w:rsid w:val="00E16447"/>
    <w:rsid w:val="00E270B6"/>
    <w:rsid w:val="00E270F3"/>
    <w:rsid w:val="00E32944"/>
    <w:rsid w:val="00E35122"/>
    <w:rsid w:val="00E449C2"/>
    <w:rsid w:val="00E457CE"/>
    <w:rsid w:val="00E45830"/>
    <w:rsid w:val="00E53867"/>
    <w:rsid w:val="00E56363"/>
    <w:rsid w:val="00E600A8"/>
    <w:rsid w:val="00E67AE2"/>
    <w:rsid w:val="00E70CFA"/>
    <w:rsid w:val="00E72ED9"/>
    <w:rsid w:val="00E733BE"/>
    <w:rsid w:val="00E7638F"/>
    <w:rsid w:val="00E777B1"/>
    <w:rsid w:val="00E84682"/>
    <w:rsid w:val="00E861A8"/>
    <w:rsid w:val="00EA6B20"/>
    <w:rsid w:val="00EA78FE"/>
    <w:rsid w:val="00EB6977"/>
    <w:rsid w:val="00EC2B0E"/>
    <w:rsid w:val="00ED2528"/>
    <w:rsid w:val="00ED3047"/>
    <w:rsid w:val="00EE2C34"/>
    <w:rsid w:val="00EE5132"/>
    <w:rsid w:val="00EE541B"/>
    <w:rsid w:val="00EF356F"/>
    <w:rsid w:val="00EF443F"/>
    <w:rsid w:val="00EF4D16"/>
    <w:rsid w:val="00EF5123"/>
    <w:rsid w:val="00EF7A15"/>
    <w:rsid w:val="00F00302"/>
    <w:rsid w:val="00F01CA9"/>
    <w:rsid w:val="00F02257"/>
    <w:rsid w:val="00F23C3D"/>
    <w:rsid w:val="00F328D5"/>
    <w:rsid w:val="00F36CBF"/>
    <w:rsid w:val="00F37DA8"/>
    <w:rsid w:val="00F37FEE"/>
    <w:rsid w:val="00F42F69"/>
    <w:rsid w:val="00F46571"/>
    <w:rsid w:val="00F655E4"/>
    <w:rsid w:val="00F72EB2"/>
    <w:rsid w:val="00F7308D"/>
    <w:rsid w:val="00F807B6"/>
    <w:rsid w:val="00F80846"/>
    <w:rsid w:val="00F9057E"/>
    <w:rsid w:val="00F94043"/>
    <w:rsid w:val="00F97711"/>
    <w:rsid w:val="00FA2161"/>
    <w:rsid w:val="00FA4B43"/>
    <w:rsid w:val="00FA65E4"/>
    <w:rsid w:val="00FA6C7E"/>
    <w:rsid w:val="00FB2093"/>
    <w:rsid w:val="00FB2E46"/>
    <w:rsid w:val="00FB31D4"/>
    <w:rsid w:val="00FB716F"/>
    <w:rsid w:val="00FC4CB9"/>
    <w:rsid w:val="00FC7A51"/>
    <w:rsid w:val="00FD2752"/>
    <w:rsid w:val="00FD2D62"/>
    <w:rsid w:val="00FD4EAA"/>
    <w:rsid w:val="00FD6BF7"/>
    <w:rsid w:val="00FE20E1"/>
    <w:rsid w:val="00FE7B69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2041A"/>
  <w15:docId w15:val="{F1AAFD8D-7E96-3E4F-BC4B-0F4B1EA1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00"/>
      <w:outlineLvl w:val="1"/>
    </w:pPr>
    <w:rPr>
      <w:rFonts w:ascii="TimesNewRomanPS-BoldItalicMT" w:eastAsia="TimesNewRomanPS-BoldItalicMT" w:hAnsi="TimesNewRomanPS-BoldItalicMT" w:cs="TimesNewRomanPS-BoldItalicMT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8"/>
      <w:ind w:left="3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38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5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9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5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93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59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E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8E"/>
    <w:rPr>
      <w:rFonts w:ascii="Times New Roman" w:eastAsia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E4A5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9662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62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ore@od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ry-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loudes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ssgore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6EE72-F644-5A4F-9756-1934F2E9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7276</Words>
  <Characters>41474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Gore, Ross J.</cp:lastModifiedBy>
  <cp:revision>118</cp:revision>
  <cp:lastPrinted>2021-05-08T16:51:00Z</cp:lastPrinted>
  <dcterms:created xsi:type="dcterms:W3CDTF">2020-08-01T19:01:00Z</dcterms:created>
  <dcterms:modified xsi:type="dcterms:W3CDTF">2021-08-10T15:08:00Z</dcterms:modified>
</cp:coreProperties>
</file>