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8467" w14:textId="77777777" w:rsidR="00546C88" w:rsidRDefault="00DF353E">
      <w:pPr>
        <w:pStyle w:val="Title"/>
      </w:pPr>
      <w:r>
        <w:t>Ross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Gore</w:t>
      </w:r>
    </w:p>
    <w:p w14:paraId="492B5A67" w14:textId="77777777" w:rsidR="00546C88" w:rsidRDefault="00DF353E">
      <w:pPr>
        <w:spacing w:before="38"/>
        <w:ind w:left="2251" w:right="2171"/>
        <w:jc w:val="center"/>
        <w:rPr>
          <w:sz w:val="24"/>
        </w:rPr>
      </w:pPr>
      <w:r>
        <w:rPr>
          <w:b/>
          <w:sz w:val="24"/>
        </w:rPr>
        <w:t xml:space="preserve">Phone: </w:t>
      </w:r>
      <w:r>
        <w:rPr>
          <w:sz w:val="24"/>
        </w:rPr>
        <w:t>+1.703.887.8060</w:t>
      </w:r>
    </w:p>
    <w:p w14:paraId="1F380C58" w14:textId="77777777" w:rsidR="00546C88" w:rsidRDefault="00DF353E">
      <w:pPr>
        <w:spacing w:before="25" w:line="259" w:lineRule="auto"/>
        <w:ind w:left="2256" w:right="2171"/>
        <w:jc w:val="center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Scholar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Profile:</w:t>
      </w:r>
      <w:r>
        <w:rPr>
          <w:b/>
          <w:spacing w:val="2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00"/>
          </w:rPr>
          <w:t>goo.gl/6YQ9dB</w:t>
        </w:r>
      </w:hyperlink>
      <w:r>
        <w:rPr>
          <w:color w:val="0000FF"/>
          <w:spacing w:val="1"/>
          <w:sz w:val="24"/>
        </w:rPr>
        <w:t xml:space="preserve"> </w:t>
      </w:r>
      <w:r>
        <w:rPr>
          <w:b/>
          <w:sz w:val="24"/>
        </w:rPr>
        <w:t>Clearance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Level: </w:t>
      </w: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CAC</w:t>
      </w:r>
      <w:r>
        <w:rPr>
          <w:spacing w:val="-57"/>
          <w:sz w:val="24"/>
        </w:rPr>
        <w:t xml:space="preserve"> </w:t>
      </w:r>
      <w:r>
        <w:rPr>
          <w:b/>
        </w:rPr>
        <w:t xml:space="preserve">Email: </w:t>
      </w:r>
      <w:hyperlink r:id="rId6">
        <w:r>
          <w:rPr>
            <w:sz w:val="24"/>
          </w:rPr>
          <w:t>ross.gore@gmail.com</w:t>
        </w:r>
      </w:hyperlink>
    </w:p>
    <w:p w14:paraId="443E472A" w14:textId="77777777" w:rsidR="00546C88" w:rsidRDefault="00DF353E">
      <w:pPr>
        <w:pStyle w:val="BodyText"/>
        <w:ind w:left="0"/>
        <w:rPr>
          <w:sz w:val="18"/>
        </w:rPr>
      </w:pPr>
      <w:r>
        <w:pict w14:anchorId="55FBF869">
          <v:shape id="docshape1" o:spid="_x0000_s1026" alt="" style="position:absolute;margin-left:88.55pt;margin-top:11.6pt;width:434.85pt;height:.1pt;z-index:-251658752;mso-wrap-edited:f;mso-width-percent:0;mso-height-percent:0;mso-wrap-distance-left:0;mso-wrap-distance-right:0;mso-position-horizontal-relative:page;mso-width-percent:0;mso-height-percent:0" coordsize="8697,1270" path="m,l8697,e" filled="f" strokeweight="1.44pt">
            <v:path arrowok="t" o:connecttype="custom" o:connectlocs="0,0;5522595,0" o:connectangles="0,0"/>
            <w10:wrap type="topAndBottom" anchorx="page"/>
          </v:shape>
        </w:pict>
      </w:r>
    </w:p>
    <w:p w14:paraId="243CDCC4" w14:textId="77777777" w:rsidR="00546C88" w:rsidRDefault="00DF353E">
      <w:pPr>
        <w:pStyle w:val="Heading1"/>
        <w:spacing w:before="104"/>
        <w:rPr>
          <w:u w:val="none"/>
        </w:rPr>
      </w:pPr>
      <w:bookmarkStart w:id="0" w:name="Summary"/>
      <w:bookmarkEnd w:id="0"/>
      <w:r>
        <w:t>Summary</w:t>
      </w:r>
    </w:p>
    <w:p w14:paraId="4DEE221F" w14:textId="77777777" w:rsidR="00546C88" w:rsidRDefault="00DF353E">
      <w:pPr>
        <w:pStyle w:val="BodyText"/>
        <w:spacing w:before="24" w:line="249" w:lineRule="auto"/>
        <w:ind w:left="160" w:right="114"/>
        <w:jc w:val="both"/>
      </w:pPr>
      <w:r>
        <w:t>I am currently a research</w:t>
      </w:r>
      <w:r>
        <w:rPr>
          <w:spacing w:val="1"/>
        </w:rPr>
        <w:t xml:space="preserve"> </w:t>
      </w:r>
      <w:r>
        <w:t>assistant professor at</w:t>
      </w:r>
      <w:r>
        <w:rPr>
          <w:spacing w:val="1"/>
        </w:rPr>
        <w:t xml:space="preserve"> </w:t>
      </w:r>
      <w:r>
        <w:t>Old Dominion University’s</w:t>
      </w:r>
      <w:r>
        <w:rPr>
          <w:spacing w:val="1"/>
        </w:rPr>
        <w:t xml:space="preserve"> </w:t>
      </w:r>
      <w:r>
        <w:t>– Virginia</w:t>
      </w:r>
      <w:r>
        <w:rPr>
          <w:spacing w:val="1"/>
        </w:rPr>
        <w:t xml:space="preserve"> </w:t>
      </w:r>
      <w:r>
        <w:t>Modeling, Analysis and Simulation Center (VMASC). My work has allowed me to serve as</w:t>
      </w:r>
      <w:r>
        <w:rPr>
          <w:spacing w:val="-57"/>
        </w:rPr>
        <w:t xml:space="preserve"> </w:t>
      </w:r>
      <w:proofErr w:type="gramStart"/>
      <w:r>
        <w:t>principle</w:t>
      </w:r>
      <w:proofErr w:type="gramEnd"/>
      <w:r>
        <w:rPr>
          <w:spacing w:val="1"/>
        </w:rPr>
        <w:t xml:space="preserve"> </w:t>
      </w:r>
      <w:r>
        <w:t>investigator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co-principle</w:t>
      </w:r>
      <w:r>
        <w:rPr>
          <w:spacing w:val="1"/>
        </w:rPr>
        <w:t xml:space="preserve"> </w:t>
      </w:r>
      <w:r>
        <w:t>investigator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interdisciplinary</w:t>
      </w:r>
      <w:r>
        <w:rPr>
          <w:spacing w:val="1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across a</w:t>
      </w:r>
      <w:r>
        <w:rPr>
          <w:spacing w:val="-2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domains.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include:</w:t>
      </w:r>
    </w:p>
    <w:p w14:paraId="439FCDB6" w14:textId="77777777" w:rsidR="00546C88" w:rsidRDefault="00DF353E">
      <w:pPr>
        <w:pStyle w:val="ListParagraph"/>
        <w:numPr>
          <w:ilvl w:val="0"/>
          <w:numId w:val="2"/>
        </w:numPr>
        <w:tabs>
          <w:tab w:val="left" w:pos="866"/>
        </w:tabs>
        <w:spacing w:before="21" w:line="247" w:lineRule="auto"/>
        <w:ind w:right="113"/>
        <w:jc w:val="both"/>
        <w:rPr>
          <w:sz w:val="24"/>
        </w:rPr>
      </w:pPr>
      <w:r>
        <w:rPr>
          <w:sz w:val="24"/>
        </w:rPr>
        <w:t xml:space="preserve">Designing, building, fitting, </w:t>
      </w:r>
      <w:proofErr w:type="gramStart"/>
      <w:r>
        <w:rPr>
          <w:sz w:val="24"/>
        </w:rPr>
        <w:t>validating</w:t>
      </w:r>
      <w:proofErr w:type="gramEnd"/>
      <w:r>
        <w:rPr>
          <w:sz w:val="24"/>
        </w:rPr>
        <w:t xml:space="preserve"> and deploying systems dynamics and agent-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related to:</w:t>
      </w:r>
    </w:p>
    <w:p w14:paraId="64A39FC6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line="230" w:lineRule="auto"/>
        <w:rPr>
          <w:sz w:val="24"/>
        </w:rPr>
      </w:pPr>
      <w:r>
        <w:rPr>
          <w:sz w:val="24"/>
        </w:rPr>
        <w:t>Understanding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logistics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human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actors</w:t>
      </w:r>
      <w:r>
        <w:rPr>
          <w:spacing w:val="19"/>
          <w:sz w:val="24"/>
        </w:rPr>
        <w:t xml:space="preserve"> </w:t>
      </w:r>
      <w:r>
        <w:rPr>
          <w:sz w:val="24"/>
        </w:rPr>
        <w:t>involved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refugee</w:t>
      </w:r>
      <w:r>
        <w:rPr>
          <w:spacing w:val="-2"/>
          <w:sz w:val="24"/>
        </w:rPr>
        <w:t xml:space="preserve"> </w:t>
      </w:r>
      <w:r>
        <w:rPr>
          <w:sz w:val="24"/>
        </w:rPr>
        <w:t>crisis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Netherlands.</w:t>
      </w:r>
    </w:p>
    <w:p w14:paraId="743554E7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before="25" w:line="230" w:lineRule="auto"/>
        <w:ind w:right="122"/>
        <w:rPr>
          <w:sz w:val="24"/>
        </w:rPr>
      </w:pPr>
      <w:r>
        <w:rPr>
          <w:sz w:val="24"/>
        </w:rPr>
        <w:t>Forecasting</w:t>
      </w:r>
      <w:r>
        <w:rPr>
          <w:spacing w:val="46"/>
          <w:sz w:val="24"/>
        </w:rPr>
        <w:t xml:space="preserve"> </w:t>
      </w:r>
      <w:r>
        <w:rPr>
          <w:sz w:val="24"/>
        </w:rPr>
        <w:t>feelings</w:t>
      </w:r>
      <w:r>
        <w:rPr>
          <w:spacing w:val="48"/>
          <w:sz w:val="24"/>
        </w:rPr>
        <w:t xml:space="preserve"> </w:t>
      </w:r>
      <w:r>
        <w:rPr>
          <w:sz w:val="24"/>
        </w:rPr>
        <w:t>related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religiosity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existential</w:t>
      </w:r>
      <w:r>
        <w:rPr>
          <w:spacing w:val="45"/>
          <w:sz w:val="24"/>
        </w:rPr>
        <w:t xml:space="preserve"> </w:t>
      </w:r>
      <w:r>
        <w:rPr>
          <w:sz w:val="24"/>
        </w:rPr>
        <w:t>security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individuals within countries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Europe.</w:t>
      </w:r>
    </w:p>
    <w:p w14:paraId="3D072A4A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before="16" w:line="235" w:lineRule="auto"/>
        <w:ind w:right="122"/>
        <w:rPr>
          <w:sz w:val="24"/>
        </w:rPr>
      </w:pPr>
      <w:r>
        <w:rPr>
          <w:sz w:val="24"/>
        </w:rPr>
        <w:t>Exploring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game</w:t>
      </w:r>
      <w:r>
        <w:rPr>
          <w:spacing w:val="45"/>
          <w:sz w:val="24"/>
        </w:rPr>
        <w:t xml:space="preserve"> </w:t>
      </w:r>
      <w:r>
        <w:rPr>
          <w:sz w:val="24"/>
        </w:rPr>
        <w:t>theoretic</w:t>
      </w:r>
      <w:r>
        <w:rPr>
          <w:spacing w:val="45"/>
          <w:sz w:val="24"/>
        </w:rPr>
        <w:t xml:space="preserve"> </w:t>
      </w:r>
      <w:r>
        <w:rPr>
          <w:sz w:val="24"/>
        </w:rPr>
        <w:t>approach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6"/>
          <w:sz w:val="24"/>
        </w:rPr>
        <w:t xml:space="preserve"> </w:t>
      </w:r>
      <w:r>
        <w:rPr>
          <w:sz w:val="24"/>
        </w:rPr>
        <w:t>ethnocentrism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intergroup</w:t>
      </w:r>
      <w:r>
        <w:rPr>
          <w:spacing w:val="-1"/>
          <w:sz w:val="24"/>
        </w:rPr>
        <w:t xml:space="preserve"> </w:t>
      </w:r>
      <w:r>
        <w:rPr>
          <w:sz w:val="24"/>
        </w:rPr>
        <w:t>cooperation.</w:t>
      </w:r>
    </w:p>
    <w:p w14:paraId="56EE22D6" w14:textId="77777777" w:rsidR="00546C88" w:rsidRDefault="00DF353E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34" w:line="247" w:lineRule="auto"/>
        <w:ind w:right="120"/>
        <w:rPr>
          <w:sz w:val="24"/>
        </w:rPr>
      </w:pPr>
      <w:r>
        <w:rPr>
          <w:sz w:val="24"/>
        </w:rPr>
        <w:t>Conducting</w:t>
      </w:r>
      <w:r>
        <w:rPr>
          <w:spacing w:val="-1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4"/>
          <w:sz w:val="24"/>
        </w:rPr>
        <w:t xml:space="preserve"> </w:t>
      </w:r>
      <w:r>
        <w:rPr>
          <w:sz w:val="24"/>
        </w:rPr>
        <w:t>analyses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large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often</w:t>
      </w:r>
      <w:r>
        <w:rPr>
          <w:spacing w:val="-13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sets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gain</w:t>
      </w:r>
      <w:r>
        <w:rPr>
          <w:spacing w:val="-14"/>
          <w:sz w:val="24"/>
        </w:rPr>
        <w:t xml:space="preserve"> </w:t>
      </w:r>
      <w:r>
        <w:rPr>
          <w:sz w:val="24"/>
        </w:rPr>
        <w:t>insight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problems:</w:t>
      </w:r>
    </w:p>
    <w:p w14:paraId="08BB504D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line="230" w:lineRule="auto"/>
        <w:ind w:right="590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obesity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Twitter Data</w:t>
      </w:r>
    </w:p>
    <w:p w14:paraId="1504444F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12"/>
        </w:tabs>
        <w:spacing w:before="17" w:line="247" w:lineRule="auto"/>
        <w:ind w:right="117"/>
        <w:rPr>
          <w:sz w:val="24"/>
        </w:rPr>
      </w:pPr>
      <w:r>
        <w:rPr>
          <w:sz w:val="24"/>
        </w:rPr>
        <w:t>Identifying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most</w:t>
      </w:r>
      <w:r>
        <w:rPr>
          <w:spacing w:val="5"/>
          <w:sz w:val="24"/>
        </w:rPr>
        <w:t xml:space="preserve"> </w:t>
      </w:r>
      <w:r>
        <w:rPr>
          <w:sz w:val="24"/>
        </w:rPr>
        <w:t>effective</w:t>
      </w:r>
      <w:r>
        <w:rPr>
          <w:spacing w:val="6"/>
          <w:sz w:val="24"/>
        </w:rPr>
        <w:t xml:space="preserve"> </w:t>
      </w:r>
      <w:r>
        <w:rPr>
          <w:sz w:val="24"/>
        </w:rPr>
        <w:t>locations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future</w:t>
      </w:r>
      <w:r>
        <w:rPr>
          <w:spacing w:val="5"/>
          <w:sz w:val="24"/>
        </w:rPr>
        <w:t xml:space="preserve"> </w:t>
      </w:r>
      <w:r>
        <w:rPr>
          <w:sz w:val="24"/>
        </w:rPr>
        <w:t>hospitals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Senegal</w:t>
      </w:r>
      <w:r>
        <w:rPr>
          <w:spacing w:val="5"/>
          <w:sz w:val="24"/>
        </w:rPr>
        <w:t xml:space="preserve"> </w:t>
      </w:r>
      <w:r>
        <w:rPr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anonymized 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3BC88DCD" w14:textId="77777777" w:rsidR="00155725" w:rsidRPr="00155725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before="7" w:line="242" w:lineRule="auto"/>
        <w:ind w:right="116"/>
        <w:jc w:val="both"/>
        <w:rPr>
          <w:sz w:val="24"/>
        </w:rPr>
      </w:pPr>
      <w:r>
        <w:rPr>
          <w:sz w:val="24"/>
        </w:rPr>
        <w:t>Understanding experiences specific to refugees in Turkey using Twitter and</w:t>
      </w:r>
      <w:r>
        <w:rPr>
          <w:spacing w:val="1"/>
          <w:sz w:val="24"/>
        </w:rPr>
        <w:t xml:space="preserve"> </w:t>
      </w:r>
      <w:r>
        <w:rPr>
          <w:sz w:val="24"/>
        </w:rPr>
        <w:t>anonymized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phone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</w:p>
    <w:p w14:paraId="5FBD563A" w14:textId="22DE281E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before="7" w:line="242" w:lineRule="auto"/>
        <w:ind w:right="116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 between tourists and locals when visiting tourist attractions 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witter data</w:t>
      </w:r>
    </w:p>
    <w:p w14:paraId="7DA1CC81" w14:textId="77777777" w:rsidR="00546C88" w:rsidRDefault="00DF353E">
      <w:pPr>
        <w:pStyle w:val="ListParagraph"/>
        <w:numPr>
          <w:ilvl w:val="1"/>
          <w:numId w:val="2"/>
        </w:numPr>
        <w:tabs>
          <w:tab w:val="left" w:pos="1602"/>
        </w:tabs>
        <w:spacing w:before="18" w:line="230" w:lineRule="auto"/>
        <w:ind w:right="120"/>
        <w:jc w:val="both"/>
        <w:rPr>
          <w:sz w:val="24"/>
        </w:rPr>
      </w:pPr>
      <w:r>
        <w:rPr>
          <w:sz w:val="24"/>
        </w:rPr>
        <w:t>Cross cultural analyses of religiosity among Christians and the religiously</w:t>
      </w:r>
      <w:r>
        <w:rPr>
          <w:spacing w:val="1"/>
          <w:sz w:val="24"/>
        </w:rPr>
        <w:t xml:space="preserve"> </w:t>
      </w:r>
      <w:r>
        <w:rPr>
          <w:sz w:val="24"/>
        </w:rPr>
        <w:t>unaffiliated</w:t>
      </w:r>
      <w:r>
        <w:rPr>
          <w:spacing w:val="3"/>
          <w:sz w:val="24"/>
        </w:rPr>
        <w:t xml:space="preserve"> </w:t>
      </w:r>
      <w:r>
        <w:rPr>
          <w:sz w:val="24"/>
        </w:rPr>
        <w:t>in Europe</w:t>
      </w:r>
    </w:p>
    <w:p w14:paraId="432F5E1C" w14:textId="77777777" w:rsidR="00546C88" w:rsidRDefault="00DF353E">
      <w:pPr>
        <w:pStyle w:val="BodyText"/>
        <w:spacing w:before="17" w:line="247" w:lineRule="auto"/>
        <w:ind w:left="160" w:right="116"/>
        <w:jc w:val="both"/>
      </w:pPr>
      <w:r>
        <w:t>In graduate school my dissertation work focused on automated tools to facilitate testing,</w:t>
      </w:r>
      <w:r>
        <w:rPr>
          <w:spacing w:val="1"/>
        </w:rPr>
        <w:t xml:space="preserve"> </w:t>
      </w:r>
      <w:r>
        <w:t>debugging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simulations.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</w:t>
      </w:r>
      <w:r>
        <w:t>ate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proofErr w:type="gramStart"/>
      <w:r>
        <w:t>efforts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collaborations</w:t>
      </w:r>
      <w:r>
        <w:rPr>
          <w:spacing w:val="-5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domains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simulations.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extensive</w:t>
      </w:r>
      <w:r>
        <w:rPr>
          <w:spacing w:val="-1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scientists.</w:t>
      </w:r>
      <w:r>
        <w:rPr>
          <w:spacing w:val="-58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gramStart"/>
      <w:r>
        <w:t>time</w:t>
      </w:r>
      <w:proofErr w:type="gramEnd"/>
      <w:r>
        <w:rPr>
          <w:spacing w:val="-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researchers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perspectives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personalities.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served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roles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collaborations including the person who: (1) developed the model, (2) fit the model to</w:t>
      </w:r>
      <w:r>
        <w:rPr>
          <w:spacing w:val="1"/>
        </w:rPr>
        <w:t xml:space="preserve"> </w:t>
      </w:r>
      <w:r>
        <w:t>historical data, (3) validated the internal dynamics of the model and (4) deployed the m</w:t>
      </w:r>
      <w:r>
        <w:t>odel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containerized</w:t>
      </w:r>
      <w:r>
        <w:rPr>
          <w:spacing w:val="-1"/>
        </w:rPr>
        <w:t xml:space="preserve"> </w:t>
      </w:r>
      <w:r>
        <w:t>fashion so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makers.</w:t>
      </w:r>
    </w:p>
    <w:p w14:paraId="0B3A2BB8" w14:textId="77777777" w:rsidR="00546C88" w:rsidRDefault="00DF353E">
      <w:pPr>
        <w:pStyle w:val="BodyText"/>
        <w:spacing w:before="11" w:line="247" w:lineRule="auto"/>
        <w:ind w:left="160" w:right="114" w:firstLine="720"/>
        <w:jc w:val="both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has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6"/>
        </w:rPr>
        <w:t xml:space="preserve"> </w:t>
      </w:r>
      <w:r>
        <w:rPr>
          <w:spacing w:val="-1"/>
        </w:rPr>
        <w:t>successful.</w:t>
      </w:r>
      <w:r>
        <w:rPr>
          <w:spacing w:val="3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published</w:t>
      </w:r>
      <w:r>
        <w:rPr>
          <w:spacing w:val="-9"/>
        </w:rPr>
        <w:t xml:space="preserve"> </w:t>
      </w:r>
      <w:r>
        <w:t>31</w:t>
      </w:r>
      <w:r>
        <w:rPr>
          <w:spacing w:val="-14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journal</w:t>
      </w:r>
      <w:r>
        <w:rPr>
          <w:spacing w:val="-17"/>
        </w:rPr>
        <w:t xml:space="preserve"> </w:t>
      </w:r>
      <w:r>
        <w:t>articles</w:t>
      </w:r>
      <w:r>
        <w:rPr>
          <w:spacing w:val="-13"/>
        </w:rPr>
        <w:t xml:space="preserve"> </w:t>
      </w:r>
      <w:r>
        <w:t>(1</w:t>
      </w:r>
      <w:r>
        <w:rPr>
          <w:vertAlign w:val="superscript"/>
        </w:rPr>
        <w:t>st</w:t>
      </w:r>
      <w:r>
        <w:rPr>
          <w:spacing w:val="-14"/>
        </w:rPr>
        <w:t xml:space="preserve"> </w:t>
      </w:r>
      <w:r>
        <w:t>author</w:t>
      </w:r>
      <w:r>
        <w:rPr>
          <w:spacing w:val="-58"/>
        </w:rPr>
        <w:t xml:space="preserve"> </w:t>
      </w:r>
      <w:r>
        <w:t>on 9) across a variety of different domains related to social science and given presentations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teams</w:t>
      </w:r>
      <w:r>
        <w:rPr>
          <w:spacing w:val="-57"/>
        </w:rPr>
        <w:t xml:space="preserve"> </w:t>
      </w:r>
      <w:r>
        <w:t>that built models that can provide actionable insight for decision makers faced with difficult</w:t>
      </w:r>
      <w:r>
        <w:rPr>
          <w:spacing w:val="-57"/>
        </w:rPr>
        <w:t xml:space="preserve"> </w:t>
      </w:r>
      <w:r>
        <w:t>questions where quantitative answers are hard to come by. I have an active Secret security</w:t>
      </w:r>
      <w:r>
        <w:rPr>
          <w:spacing w:val="1"/>
        </w:rPr>
        <w:t xml:space="preserve"> </w:t>
      </w:r>
      <w:r>
        <w:t>clearance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currently hold a</w:t>
      </w:r>
      <w:r>
        <w:rPr>
          <w:spacing w:val="-3"/>
        </w:rPr>
        <w:t xml:space="preserve"> </w:t>
      </w:r>
      <w:r>
        <w:t>Contractor Access</w:t>
      </w:r>
      <w:r>
        <w:rPr>
          <w:spacing w:val="1"/>
        </w:rPr>
        <w:t xml:space="preserve"> </w:t>
      </w:r>
      <w:r>
        <w:t>Card (CAC).</w:t>
      </w:r>
    </w:p>
    <w:p w14:paraId="51ABF9A0" w14:textId="77777777" w:rsidR="00546C88" w:rsidRDefault="00546C88">
      <w:pPr>
        <w:spacing w:line="247" w:lineRule="auto"/>
        <w:jc w:val="both"/>
        <w:sectPr w:rsidR="00546C88">
          <w:type w:val="continuous"/>
          <w:pgSz w:w="12240" w:h="15840"/>
          <w:pgMar w:top="1320" w:right="1560" w:bottom="280" w:left="1540" w:header="720" w:footer="720" w:gutter="0"/>
          <w:cols w:space="720"/>
        </w:sectPr>
      </w:pPr>
    </w:p>
    <w:p w14:paraId="4D94496A" w14:textId="77777777" w:rsidR="00546C88" w:rsidRDefault="00DF353E">
      <w:pPr>
        <w:pStyle w:val="Heading1"/>
        <w:spacing w:before="71"/>
        <w:rPr>
          <w:u w:val="none"/>
        </w:rPr>
      </w:pPr>
      <w:bookmarkStart w:id="1" w:name="Education"/>
      <w:bookmarkEnd w:id="1"/>
      <w:r>
        <w:lastRenderedPageBreak/>
        <w:t>Education</w:t>
      </w:r>
    </w:p>
    <w:p w14:paraId="4CD13CA0" w14:textId="77777777" w:rsidR="00546C88" w:rsidRDefault="00DF353E">
      <w:pPr>
        <w:tabs>
          <w:tab w:val="left" w:pos="1816"/>
        </w:tabs>
        <w:spacing w:before="22"/>
        <w:ind w:left="160"/>
        <w:rPr>
          <w:sz w:val="21"/>
        </w:rPr>
      </w:pPr>
      <w:r>
        <w:rPr>
          <w:sz w:val="21"/>
        </w:rPr>
        <w:t>Ph.D.</w:t>
      </w:r>
      <w:r>
        <w:rPr>
          <w:sz w:val="21"/>
        </w:rPr>
        <w:tab/>
        <w:t>University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Virginia,</w:t>
      </w:r>
      <w:r>
        <w:rPr>
          <w:spacing w:val="-4"/>
          <w:sz w:val="21"/>
        </w:rPr>
        <w:t xml:space="preserve"> </w:t>
      </w:r>
      <w:r>
        <w:rPr>
          <w:sz w:val="21"/>
        </w:rPr>
        <w:t>Department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Computer Science.</w:t>
      </w:r>
      <w:r>
        <w:rPr>
          <w:spacing w:val="1"/>
          <w:sz w:val="21"/>
        </w:rPr>
        <w:t xml:space="preserve"> </w:t>
      </w:r>
      <w:r>
        <w:rPr>
          <w:sz w:val="21"/>
        </w:rPr>
        <w:t>August</w:t>
      </w:r>
      <w:r>
        <w:rPr>
          <w:spacing w:val="1"/>
          <w:sz w:val="21"/>
        </w:rPr>
        <w:t xml:space="preserve"> </w:t>
      </w:r>
      <w:r>
        <w:rPr>
          <w:sz w:val="21"/>
        </w:rPr>
        <w:t>2011.</w:t>
      </w:r>
    </w:p>
    <w:p w14:paraId="120FAD28" w14:textId="77777777" w:rsidR="00546C88" w:rsidRDefault="00DF353E">
      <w:pPr>
        <w:spacing w:before="19" w:line="256" w:lineRule="auto"/>
        <w:ind w:left="1686" w:right="375" w:hanging="15"/>
        <w:rPr>
          <w:sz w:val="21"/>
        </w:rPr>
      </w:pPr>
      <w:r>
        <w:rPr>
          <w:i/>
          <w:sz w:val="21"/>
        </w:rPr>
        <w:t>Fault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Localization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Exploratory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Simulations</w:t>
      </w:r>
      <w:r>
        <w:rPr>
          <w:sz w:val="21"/>
        </w:rPr>
        <w:t>.</w:t>
      </w:r>
      <w:r>
        <w:rPr>
          <w:spacing w:val="8"/>
          <w:sz w:val="21"/>
        </w:rPr>
        <w:t xml:space="preserve"> </w:t>
      </w:r>
      <w:r>
        <w:rPr>
          <w:sz w:val="21"/>
        </w:rPr>
        <w:t>Committee:</w:t>
      </w:r>
      <w:r>
        <w:rPr>
          <w:spacing w:val="4"/>
          <w:sz w:val="21"/>
        </w:rPr>
        <w:t xml:space="preserve"> </w:t>
      </w:r>
      <w:r>
        <w:rPr>
          <w:sz w:val="21"/>
        </w:rPr>
        <w:t>Worthy</w:t>
      </w:r>
      <w:r>
        <w:rPr>
          <w:spacing w:val="11"/>
          <w:sz w:val="21"/>
        </w:rPr>
        <w:t xml:space="preserve"> </w:t>
      </w:r>
      <w:r>
        <w:rPr>
          <w:sz w:val="21"/>
        </w:rPr>
        <w:t>Martin</w:t>
      </w:r>
      <w:r>
        <w:rPr>
          <w:spacing w:val="1"/>
          <w:sz w:val="21"/>
        </w:rPr>
        <w:t xml:space="preserve"> </w:t>
      </w:r>
      <w:r>
        <w:rPr>
          <w:sz w:val="21"/>
        </w:rPr>
        <w:t>(Chair),</w:t>
      </w:r>
      <w:r>
        <w:rPr>
          <w:spacing w:val="-3"/>
          <w:sz w:val="21"/>
        </w:rPr>
        <w:t xml:space="preserve"> </w:t>
      </w:r>
      <w:r>
        <w:rPr>
          <w:sz w:val="21"/>
        </w:rPr>
        <w:t>Paul</w:t>
      </w:r>
      <w:r>
        <w:rPr>
          <w:spacing w:val="-5"/>
          <w:sz w:val="21"/>
        </w:rPr>
        <w:t xml:space="preserve"> </w:t>
      </w:r>
      <w:r>
        <w:rPr>
          <w:sz w:val="21"/>
        </w:rPr>
        <w:t>F.</w:t>
      </w:r>
      <w:r>
        <w:rPr>
          <w:spacing w:val="1"/>
          <w:sz w:val="21"/>
        </w:rPr>
        <w:t xml:space="preserve"> </w:t>
      </w:r>
      <w:r>
        <w:rPr>
          <w:sz w:val="21"/>
        </w:rPr>
        <w:t>Reynolds</w:t>
      </w:r>
      <w:r>
        <w:rPr>
          <w:spacing w:val="-2"/>
          <w:sz w:val="21"/>
        </w:rPr>
        <w:t xml:space="preserve"> </w:t>
      </w:r>
      <w:r>
        <w:rPr>
          <w:sz w:val="21"/>
        </w:rPr>
        <w:t>(Advisor),</w:t>
      </w:r>
      <w:r>
        <w:rPr>
          <w:spacing w:val="-3"/>
          <w:sz w:val="21"/>
        </w:rPr>
        <w:t xml:space="preserve"> </w:t>
      </w:r>
      <w:r>
        <w:rPr>
          <w:sz w:val="21"/>
        </w:rPr>
        <w:t>Kevin</w:t>
      </w:r>
      <w:r>
        <w:rPr>
          <w:spacing w:val="-6"/>
          <w:sz w:val="21"/>
        </w:rPr>
        <w:t xml:space="preserve"> </w:t>
      </w:r>
      <w:r>
        <w:rPr>
          <w:sz w:val="21"/>
        </w:rPr>
        <w:t>Sullivan,</w:t>
      </w:r>
      <w:r>
        <w:rPr>
          <w:spacing w:val="-3"/>
          <w:sz w:val="21"/>
        </w:rPr>
        <w:t xml:space="preserve"> </w:t>
      </w:r>
      <w:r>
        <w:rPr>
          <w:sz w:val="21"/>
        </w:rPr>
        <w:t>Jack</w:t>
      </w:r>
      <w:r>
        <w:rPr>
          <w:spacing w:val="-1"/>
          <w:sz w:val="21"/>
        </w:rPr>
        <w:t xml:space="preserve"> </w:t>
      </w:r>
      <w:r>
        <w:rPr>
          <w:sz w:val="21"/>
        </w:rPr>
        <w:t>Davidson,</w:t>
      </w:r>
      <w:r>
        <w:rPr>
          <w:spacing w:val="1"/>
          <w:sz w:val="21"/>
        </w:rPr>
        <w:t xml:space="preserve"> </w:t>
      </w:r>
      <w:r>
        <w:rPr>
          <w:sz w:val="21"/>
        </w:rPr>
        <w:t>Preston</w:t>
      </w:r>
      <w:r>
        <w:rPr>
          <w:spacing w:val="-6"/>
          <w:sz w:val="21"/>
        </w:rPr>
        <w:t xml:space="preserve"> </w:t>
      </w:r>
      <w:r>
        <w:rPr>
          <w:sz w:val="21"/>
        </w:rPr>
        <w:t>White,</w:t>
      </w:r>
      <w:r>
        <w:rPr>
          <w:spacing w:val="-49"/>
          <w:sz w:val="21"/>
        </w:rPr>
        <w:t xml:space="preserve"> </w:t>
      </w:r>
      <w:r>
        <w:rPr>
          <w:sz w:val="21"/>
        </w:rPr>
        <w:t>Stephen</w:t>
      </w:r>
      <w:r>
        <w:rPr>
          <w:spacing w:val="-3"/>
          <w:sz w:val="21"/>
        </w:rPr>
        <w:t xml:space="preserve"> </w:t>
      </w:r>
      <w:r>
        <w:rPr>
          <w:sz w:val="21"/>
        </w:rPr>
        <w:t>Turner</w:t>
      </w:r>
    </w:p>
    <w:p w14:paraId="7E7281A3" w14:textId="77777777" w:rsidR="00546C88" w:rsidRDefault="00546C88">
      <w:pPr>
        <w:pStyle w:val="BodyText"/>
        <w:ind w:left="0"/>
        <w:rPr>
          <w:sz w:val="26"/>
        </w:rPr>
      </w:pPr>
    </w:p>
    <w:p w14:paraId="09E44D91" w14:textId="77777777" w:rsidR="00546C88" w:rsidRDefault="00DF353E">
      <w:pPr>
        <w:tabs>
          <w:tab w:val="left" w:pos="1816"/>
        </w:tabs>
        <w:ind w:left="160"/>
        <w:rPr>
          <w:sz w:val="21"/>
        </w:rPr>
      </w:pPr>
      <w:r>
        <w:rPr>
          <w:sz w:val="21"/>
        </w:rPr>
        <w:t>M.CS.</w:t>
      </w:r>
      <w:r>
        <w:rPr>
          <w:sz w:val="21"/>
        </w:rPr>
        <w:tab/>
        <w:t>University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Virginia,</w:t>
      </w:r>
      <w:r>
        <w:rPr>
          <w:spacing w:val="-3"/>
          <w:sz w:val="21"/>
        </w:rPr>
        <w:t xml:space="preserve"> </w:t>
      </w:r>
      <w:r>
        <w:rPr>
          <w:sz w:val="21"/>
        </w:rPr>
        <w:t>Department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Computer Science.</w:t>
      </w:r>
      <w:r>
        <w:rPr>
          <w:spacing w:val="1"/>
          <w:sz w:val="21"/>
        </w:rPr>
        <w:t xml:space="preserve"> </w:t>
      </w:r>
      <w:r>
        <w:rPr>
          <w:sz w:val="21"/>
        </w:rPr>
        <w:t>May 2007.</w:t>
      </w:r>
    </w:p>
    <w:p w14:paraId="16807730" w14:textId="77777777" w:rsidR="00546C88" w:rsidRDefault="00DF353E">
      <w:pPr>
        <w:spacing w:before="19" w:line="254" w:lineRule="auto"/>
        <w:ind w:left="1681" w:right="351" w:hanging="10"/>
        <w:rPr>
          <w:sz w:val="21"/>
        </w:rPr>
      </w:pPr>
      <w:r>
        <w:rPr>
          <w:i/>
          <w:sz w:val="21"/>
        </w:rPr>
        <w:t>Explanation Exploration: Exploring Emergent Behavior</w:t>
      </w:r>
      <w:r>
        <w:rPr>
          <w:sz w:val="21"/>
        </w:rPr>
        <w:t>. Research Advisor: Paul. F.</w:t>
      </w:r>
      <w:r>
        <w:rPr>
          <w:spacing w:val="-50"/>
          <w:sz w:val="21"/>
        </w:rPr>
        <w:t xml:space="preserve"> </w:t>
      </w:r>
      <w:r>
        <w:rPr>
          <w:sz w:val="21"/>
        </w:rPr>
        <w:t>Reynolds</w:t>
      </w:r>
    </w:p>
    <w:p w14:paraId="5969392A" w14:textId="77777777" w:rsidR="00546C88" w:rsidRDefault="00546C88">
      <w:pPr>
        <w:pStyle w:val="BodyText"/>
        <w:spacing w:before="4"/>
        <w:ind w:left="0"/>
        <w:rPr>
          <w:sz w:val="26"/>
        </w:rPr>
      </w:pPr>
    </w:p>
    <w:p w14:paraId="34C2DA19" w14:textId="77777777" w:rsidR="00546C88" w:rsidRDefault="00DF353E">
      <w:pPr>
        <w:tabs>
          <w:tab w:val="left" w:pos="1816"/>
        </w:tabs>
        <w:ind w:left="160"/>
        <w:rPr>
          <w:sz w:val="21"/>
        </w:rPr>
      </w:pPr>
      <w:r>
        <w:rPr>
          <w:sz w:val="21"/>
        </w:rPr>
        <w:t>B.S.</w:t>
      </w:r>
      <w:r>
        <w:rPr>
          <w:sz w:val="21"/>
        </w:rPr>
        <w:tab/>
        <w:t>University of</w:t>
      </w:r>
      <w:r>
        <w:rPr>
          <w:spacing w:val="-5"/>
          <w:sz w:val="21"/>
        </w:rPr>
        <w:t xml:space="preserve"> </w:t>
      </w:r>
      <w:r>
        <w:rPr>
          <w:sz w:val="21"/>
        </w:rPr>
        <w:t>Richmond,</w:t>
      </w:r>
      <w:r>
        <w:rPr>
          <w:spacing w:val="-3"/>
          <w:sz w:val="21"/>
        </w:rPr>
        <w:t xml:space="preserve"> </w:t>
      </w:r>
      <w:r>
        <w:rPr>
          <w:sz w:val="21"/>
        </w:rPr>
        <w:t>Bachelor</w:t>
      </w:r>
      <w:r>
        <w:rPr>
          <w:spacing w:val="-4"/>
          <w:sz w:val="21"/>
        </w:rPr>
        <w:t xml:space="preserve"> </w:t>
      </w:r>
      <w:r>
        <w:rPr>
          <w:sz w:val="21"/>
        </w:rPr>
        <w:t>of Science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Honors.</w:t>
      </w:r>
      <w:r>
        <w:rPr>
          <w:spacing w:val="-3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2003.</w:t>
      </w:r>
    </w:p>
    <w:p w14:paraId="3235C2C1" w14:textId="77777777" w:rsidR="00546C88" w:rsidRDefault="00DF353E">
      <w:pPr>
        <w:spacing w:before="24"/>
        <w:ind w:left="1971"/>
        <w:rPr>
          <w:sz w:val="21"/>
        </w:rPr>
      </w:pPr>
      <w:r>
        <w:rPr>
          <w:sz w:val="21"/>
        </w:rPr>
        <w:t>Computer</w:t>
      </w:r>
      <w:r>
        <w:rPr>
          <w:spacing w:val="-7"/>
          <w:sz w:val="21"/>
        </w:rPr>
        <w:t xml:space="preserve"> </w:t>
      </w:r>
      <w:r>
        <w:rPr>
          <w:sz w:val="21"/>
        </w:rPr>
        <w:t>Science</w:t>
      </w:r>
      <w:r>
        <w:rPr>
          <w:spacing w:val="-1"/>
          <w:sz w:val="21"/>
        </w:rPr>
        <w:t xml:space="preserve"> </w:t>
      </w:r>
      <w:r>
        <w:rPr>
          <w:sz w:val="21"/>
        </w:rPr>
        <w:t>Major.</w:t>
      </w:r>
      <w:r>
        <w:rPr>
          <w:spacing w:val="-5"/>
          <w:sz w:val="21"/>
        </w:rPr>
        <w:t xml:space="preserve"> </w:t>
      </w:r>
      <w:r>
        <w:rPr>
          <w:sz w:val="21"/>
        </w:rPr>
        <w:t>Mathematics</w:t>
      </w:r>
      <w:r>
        <w:rPr>
          <w:spacing w:val="-3"/>
          <w:sz w:val="21"/>
        </w:rPr>
        <w:t xml:space="preserve"> </w:t>
      </w:r>
      <w:r>
        <w:rPr>
          <w:sz w:val="21"/>
        </w:rPr>
        <w:t>Minor.</w:t>
      </w:r>
      <w:r>
        <w:rPr>
          <w:spacing w:val="-1"/>
          <w:sz w:val="21"/>
        </w:rPr>
        <w:t xml:space="preserve"> </w:t>
      </w:r>
      <w:r>
        <w:rPr>
          <w:sz w:val="21"/>
        </w:rPr>
        <w:t>Research</w:t>
      </w:r>
      <w:r>
        <w:rPr>
          <w:spacing w:val="-6"/>
          <w:sz w:val="21"/>
        </w:rPr>
        <w:t xml:space="preserve"> </w:t>
      </w:r>
      <w:r>
        <w:rPr>
          <w:sz w:val="21"/>
        </w:rPr>
        <w:t>Advisor:</w:t>
      </w:r>
      <w:r>
        <w:rPr>
          <w:spacing w:val="-1"/>
          <w:sz w:val="21"/>
        </w:rPr>
        <w:t xml:space="preserve"> </w:t>
      </w:r>
      <w:r>
        <w:rPr>
          <w:sz w:val="21"/>
        </w:rPr>
        <w:t>Lewis</w:t>
      </w:r>
      <w:r>
        <w:rPr>
          <w:spacing w:val="-4"/>
          <w:sz w:val="21"/>
        </w:rPr>
        <w:t xml:space="preserve"> </w:t>
      </w:r>
      <w:r>
        <w:rPr>
          <w:sz w:val="21"/>
        </w:rPr>
        <w:t>Barnett</w:t>
      </w:r>
    </w:p>
    <w:p w14:paraId="537D3F80" w14:textId="77777777" w:rsidR="00546C88" w:rsidRDefault="00546C88">
      <w:pPr>
        <w:pStyle w:val="BodyText"/>
        <w:spacing w:before="10"/>
        <w:ind w:left="0"/>
        <w:rPr>
          <w:sz w:val="17"/>
        </w:rPr>
      </w:pPr>
    </w:p>
    <w:p w14:paraId="06FA0618" w14:textId="77777777" w:rsidR="00546C88" w:rsidRDefault="00DF353E">
      <w:pPr>
        <w:pStyle w:val="Heading1"/>
        <w:tabs>
          <w:tab w:val="left" w:pos="8894"/>
        </w:tabs>
        <w:spacing w:after="31"/>
        <w:ind w:left="160"/>
        <w:rPr>
          <w:u w:val="none"/>
        </w:rPr>
      </w:pPr>
      <w:bookmarkStart w:id="2" w:name="Recent_Work_Experience"/>
      <w:bookmarkEnd w:id="2"/>
      <w:r>
        <w:t>Recent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Experience</w:t>
      </w:r>
      <w:r>
        <w:tab/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3848"/>
        <w:gridCol w:w="2665"/>
      </w:tblGrid>
      <w:tr w:rsidR="00546C88" w14:paraId="5CB9C875" w14:textId="77777777">
        <w:trPr>
          <w:trHeight w:val="246"/>
        </w:trPr>
        <w:tc>
          <w:tcPr>
            <w:tcW w:w="1924" w:type="dxa"/>
          </w:tcPr>
          <w:p w14:paraId="40C86C1C" w14:textId="77777777" w:rsidR="00546C88" w:rsidRDefault="00DF353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2014-Pres.</w:t>
            </w:r>
          </w:p>
        </w:tc>
        <w:tc>
          <w:tcPr>
            <w:tcW w:w="3848" w:type="dxa"/>
          </w:tcPr>
          <w:p w14:paraId="63E83A26" w14:textId="77777777" w:rsidR="00546C88" w:rsidRDefault="00DF353E">
            <w:pPr>
              <w:pStyle w:val="TableParagraph"/>
              <w:spacing w:line="226" w:lineRule="exact"/>
              <w:ind w:left="967"/>
              <w:rPr>
                <w:sz w:val="21"/>
              </w:rPr>
            </w:pPr>
            <w:r>
              <w:rPr>
                <w:sz w:val="21"/>
              </w:rPr>
              <w:t>Research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Assistant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Professor</w:t>
            </w:r>
          </w:p>
        </w:tc>
        <w:tc>
          <w:tcPr>
            <w:tcW w:w="2665" w:type="dxa"/>
          </w:tcPr>
          <w:p w14:paraId="5F0BA4AF" w14:textId="77777777" w:rsidR="00546C88" w:rsidRDefault="00DF353E">
            <w:pPr>
              <w:pStyle w:val="TableParagraph"/>
              <w:spacing w:line="226" w:lineRule="exact"/>
              <w:ind w:left="450"/>
              <w:rPr>
                <w:sz w:val="21"/>
              </w:rPr>
            </w:pPr>
            <w:r>
              <w:rPr>
                <w:sz w:val="21"/>
              </w:rPr>
              <w:t>Old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Dominion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</w:tr>
      <w:tr w:rsidR="00546C88" w14:paraId="0394A3F8" w14:textId="77777777">
        <w:trPr>
          <w:trHeight w:val="262"/>
        </w:trPr>
        <w:tc>
          <w:tcPr>
            <w:tcW w:w="1924" w:type="dxa"/>
          </w:tcPr>
          <w:p w14:paraId="5E4C0625" w14:textId="77777777" w:rsidR="00546C88" w:rsidRDefault="00DF353E">
            <w:pPr>
              <w:pStyle w:val="TableParagraph"/>
              <w:spacing w:before="5" w:line="238" w:lineRule="exact"/>
              <w:rPr>
                <w:sz w:val="21"/>
              </w:rPr>
            </w:pPr>
            <w:r>
              <w:rPr>
                <w:sz w:val="21"/>
              </w:rPr>
              <w:t>2013-2014</w:t>
            </w:r>
          </w:p>
        </w:tc>
        <w:tc>
          <w:tcPr>
            <w:tcW w:w="3848" w:type="dxa"/>
          </w:tcPr>
          <w:p w14:paraId="2594AAE3" w14:textId="77777777" w:rsidR="00546C88" w:rsidRDefault="00DF353E">
            <w:pPr>
              <w:pStyle w:val="TableParagraph"/>
              <w:spacing w:before="5" w:line="238" w:lineRule="exact"/>
              <w:ind w:left="967"/>
              <w:rPr>
                <w:sz w:val="21"/>
              </w:rPr>
            </w:pPr>
            <w:r>
              <w:rPr>
                <w:sz w:val="21"/>
              </w:rPr>
              <w:t>Visiting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Assistant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Professor</w:t>
            </w:r>
          </w:p>
        </w:tc>
        <w:tc>
          <w:tcPr>
            <w:tcW w:w="2665" w:type="dxa"/>
          </w:tcPr>
          <w:p w14:paraId="536C7A17" w14:textId="77777777" w:rsidR="00546C88" w:rsidRDefault="00DF353E">
            <w:pPr>
              <w:pStyle w:val="TableParagraph"/>
              <w:spacing w:before="5" w:line="238" w:lineRule="exact"/>
              <w:ind w:left="440"/>
              <w:rPr>
                <w:sz w:val="21"/>
              </w:rPr>
            </w:pPr>
            <w:r>
              <w:rPr>
                <w:sz w:val="21"/>
              </w:rPr>
              <w:t>Gettysburg College</w:t>
            </w:r>
          </w:p>
        </w:tc>
      </w:tr>
      <w:tr w:rsidR="00546C88" w14:paraId="65F61AAC" w14:textId="77777777">
        <w:trPr>
          <w:trHeight w:val="248"/>
        </w:trPr>
        <w:tc>
          <w:tcPr>
            <w:tcW w:w="1924" w:type="dxa"/>
          </w:tcPr>
          <w:p w14:paraId="78630BE0" w14:textId="77777777" w:rsidR="00546C88" w:rsidRDefault="00DF353E"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2012-2013</w:t>
            </w:r>
          </w:p>
        </w:tc>
        <w:tc>
          <w:tcPr>
            <w:tcW w:w="3848" w:type="dxa"/>
          </w:tcPr>
          <w:p w14:paraId="0ACB85B7" w14:textId="77777777" w:rsidR="00546C88" w:rsidRDefault="00DF353E">
            <w:pPr>
              <w:pStyle w:val="TableParagraph"/>
              <w:spacing w:before="7"/>
              <w:ind w:left="962"/>
              <w:rPr>
                <w:sz w:val="21"/>
              </w:rPr>
            </w:pPr>
            <w:r>
              <w:rPr>
                <w:sz w:val="21"/>
              </w:rPr>
              <w:t>Post-Doctoral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Researcher</w:t>
            </w:r>
          </w:p>
        </w:tc>
        <w:tc>
          <w:tcPr>
            <w:tcW w:w="2665" w:type="dxa"/>
          </w:tcPr>
          <w:p w14:paraId="3CD58257" w14:textId="77777777" w:rsidR="00546C88" w:rsidRDefault="00DF353E">
            <w:pPr>
              <w:pStyle w:val="TableParagraph"/>
              <w:spacing w:before="7"/>
              <w:ind w:left="450"/>
              <w:rPr>
                <w:sz w:val="21"/>
              </w:rPr>
            </w:pPr>
            <w:r>
              <w:rPr>
                <w:sz w:val="21"/>
              </w:rPr>
              <w:t>Old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Dominion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</w:tr>
    </w:tbl>
    <w:p w14:paraId="2D6A14DF" w14:textId="77777777" w:rsidR="00546C88" w:rsidRDefault="00546C88">
      <w:pPr>
        <w:pStyle w:val="BodyText"/>
        <w:spacing w:before="6"/>
        <w:ind w:left="0"/>
        <w:rPr>
          <w:b/>
          <w:i/>
          <w:sz w:val="21"/>
        </w:rPr>
      </w:pPr>
    </w:p>
    <w:p w14:paraId="59AF876D" w14:textId="77777777" w:rsidR="00546C88" w:rsidRDefault="00DF353E">
      <w:pPr>
        <w:tabs>
          <w:tab w:val="left" w:pos="1020"/>
          <w:tab w:val="left" w:pos="8914"/>
        </w:tabs>
        <w:spacing w:line="254" w:lineRule="auto"/>
        <w:ind w:left="320" w:right="223" w:hanging="161"/>
        <w:jc w:val="right"/>
        <w:rPr>
          <w:i/>
          <w:sz w:val="24"/>
        </w:rPr>
      </w:pPr>
      <w:bookmarkStart w:id="3" w:name="Selected_Publications_from_Relevant_Proj"/>
      <w:bookmarkEnd w:id="3"/>
      <w:r>
        <w:rPr>
          <w:b/>
          <w:i/>
          <w:sz w:val="24"/>
          <w:u w:val="single"/>
        </w:rPr>
        <w:t>Selected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Publications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from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Relevant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Projects</w:t>
      </w:r>
      <w:r>
        <w:rPr>
          <w:b/>
          <w:i/>
          <w:sz w:val="24"/>
          <w:u w:val="single"/>
        </w:rPr>
        <w:tab/>
      </w:r>
      <w:r>
        <w:rPr>
          <w:b/>
          <w:i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z w:val="24"/>
        </w:rPr>
        <w:tab/>
        <w:t>R.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Gore</w:t>
      </w:r>
      <w:r>
        <w:rPr>
          <w:sz w:val="24"/>
        </w:rPr>
        <w:t>,</w:t>
      </w:r>
      <w:r>
        <w:rPr>
          <w:spacing w:val="48"/>
          <w:sz w:val="24"/>
        </w:rPr>
        <w:t xml:space="preserve"> </w:t>
      </w:r>
      <w:r>
        <w:rPr>
          <w:sz w:val="24"/>
        </w:rPr>
        <w:t>P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Wozny</w:t>
      </w:r>
      <w:proofErr w:type="spellEnd"/>
      <w:r>
        <w:rPr>
          <w:sz w:val="24"/>
        </w:rPr>
        <w:t>,</w:t>
      </w:r>
      <w:r>
        <w:rPr>
          <w:spacing w:val="53"/>
          <w:sz w:val="24"/>
        </w:rPr>
        <w:t xml:space="preserve"> </w:t>
      </w:r>
      <w:r>
        <w:rPr>
          <w:sz w:val="24"/>
        </w:rPr>
        <w:t>F</w:t>
      </w:r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Dignum</w:t>
      </w:r>
      <w:proofErr w:type="spellEnd"/>
      <w:r>
        <w:rPr>
          <w:sz w:val="24"/>
        </w:rPr>
        <w:t>,</w:t>
      </w:r>
      <w:r>
        <w:rPr>
          <w:spacing w:val="52"/>
          <w:sz w:val="24"/>
        </w:rPr>
        <w:t xml:space="preserve"> </w:t>
      </w:r>
      <w:r>
        <w:rPr>
          <w:sz w:val="24"/>
        </w:rPr>
        <w:t>FL</w:t>
      </w:r>
      <w:r>
        <w:rPr>
          <w:spacing w:val="51"/>
          <w:sz w:val="24"/>
        </w:rPr>
        <w:t xml:space="preserve"> </w:t>
      </w:r>
      <w:r>
        <w:rPr>
          <w:sz w:val="24"/>
        </w:rPr>
        <w:t>Shults,</w:t>
      </w:r>
      <w:r>
        <w:rPr>
          <w:spacing w:val="53"/>
          <w:sz w:val="24"/>
        </w:rPr>
        <w:t xml:space="preserve"> </w:t>
      </w:r>
      <w:r>
        <w:rPr>
          <w:sz w:val="24"/>
        </w:rPr>
        <w:t>C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Boshuijzen</w:t>
      </w:r>
      <w:proofErr w:type="spellEnd"/>
      <w:r>
        <w:rPr>
          <w:sz w:val="24"/>
        </w:rPr>
        <w:t>-van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Burken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Royakkers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sensitive</w:t>
      </w:r>
      <w:r>
        <w:rPr>
          <w:spacing w:val="-12"/>
          <w:sz w:val="24"/>
        </w:rPr>
        <w:t xml:space="preserve"> </w:t>
      </w:r>
      <w:r>
        <w:rPr>
          <w:sz w:val="24"/>
        </w:rPr>
        <w:t>ABM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refugee</w:t>
      </w:r>
      <w:r>
        <w:rPr>
          <w:spacing w:val="-12"/>
          <w:sz w:val="24"/>
        </w:rPr>
        <w:t xml:space="preserve"> </w:t>
      </w:r>
      <w:r>
        <w:rPr>
          <w:sz w:val="24"/>
        </w:rPr>
        <w:t>crisis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Netherlands.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Spring</w:t>
      </w:r>
    </w:p>
    <w:p w14:paraId="3DEB4753" w14:textId="77777777" w:rsidR="00546C88" w:rsidRDefault="00DF353E">
      <w:pPr>
        <w:spacing w:line="269" w:lineRule="exact"/>
        <w:ind w:left="1016"/>
        <w:jc w:val="both"/>
        <w:rPr>
          <w:sz w:val="24"/>
        </w:rPr>
      </w:pPr>
      <w:r>
        <w:rPr>
          <w:i/>
          <w:sz w:val="24"/>
        </w:rPr>
        <w:t>Simulation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.</w:t>
      </w:r>
    </w:p>
    <w:p w14:paraId="061C161F" w14:textId="77777777" w:rsidR="00546C88" w:rsidRDefault="00DF353E">
      <w:pPr>
        <w:pStyle w:val="BodyText"/>
        <w:spacing w:before="14" w:line="247" w:lineRule="auto"/>
        <w:ind w:left="1016" w:right="282" w:hanging="695"/>
        <w:jc w:val="both"/>
      </w:pPr>
      <w:r>
        <w:rPr>
          <w:b/>
          <w:spacing w:val="-1"/>
        </w:rPr>
        <w:t>2019</w:t>
      </w:r>
      <w:r>
        <w:rPr>
          <w:b/>
          <w:spacing w:val="41"/>
        </w:rPr>
        <w:t xml:space="preserve"> </w:t>
      </w:r>
      <w:r>
        <w:rPr>
          <w:spacing w:val="-1"/>
        </w:rPr>
        <w:t>C.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Lemos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b/>
          <w:spacing w:val="-1"/>
        </w:rPr>
        <w:t>R.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Gore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I.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Puga</w:t>
      </w:r>
      <w:proofErr w:type="spellEnd"/>
      <w:r>
        <w:rPr>
          <w:spacing w:val="-1"/>
        </w:rPr>
        <w:t>-</w:t>
      </w:r>
      <w:proofErr w:type="gramStart"/>
      <w:r>
        <w:rPr>
          <w:spacing w:val="-1"/>
        </w:rPr>
        <w:t>Gonzalez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F.</w:t>
      </w:r>
      <w:r>
        <w:rPr>
          <w:spacing w:val="-10"/>
        </w:rPr>
        <w:t xml:space="preserve"> </w:t>
      </w:r>
      <w:r>
        <w:rPr>
          <w:spacing w:val="-1"/>
        </w:rPr>
        <w:t>L.</w:t>
      </w:r>
      <w:r>
        <w:rPr>
          <w:spacing w:val="-5"/>
        </w:rPr>
        <w:t xml:space="preserve"> </w:t>
      </w:r>
      <w:r>
        <w:rPr>
          <w:spacing w:val="-1"/>
        </w:rPr>
        <w:t>Shults.</w:t>
      </w:r>
      <w:r>
        <w:rPr>
          <w:spacing w:val="-10"/>
        </w:rPr>
        <w:t xml:space="preserve"> </w:t>
      </w:r>
      <w:r>
        <w:rPr>
          <w:spacing w:val="-1"/>
        </w:rPr>
        <w:t>Dimensionality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factorial</w:t>
      </w:r>
      <w:r>
        <w:rPr>
          <w:spacing w:val="-58"/>
        </w:rPr>
        <w:t xml:space="preserve"> </w:t>
      </w:r>
      <w:r>
        <w:rPr>
          <w:spacing w:val="-1"/>
        </w:rPr>
        <w:t>invariance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religiosity</w:t>
      </w:r>
      <w:r>
        <w:rPr>
          <w:spacing w:val="-15"/>
        </w:rPr>
        <w:t xml:space="preserve"> </w:t>
      </w:r>
      <w:r>
        <w:t>among</w:t>
      </w:r>
      <w:r>
        <w:rPr>
          <w:spacing w:val="-15"/>
        </w:rPr>
        <w:t xml:space="preserve"> </w:t>
      </w:r>
      <w:r>
        <w:t>Christians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religiously</w:t>
      </w:r>
      <w:r>
        <w:rPr>
          <w:spacing w:val="-15"/>
        </w:rPr>
        <w:t xml:space="preserve"> </w:t>
      </w:r>
      <w:r>
        <w:t>unaffiliated: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cross-</w:t>
      </w:r>
      <w:r>
        <w:rPr>
          <w:spacing w:val="-58"/>
        </w:rPr>
        <w:t xml:space="preserve"> </w:t>
      </w:r>
      <w:r>
        <w:t xml:space="preserve">cultural analysis based on the International Social Survey </w:t>
      </w:r>
      <w:proofErr w:type="spellStart"/>
      <w:r>
        <w:t>Programme</w:t>
      </w:r>
      <w:proofErr w:type="spellEnd"/>
      <w:r>
        <w:t xml:space="preserve">. </w:t>
      </w:r>
      <w:r>
        <w:rPr>
          <w:i/>
        </w:rPr>
        <w:t>Public</w:t>
      </w:r>
      <w:r>
        <w:rPr>
          <w:i/>
          <w:spacing w:val="1"/>
        </w:rPr>
        <w:t xml:space="preserve"> </w:t>
      </w:r>
      <w:r>
        <w:rPr>
          <w:i/>
        </w:rPr>
        <w:t>Library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2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PLoS</w:t>
      </w:r>
      <w:proofErr w:type="spellEnd"/>
      <w:r>
        <w:rPr>
          <w:i/>
        </w:rPr>
        <w:t>) ONE</w:t>
      </w:r>
      <w:r>
        <w:t>.</w:t>
      </w:r>
    </w:p>
    <w:p w14:paraId="7E894400" w14:textId="77777777" w:rsidR="00546C88" w:rsidRDefault="00DF353E">
      <w:pPr>
        <w:spacing w:before="8" w:line="247" w:lineRule="auto"/>
        <w:ind w:left="1016" w:right="284" w:hanging="695"/>
        <w:jc w:val="both"/>
        <w:rPr>
          <w:b/>
          <w:sz w:val="24"/>
        </w:rPr>
      </w:pPr>
      <w:r>
        <w:rPr>
          <w:b/>
          <w:sz w:val="24"/>
        </w:rPr>
        <w:t>2018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R. Gore, </w:t>
      </w:r>
      <w:r>
        <w:rPr>
          <w:sz w:val="24"/>
        </w:rPr>
        <w:t xml:space="preserve">C. </w:t>
      </w:r>
      <w:proofErr w:type="spellStart"/>
      <w:r>
        <w:rPr>
          <w:sz w:val="24"/>
        </w:rPr>
        <w:t>Lemos</w:t>
      </w:r>
      <w:proofErr w:type="spellEnd"/>
      <w:r>
        <w:rPr>
          <w:sz w:val="24"/>
        </w:rPr>
        <w:t>, F. L. Shults, and W. J. Wildman. Forecasting changes in</w:t>
      </w:r>
      <w:r>
        <w:rPr>
          <w:spacing w:val="1"/>
          <w:sz w:val="24"/>
        </w:rPr>
        <w:t xml:space="preserve"> </w:t>
      </w:r>
      <w:r>
        <w:rPr>
          <w:sz w:val="24"/>
        </w:rPr>
        <w:t>religiosity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existential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agent-based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b/>
          <w:sz w:val="24"/>
        </w:rPr>
        <w:t>.</w:t>
      </w:r>
      <w:r>
        <w:rPr>
          <w:b/>
          <w:spacing w:val="-7"/>
          <w:sz w:val="24"/>
        </w:rPr>
        <w:t xml:space="preserve"> </w:t>
      </w:r>
      <w:r>
        <w:rPr>
          <w:i/>
          <w:sz w:val="24"/>
        </w:rPr>
        <w:t>Jour</w:t>
      </w:r>
      <w:r>
        <w:rPr>
          <w:i/>
          <w:sz w:val="24"/>
        </w:rPr>
        <w:t>nal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Artificial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Societies and Social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b/>
          <w:sz w:val="24"/>
        </w:rPr>
        <w:t>.</w:t>
      </w:r>
    </w:p>
    <w:p w14:paraId="7302C2A9" w14:textId="77777777" w:rsidR="00546C88" w:rsidRDefault="00DF353E">
      <w:pPr>
        <w:pStyle w:val="BodyText"/>
        <w:spacing w:before="8" w:line="247" w:lineRule="auto"/>
        <w:ind w:left="1016" w:right="123" w:hanging="695"/>
        <w:jc w:val="both"/>
      </w:pPr>
      <w:r>
        <w:rPr>
          <w:b/>
        </w:rPr>
        <w:t>2015</w:t>
      </w:r>
      <w:r>
        <w:rPr>
          <w:b/>
          <w:spacing w:val="1"/>
        </w:rPr>
        <w:t xml:space="preserve"> </w:t>
      </w:r>
      <w:r>
        <w:rPr>
          <w:b/>
        </w:rPr>
        <w:t>R. Gore</w:t>
      </w:r>
      <w:r>
        <w:t xml:space="preserve">, S. </w:t>
      </w:r>
      <w:proofErr w:type="gramStart"/>
      <w:r>
        <w:t>Diallo</w:t>
      </w:r>
      <w:proofErr w:type="gramEnd"/>
      <w:r>
        <w:t xml:space="preserve"> and J. Padilla. You Are What You Tweet: Explaining the</w:t>
      </w:r>
      <w:r>
        <w:rPr>
          <w:spacing w:val="1"/>
        </w:rPr>
        <w:t xml:space="preserve"> </w:t>
      </w:r>
      <w:r>
        <w:t>Geographic</w:t>
      </w:r>
      <w:r>
        <w:rPr>
          <w:spacing w:val="-3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 Through</w:t>
      </w:r>
    </w:p>
    <w:p w14:paraId="4BF2C79A" w14:textId="77777777" w:rsidR="00546C88" w:rsidRDefault="00DF353E">
      <w:pPr>
        <w:spacing w:before="6"/>
        <w:ind w:left="1016"/>
        <w:jc w:val="both"/>
        <w:rPr>
          <w:sz w:val="24"/>
        </w:rPr>
      </w:pPr>
      <w:r>
        <w:rPr>
          <w:sz w:val="24"/>
        </w:rPr>
        <w:t>Twitter.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Library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>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ONE</w:t>
      </w:r>
      <w:r>
        <w:rPr>
          <w:sz w:val="24"/>
        </w:rPr>
        <w:t>.</w:t>
      </w:r>
    </w:p>
    <w:p w14:paraId="3BE042AD" w14:textId="77777777" w:rsidR="00546C88" w:rsidRDefault="00DF353E">
      <w:pPr>
        <w:pStyle w:val="Heading1"/>
        <w:tabs>
          <w:tab w:val="left" w:pos="8804"/>
        </w:tabs>
        <w:spacing w:before="9"/>
        <w:ind w:left="260"/>
        <w:jc w:val="both"/>
        <w:rPr>
          <w:u w:val="none"/>
        </w:rPr>
      </w:pPr>
      <w:bookmarkStart w:id="4" w:name="Synergistic_Activities__________________"/>
      <w:bookmarkEnd w:id="4"/>
      <w:r>
        <w:t>Synergistic</w:t>
      </w:r>
      <w:r>
        <w:rPr>
          <w:spacing w:val="-15"/>
        </w:rPr>
        <w:t xml:space="preserve"> </w:t>
      </w:r>
      <w:r>
        <w:t>Activities</w:t>
      </w:r>
      <w:r>
        <w:tab/>
      </w:r>
    </w:p>
    <w:p w14:paraId="256AB79F" w14:textId="77777777" w:rsidR="00546C88" w:rsidRDefault="00DF353E">
      <w:pPr>
        <w:pStyle w:val="ListParagraph"/>
        <w:numPr>
          <w:ilvl w:val="0"/>
          <w:numId w:val="1"/>
        </w:numPr>
        <w:tabs>
          <w:tab w:val="left" w:pos="866"/>
        </w:tabs>
        <w:spacing w:before="29" w:line="247" w:lineRule="auto"/>
        <w:ind w:right="118"/>
        <w:jc w:val="both"/>
        <w:rPr>
          <w:sz w:val="24"/>
        </w:rPr>
      </w:pPr>
      <w:r>
        <w:rPr>
          <w:sz w:val="24"/>
        </w:rPr>
        <w:t>Winner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"Practical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Prize"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(D4D)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1"/>
          <w:sz w:val="24"/>
        </w:rPr>
        <w:t xml:space="preserve"> </w:t>
      </w:r>
      <w:r>
        <w:rPr>
          <w:sz w:val="24"/>
        </w:rPr>
        <w:t>sponsored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Orange</w:t>
      </w:r>
      <w:r>
        <w:rPr>
          <w:spacing w:val="1"/>
          <w:sz w:val="24"/>
        </w:rPr>
        <w:t xml:space="preserve"> </w:t>
      </w:r>
      <w:r>
        <w:rPr>
          <w:sz w:val="24"/>
        </w:rPr>
        <w:t>Foundation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Melinda</w:t>
      </w:r>
      <w:r>
        <w:rPr>
          <w:spacing w:val="1"/>
          <w:sz w:val="24"/>
        </w:rPr>
        <w:t xml:space="preserve"> </w:t>
      </w:r>
      <w:r>
        <w:rPr>
          <w:sz w:val="24"/>
        </w:rPr>
        <w:t>Gates</w:t>
      </w:r>
      <w:r>
        <w:rPr>
          <w:spacing w:val="1"/>
          <w:sz w:val="24"/>
        </w:rPr>
        <w:t xml:space="preserve"> </w:t>
      </w:r>
      <w:r>
        <w:rPr>
          <w:sz w:val="24"/>
        </w:rPr>
        <w:t>Foundation. Solution used anonymized cell phone to identify areas where 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makers could prioritize investments to have the most impact in reducing deaths due</w:t>
      </w:r>
      <w:r>
        <w:rPr>
          <w:spacing w:val="1"/>
          <w:sz w:val="24"/>
        </w:rPr>
        <w:t xml:space="preserve"> </w:t>
      </w:r>
      <w:r>
        <w:rPr>
          <w:sz w:val="24"/>
        </w:rPr>
        <w:t>stroke</w:t>
      </w:r>
      <w:r>
        <w:rPr>
          <w:spacing w:val="-3"/>
          <w:sz w:val="24"/>
        </w:rPr>
        <w:t xml:space="preserve"> </w:t>
      </w:r>
      <w:r>
        <w:rPr>
          <w:sz w:val="24"/>
        </w:rPr>
        <w:t>or heart</w:t>
      </w:r>
      <w:r>
        <w:rPr>
          <w:spacing w:val="3"/>
          <w:sz w:val="24"/>
        </w:rPr>
        <w:t xml:space="preserve"> </w:t>
      </w:r>
      <w:r>
        <w:rPr>
          <w:sz w:val="24"/>
        </w:rPr>
        <w:t>attack. URL:</w:t>
      </w:r>
      <w:r>
        <w:rPr>
          <w:spacing w:val="-2"/>
          <w:sz w:val="24"/>
        </w:rPr>
        <w:t xml:space="preserve"> </w:t>
      </w:r>
      <w:r>
        <w:rPr>
          <w:sz w:val="24"/>
        </w:rPr>
        <w:t>goo.gl/3YiEnL</w:t>
      </w:r>
    </w:p>
    <w:p w14:paraId="0A132143" w14:textId="77777777" w:rsidR="00546C88" w:rsidRDefault="00DF353E">
      <w:pPr>
        <w:pStyle w:val="ListParagraph"/>
        <w:numPr>
          <w:ilvl w:val="0"/>
          <w:numId w:val="1"/>
        </w:numPr>
        <w:tabs>
          <w:tab w:val="left" w:pos="866"/>
        </w:tabs>
        <w:spacing w:before="10" w:line="249" w:lineRule="auto"/>
        <w:rPr>
          <w:sz w:val="24"/>
        </w:rPr>
      </w:pPr>
      <w:r>
        <w:rPr>
          <w:sz w:val="24"/>
        </w:rPr>
        <w:t>Winner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"Safety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Security</w:t>
      </w:r>
      <w:r>
        <w:rPr>
          <w:spacing w:val="29"/>
          <w:sz w:val="24"/>
        </w:rPr>
        <w:t xml:space="preserve"> </w:t>
      </w:r>
      <w:r>
        <w:rPr>
          <w:sz w:val="24"/>
        </w:rPr>
        <w:t>Prize"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32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Refugees</w:t>
      </w:r>
      <w:r>
        <w:rPr>
          <w:spacing w:val="30"/>
          <w:sz w:val="24"/>
        </w:rPr>
        <w:t xml:space="preserve"> </w:t>
      </w:r>
      <w:r>
        <w:rPr>
          <w:sz w:val="24"/>
        </w:rPr>
        <w:t>(D4R)</w:t>
      </w:r>
      <w:r>
        <w:rPr>
          <w:spacing w:val="28"/>
          <w:sz w:val="24"/>
        </w:rPr>
        <w:t xml:space="preserve"> </w:t>
      </w:r>
      <w:r>
        <w:rPr>
          <w:sz w:val="24"/>
        </w:rPr>
        <w:t>challenge</w:t>
      </w:r>
      <w:r>
        <w:rPr>
          <w:spacing w:val="-57"/>
          <w:sz w:val="24"/>
        </w:rPr>
        <w:t xml:space="preserve"> </w:t>
      </w:r>
      <w:r>
        <w:rPr>
          <w:sz w:val="24"/>
        </w:rPr>
        <w:t>sponsored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52"/>
          <w:sz w:val="24"/>
        </w:rPr>
        <w:t xml:space="preserve"> </w:t>
      </w:r>
      <w:r>
        <w:rPr>
          <w:sz w:val="24"/>
        </w:rPr>
        <w:t>Turk</w:t>
      </w:r>
      <w:r>
        <w:rPr>
          <w:spacing w:val="53"/>
          <w:sz w:val="24"/>
        </w:rPr>
        <w:t xml:space="preserve"> </w:t>
      </w:r>
      <w:r>
        <w:rPr>
          <w:sz w:val="24"/>
        </w:rPr>
        <w:t>Telecom.</w:t>
      </w:r>
      <w:r>
        <w:rPr>
          <w:spacing w:val="53"/>
          <w:sz w:val="24"/>
        </w:rPr>
        <w:t xml:space="preserve"> </w:t>
      </w:r>
      <w:r>
        <w:rPr>
          <w:sz w:val="24"/>
        </w:rPr>
        <w:t>Solution</w:t>
      </w:r>
      <w:r>
        <w:rPr>
          <w:spacing w:val="53"/>
          <w:sz w:val="24"/>
        </w:rPr>
        <w:t xml:space="preserve"> </w:t>
      </w:r>
      <w:r>
        <w:rPr>
          <w:sz w:val="24"/>
        </w:rPr>
        <w:t>used</w:t>
      </w:r>
      <w:r>
        <w:rPr>
          <w:spacing w:val="58"/>
          <w:sz w:val="24"/>
        </w:rPr>
        <w:t xml:space="preserve"> </w:t>
      </w:r>
      <w:r>
        <w:rPr>
          <w:sz w:val="24"/>
        </w:rPr>
        <w:t>anonymized</w:t>
      </w:r>
      <w:r>
        <w:rPr>
          <w:spacing w:val="58"/>
          <w:sz w:val="24"/>
        </w:rPr>
        <w:t xml:space="preserve"> </w:t>
      </w:r>
      <w:r>
        <w:rPr>
          <w:sz w:val="24"/>
        </w:rPr>
        <w:t>cell</w:t>
      </w:r>
      <w:r>
        <w:rPr>
          <w:spacing w:val="52"/>
          <w:sz w:val="24"/>
        </w:rPr>
        <w:t xml:space="preserve"> </w:t>
      </w:r>
      <w:r>
        <w:rPr>
          <w:sz w:val="24"/>
        </w:rPr>
        <w:t>phone</w:t>
      </w:r>
      <w:r>
        <w:rPr>
          <w:spacing w:val="52"/>
          <w:sz w:val="24"/>
        </w:rPr>
        <w:t xml:space="preserve"> </w:t>
      </w:r>
      <w:r>
        <w:rPr>
          <w:sz w:val="24"/>
        </w:rPr>
        <w:t>records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Twitter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gain</w:t>
      </w:r>
      <w:r>
        <w:rPr>
          <w:spacing w:val="-8"/>
          <w:sz w:val="24"/>
        </w:rPr>
        <w:t xml:space="preserve"> </w:t>
      </w:r>
      <w:r>
        <w:rPr>
          <w:sz w:val="24"/>
        </w:rPr>
        <w:t>insight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hate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towards</w:t>
      </w:r>
      <w:r>
        <w:rPr>
          <w:spacing w:val="-11"/>
          <w:sz w:val="24"/>
        </w:rPr>
        <w:t xml:space="preserve"> </w:t>
      </w:r>
      <w:r>
        <w:rPr>
          <w:sz w:val="24"/>
        </w:rPr>
        <w:t>Turkish</w:t>
      </w:r>
      <w:r>
        <w:rPr>
          <w:spacing w:val="-13"/>
          <w:sz w:val="24"/>
        </w:rPr>
        <w:t xml:space="preserve"> </w:t>
      </w:r>
      <w:r>
        <w:rPr>
          <w:sz w:val="24"/>
        </w:rPr>
        <w:t>refugees</w:t>
      </w:r>
      <w:r>
        <w:rPr>
          <w:spacing w:val="-57"/>
          <w:sz w:val="24"/>
        </w:rPr>
        <w:t xml:space="preserve"> </w:t>
      </w:r>
      <w:r>
        <w:rPr>
          <w:sz w:val="24"/>
        </w:rPr>
        <w:t>and how Turkish refugees reacted toward violent incidents. URLs:</w:t>
      </w:r>
      <w:r>
        <w:rPr>
          <w:spacing w:val="1"/>
          <w:sz w:val="24"/>
        </w:rPr>
        <w:t xml:space="preserve"> </w:t>
      </w:r>
      <w:hyperlink r:id="rId7">
        <w:r>
          <w:rPr>
            <w:sz w:val="24"/>
          </w:rPr>
          <w:t>http://d4r.turktelekom.com.tr/presentation/award-winners/</w:t>
        </w:r>
        <w:r>
          <w:rPr>
            <w:spacing w:val="-5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shorturl.at/bcoW1</w:t>
      </w:r>
    </w:p>
    <w:p w14:paraId="1AEFBA4B" w14:textId="77777777" w:rsidR="00546C88" w:rsidRDefault="00DF353E">
      <w:pPr>
        <w:pStyle w:val="ListParagraph"/>
        <w:numPr>
          <w:ilvl w:val="0"/>
          <w:numId w:val="1"/>
        </w:numPr>
        <w:tabs>
          <w:tab w:val="left" w:pos="866"/>
        </w:tabs>
        <w:spacing w:before="0" w:line="247" w:lineRule="auto"/>
        <w:ind w:right="115"/>
        <w:jc w:val="both"/>
        <w:rPr>
          <w:sz w:val="24"/>
        </w:rPr>
      </w:pPr>
      <w:r>
        <w:rPr>
          <w:sz w:val="24"/>
        </w:rPr>
        <w:t xml:space="preserve">Six </w:t>
      </w:r>
      <w:proofErr w:type="spellStart"/>
      <w:r>
        <w:rPr>
          <w:sz w:val="24"/>
        </w:rPr>
        <w:t>years service</w:t>
      </w:r>
      <w:proofErr w:type="spellEnd"/>
      <w:r>
        <w:rPr>
          <w:sz w:val="24"/>
        </w:rPr>
        <w:t xml:space="preserve"> on the </w:t>
      </w:r>
      <w:proofErr w:type="gramStart"/>
      <w:r>
        <w:rPr>
          <w:sz w:val="24"/>
        </w:rPr>
        <w:t>High Perf</w:t>
      </w:r>
      <w:r>
        <w:rPr>
          <w:sz w:val="24"/>
        </w:rPr>
        <w:t>ormance</w:t>
      </w:r>
      <w:proofErr w:type="gramEnd"/>
      <w:r>
        <w:rPr>
          <w:sz w:val="24"/>
        </w:rPr>
        <w:t xml:space="preserve"> Computing (HPC) / Big Data (BD)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Advisory Committee for Old Dominion University. During this </w:t>
      </w:r>
      <w:proofErr w:type="gramStart"/>
      <w:r>
        <w:rPr>
          <w:sz w:val="24"/>
        </w:rPr>
        <w:t>time</w:t>
      </w:r>
      <w:proofErr w:type="gramEnd"/>
      <w:r>
        <w:rPr>
          <w:sz w:val="24"/>
        </w:rPr>
        <w:t xml:space="preserve"> he has helped</w:t>
      </w:r>
      <w:r>
        <w:rPr>
          <w:spacing w:val="1"/>
          <w:sz w:val="24"/>
        </w:rPr>
        <w:t xml:space="preserve"> </w:t>
      </w:r>
      <w:r>
        <w:rPr>
          <w:sz w:val="24"/>
        </w:rPr>
        <w:t>make a myriad of different decisions related to the HPC/BD needs and future of 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for more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information:</w:t>
      </w:r>
      <w:r>
        <w:rPr>
          <w:spacing w:val="-2"/>
          <w:sz w:val="24"/>
        </w:rPr>
        <w:t xml:space="preserve"> </w:t>
      </w:r>
      <w:r>
        <w:rPr>
          <w:sz w:val="24"/>
        </w:rPr>
        <w:t>goo.gl/9wi7jb</w:t>
      </w:r>
    </w:p>
    <w:p w14:paraId="79CA9680" w14:textId="77777777" w:rsidR="00546C88" w:rsidRDefault="00546C88">
      <w:pPr>
        <w:pStyle w:val="BodyText"/>
        <w:spacing w:before="11"/>
        <w:ind w:left="0"/>
        <w:rPr>
          <w:sz w:val="25"/>
        </w:rPr>
      </w:pPr>
    </w:p>
    <w:p w14:paraId="6BFCA2BC" w14:textId="77777777" w:rsidR="00546C88" w:rsidRDefault="00DF353E">
      <w:pPr>
        <w:tabs>
          <w:tab w:val="left" w:pos="3762"/>
        </w:tabs>
        <w:spacing w:line="261" w:lineRule="auto"/>
        <w:ind w:left="160" w:right="733"/>
        <w:rPr>
          <w:i/>
          <w:sz w:val="24"/>
        </w:rPr>
      </w:pPr>
      <w:r>
        <w:rPr>
          <w:b/>
          <w:i/>
          <w:sz w:val="24"/>
          <w:u w:val="single"/>
        </w:rPr>
        <w:t>S</w:t>
      </w:r>
      <w:r>
        <w:rPr>
          <w:b/>
          <w:i/>
          <w:sz w:val="24"/>
          <w:u w:val="single"/>
        </w:rPr>
        <w:t>elected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Proficient</w:t>
      </w:r>
      <w:r>
        <w:rPr>
          <w:b/>
          <w:i/>
          <w:spacing w:val="-5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Technologies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Python,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tidyverse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base),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Java,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C#,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C++,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Linux/Unix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Bash, JSON, YML, XML, Latex</w:t>
      </w:r>
    </w:p>
    <w:sectPr w:rsidR="00546C88">
      <w:pgSz w:w="12240" w:h="15840"/>
      <w:pgMar w:top="1320" w:right="15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157F9"/>
    <w:multiLevelType w:val="hybridMultilevel"/>
    <w:tmpl w:val="79DA4068"/>
    <w:lvl w:ilvl="0" w:tplc="3C9A5CE4">
      <w:start w:val="1"/>
      <w:numFmt w:val="decimal"/>
      <w:lvlText w:val="%1.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94AF4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EE0E120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C2C0ED6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FC9C85A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DD4EEB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044083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E6FCED7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F66C218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131A8E"/>
    <w:multiLevelType w:val="hybridMultilevel"/>
    <w:tmpl w:val="C684580E"/>
    <w:lvl w:ilvl="0" w:tplc="966A0D3C">
      <w:numFmt w:val="bullet"/>
      <w:lvlText w:val="•"/>
      <w:lvlJc w:val="left"/>
      <w:pPr>
        <w:ind w:left="86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E857DC">
      <w:numFmt w:val="bullet"/>
      <w:lvlText w:val="o"/>
      <w:lvlJc w:val="left"/>
      <w:pPr>
        <w:ind w:left="16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666A4F6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3" w:tplc="F118B2EC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94064DC4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D8AE31CE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6" w:tplc="FD4E56E2">
      <w:numFmt w:val="bullet"/>
      <w:lvlText w:val="•"/>
      <w:lvlJc w:val="left"/>
      <w:pPr>
        <w:ind w:left="5788" w:hanging="361"/>
      </w:pPr>
      <w:rPr>
        <w:rFonts w:hint="default"/>
        <w:lang w:val="en-US" w:eastAsia="en-US" w:bidi="ar-SA"/>
      </w:rPr>
    </w:lvl>
    <w:lvl w:ilvl="7" w:tplc="97946CAA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8" w:tplc="24F4E7B2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C88"/>
    <w:rsid w:val="00155725"/>
    <w:rsid w:val="00546C88"/>
    <w:rsid w:val="00D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E8DFDF"/>
  <w15:docId w15:val="{C0ABD891-31DB-8341-B4E2-E3386098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60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255" w:right="21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1601" w:right="114" w:hanging="361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4r.turktelekom.com.tr/presentation/award-w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s.gore@gmail.com" TargetMode="External"/><Relationship Id="rId5" Type="http://schemas.openxmlformats.org/officeDocument/2006/relationships/hyperlink" Target="http://scholar.google.com/citations?user=Sp4pikIAAAA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Gore, Ross J.</dc:creator>
  <cp:lastModifiedBy>Gore, Ross J.</cp:lastModifiedBy>
  <cp:revision>2</cp:revision>
  <dcterms:created xsi:type="dcterms:W3CDTF">2021-08-10T15:56:00Z</dcterms:created>
  <dcterms:modified xsi:type="dcterms:W3CDTF">2021-08-10T15:56:00Z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2021-08-10T00:00:00Z</vt:filetime>
  </property>
</Properties>
</file>