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D61" w:rsidRPr="008A43C3" w:rsidRDefault="00DE58E8" w:rsidP="00882D61">
      <w:pPr>
        <w:pStyle w:val="Title"/>
        <w:rPr>
          <w:lang w:val="en-US"/>
        </w:rPr>
      </w:pPr>
      <w:bookmarkStart w:id="0" w:name="_GoBack"/>
      <w:bookmarkEnd w:id="0"/>
      <w:r>
        <w:rPr>
          <w:lang w:val="en-US"/>
        </w:rPr>
        <w:t>HD2</w:t>
      </w:r>
      <w:r w:rsidR="00B73FD1">
        <w:rPr>
          <w:lang w:val="en-US"/>
        </w:rPr>
        <w:t>dC</w:t>
      </w:r>
      <w:r w:rsidR="00394A2A">
        <w:rPr>
          <w:lang w:val="en-US"/>
        </w:rPr>
        <w:t>0</w:t>
      </w:r>
      <w:r w:rsidR="00B73FD1">
        <w:rPr>
          <w:lang w:val="en-US"/>
        </w:rPr>
        <w:t>3w</w:t>
      </w:r>
      <w:r w:rsidR="00882D61">
        <w:rPr>
          <w:lang w:val="en-US"/>
        </w:rPr>
        <w:t xml:space="preserve"> – </w:t>
      </w:r>
      <w:proofErr w:type="spellStart"/>
      <w:r w:rsidR="00516946">
        <w:rPr>
          <w:lang w:val="en-US"/>
        </w:rPr>
        <w:t>oData</w:t>
      </w:r>
      <w:proofErr w:type="spellEnd"/>
      <w:r w:rsidR="00516946">
        <w:rPr>
          <w:lang w:val="en-US"/>
        </w:rPr>
        <w:t xml:space="preserve"> Services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03552" w:rsidTr="002D7C53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C03552" w:rsidRPr="000E0068" w:rsidRDefault="00C03552" w:rsidP="002D7C53">
            <w:pPr>
              <w:rPr>
                <w:b/>
              </w:rPr>
            </w:pPr>
            <w:r w:rsidRPr="000E0068">
              <w:rPr>
                <w:b/>
              </w:rPr>
              <w:t>Product and Focus</w:t>
            </w:r>
          </w:p>
          <w:p w:rsidR="00C03552" w:rsidRDefault="00C03552" w:rsidP="002D7C53">
            <w:r>
              <w:t>HANA Platform/</w:t>
            </w:r>
            <w:proofErr w:type="spellStart"/>
            <w:r>
              <w:t>oData</w:t>
            </w:r>
            <w:proofErr w:type="spellEnd"/>
          </w:p>
          <w:p w:rsidR="00C03552" w:rsidRDefault="00C03552" w:rsidP="002D7C53"/>
        </w:tc>
        <w:tc>
          <w:tcPr>
            <w:tcW w:w="467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:rsidR="00C03552" w:rsidRDefault="00C03552" w:rsidP="002D7C53">
            <w:pPr>
              <w:rPr>
                <w:b/>
              </w:rPr>
            </w:pPr>
            <w:r w:rsidRPr="000E0068">
              <w:rPr>
                <w:b/>
              </w:rPr>
              <w:t>MOTIVATION</w:t>
            </w:r>
          </w:p>
          <w:p w:rsidR="00C03552" w:rsidRDefault="00C03552" w:rsidP="002D7C53">
            <w:r>
              <w:t>This case introduces HANA</w:t>
            </w:r>
            <w:r w:rsidR="00516E2F">
              <w:t xml:space="preserve"> </w:t>
            </w:r>
            <w:proofErr w:type="spellStart"/>
            <w:r w:rsidR="00516E2F">
              <w:t>oData</w:t>
            </w:r>
            <w:proofErr w:type="spellEnd"/>
            <w:r w:rsidR="00516E2F">
              <w:t xml:space="preserve"> services.</w:t>
            </w:r>
          </w:p>
          <w:p w:rsidR="00C03552" w:rsidRDefault="00C03552" w:rsidP="002D7C53"/>
          <w:p w:rsidR="00C03552" w:rsidRDefault="00C03552" w:rsidP="002D7C53"/>
          <w:p w:rsidR="00C03552" w:rsidRDefault="00C03552" w:rsidP="002D7C53">
            <w:pPr>
              <w:rPr>
                <w:b/>
              </w:rPr>
            </w:pPr>
            <w:r w:rsidRPr="000E0068">
              <w:rPr>
                <w:b/>
              </w:rPr>
              <w:t>PREREQUISITES</w:t>
            </w:r>
          </w:p>
          <w:p w:rsidR="00C03552" w:rsidRPr="000E0068" w:rsidRDefault="00C03552" w:rsidP="002D7C53">
            <w:r>
              <w:t>HD1dC02 – Create the Persistence Model</w:t>
            </w:r>
          </w:p>
        </w:tc>
      </w:tr>
      <w:tr w:rsidR="00C03552" w:rsidTr="002D7C53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C03552" w:rsidRPr="000E0068" w:rsidRDefault="00C03552" w:rsidP="002D7C53">
            <w:pPr>
              <w:rPr>
                <w:b/>
              </w:rPr>
            </w:pPr>
            <w:r>
              <w:rPr>
                <w:b/>
              </w:rPr>
              <w:t>Target Audience</w:t>
            </w:r>
          </w:p>
          <w:p w:rsidR="00C03552" w:rsidRDefault="00C03552" w:rsidP="002D7C53">
            <w:proofErr w:type="spellStart"/>
            <w:r>
              <w:t>Undergrduate</w:t>
            </w:r>
            <w:proofErr w:type="spellEnd"/>
            <w:r>
              <w:t>/Graduate</w:t>
            </w:r>
            <w:r>
              <w:br/>
              <w:t>Beginner to Intermediate</w:t>
            </w:r>
          </w:p>
          <w:p w:rsidR="00C03552" w:rsidRDefault="00C03552" w:rsidP="002D7C53"/>
        </w:tc>
        <w:tc>
          <w:tcPr>
            <w:tcW w:w="467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C03552" w:rsidRDefault="00C03552" w:rsidP="002D7C53"/>
        </w:tc>
      </w:tr>
      <w:tr w:rsidR="00C03552" w:rsidTr="002D7C53">
        <w:trPr>
          <w:trHeight w:val="2879"/>
        </w:trPr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C03552" w:rsidRPr="000E0068" w:rsidRDefault="00C03552" w:rsidP="002D7C53">
            <w:pPr>
              <w:rPr>
                <w:b/>
              </w:rPr>
            </w:pPr>
            <w:r w:rsidRPr="000E0068">
              <w:rPr>
                <w:b/>
              </w:rPr>
              <w:t>Author</w:t>
            </w:r>
          </w:p>
          <w:p w:rsidR="00C03552" w:rsidRDefault="00C03552" w:rsidP="002D7C53">
            <w:r>
              <w:t>Ross Hightower</w:t>
            </w:r>
          </w:p>
        </w:tc>
        <w:tc>
          <w:tcPr>
            <w:tcW w:w="4675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C03552" w:rsidRDefault="00C03552" w:rsidP="002D7C53"/>
        </w:tc>
      </w:tr>
      <w:tr w:rsidR="00C03552" w:rsidTr="002D7C53">
        <w:tc>
          <w:tcPr>
            <w:tcW w:w="935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03552" w:rsidRDefault="00C03552" w:rsidP="002D7C5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ABA750" wp14:editId="3E3E923D">
                  <wp:extent cx="4563533" cy="2764448"/>
                  <wp:effectExtent l="0" t="0" r="8890" b="0"/>
                  <wp:docPr id="3" name="Picture 3" descr="https://bgoerke.files.wordpress.com/2013/05/section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bgoerke.files.wordpress.com/2013/05/sectio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8455" cy="2767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82D61" w:rsidRPr="008A43C3" w:rsidRDefault="00882D61" w:rsidP="00882D61">
      <w:pPr>
        <w:spacing w:after="0"/>
        <w:rPr>
          <w:rFonts w:cs="Times New Roman"/>
          <w:sz w:val="28"/>
          <w:szCs w:val="28"/>
        </w:rPr>
      </w:pPr>
    </w:p>
    <w:p w:rsidR="00882D61" w:rsidRDefault="00882D61"/>
    <w:p w:rsidR="00C75ED7" w:rsidRDefault="00C75ED7"/>
    <w:p w:rsidR="00882D61" w:rsidRDefault="00882D61"/>
    <w:p w:rsidR="00882D61" w:rsidRDefault="00882D61"/>
    <w:p w:rsidR="00882D61" w:rsidRDefault="00882D61"/>
    <w:p w:rsidR="00882D61" w:rsidRDefault="00882D61"/>
    <w:p w:rsidR="00882D61" w:rsidRDefault="00C03552" w:rsidP="00C03552">
      <w:pPr>
        <w:pStyle w:val="Heading1"/>
      </w:pPr>
      <w:proofErr w:type="spellStart"/>
      <w:proofErr w:type="gramStart"/>
      <w:r>
        <w:t>oData</w:t>
      </w:r>
      <w:proofErr w:type="spellEnd"/>
      <w:proofErr w:type="gramEnd"/>
    </w:p>
    <w:p w:rsidR="00C03552" w:rsidRDefault="00C03552" w:rsidP="00C03552">
      <w:r>
        <w:t>OData has been called ODBC of the Web</w:t>
      </w:r>
      <w:r w:rsidR="004C55FA">
        <w:t xml:space="preserve"> because it is becoming </w:t>
      </w:r>
      <w:r>
        <w:t>a standard, cross-platform way to access and update data.  It relies on web technologies such as RESTful</w:t>
      </w:r>
      <w:r>
        <w:fldChar w:fldCharType="begin"/>
      </w:r>
      <w:r>
        <w:instrText xml:space="preserve"> XE "RESTfull" </w:instrText>
      </w:r>
      <w:r>
        <w:fldChar w:fldCharType="end"/>
      </w:r>
      <w:r>
        <w:t xml:space="preserve"> services, Uniform Resource Identifiers (URI) for resource location, HTTP verbs (GET, PUT, POST and DELETE) for operations and JavaScript Object Notation (JSON</w:t>
      </w:r>
      <w:r>
        <w:fldChar w:fldCharType="begin"/>
      </w:r>
      <w:r>
        <w:instrText xml:space="preserve"> XE "JSON" </w:instrText>
      </w:r>
      <w:r>
        <w:fldChar w:fldCharType="end"/>
      </w:r>
      <w:r>
        <w:t xml:space="preserve">) for data representation.  OData is quickly becoming a widely used protocol because it is fast, efficient and flexible.   Not only is the data easy to consume using </w:t>
      </w:r>
      <w:proofErr w:type="spellStart"/>
      <w:r>
        <w:t>oData</w:t>
      </w:r>
      <w:proofErr w:type="spellEnd"/>
      <w:r>
        <w:t xml:space="preserve">, creating </w:t>
      </w:r>
      <w:proofErr w:type="spellStart"/>
      <w:r>
        <w:t>oData</w:t>
      </w:r>
      <w:proofErr w:type="spellEnd"/>
      <w:r>
        <w:t xml:space="preserve"> services on HANA is also very simple.  A single line of code provides the ability to read, create, update and delete table. You can learn more about </w:t>
      </w:r>
      <w:proofErr w:type="spellStart"/>
      <w:r>
        <w:t>oData</w:t>
      </w:r>
      <w:proofErr w:type="spellEnd"/>
      <w:r>
        <w:t xml:space="preserve"> </w:t>
      </w:r>
      <w:hyperlink r:id="rId9" w:history="1">
        <w:r w:rsidRPr="00C03552">
          <w:rPr>
            <w:rStyle w:val="Hyperlink"/>
          </w:rPr>
          <w:t>here</w:t>
        </w:r>
      </w:hyperlink>
      <w:r>
        <w:t xml:space="preserve"> and </w:t>
      </w:r>
      <w:hyperlink r:id="rId10" w:history="1">
        <w:r w:rsidRPr="00C03552">
          <w:rPr>
            <w:rStyle w:val="Hyperlink"/>
          </w:rPr>
          <w:t>here</w:t>
        </w:r>
      </w:hyperlink>
      <w:r>
        <w:t>.</w:t>
      </w:r>
    </w:p>
    <w:p w:rsidR="0024366C" w:rsidRDefault="00C03552" w:rsidP="00C03552">
      <w:pPr>
        <w:pStyle w:val="Heading1"/>
      </w:pPr>
      <w:r>
        <w:t>Create the Services</w:t>
      </w:r>
    </w:p>
    <w:p w:rsidR="00B70390" w:rsidRDefault="00B70390" w:rsidP="00B70390">
      <w:pPr>
        <w:pStyle w:val="Heading2"/>
      </w:pPr>
      <w:r>
        <w:t>Create the Service</w:t>
      </w:r>
      <w:r w:rsidR="00B73FD1">
        <w:t>s</w:t>
      </w:r>
      <w:r>
        <w:t xml:space="preserve"> </w:t>
      </w:r>
      <w:r w:rsidR="00B73FD1">
        <w:t>Package</w:t>
      </w:r>
    </w:p>
    <w:p w:rsidR="00B70390" w:rsidRDefault="00B73FD1" w:rsidP="00B70390">
      <w:r>
        <w:t xml:space="preserve">Logon to the WDW and locate the </w:t>
      </w:r>
      <w:proofErr w:type="spellStart"/>
      <w:r>
        <w:t>gbi</w:t>
      </w:r>
      <w:proofErr w:type="spellEnd"/>
      <w:r>
        <w:t xml:space="preserve"> package you created in case HD1dC2w.  Right-click the </w:t>
      </w:r>
      <w:proofErr w:type="spellStart"/>
      <w:r>
        <w:t>gbi</w:t>
      </w:r>
      <w:proofErr w:type="spellEnd"/>
      <w:r>
        <w:t xml:space="preserve"> package and create a new package called </w:t>
      </w:r>
      <w:r w:rsidRPr="00B73FD1">
        <w:rPr>
          <w:b/>
        </w:rPr>
        <w:t>services</w:t>
      </w:r>
      <w:r>
        <w:t>.</w:t>
      </w:r>
    </w:p>
    <w:p w:rsidR="00B73FD1" w:rsidRPr="00B73FD1" w:rsidRDefault="00B73FD1" w:rsidP="00B70390">
      <w:r>
        <w:rPr>
          <w:noProof/>
        </w:rPr>
        <w:drawing>
          <wp:inline distT="0" distB="0" distL="0" distR="0" wp14:anchorId="1B49A007" wp14:editId="0025C837">
            <wp:extent cx="1847619" cy="990476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56" w:rsidRDefault="008339F5" w:rsidP="008339F5">
      <w:pPr>
        <w:pStyle w:val="Heading2"/>
      </w:pPr>
      <w:r>
        <w:t>Services for Tables</w:t>
      </w:r>
    </w:p>
    <w:p w:rsidR="004C55FA" w:rsidRPr="004C55FA" w:rsidRDefault="004C55FA" w:rsidP="004C55FA">
      <w:r>
        <w:t>You can create services for tables as well as views.  We will create the services for tables first.</w:t>
      </w:r>
    </w:p>
    <w:p w:rsidR="00022D56" w:rsidRDefault="00022D56" w:rsidP="008339F5">
      <w:pPr>
        <w:pStyle w:val="Heading3"/>
      </w:pPr>
      <w:r>
        <w:t xml:space="preserve">Create </w:t>
      </w:r>
      <w:proofErr w:type="spellStart"/>
      <w:r>
        <w:t>oData</w:t>
      </w:r>
      <w:proofErr w:type="spellEnd"/>
      <w:r>
        <w:t xml:space="preserve"> Services</w:t>
      </w:r>
    </w:p>
    <w:p w:rsidR="00022D56" w:rsidRDefault="00B73FD1" w:rsidP="00022D56">
      <w:r>
        <w:t xml:space="preserve">Right-click the services package and create a new file called </w:t>
      </w:r>
      <w:proofErr w:type="spellStart"/>
      <w:r w:rsidRPr="00B73FD1">
        <w:rPr>
          <w:b/>
        </w:rPr>
        <w:t>gbi.xsodata</w:t>
      </w:r>
      <w:proofErr w:type="spellEnd"/>
      <w:r>
        <w:t>.</w:t>
      </w:r>
    </w:p>
    <w:p w:rsidR="00B73FD1" w:rsidRDefault="00B73FD1" w:rsidP="00022D56">
      <w:r>
        <w:rPr>
          <w:noProof/>
        </w:rPr>
        <w:drawing>
          <wp:inline distT="0" distB="0" distL="0" distR="0" wp14:anchorId="5C7C9E59" wp14:editId="5A87C160">
            <wp:extent cx="2104762" cy="12095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56" w:rsidRDefault="00022D56" w:rsidP="00022D56">
      <w:r>
        <w:t xml:space="preserve">The first service we’ll create will be for the </w:t>
      </w:r>
      <w:r w:rsidR="00561CE5">
        <w:t>CUSTOMERS</w:t>
      </w:r>
      <w:r>
        <w:t xml:space="preserve"> table.  Enter the following code.  </w:t>
      </w:r>
    </w:p>
    <w:p w:rsidR="00022D56" w:rsidRDefault="00022D56" w:rsidP="00022D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2D56" w:rsidTr="00022D56">
        <w:tc>
          <w:tcPr>
            <w:tcW w:w="9350" w:type="dxa"/>
          </w:tcPr>
          <w:p w:rsidR="00022D56" w:rsidRDefault="00022D56" w:rsidP="00022D56"/>
          <w:p w:rsidR="00B73FD1" w:rsidRDefault="00B73FD1" w:rsidP="00B73FD1">
            <w:r>
              <w:t>service {</w:t>
            </w:r>
          </w:p>
          <w:p w:rsidR="00B73FD1" w:rsidRDefault="00B73FD1" w:rsidP="00B73FD1">
            <w:r>
              <w:t xml:space="preserve">    "</w:t>
            </w:r>
            <w:r w:rsidRPr="004C55FA">
              <w:rPr>
                <w:b/>
                <w:highlight w:val="yellow"/>
              </w:rPr>
              <w:t>GBI_002.gbi.data::GBI_002</w:t>
            </w:r>
            <w:r w:rsidRPr="00B73FD1">
              <w:rPr>
                <w:highlight w:val="yellow"/>
              </w:rPr>
              <w:t>.</w:t>
            </w:r>
            <w:r>
              <w:t>MASTERDATA.CUSTOMERS" as "Customers";</w:t>
            </w:r>
          </w:p>
          <w:p w:rsidR="00B73FD1" w:rsidRDefault="00B73FD1" w:rsidP="00B73FD1">
            <w:r>
              <w:t>}</w:t>
            </w:r>
          </w:p>
          <w:p w:rsidR="00B73FD1" w:rsidRDefault="00B73FD1" w:rsidP="00C03552">
            <w:pPr>
              <w:keepNext/>
            </w:pPr>
          </w:p>
        </w:tc>
      </w:tr>
    </w:tbl>
    <w:p w:rsidR="000D0CD0" w:rsidRDefault="00C03552" w:rsidP="00C03552">
      <w:pPr>
        <w:pStyle w:val="Caption"/>
      </w:pPr>
      <w:r>
        <w:lastRenderedPageBreak/>
        <w:t xml:space="preserve">Listing </w:t>
      </w:r>
      <w:fldSimple w:instr=" SEQ Listing \* ARABIC ">
        <w:r w:rsidR="00D10CF1">
          <w:rPr>
            <w:noProof/>
          </w:rPr>
          <w:t>1</w:t>
        </w:r>
      </w:fldSimple>
    </w:p>
    <w:p w:rsidR="0091124C" w:rsidRDefault="0091124C" w:rsidP="00022D56">
      <w:r>
        <w:t xml:space="preserve">Change the path name to fit your situation.  You can find the correct name of the table by </w:t>
      </w:r>
      <w:r w:rsidR="004C55FA">
        <w:t>opening the table in the Catalog editor.</w:t>
      </w:r>
      <w:r w:rsidR="00B73FD1">
        <w:t xml:space="preserve">  If you open the table, you can copy the name:</w:t>
      </w:r>
    </w:p>
    <w:p w:rsidR="00B73FD1" w:rsidRDefault="00B73FD1" w:rsidP="00022D56">
      <w:r>
        <w:rPr>
          <w:noProof/>
        </w:rPr>
        <w:drawing>
          <wp:inline distT="0" distB="0" distL="0" distR="0" wp14:anchorId="022FD05F" wp14:editId="5D920C4F">
            <wp:extent cx="4666667" cy="1285714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24C" w:rsidRPr="00022D56" w:rsidRDefault="0091124C" w:rsidP="00022D56"/>
    <w:p w:rsidR="000D0CD0" w:rsidRDefault="00B73FD1">
      <w:r>
        <w:t>Click the run icon (</w:t>
      </w:r>
      <w:r>
        <w:rPr>
          <w:noProof/>
        </w:rPr>
        <w:drawing>
          <wp:inline distT="0" distB="0" distL="0" distR="0" wp14:anchorId="5B358247" wp14:editId="6B1A4271">
            <wp:extent cx="457143" cy="371429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143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to execute the service.  You should receive a 404 error.  The reason is that we have not made the package externally accessible.</w:t>
      </w:r>
    </w:p>
    <w:p w:rsidR="00B73FD1" w:rsidRDefault="00B73FD1">
      <w:r>
        <w:rPr>
          <w:noProof/>
        </w:rPr>
        <w:drawing>
          <wp:inline distT="0" distB="0" distL="0" distR="0" wp14:anchorId="4CCF9AC6" wp14:editId="0F150AA3">
            <wp:extent cx="5943600" cy="22275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D1" w:rsidRDefault="00B73FD1">
      <w:r>
        <w:t xml:space="preserve">Right-click the </w:t>
      </w:r>
      <w:proofErr w:type="spellStart"/>
      <w:r>
        <w:t>gbi</w:t>
      </w:r>
      <w:proofErr w:type="spellEnd"/>
      <w:r>
        <w:t xml:space="preserve"> package and select </w:t>
      </w:r>
      <w:r w:rsidRPr="00B73FD1">
        <w:rPr>
          <w:b/>
        </w:rPr>
        <w:t>Create Application</w:t>
      </w:r>
      <w:r>
        <w:t>.  Choose the Empty application.</w:t>
      </w:r>
    </w:p>
    <w:p w:rsidR="00B73FD1" w:rsidRDefault="00B73FD1">
      <w:r>
        <w:rPr>
          <w:noProof/>
        </w:rPr>
        <w:drawing>
          <wp:inline distT="0" distB="0" distL="0" distR="0" wp14:anchorId="46EE1B90" wp14:editId="34E17AC9">
            <wp:extent cx="4847619" cy="24095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D1" w:rsidRDefault="00B73FD1">
      <w:r>
        <w:lastRenderedPageBreak/>
        <w:t xml:space="preserve">This creates three files.  </w:t>
      </w:r>
    </w:p>
    <w:p w:rsidR="00B73FD1" w:rsidRDefault="00B73FD1">
      <w:r>
        <w:rPr>
          <w:noProof/>
        </w:rPr>
        <w:drawing>
          <wp:inline distT="0" distB="0" distL="0" distR="0" wp14:anchorId="0F1FD2B6" wp14:editId="2EFC1859">
            <wp:extent cx="1847619" cy="1619048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FD1">
        <w:rPr>
          <w:noProof/>
        </w:rPr>
        <w:t xml:space="preserve"> </w:t>
      </w:r>
    </w:p>
    <w:p w:rsidR="00B73FD1" w:rsidRDefault="00B73FD1">
      <w:r>
        <w:t>The .</w:t>
      </w:r>
      <w:proofErr w:type="spellStart"/>
      <w:r>
        <w:t>xsapp</w:t>
      </w:r>
      <w:proofErr w:type="spellEnd"/>
      <w:r>
        <w:t xml:space="preserve"> file is essentially em</w:t>
      </w:r>
      <w:r w:rsidR="00FF05DD">
        <w:t>pty.  Its presence indicates to</w:t>
      </w:r>
      <w:r>
        <w:t xml:space="preserve"> HANA that the package contains an application.  The .</w:t>
      </w:r>
      <w:proofErr w:type="spellStart"/>
      <w:r>
        <w:t>xsaccess</w:t>
      </w:r>
      <w:proofErr w:type="spellEnd"/>
      <w:r>
        <w:t xml:space="preserve"> file contains the data that controls access to the application.</w:t>
      </w:r>
      <w:r w:rsidR="00CE4479">
        <w:t xml:space="preserve">  The key elements for our purposes are the exposed and authentication properties.  Exposed determines whether the application is externally accessible and the authentication method indicates that a logon form will </w:t>
      </w:r>
      <w:r w:rsidR="004C55FA">
        <w:t>be used</w:t>
      </w:r>
      <w:r w:rsidR="00CE4479">
        <w:t xml:space="preserve"> to authenticate users.</w:t>
      </w:r>
    </w:p>
    <w:p w:rsidR="00CE4479" w:rsidRDefault="00CE4479">
      <w:r>
        <w:rPr>
          <w:noProof/>
        </w:rPr>
        <w:drawing>
          <wp:inline distT="0" distB="0" distL="0" distR="0" wp14:anchorId="7A58DE78" wp14:editId="331BC5D1">
            <wp:extent cx="4323809" cy="4542857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479" w:rsidRDefault="00CE4479">
      <w:r>
        <w:t>Now run the service again (Chrome was used for all the screenshots in this document</w:t>
      </w:r>
      <w:r w:rsidR="004C55FA">
        <w:t>.  Other browsers will not show the data without installing extensions</w:t>
      </w:r>
      <w:r>
        <w:t>).</w:t>
      </w:r>
    </w:p>
    <w:p w:rsidR="008B6D99" w:rsidRPr="000D0CD0" w:rsidRDefault="008B6D99"/>
    <w:p w:rsidR="000D0CD0" w:rsidRDefault="008268EF">
      <w:r>
        <w:rPr>
          <w:noProof/>
        </w:rPr>
        <w:drawing>
          <wp:inline distT="0" distB="0" distL="0" distR="0" wp14:anchorId="5398254E" wp14:editId="54224588">
            <wp:extent cx="4676775" cy="2781300"/>
            <wp:effectExtent l="152400" t="152400" r="371475" b="3619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8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68EF" w:rsidRDefault="008268EF">
      <w:r>
        <w:t xml:space="preserve">The service document shows one service, the Customers service we created.  Add </w:t>
      </w:r>
      <w:r w:rsidRPr="0091124C">
        <w:rPr>
          <w:b/>
        </w:rPr>
        <w:t>/Customers</w:t>
      </w:r>
      <w:r>
        <w:t xml:space="preserve"> to the end of the URL and hit enter and the customer data will be retrieved.</w:t>
      </w:r>
    </w:p>
    <w:p w:rsidR="000D0CD0" w:rsidRDefault="008268EF">
      <w:r>
        <w:rPr>
          <w:noProof/>
        </w:rPr>
        <w:drawing>
          <wp:inline distT="0" distB="0" distL="0" distR="0" wp14:anchorId="0DB1E999" wp14:editId="208A0B26">
            <wp:extent cx="3900270" cy="3231891"/>
            <wp:effectExtent l="152400" t="152400" r="367030" b="3689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150" cy="32359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4479" w:rsidRDefault="00CE4479">
      <w:r>
        <w:lastRenderedPageBreak/>
        <w:t>One of the advantages of using RESTful services is that data access is achieved entirely through the URL</w:t>
      </w:r>
      <w:r w:rsidR="004C55FA">
        <w:t>.</w:t>
      </w:r>
      <w:r>
        <w:t xml:space="preserve"> </w:t>
      </w:r>
      <w:r w:rsidR="004C55FA">
        <w:t>T</w:t>
      </w:r>
      <w:r>
        <w:t>here are a number of parameters available to achieve your results.</w:t>
      </w:r>
      <w:r w:rsidR="008B6D99">
        <w:t xml:space="preserve">  Try the examples in the following table.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72F06" w:rsidTr="00E058E9">
        <w:tc>
          <w:tcPr>
            <w:tcW w:w="4675" w:type="dxa"/>
            <w:shd w:val="clear" w:color="auto" w:fill="D9D9D9" w:themeFill="background1" w:themeFillShade="D9"/>
          </w:tcPr>
          <w:p w:rsidR="00CE4479" w:rsidRDefault="00CE4479" w:rsidP="00E058E9">
            <w:r>
              <w:t>URL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:rsidR="00CE4479" w:rsidRDefault="00F72F06" w:rsidP="00E058E9">
            <w:r>
              <w:t>Result</w:t>
            </w:r>
          </w:p>
        </w:tc>
      </w:tr>
      <w:tr w:rsidR="00F72F06" w:rsidTr="00E058E9">
        <w:tc>
          <w:tcPr>
            <w:tcW w:w="4675" w:type="dxa"/>
          </w:tcPr>
          <w:p w:rsidR="00CE4479" w:rsidRDefault="00F72F06" w:rsidP="00F72F06">
            <w:r w:rsidRPr="00F72F06">
              <w:t>/Customers('1000')</w:t>
            </w:r>
          </w:p>
        </w:tc>
        <w:tc>
          <w:tcPr>
            <w:tcW w:w="4675" w:type="dxa"/>
          </w:tcPr>
          <w:p w:rsidR="00CE4479" w:rsidRDefault="00F72F06" w:rsidP="00F72F06">
            <w:r>
              <w:t>Retrieves the customer with the matching primary key</w:t>
            </w:r>
          </w:p>
        </w:tc>
      </w:tr>
      <w:tr w:rsidR="00F72F06" w:rsidTr="00E058E9">
        <w:tc>
          <w:tcPr>
            <w:tcW w:w="4675" w:type="dxa"/>
          </w:tcPr>
          <w:p w:rsidR="00CE4479" w:rsidRDefault="00CE4479" w:rsidP="00F72F06">
            <w:r w:rsidRPr="003B0F1A">
              <w:t>/C</w:t>
            </w:r>
            <w:r w:rsidR="0097622E">
              <w:t>u</w:t>
            </w:r>
            <w:r w:rsidR="00F72F06">
              <w:t>stomers</w:t>
            </w:r>
            <w:r w:rsidRPr="003B0F1A">
              <w:t>?$format=</w:t>
            </w:r>
            <w:proofErr w:type="spellStart"/>
            <w:r w:rsidRPr="003B0F1A">
              <w:t>json</w:t>
            </w:r>
            <w:proofErr w:type="spellEnd"/>
          </w:p>
        </w:tc>
        <w:tc>
          <w:tcPr>
            <w:tcW w:w="4675" w:type="dxa"/>
          </w:tcPr>
          <w:p w:rsidR="00CE4479" w:rsidRDefault="00F72F06" w:rsidP="00E058E9">
            <w:r>
              <w:t>Customers</w:t>
            </w:r>
            <w:r w:rsidR="00CE4479">
              <w:t xml:space="preserve"> data in JSON format</w:t>
            </w:r>
          </w:p>
        </w:tc>
      </w:tr>
      <w:tr w:rsidR="00F72F06" w:rsidTr="00E058E9">
        <w:tc>
          <w:tcPr>
            <w:tcW w:w="4675" w:type="dxa"/>
          </w:tcPr>
          <w:p w:rsidR="00CE4479" w:rsidRDefault="00CE4479" w:rsidP="00F72F06">
            <w:r w:rsidRPr="003B0F1A">
              <w:t>/</w:t>
            </w:r>
            <w:r w:rsidR="00F72F06">
              <w:t>Customers</w:t>
            </w:r>
            <w:r w:rsidRPr="003B0F1A">
              <w:t>?$</w:t>
            </w:r>
            <w:proofErr w:type="spellStart"/>
            <w:r w:rsidRPr="003B0F1A">
              <w:t>orderby</w:t>
            </w:r>
            <w:proofErr w:type="spellEnd"/>
            <w:r w:rsidRPr="003B0F1A">
              <w:t>=</w:t>
            </w:r>
            <w:proofErr w:type="spellStart"/>
            <w:r w:rsidR="00F72F06">
              <w:t>CompanyName</w:t>
            </w:r>
            <w:proofErr w:type="spellEnd"/>
          </w:p>
        </w:tc>
        <w:tc>
          <w:tcPr>
            <w:tcW w:w="4675" w:type="dxa"/>
          </w:tcPr>
          <w:p w:rsidR="00CE4479" w:rsidRDefault="00F72F06" w:rsidP="00E058E9">
            <w:r>
              <w:t>Customers</w:t>
            </w:r>
            <w:r w:rsidR="00CE4479">
              <w:t xml:space="preserve"> data sorted by the property CARRNAME</w:t>
            </w:r>
          </w:p>
        </w:tc>
      </w:tr>
      <w:tr w:rsidR="00F72F06" w:rsidTr="00E058E9">
        <w:tc>
          <w:tcPr>
            <w:tcW w:w="4675" w:type="dxa"/>
          </w:tcPr>
          <w:p w:rsidR="00CE4479" w:rsidRDefault="00CE4479" w:rsidP="00F72F06">
            <w:r w:rsidRPr="00FF0FE9">
              <w:t>/</w:t>
            </w:r>
            <w:r w:rsidR="00F72F06">
              <w:t>Customers</w:t>
            </w:r>
            <w:r w:rsidRPr="00FF0FE9">
              <w:t>?$filter=</w:t>
            </w:r>
            <w:proofErr w:type="spellStart"/>
            <w:r w:rsidR="00F72F06">
              <w:t>CompanyName</w:t>
            </w:r>
            <w:proofErr w:type="spellEnd"/>
            <w:r w:rsidRPr="00FF0FE9">
              <w:t xml:space="preserve"> </w:t>
            </w:r>
            <w:proofErr w:type="spellStart"/>
            <w:r w:rsidRPr="00FF0FE9">
              <w:t>eq</w:t>
            </w:r>
            <w:proofErr w:type="spellEnd"/>
            <w:r w:rsidRPr="00FF0FE9">
              <w:t xml:space="preserve"> '</w:t>
            </w:r>
            <w:r w:rsidR="00F72F06" w:rsidRPr="00F72F06">
              <w:t>Rocky Mountain Bikes</w:t>
            </w:r>
            <w:r w:rsidRPr="00FF0FE9">
              <w:t>'</w:t>
            </w:r>
          </w:p>
        </w:tc>
        <w:tc>
          <w:tcPr>
            <w:tcW w:w="4675" w:type="dxa"/>
          </w:tcPr>
          <w:p w:rsidR="00CE4479" w:rsidRDefault="00F72F06" w:rsidP="00F72F06">
            <w:r>
              <w:t>Customers</w:t>
            </w:r>
            <w:r w:rsidR="00CE4479">
              <w:t xml:space="preserve"> with </w:t>
            </w:r>
            <w:proofErr w:type="spellStart"/>
            <w:r>
              <w:t>CompanyName</w:t>
            </w:r>
            <w:proofErr w:type="spellEnd"/>
            <w:r w:rsidR="00CE4479">
              <w:t xml:space="preserve"> property equal to ‘</w:t>
            </w:r>
            <w:r>
              <w:t>Rocky Mountain Bikes</w:t>
            </w:r>
            <w:r w:rsidR="00CE4479">
              <w:t>’</w:t>
            </w:r>
          </w:p>
        </w:tc>
      </w:tr>
      <w:tr w:rsidR="00F72F06" w:rsidTr="00E058E9">
        <w:tc>
          <w:tcPr>
            <w:tcW w:w="4675" w:type="dxa"/>
          </w:tcPr>
          <w:p w:rsidR="00CE4479" w:rsidRDefault="00F72F06" w:rsidP="00F72F06">
            <w:r w:rsidRPr="00F72F06">
              <w:t>/Customers?$select=</w:t>
            </w:r>
            <w:proofErr w:type="spellStart"/>
            <w:r w:rsidRPr="00F72F06">
              <w:t>CompanyName,SalesOrgID</w:t>
            </w:r>
            <w:proofErr w:type="spellEnd"/>
          </w:p>
        </w:tc>
        <w:tc>
          <w:tcPr>
            <w:tcW w:w="4675" w:type="dxa"/>
          </w:tcPr>
          <w:p w:rsidR="00CE4479" w:rsidRDefault="00CE4479" w:rsidP="00F72F06">
            <w:r>
              <w:t xml:space="preserve">Just the </w:t>
            </w:r>
            <w:proofErr w:type="spellStart"/>
            <w:r w:rsidR="00F72F06">
              <w:t>CompanyName</w:t>
            </w:r>
            <w:proofErr w:type="spellEnd"/>
            <w:r w:rsidR="00F72F06">
              <w:t xml:space="preserve"> </w:t>
            </w:r>
            <w:r>
              <w:t xml:space="preserve">and </w:t>
            </w:r>
            <w:proofErr w:type="spellStart"/>
            <w:r w:rsidR="00F72F06">
              <w:t>SalesOrgID</w:t>
            </w:r>
            <w:proofErr w:type="spellEnd"/>
            <w:r w:rsidR="00F72F06">
              <w:t xml:space="preserve"> </w:t>
            </w:r>
            <w:r>
              <w:t xml:space="preserve">properties of </w:t>
            </w:r>
            <w:r w:rsidR="00F72F06">
              <w:t>Customers</w:t>
            </w:r>
          </w:p>
        </w:tc>
      </w:tr>
    </w:tbl>
    <w:p w:rsidR="00CE4479" w:rsidRDefault="00CE4479"/>
    <w:p w:rsidR="00F72F06" w:rsidRDefault="00F72F06">
      <w:r>
        <w:t>You can also combine parameters.  For example:</w:t>
      </w:r>
    </w:p>
    <w:p w:rsidR="00F72F06" w:rsidRDefault="00F72F06">
      <w:r w:rsidRPr="00FF0FE9">
        <w:t>/</w:t>
      </w:r>
      <w:r>
        <w:t>Customers</w:t>
      </w:r>
      <w:proofErr w:type="gramStart"/>
      <w:r w:rsidRPr="00FF0FE9">
        <w:t>?$</w:t>
      </w:r>
      <w:proofErr w:type="gramEnd"/>
      <w:r w:rsidRPr="00FF0FE9">
        <w:t>select=</w:t>
      </w:r>
      <w:proofErr w:type="spellStart"/>
      <w:r>
        <w:t>CompanyName,SalesOrgID</w:t>
      </w:r>
      <w:proofErr w:type="spellEnd"/>
      <w:r w:rsidRPr="00FF0FE9">
        <w:t>&amp;$filter=</w:t>
      </w:r>
      <w:proofErr w:type="spellStart"/>
      <w:r>
        <w:t>CompanyName</w:t>
      </w:r>
      <w:proofErr w:type="spellEnd"/>
      <w:r>
        <w:t xml:space="preserve"> </w:t>
      </w:r>
      <w:proofErr w:type="spellStart"/>
      <w:r w:rsidRPr="00FF0FE9">
        <w:t>eq</w:t>
      </w:r>
      <w:proofErr w:type="spellEnd"/>
      <w:r w:rsidRPr="00FF0FE9">
        <w:t xml:space="preserve"> '</w:t>
      </w:r>
      <w:r>
        <w:t>Rocky Mountain Bikes</w:t>
      </w:r>
      <w:r w:rsidRPr="00FF0FE9">
        <w:t>'</w:t>
      </w:r>
    </w:p>
    <w:p w:rsidR="00BD5721" w:rsidRDefault="00BD5721">
      <w:r>
        <w:t>To see the metadata of the s</w:t>
      </w:r>
      <w:r w:rsidR="008268EF">
        <w:t xml:space="preserve">ervice add the </w:t>
      </w:r>
      <w:r w:rsidR="008268EF" w:rsidRPr="00CE4479">
        <w:rPr>
          <w:b/>
        </w:rPr>
        <w:t>/$metadata</w:t>
      </w:r>
      <w:r w:rsidR="008268EF">
        <w:t xml:space="preserve"> option to the </w:t>
      </w:r>
      <w:r w:rsidR="0091124C">
        <w:t>end of the service document URL.</w:t>
      </w:r>
    </w:p>
    <w:p w:rsidR="00F72F06" w:rsidRDefault="00F72F06">
      <w:r>
        <w:rPr>
          <w:noProof/>
        </w:rPr>
        <w:drawing>
          <wp:inline distT="0" distB="0" distL="0" distR="0" wp14:anchorId="0D665751" wp14:editId="575858CD">
            <wp:extent cx="5943600" cy="3281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06" w:rsidRDefault="008B6D99">
      <w:r>
        <w:t xml:space="preserve">The metadata document describes the various elements and services available in the </w:t>
      </w:r>
      <w:proofErr w:type="spellStart"/>
      <w:r>
        <w:t>oData</w:t>
      </w:r>
      <w:proofErr w:type="spellEnd"/>
      <w:r>
        <w:t xml:space="preserve"> model.</w:t>
      </w:r>
    </w:p>
    <w:p w:rsidR="00CC4DB9" w:rsidRDefault="008268EF">
      <w:r>
        <w:t xml:space="preserve">To see all the options refer to the documentation at </w:t>
      </w:r>
      <w:hyperlink r:id="rId22" w:history="1">
        <w:r w:rsidRPr="00630659">
          <w:rPr>
            <w:rStyle w:val="Hyperlink"/>
          </w:rPr>
          <w:t>http://www.odata.org/</w:t>
        </w:r>
      </w:hyperlink>
      <w:r>
        <w:t>.</w:t>
      </w:r>
    </w:p>
    <w:p w:rsidR="00CC4DB9" w:rsidRDefault="00CC4DB9" w:rsidP="008339F5">
      <w:pPr>
        <w:pStyle w:val="Heading3"/>
      </w:pPr>
      <w:r>
        <w:t>Add the Sales Org Ser</w:t>
      </w:r>
      <w:r w:rsidRPr="008339F5">
        <w:rPr>
          <w:rStyle w:val="Heading3Char"/>
        </w:rPr>
        <w:t>v</w:t>
      </w:r>
      <w:r>
        <w:t>ice</w:t>
      </w:r>
    </w:p>
    <w:p w:rsidR="00CC4DB9" w:rsidRDefault="00CC4DB9" w:rsidP="00CC4DB9">
      <w:r>
        <w:t xml:space="preserve">Return to the </w:t>
      </w:r>
      <w:proofErr w:type="spellStart"/>
      <w:r w:rsidR="000D1EC5">
        <w:t>gbi.xsodata</w:t>
      </w:r>
      <w:proofErr w:type="spellEnd"/>
      <w:r w:rsidR="000D1EC5">
        <w:t xml:space="preserve"> file </w:t>
      </w:r>
      <w:r>
        <w:t xml:space="preserve">and modify the code in </w:t>
      </w:r>
      <w:proofErr w:type="spellStart"/>
      <w:r>
        <w:t>gbi.xsodata</w:t>
      </w:r>
      <w:proofErr w:type="spellEnd"/>
      <w:r>
        <w:t xml:space="preserve"> to look like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C4DB9" w:rsidTr="00CC4DB9">
        <w:tc>
          <w:tcPr>
            <w:tcW w:w="9350" w:type="dxa"/>
          </w:tcPr>
          <w:p w:rsidR="00CC4DB9" w:rsidRDefault="00CC4DB9" w:rsidP="00CC4DB9"/>
          <w:p w:rsidR="0020157A" w:rsidRPr="0020157A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>service {</w:t>
            </w:r>
          </w:p>
          <w:p w:rsidR="0020157A" w:rsidRPr="0020157A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20157A" w:rsidRPr="0020157A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"</w:t>
            </w:r>
            <w:r w:rsidRPr="004C55FA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yellow"/>
              </w:rPr>
              <w:t>GBI_002.gbi.data::GBI_002</w:t>
            </w: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.MASTERDATA.CUSTOMERS" as "Customers";</w:t>
            </w:r>
          </w:p>
          <w:p w:rsidR="00231350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"</w:t>
            </w:r>
            <w:r w:rsidRPr="004C55FA">
              <w:rPr>
                <w:rFonts w:ascii="Consolas" w:hAnsi="Consolas" w:cs="Consolas"/>
                <w:b/>
                <w:color w:val="000000"/>
                <w:sz w:val="20"/>
                <w:szCs w:val="20"/>
                <w:highlight w:val="yellow"/>
              </w:rPr>
              <w:t>GBI_002.gbi.data::GBI_002</w:t>
            </w: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.MASTERDATA.SALES_ORGS" as "</w:t>
            </w:r>
            <w:proofErr w:type="spellStart"/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SalesOrg</w:t>
            </w:r>
            <w:proofErr w:type="spellEnd"/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" </w:t>
            </w:r>
          </w:p>
          <w:p w:rsidR="0020157A" w:rsidRPr="0020157A" w:rsidRDefault="00231350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</w:t>
            </w:r>
            <w:r w:rsidR="0020157A"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navigates ("</w:t>
            </w:r>
            <w:proofErr w:type="spellStart"/>
            <w:r w:rsidR="0020157A"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SOrg_Customers</w:t>
            </w:r>
            <w:proofErr w:type="spellEnd"/>
            <w:r w:rsidR="0020157A"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" as "</w:t>
            </w:r>
            <w:proofErr w:type="spellStart"/>
            <w:r w:rsidR="0020157A"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SOrgCustomers</w:t>
            </w:r>
            <w:proofErr w:type="spellEnd"/>
            <w:r w:rsidR="0020157A"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");</w:t>
            </w:r>
          </w:p>
          <w:p w:rsidR="0020157A" w:rsidRPr="0020157A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</w:p>
          <w:p w:rsidR="0020157A" w:rsidRPr="0020157A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association "</w:t>
            </w:r>
            <w:proofErr w:type="spellStart"/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SOrg_Customers</w:t>
            </w:r>
            <w:proofErr w:type="spellEnd"/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" principal "</w:t>
            </w:r>
            <w:proofErr w:type="spellStart"/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SalesOrg</w:t>
            </w:r>
            <w:proofErr w:type="spellEnd"/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"("ID") multiplicity "1"</w:t>
            </w:r>
          </w:p>
          <w:p w:rsidR="0020157A" w:rsidRPr="0020157A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dependent "Customers"("</w:t>
            </w:r>
            <w:proofErr w:type="spellStart"/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SalesOrgID</w:t>
            </w:r>
            <w:proofErr w:type="spellEnd"/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") multiplicity "*";</w:t>
            </w:r>
          </w:p>
          <w:p w:rsidR="0020157A" w:rsidRPr="0020157A" w:rsidRDefault="0020157A" w:rsidP="0020157A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1124C" w:rsidRDefault="0020157A" w:rsidP="0020157A">
            <w:r w:rsidRPr="0020157A"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  <w:r w:rsidR="0091124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1124C" w:rsidRDefault="0091124C" w:rsidP="00C03552">
            <w:pPr>
              <w:keepNext/>
            </w:pPr>
          </w:p>
        </w:tc>
      </w:tr>
    </w:tbl>
    <w:p w:rsidR="00CC4DB9" w:rsidRPr="00CC4DB9" w:rsidRDefault="00C03552" w:rsidP="00C03552">
      <w:pPr>
        <w:pStyle w:val="Caption"/>
      </w:pPr>
      <w:r>
        <w:lastRenderedPageBreak/>
        <w:t xml:space="preserve">Listing </w:t>
      </w:r>
      <w:fldSimple w:instr=" SEQ Listing \* ARABIC ">
        <w:r w:rsidR="00D10CF1">
          <w:rPr>
            <w:noProof/>
          </w:rPr>
          <w:t>2</w:t>
        </w:r>
      </w:fldSimple>
    </w:p>
    <w:p w:rsidR="0020157A" w:rsidRDefault="000D1EC5">
      <w:r>
        <w:t xml:space="preserve">Remember to update the </w:t>
      </w:r>
      <w:r w:rsidR="008B6D99">
        <w:t xml:space="preserve">highlighted </w:t>
      </w:r>
      <w:r>
        <w:t>code to reflect your table names.</w:t>
      </w:r>
      <w:r w:rsidR="00CC4DB9">
        <w:t xml:space="preserve">  This adds a service for the S</w:t>
      </w:r>
      <w:r w:rsidR="00561CE5">
        <w:t>ALES_ORG</w:t>
      </w:r>
      <w:r>
        <w:t>S</w:t>
      </w:r>
      <w:r w:rsidR="00CC4DB9">
        <w:t xml:space="preserve"> table</w:t>
      </w:r>
      <w:r w:rsidR="0020157A">
        <w:t xml:space="preserve"> accessible as /</w:t>
      </w:r>
      <w:proofErr w:type="spellStart"/>
      <w:r w:rsidR="0020157A">
        <w:t>SalesOrg</w:t>
      </w:r>
      <w:proofErr w:type="spellEnd"/>
      <w:r w:rsidR="0020157A">
        <w:t>.</w:t>
      </w:r>
      <w:r w:rsidR="00CC4DB9">
        <w:t xml:space="preserve"> </w:t>
      </w:r>
      <w:r w:rsidR="0020157A">
        <w:t xml:space="preserve"> It also </w:t>
      </w:r>
      <w:r w:rsidR="00CC4DB9">
        <w:t xml:space="preserve">creates an association (called </w:t>
      </w:r>
      <w:proofErr w:type="spellStart"/>
      <w:r w:rsidR="00CC4DB9">
        <w:t>SOrgCustomers</w:t>
      </w:r>
      <w:proofErr w:type="spellEnd"/>
      <w:r w:rsidR="00CC4DB9">
        <w:t>) between the S</w:t>
      </w:r>
      <w:r w:rsidR="00561CE5">
        <w:t>ALES_ORG</w:t>
      </w:r>
      <w:r w:rsidR="00CC4DB9">
        <w:t xml:space="preserve"> table and the C</w:t>
      </w:r>
      <w:r w:rsidR="00561CE5">
        <w:t>USTOMER</w:t>
      </w:r>
      <w:r w:rsidR="0020157A">
        <w:t>S</w:t>
      </w:r>
      <w:r w:rsidR="00CC4DB9">
        <w:t xml:space="preserve"> table.  The association forms a one-to-many link based on the </w:t>
      </w:r>
      <w:r w:rsidR="008B6D99">
        <w:t>ID field in the SALES</w:t>
      </w:r>
      <w:r w:rsidR="0020157A">
        <w:t xml:space="preserve">_ORG table and the </w:t>
      </w:r>
      <w:proofErr w:type="spellStart"/>
      <w:r w:rsidR="0020157A">
        <w:t>SalesOrgID</w:t>
      </w:r>
      <w:proofErr w:type="spellEnd"/>
      <w:r w:rsidR="0020157A">
        <w:t xml:space="preserve"> field in the CUSTOMERS table.</w:t>
      </w:r>
      <w:r w:rsidR="00CC4DB9">
        <w:t xml:space="preserve">  </w:t>
      </w:r>
      <w:r w:rsidR="004C55FA">
        <w:t>The term “</w:t>
      </w:r>
      <w:proofErr w:type="spellStart"/>
      <w:r w:rsidR="004C55FA">
        <w:t>SOrg_Customers</w:t>
      </w:r>
      <w:proofErr w:type="spellEnd"/>
      <w:r w:rsidR="004C55FA">
        <w:t xml:space="preserve">” in </w:t>
      </w:r>
      <w:proofErr w:type="gramStart"/>
      <w:r w:rsidR="004C55FA">
        <w:t>the navigates</w:t>
      </w:r>
      <w:proofErr w:type="gramEnd"/>
      <w:r w:rsidR="004C55FA">
        <w:t xml:space="preserve"> statement links the service to the association.</w:t>
      </w:r>
    </w:p>
    <w:p w:rsidR="00E72BB8" w:rsidRDefault="004C55FA" w:rsidP="00E72BB8">
      <w:r>
        <w:t xml:space="preserve">If you view the service metadata you can see the </w:t>
      </w:r>
      <w:r w:rsidR="00E72BB8">
        <w:t xml:space="preserve">association metadata.  The </w:t>
      </w:r>
      <w:proofErr w:type="spellStart"/>
      <w:r w:rsidR="00E72BB8">
        <w:t>NavigationProperty</w:t>
      </w:r>
      <w:proofErr w:type="spellEnd"/>
      <w:r w:rsidR="00E72BB8">
        <w:t xml:space="preserve"> is the parameter used to navigate the association.</w:t>
      </w:r>
      <w:r>
        <w:t xml:space="preserve">  Note this value is the term after the “as” in navigates (“</w:t>
      </w:r>
      <w:proofErr w:type="spellStart"/>
      <w:r>
        <w:t>SOrg_Customers</w:t>
      </w:r>
      <w:proofErr w:type="spellEnd"/>
      <w:r>
        <w:t>” as “</w:t>
      </w:r>
      <w:proofErr w:type="spellStart"/>
      <w:r>
        <w:t>SOrgCustomers</w:t>
      </w:r>
      <w:proofErr w:type="spellEnd"/>
      <w:r>
        <w:t>”).</w:t>
      </w:r>
    </w:p>
    <w:p w:rsidR="00E72BB8" w:rsidRDefault="00E72BB8" w:rsidP="00E72BB8">
      <w:r>
        <w:rPr>
          <w:noProof/>
        </w:rPr>
        <w:drawing>
          <wp:inline distT="0" distB="0" distL="0" distR="0" wp14:anchorId="4C4A94E5" wp14:editId="643EF82B">
            <wp:extent cx="4743450" cy="1104900"/>
            <wp:effectExtent l="152400" t="152400" r="361950" b="3619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04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55FA" w:rsidRDefault="004C55FA" w:rsidP="00E72BB8">
      <w:r>
        <w:t xml:space="preserve">A description of the association is also provided. </w:t>
      </w:r>
    </w:p>
    <w:p w:rsidR="00E72BB8" w:rsidRDefault="00E72BB8" w:rsidP="00CC4DB9">
      <w:r>
        <w:rPr>
          <w:noProof/>
        </w:rPr>
        <w:drawing>
          <wp:inline distT="0" distB="0" distL="0" distR="0" wp14:anchorId="5EC387CC" wp14:editId="0E3D98D2">
            <wp:extent cx="5943600" cy="1994535"/>
            <wp:effectExtent l="152400" t="152400" r="361950" b="3676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124C" w:rsidRDefault="004C55FA" w:rsidP="00CC4DB9">
      <w:r>
        <w:lastRenderedPageBreak/>
        <w:t xml:space="preserve">To use the association, first </w:t>
      </w:r>
      <w:r w:rsidR="0091124C">
        <w:t xml:space="preserve">retrieve the sales organizations </w:t>
      </w:r>
      <w:r>
        <w:t xml:space="preserve">by </w:t>
      </w:r>
      <w:r w:rsidR="0091124C">
        <w:t>add</w:t>
      </w:r>
      <w:r>
        <w:t>ing</w:t>
      </w:r>
      <w:r w:rsidR="0091124C">
        <w:t xml:space="preserve"> </w:t>
      </w:r>
      <w:r w:rsidR="0091124C" w:rsidRPr="0091124C">
        <w:rPr>
          <w:b/>
        </w:rPr>
        <w:t>/</w:t>
      </w:r>
      <w:proofErr w:type="spellStart"/>
      <w:r w:rsidR="0091124C" w:rsidRPr="0091124C">
        <w:rPr>
          <w:b/>
        </w:rPr>
        <w:t>SalesOrg</w:t>
      </w:r>
      <w:proofErr w:type="spellEnd"/>
      <w:r w:rsidR="0091124C">
        <w:t xml:space="preserve"> to the end </w:t>
      </w:r>
      <w:r>
        <w:t>of the service document URL.  Then</w:t>
      </w:r>
      <w:r w:rsidR="0091124C">
        <w:t xml:space="preserve"> retrieve </w:t>
      </w:r>
      <w:r w:rsidR="008B6D99">
        <w:t xml:space="preserve">the DN00 </w:t>
      </w:r>
      <w:r w:rsidR="0091124C">
        <w:t xml:space="preserve">sales organization </w:t>
      </w:r>
      <w:r>
        <w:t>by using</w:t>
      </w:r>
      <w:r w:rsidR="0091124C">
        <w:t xml:space="preserve"> </w:t>
      </w:r>
      <w:r w:rsidR="0091124C" w:rsidRPr="0091124C">
        <w:rPr>
          <w:b/>
        </w:rPr>
        <w:t>/</w:t>
      </w:r>
      <w:proofErr w:type="spellStart"/>
      <w:proofErr w:type="gramStart"/>
      <w:r w:rsidR="0091124C" w:rsidRPr="0091124C">
        <w:rPr>
          <w:b/>
        </w:rPr>
        <w:t>SalesOrg</w:t>
      </w:r>
      <w:proofErr w:type="spellEnd"/>
      <w:r w:rsidR="0091124C" w:rsidRPr="0091124C">
        <w:rPr>
          <w:b/>
        </w:rPr>
        <w:t>(</w:t>
      </w:r>
      <w:proofErr w:type="gramEnd"/>
      <w:r w:rsidR="0091124C" w:rsidRPr="0091124C">
        <w:rPr>
          <w:b/>
        </w:rPr>
        <w:t>'DN00')</w:t>
      </w:r>
      <w:r w:rsidR="0091124C">
        <w:t>.</w:t>
      </w:r>
      <w:r w:rsidR="008B6D99">
        <w:t xml:space="preserve">  This construction works with the primary key of the table.</w:t>
      </w:r>
    </w:p>
    <w:p w:rsidR="00E7258D" w:rsidRDefault="00BB6130" w:rsidP="00CC4DB9">
      <w:r>
        <w:rPr>
          <w:noProof/>
        </w:rPr>
        <w:drawing>
          <wp:inline distT="0" distB="0" distL="0" distR="0" wp14:anchorId="3116DC06" wp14:editId="72968209">
            <wp:extent cx="4945567" cy="394377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9348" cy="394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30" w:rsidRDefault="00BB6130"/>
    <w:p w:rsidR="00BD5721" w:rsidRDefault="001A7C2D">
      <w:r>
        <w:t>To retrieve the customers asso</w:t>
      </w:r>
      <w:r w:rsidR="0091124C">
        <w:t>ciated with sales organization DN00</w:t>
      </w:r>
      <w:r>
        <w:t xml:space="preserve"> add </w:t>
      </w:r>
      <w:r w:rsidR="00CB1EBD" w:rsidRPr="00CB1EBD">
        <w:rPr>
          <w:b/>
        </w:rPr>
        <w:t>/</w:t>
      </w:r>
      <w:proofErr w:type="spellStart"/>
      <w:proofErr w:type="gramStart"/>
      <w:r w:rsidR="00CB1EBD" w:rsidRPr="00CB1EBD">
        <w:rPr>
          <w:b/>
        </w:rPr>
        <w:t>SalesOrg</w:t>
      </w:r>
      <w:proofErr w:type="spellEnd"/>
      <w:r w:rsidR="00CB1EBD" w:rsidRPr="00CB1EBD">
        <w:rPr>
          <w:b/>
        </w:rPr>
        <w:t>(</w:t>
      </w:r>
      <w:proofErr w:type="gramEnd"/>
      <w:r w:rsidR="00CB1EBD" w:rsidRPr="00CB1EBD">
        <w:rPr>
          <w:b/>
        </w:rPr>
        <w:t>'DN00')/</w:t>
      </w:r>
      <w:proofErr w:type="spellStart"/>
      <w:r w:rsidR="00CB1EBD" w:rsidRPr="00CB1EBD">
        <w:rPr>
          <w:b/>
        </w:rPr>
        <w:t>SOrgCustomers</w:t>
      </w:r>
      <w:proofErr w:type="spellEnd"/>
      <w:r w:rsidR="00CB1EBD" w:rsidRPr="00CB1EBD">
        <w:rPr>
          <w:b/>
        </w:rPr>
        <w:t xml:space="preserve"> </w:t>
      </w:r>
      <w:r>
        <w:t>to the service document</w:t>
      </w:r>
      <w:r w:rsidR="00CB1EBD">
        <w:t xml:space="preserve"> URL</w:t>
      </w:r>
      <w:r>
        <w:t>.</w:t>
      </w:r>
    </w:p>
    <w:p w:rsidR="00BB6130" w:rsidRDefault="00BB6130"/>
    <w:p w:rsidR="004300D0" w:rsidRDefault="00BB6130" w:rsidP="00516946">
      <w:r>
        <w:rPr>
          <w:noProof/>
        </w:rPr>
        <w:lastRenderedPageBreak/>
        <w:drawing>
          <wp:inline distT="0" distB="0" distL="0" distR="0" wp14:anchorId="785F1F44" wp14:editId="7E07366D">
            <wp:extent cx="5943600" cy="31038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58D" w:rsidRDefault="00E7258D" w:rsidP="00E7258D">
      <w:pPr>
        <w:pStyle w:val="Heading2"/>
      </w:pPr>
      <w:r>
        <w:t>Exercise 1</w:t>
      </w:r>
      <w:r>
        <w:br/>
      </w:r>
    </w:p>
    <w:p w:rsidR="00E7258D" w:rsidRDefault="00E7258D" w:rsidP="00E7258D">
      <w:pPr>
        <w:pStyle w:val="ListParagraph"/>
        <w:numPr>
          <w:ilvl w:val="0"/>
          <w:numId w:val="1"/>
        </w:numPr>
      </w:pPr>
      <w:r>
        <w:t>Add services for the PRODUCTS, PRODUCT_CATEGORIES, SALES_ORDERS, SALES_ORDER_DETAILS and INVENTORY tables.  Include the following associations:</w:t>
      </w:r>
    </w:p>
    <w:p w:rsidR="00E7258D" w:rsidRDefault="00E7258D" w:rsidP="00E7258D">
      <w:pPr>
        <w:pStyle w:val="ListParagraph"/>
        <w:numPr>
          <w:ilvl w:val="1"/>
          <w:numId w:val="1"/>
        </w:numPr>
      </w:pPr>
      <w:r>
        <w:t>PRODUCTS and INVENTORY</w:t>
      </w:r>
      <w:r w:rsidR="00295FED">
        <w:t xml:space="preserve"> with </w:t>
      </w:r>
      <w:proofErr w:type="spellStart"/>
      <w:r w:rsidR="00295FED">
        <w:t>NavigationProperty</w:t>
      </w:r>
      <w:proofErr w:type="spellEnd"/>
      <w:r w:rsidR="00295FED">
        <w:t xml:space="preserve"> Inventory</w:t>
      </w:r>
    </w:p>
    <w:p w:rsidR="00E7258D" w:rsidRDefault="00E7258D" w:rsidP="00E7258D">
      <w:pPr>
        <w:pStyle w:val="ListParagraph"/>
        <w:numPr>
          <w:ilvl w:val="1"/>
          <w:numId w:val="1"/>
        </w:numPr>
      </w:pPr>
      <w:r>
        <w:t>PRODUCT_CATEGORIES and PRODUCTS</w:t>
      </w:r>
      <w:r w:rsidR="00295FED">
        <w:t xml:space="preserve"> with </w:t>
      </w:r>
      <w:proofErr w:type="spellStart"/>
      <w:r w:rsidR="00295FED">
        <w:t>NavigationProperty</w:t>
      </w:r>
      <w:proofErr w:type="spellEnd"/>
      <w:r w:rsidR="00295FED">
        <w:t xml:space="preserve"> Products</w:t>
      </w:r>
    </w:p>
    <w:p w:rsidR="00E7258D" w:rsidRDefault="00E7258D" w:rsidP="00E7258D">
      <w:pPr>
        <w:pStyle w:val="ListParagraph"/>
        <w:numPr>
          <w:ilvl w:val="1"/>
          <w:numId w:val="1"/>
        </w:numPr>
      </w:pPr>
      <w:r>
        <w:t xml:space="preserve">SALES ORDERS and SALES_ORDER_DETAILS </w:t>
      </w:r>
      <w:r w:rsidR="00295FED">
        <w:t xml:space="preserve">with </w:t>
      </w:r>
      <w:proofErr w:type="spellStart"/>
      <w:r w:rsidR="00295FED">
        <w:t>NavigationProperty</w:t>
      </w:r>
      <w:proofErr w:type="spellEnd"/>
      <w:r w:rsidR="00295FED">
        <w:t xml:space="preserve"> Details</w:t>
      </w:r>
    </w:p>
    <w:p w:rsidR="00CF0A90" w:rsidRPr="004300D0" w:rsidRDefault="00CF0A90" w:rsidP="00E7258D">
      <w:pPr>
        <w:pStyle w:val="ListParagraph"/>
        <w:numPr>
          <w:ilvl w:val="1"/>
          <w:numId w:val="1"/>
        </w:numPr>
      </w:pPr>
      <w:r>
        <w:t xml:space="preserve">CUSTOMERS and SALES_ORDERS with </w:t>
      </w:r>
      <w:proofErr w:type="spellStart"/>
      <w:r>
        <w:t>NavigationProperty</w:t>
      </w:r>
      <w:proofErr w:type="spellEnd"/>
      <w:r>
        <w:t xml:space="preserve"> Orders</w:t>
      </w:r>
    </w:p>
    <w:p w:rsidR="00E7258D" w:rsidRDefault="00231350" w:rsidP="00231350">
      <w:pPr>
        <w:pStyle w:val="Heading2"/>
      </w:pPr>
      <w:r>
        <w:t>Services for Views</w:t>
      </w:r>
    </w:p>
    <w:p w:rsidR="00231350" w:rsidRDefault="00231350" w:rsidP="00231350">
      <w:r>
        <w:t xml:space="preserve">Database views do not have keys and </w:t>
      </w:r>
      <w:proofErr w:type="spellStart"/>
      <w:r>
        <w:t>oData</w:t>
      </w:r>
      <w:proofErr w:type="spellEnd"/>
      <w:r>
        <w:t xml:space="preserve"> services must have keys so you either must designate one of the </w:t>
      </w:r>
      <w:r w:rsidR="00CF0A90">
        <w:t>columns</w:t>
      </w:r>
      <w:r>
        <w:t xml:space="preserve"> as a key or you must have HANA generate a temporary key for the service.</w:t>
      </w:r>
    </w:p>
    <w:p w:rsidR="008339F5" w:rsidRDefault="008339F5" w:rsidP="008339F5">
      <w:pPr>
        <w:pStyle w:val="Heading3"/>
      </w:pPr>
      <w:r>
        <w:t xml:space="preserve">Add a Service for the </w:t>
      </w:r>
      <w:proofErr w:type="spellStart"/>
      <w:r w:rsidRPr="008339F5">
        <w:t>ProductSales</w:t>
      </w:r>
      <w:proofErr w:type="spellEnd"/>
      <w:r>
        <w:t xml:space="preserve"> View</w:t>
      </w:r>
    </w:p>
    <w:p w:rsidR="008339F5" w:rsidRDefault="008339F5" w:rsidP="008339F5">
      <w:r>
        <w:t xml:space="preserve">The definition of the </w:t>
      </w:r>
      <w:proofErr w:type="spellStart"/>
      <w:r>
        <w:t>ProductSales</w:t>
      </w:r>
      <w:proofErr w:type="spellEnd"/>
      <w:r>
        <w:t xml:space="preserve"> view is shown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39F5" w:rsidTr="008339F5">
        <w:tc>
          <w:tcPr>
            <w:tcW w:w="9350" w:type="dxa"/>
          </w:tcPr>
          <w:p w:rsidR="008339F5" w:rsidRDefault="008339F5" w:rsidP="008339F5"/>
          <w:p w:rsidR="008339F5" w:rsidRDefault="008339F5" w:rsidP="008339F5">
            <w:r>
              <w:t xml:space="preserve">View </w:t>
            </w:r>
            <w:proofErr w:type="spellStart"/>
            <w:r>
              <w:t>ProductSales</w:t>
            </w:r>
            <w:proofErr w:type="spellEnd"/>
            <w:r>
              <w:t xml:space="preserve"> AS SELECT FROM SALES_ORDER_DETAILS</w:t>
            </w:r>
          </w:p>
          <w:p w:rsidR="008339F5" w:rsidRDefault="008339F5" w:rsidP="008339F5">
            <w:r>
              <w:t>{</w:t>
            </w:r>
          </w:p>
          <w:p w:rsidR="008339F5" w:rsidRDefault="008339F5" w:rsidP="008339F5">
            <w:r>
              <w:t xml:space="preserve">    </w:t>
            </w:r>
            <w:proofErr w:type="spellStart"/>
            <w:r>
              <w:t>ProductID</w:t>
            </w:r>
            <w:proofErr w:type="spellEnd"/>
            <w:r>
              <w:t>,</w:t>
            </w:r>
          </w:p>
          <w:p w:rsidR="008339F5" w:rsidRDefault="008339F5" w:rsidP="008339F5">
            <w:r>
              <w:t xml:space="preserve">    sum(Quantity) AS Quantity,</w:t>
            </w:r>
          </w:p>
          <w:p w:rsidR="008339F5" w:rsidRDefault="008339F5" w:rsidP="008339F5">
            <w:r>
              <w:t xml:space="preserve">    sum(Revenue) AS Revenue,</w:t>
            </w:r>
          </w:p>
          <w:p w:rsidR="008339F5" w:rsidRDefault="008339F5" w:rsidP="008339F5">
            <w:r>
              <w:t xml:space="preserve">    sum(Discount) AS Discount</w:t>
            </w:r>
          </w:p>
          <w:p w:rsidR="008339F5" w:rsidRDefault="008339F5" w:rsidP="008339F5">
            <w:r>
              <w:t xml:space="preserve">} GROUP BY </w:t>
            </w:r>
            <w:proofErr w:type="spellStart"/>
            <w:r>
              <w:t>ProductID</w:t>
            </w:r>
            <w:proofErr w:type="spellEnd"/>
          </w:p>
          <w:p w:rsidR="008339F5" w:rsidRDefault="008339F5" w:rsidP="008339F5">
            <w:r>
              <w:t xml:space="preserve">  ORDER BY Revenue;</w:t>
            </w:r>
          </w:p>
          <w:p w:rsidR="008339F5" w:rsidRDefault="008339F5" w:rsidP="00C03552">
            <w:pPr>
              <w:keepNext/>
            </w:pPr>
          </w:p>
        </w:tc>
      </w:tr>
    </w:tbl>
    <w:p w:rsidR="008339F5" w:rsidRDefault="00C03552" w:rsidP="00C03552">
      <w:pPr>
        <w:pStyle w:val="Caption"/>
      </w:pPr>
      <w:r>
        <w:t xml:space="preserve">Listing </w:t>
      </w:r>
      <w:fldSimple w:instr=" SEQ Listing \* ARABIC ">
        <w:r w:rsidR="00D10CF1">
          <w:rPr>
            <w:noProof/>
          </w:rPr>
          <w:t>3</w:t>
        </w:r>
      </w:fldSimple>
    </w:p>
    <w:p w:rsidR="008339F5" w:rsidRDefault="008339F5" w:rsidP="008339F5">
      <w:r>
        <w:t xml:space="preserve">In this view the </w:t>
      </w:r>
      <w:proofErr w:type="spellStart"/>
      <w:r>
        <w:t>ProductID</w:t>
      </w:r>
      <w:proofErr w:type="spellEnd"/>
      <w:r>
        <w:t xml:space="preserve"> can serve as a key.  Add the following service to the </w:t>
      </w:r>
      <w:proofErr w:type="spellStart"/>
      <w:r>
        <w:t>gbi.xsodata</w:t>
      </w:r>
      <w:proofErr w:type="spellEnd"/>
      <w:r>
        <w:t xml:space="preserve"> file.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339F5" w:rsidTr="008339F5">
        <w:tc>
          <w:tcPr>
            <w:tcW w:w="9350" w:type="dxa"/>
          </w:tcPr>
          <w:p w:rsidR="008339F5" w:rsidRDefault="008339F5" w:rsidP="008339F5"/>
          <w:p w:rsidR="008339F5" w:rsidRDefault="008339F5" w:rsidP="008339F5">
            <w:r w:rsidRPr="008339F5">
              <w:t>"</w:t>
            </w:r>
            <w:r w:rsidRPr="004C55FA">
              <w:rPr>
                <w:b/>
                <w:highlight w:val="yellow"/>
              </w:rPr>
              <w:t>GBI_002.gbi.data::GBI_002</w:t>
            </w:r>
            <w:r w:rsidRPr="008339F5">
              <w:t>.SALES.ProductSales" as "</w:t>
            </w:r>
            <w:proofErr w:type="spellStart"/>
            <w:r w:rsidRPr="008339F5">
              <w:t>ProductSales</w:t>
            </w:r>
            <w:proofErr w:type="spellEnd"/>
            <w:r w:rsidRPr="008339F5">
              <w:t>"  key ("</w:t>
            </w:r>
            <w:proofErr w:type="spellStart"/>
            <w:r w:rsidRPr="008339F5">
              <w:t>ProductID</w:t>
            </w:r>
            <w:proofErr w:type="spellEnd"/>
            <w:r w:rsidRPr="008339F5">
              <w:t>");</w:t>
            </w:r>
          </w:p>
          <w:p w:rsidR="008339F5" w:rsidRDefault="008339F5" w:rsidP="00C03552">
            <w:pPr>
              <w:keepNext/>
            </w:pPr>
          </w:p>
        </w:tc>
      </w:tr>
    </w:tbl>
    <w:p w:rsidR="008339F5" w:rsidRDefault="00C03552" w:rsidP="00C03552">
      <w:pPr>
        <w:pStyle w:val="Caption"/>
      </w:pPr>
      <w:r>
        <w:t xml:space="preserve">Listing </w:t>
      </w:r>
      <w:fldSimple w:instr=" SEQ Listing \* ARABIC ">
        <w:r w:rsidR="00D10CF1">
          <w:rPr>
            <w:noProof/>
          </w:rPr>
          <w:t>4</w:t>
        </w:r>
      </w:fldSimple>
    </w:p>
    <w:p w:rsidR="00BB6130" w:rsidRDefault="00BB6130" w:rsidP="008339F5">
      <w:r>
        <w:rPr>
          <w:noProof/>
        </w:rPr>
        <w:drawing>
          <wp:inline distT="0" distB="0" distL="0" distR="0" wp14:anchorId="327625F1" wp14:editId="6CC3CD02">
            <wp:extent cx="5943600" cy="2654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30" w:rsidRDefault="0070719A" w:rsidP="008339F5">
      <w:r>
        <w:t xml:space="preserve">Add the service below for the </w:t>
      </w:r>
      <w:proofErr w:type="spellStart"/>
      <w:r>
        <w:t>SalesByCustomer</w:t>
      </w:r>
      <w:proofErr w:type="spellEnd"/>
      <w:r>
        <w:t xml:space="preserve"> view.  This </w:t>
      </w:r>
      <w:r w:rsidR="00BB6130">
        <w:t>illustrate</w:t>
      </w:r>
      <w:r>
        <w:t>s how to generate a</w:t>
      </w:r>
      <w:r w:rsidR="00782D26">
        <w:t xml:space="preserve"> temporary</w:t>
      </w:r>
      <w:r>
        <w:t xml:space="preserve"> key.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B6130" w:rsidTr="00BB6130">
        <w:tc>
          <w:tcPr>
            <w:tcW w:w="9350" w:type="dxa"/>
          </w:tcPr>
          <w:p w:rsidR="00BB6130" w:rsidRDefault="00BB6130" w:rsidP="008339F5"/>
          <w:p w:rsidR="00BB6130" w:rsidRDefault="00BB6130" w:rsidP="00BB6130">
            <w:r>
              <w:t>"</w:t>
            </w:r>
            <w:r w:rsidRPr="004C55FA">
              <w:rPr>
                <w:b/>
                <w:highlight w:val="yellow"/>
              </w:rPr>
              <w:t>GBI_002.gbi.data::GBI_002</w:t>
            </w:r>
            <w:r>
              <w:t>.SALES.SalesByCustomer" as "</w:t>
            </w:r>
            <w:proofErr w:type="spellStart"/>
            <w:r>
              <w:t>SalesByCustomer</w:t>
            </w:r>
            <w:proofErr w:type="spellEnd"/>
            <w:r>
              <w:t xml:space="preserve">"  </w:t>
            </w:r>
          </w:p>
          <w:p w:rsidR="00BB6130" w:rsidRDefault="00BB6130" w:rsidP="00BB6130">
            <w:r>
              <w:t xml:space="preserve">        key generate local "</w:t>
            </w:r>
            <w:proofErr w:type="spellStart"/>
            <w:r>
              <w:t>GenID</w:t>
            </w:r>
            <w:proofErr w:type="spellEnd"/>
            <w:r>
              <w:t>";</w:t>
            </w:r>
          </w:p>
          <w:p w:rsidR="00BB6130" w:rsidRDefault="00BB6130" w:rsidP="00C03552">
            <w:pPr>
              <w:keepNext/>
            </w:pPr>
          </w:p>
        </w:tc>
      </w:tr>
    </w:tbl>
    <w:p w:rsidR="00BB6130" w:rsidRDefault="00C03552" w:rsidP="00C03552">
      <w:pPr>
        <w:pStyle w:val="Caption"/>
      </w:pPr>
      <w:r>
        <w:t xml:space="preserve">Listing </w:t>
      </w:r>
      <w:fldSimple w:instr=" SEQ Listing \* ARABIC ">
        <w:r w:rsidR="00D10CF1">
          <w:rPr>
            <w:noProof/>
          </w:rPr>
          <w:t>5</w:t>
        </w:r>
      </w:fldSimple>
    </w:p>
    <w:p w:rsidR="003708E3" w:rsidRDefault="003708E3" w:rsidP="008339F5">
      <w:r>
        <w:rPr>
          <w:noProof/>
        </w:rPr>
        <w:drawing>
          <wp:inline distT="0" distB="0" distL="0" distR="0" wp14:anchorId="5935A6FA" wp14:editId="122829B3">
            <wp:extent cx="5943600" cy="25850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F" w:rsidRDefault="00CA4B3F" w:rsidP="0070719A">
      <w:pPr>
        <w:pStyle w:val="Heading2"/>
      </w:pPr>
      <w:r>
        <w:t>Exercise 2</w:t>
      </w:r>
    </w:p>
    <w:p w:rsidR="00CA4B3F" w:rsidRDefault="00CA4B3F" w:rsidP="00CA4B3F">
      <w:pPr>
        <w:pStyle w:val="ListParagraph"/>
        <w:numPr>
          <w:ilvl w:val="0"/>
          <w:numId w:val="2"/>
        </w:numPr>
      </w:pPr>
      <w:r>
        <w:t xml:space="preserve">Create services for the </w:t>
      </w:r>
      <w:proofErr w:type="spellStart"/>
      <w:r>
        <w:t>CustomerSales</w:t>
      </w:r>
      <w:proofErr w:type="spellEnd"/>
      <w:r>
        <w:t xml:space="preserve"> and </w:t>
      </w:r>
      <w:proofErr w:type="spellStart"/>
      <w:r>
        <w:t>InventoryQuantity</w:t>
      </w:r>
      <w:proofErr w:type="spellEnd"/>
      <w:r>
        <w:t xml:space="preserve"> views.</w:t>
      </w:r>
    </w:p>
    <w:p w:rsidR="00CA4B3F" w:rsidRPr="00CA4B3F" w:rsidRDefault="00CA4B3F" w:rsidP="00CA4B3F"/>
    <w:p w:rsidR="0070719A" w:rsidRDefault="0070719A" w:rsidP="0070719A">
      <w:pPr>
        <w:pStyle w:val="Heading2"/>
      </w:pPr>
      <w:r>
        <w:lastRenderedPageBreak/>
        <w:t>Create an Aggregation Service</w:t>
      </w:r>
    </w:p>
    <w:p w:rsidR="0070719A" w:rsidRDefault="0070719A" w:rsidP="008339F5">
      <w:r>
        <w:t xml:space="preserve">You can also aggregate on fields with </w:t>
      </w:r>
      <w:proofErr w:type="spellStart"/>
      <w:r>
        <w:t>oData</w:t>
      </w:r>
      <w:proofErr w:type="spellEnd"/>
      <w:r>
        <w:t xml:space="preserve"> services.  The service below aggregates on the </w:t>
      </w:r>
      <w:proofErr w:type="spellStart"/>
      <w:r>
        <w:t>GrossAmount.Amount</w:t>
      </w:r>
      <w:proofErr w:type="spellEnd"/>
      <w:r>
        <w:t xml:space="preserve"> field of the SALES_ORDERS table.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719A" w:rsidTr="0070719A">
        <w:tc>
          <w:tcPr>
            <w:tcW w:w="9350" w:type="dxa"/>
          </w:tcPr>
          <w:p w:rsidR="0070719A" w:rsidRDefault="0070719A" w:rsidP="008339F5"/>
          <w:p w:rsidR="0070719A" w:rsidRDefault="0070719A" w:rsidP="0070719A">
            <w:r>
              <w:t>"</w:t>
            </w:r>
            <w:r w:rsidRPr="004C55FA">
              <w:rPr>
                <w:b/>
                <w:highlight w:val="yellow"/>
              </w:rPr>
              <w:t>GBI_002.gbi.data::GBI_002</w:t>
            </w:r>
            <w:r>
              <w:t>.SALES.SALES_ORDERS" as "</w:t>
            </w:r>
            <w:proofErr w:type="spellStart"/>
            <w:r>
              <w:t>SalesRevenue</w:t>
            </w:r>
            <w:proofErr w:type="spellEnd"/>
            <w:r>
              <w:t xml:space="preserve">" </w:t>
            </w:r>
          </w:p>
          <w:p w:rsidR="0070719A" w:rsidRDefault="0070719A" w:rsidP="0070719A">
            <w:r>
              <w:t xml:space="preserve">        key generate local "</w:t>
            </w:r>
            <w:proofErr w:type="spellStart"/>
            <w:r>
              <w:t>GenID</w:t>
            </w:r>
            <w:proofErr w:type="spellEnd"/>
            <w:r>
              <w:t>"</w:t>
            </w:r>
          </w:p>
          <w:p w:rsidR="0070719A" w:rsidRDefault="0070719A" w:rsidP="0070719A">
            <w:r>
              <w:t xml:space="preserve">        aggregates always (SUM of "</w:t>
            </w:r>
            <w:proofErr w:type="spellStart"/>
            <w:r>
              <w:t>GrossAmount.Amount</w:t>
            </w:r>
            <w:proofErr w:type="spellEnd"/>
            <w:r>
              <w:t>");</w:t>
            </w:r>
          </w:p>
          <w:p w:rsidR="0070719A" w:rsidRDefault="0070719A" w:rsidP="00C03552">
            <w:pPr>
              <w:keepNext/>
            </w:pPr>
          </w:p>
        </w:tc>
      </w:tr>
    </w:tbl>
    <w:p w:rsidR="0070719A" w:rsidRDefault="00C03552" w:rsidP="00C03552">
      <w:pPr>
        <w:pStyle w:val="Caption"/>
      </w:pPr>
      <w:r>
        <w:t xml:space="preserve">Listing </w:t>
      </w:r>
      <w:fldSimple w:instr=" SEQ Listing \* ARABIC ">
        <w:r w:rsidR="00D10CF1">
          <w:rPr>
            <w:noProof/>
          </w:rPr>
          <w:t>6</w:t>
        </w:r>
      </w:fldSimple>
    </w:p>
    <w:p w:rsidR="00CA4B3F" w:rsidRDefault="00CA4B3F" w:rsidP="008339F5">
      <w:r>
        <w:t xml:space="preserve">To extract the aggregated revenue for </w:t>
      </w:r>
      <w:proofErr w:type="spellStart"/>
      <w:r>
        <w:t>CustomerID</w:t>
      </w:r>
      <w:proofErr w:type="spellEnd"/>
      <w:r>
        <w:t xml:space="preserve"> add $select=</w:t>
      </w:r>
      <w:proofErr w:type="spellStart"/>
      <w:r>
        <w:t>CustomerID</w:t>
      </w:r>
      <w:proofErr w:type="gramStart"/>
      <w:r>
        <w:t>,GrossAmount.Amount</w:t>
      </w:r>
      <w:proofErr w:type="spellEnd"/>
      <w:proofErr w:type="gramEnd"/>
      <w:r>
        <w:t xml:space="preserve"> to the URL.</w:t>
      </w:r>
    </w:p>
    <w:p w:rsidR="00CA4B3F" w:rsidRPr="008339F5" w:rsidRDefault="00CA4B3F" w:rsidP="008339F5">
      <w:r>
        <w:rPr>
          <w:noProof/>
        </w:rPr>
        <w:drawing>
          <wp:inline distT="0" distB="0" distL="0" distR="0" wp14:anchorId="77793F1E" wp14:editId="7B624825">
            <wp:extent cx="5943600" cy="30105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B3F" w:rsidRDefault="00CA4B3F" w:rsidP="00CB1EBD">
      <w:pPr>
        <w:pStyle w:val="Heading2"/>
      </w:pPr>
      <w:r>
        <w:t>Exercise 3</w:t>
      </w:r>
    </w:p>
    <w:p w:rsidR="00CA4B3F" w:rsidRPr="00CA4B3F" w:rsidRDefault="00CA4B3F" w:rsidP="00CA4B3F">
      <w:pPr>
        <w:pStyle w:val="ListParagraph"/>
        <w:numPr>
          <w:ilvl w:val="0"/>
          <w:numId w:val="3"/>
        </w:numPr>
      </w:pPr>
      <w:r>
        <w:t>Create aggregation service</w:t>
      </w:r>
      <w:r w:rsidR="001B671D">
        <w:t>s</w:t>
      </w:r>
      <w:r>
        <w:t xml:space="preserve"> for the </w:t>
      </w:r>
      <w:r w:rsidR="001B671D">
        <w:t>INVENTORY</w:t>
      </w:r>
      <w:r>
        <w:t xml:space="preserve"> </w:t>
      </w:r>
      <w:r w:rsidR="001B671D">
        <w:t xml:space="preserve">and SALES_ORDER_DETAILS </w:t>
      </w:r>
      <w:r>
        <w:t>table</w:t>
      </w:r>
      <w:r w:rsidR="001B671D">
        <w:t>s that aggregate quantity</w:t>
      </w:r>
      <w:r>
        <w:t>.</w:t>
      </w:r>
    </w:p>
    <w:p w:rsidR="000631D9" w:rsidRDefault="000631D9" w:rsidP="00CB1EBD">
      <w:pPr>
        <w:pStyle w:val="Heading2"/>
      </w:pPr>
      <w:r>
        <w:t>CUD Operations</w:t>
      </w:r>
    </w:p>
    <w:p w:rsidR="000631D9" w:rsidRDefault="001A7C2D" w:rsidP="000631D9">
      <w:r>
        <w:t>You</w:t>
      </w:r>
      <w:r w:rsidR="000631D9">
        <w:t xml:space="preserve"> can perform create, update and delete operations on the tables</w:t>
      </w:r>
      <w:r>
        <w:t xml:space="preserve"> unless you specifically </w:t>
      </w:r>
      <w:r w:rsidR="00561CE5">
        <w:t>restrict the operations performed on the tables by adding code like the following:</w:t>
      </w:r>
    </w:p>
    <w:p w:rsidR="00561CE5" w:rsidRDefault="00561CE5" w:rsidP="000631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1CE5" w:rsidTr="00561CE5">
        <w:tc>
          <w:tcPr>
            <w:tcW w:w="9350" w:type="dxa"/>
          </w:tcPr>
          <w:p w:rsidR="00CB1EBD" w:rsidRDefault="00CB1EBD" w:rsidP="00561CE5">
            <w:pPr>
              <w:rPr>
                <w:rFonts w:ascii="Consolas" w:hAnsi="Consolas" w:cs="Consolas"/>
                <w:color w:val="660198"/>
                <w:sz w:val="20"/>
                <w:szCs w:val="20"/>
              </w:rPr>
            </w:pPr>
          </w:p>
          <w:p w:rsidR="00CB1EBD" w:rsidRDefault="00E72BB8" w:rsidP="00561CE5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E72BB8">
              <w:rPr>
                <w:rFonts w:ascii="Consolas" w:hAnsi="Consolas" w:cs="Consolas"/>
                <w:color w:val="660198"/>
                <w:sz w:val="20"/>
                <w:szCs w:val="20"/>
              </w:rPr>
              <w:t>"GBI_002.gbi.data::GBI_002.MASTERDATA.CUSTOMERS" as "Customers"</w:t>
            </w:r>
          </w:p>
          <w:p w:rsidR="00561CE5" w:rsidRDefault="00561CE5" w:rsidP="00561CE5">
            <w:r>
              <w:t xml:space="preserve">        create forbidden </w:t>
            </w:r>
          </w:p>
          <w:p w:rsidR="00561CE5" w:rsidRDefault="00561CE5" w:rsidP="00561CE5">
            <w:r>
              <w:t xml:space="preserve">        update forbidden </w:t>
            </w:r>
          </w:p>
          <w:p w:rsidR="00561CE5" w:rsidRDefault="00561CE5" w:rsidP="00561CE5">
            <w:r>
              <w:t xml:space="preserve">        delete forbidden;</w:t>
            </w:r>
          </w:p>
          <w:p w:rsidR="00CB1EBD" w:rsidRDefault="00CB1EBD" w:rsidP="00561CE5"/>
        </w:tc>
      </w:tr>
    </w:tbl>
    <w:p w:rsidR="00561CE5" w:rsidRDefault="00561CE5" w:rsidP="000631D9"/>
    <w:p w:rsidR="00561CE5" w:rsidRDefault="00561CE5" w:rsidP="00561CE5">
      <w:r>
        <w:t>Don’t add this code because we want to be able to modify the data in the tables.</w:t>
      </w:r>
    </w:p>
    <w:p w:rsidR="00BB6130" w:rsidRDefault="00BB6130" w:rsidP="00BB6130">
      <w:r>
        <w:t xml:space="preserve">Testing in the remainder of this document is done using the </w:t>
      </w:r>
      <w:hyperlink r:id="rId30" w:history="1">
        <w:r w:rsidRPr="00E72BB8">
          <w:rPr>
            <w:rStyle w:val="Hyperlink"/>
          </w:rPr>
          <w:t>Postman</w:t>
        </w:r>
      </w:hyperlink>
      <w:r>
        <w:t xml:space="preserve"> </w:t>
      </w:r>
      <w:r w:rsidR="00830927">
        <w:t>Google App</w:t>
      </w:r>
      <w:r>
        <w:t>.  You can use any RESTful client to test the services but a RESTful client is required because we are going to perform POSTs, PUTs and DELETEs</w:t>
      </w:r>
      <w:r w:rsidR="00910D08">
        <w:t xml:space="preserve"> which cannot be submitted from a browser’s address field</w:t>
      </w:r>
      <w:r>
        <w:t>.</w:t>
      </w:r>
    </w:p>
    <w:p w:rsidR="00BB6130" w:rsidRDefault="00830927" w:rsidP="00BB6130">
      <w:r>
        <w:t>Google “postman chrome app” and open a link that looks like this:</w:t>
      </w:r>
    </w:p>
    <w:p w:rsidR="00830927" w:rsidRDefault="00830927" w:rsidP="00BB6130">
      <w:r>
        <w:rPr>
          <w:noProof/>
        </w:rPr>
        <w:drawing>
          <wp:inline distT="0" distB="0" distL="0" distR="0" wp14:anchorId="73975361" wp14:editId="63A56718">
            <wp:extent cx="5085714" cy="1180952"/>
            <wp:effectExtent l="0" t="0" r="127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27" w:rsidRDefault="00830927" w:rsidP="00BB6130">
      <w:r>
        <w:t>Install the app and follow the directions to open it. Click Authorization and change the authorization type to Basic Auth.  Enter your HANA username and password.</w:t>
      </w:r>
    </w:p>
    <w:p w:rsidR="00BB6130" w:rsidRDefault="00830927" w:rsidP="00BB6130">
      <w:r>
        <w:rPr>
          <w:noProof/>
        </w:rPr>
        <w:drawing>
          <wp:inline distT="0" distB="0" distL="0" distR="0" wp14:anchorId="225806A9" wp14:editId="5E720B66">
            <wp:extent cx="3980952" cy="1885714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30" w:rsidRDefault="00830927" w:rsidP="00BB6130">
      <w:r>
        <w:t>Enter you service document URL and make sure the method is set to GET.</w:t>
      </w:r>
    </w:p>
    <w:p w:rsidR="00830927" w:rsidRDefault="00830927" w:rsidP="00BB6130">
      <w:r>
        <w:rPr>
          <w:noProof/>
        </w:rPr>
        <w:drawing>
          <wp:inline distT="0" distB="0" distL="0" distR="0" wp14:anchorId="0CB96169" wp14:editId="41F65BA9">
            <wp:extent cx="5314286" cy="685714"/>
            <wp:effectExtent l="0" t="0" r="127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27" w:rsidRDefault="00830927" w:rsidP="00BB6130">
      <w:r>
        <w:t>Click Send.  The service document is retrieved and the status of 200 OK is returned</w:t>
      </w:r>
    </w:p>
    <w:p w:rsidR="00830927" w:rsidRDefault="00830927" w:rsidP="00BB6130">
      <w:r>
        <w:rPr>
          <w:noProof/>
        </w:rPr>
        <w:lastRenderedPageBreak/>
        <w:drawing>
          <wp:inline distT="0" distB="0" distL="0" distR="0" wp14:anchorId="5879BBD5" wp14:editId="4BD5B0EC">
            <wp:extent cx="5943600" cy="31089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30" w:rsidRDefault="00BB6130" w:rsidP="00BB6130"/>
    <w:p w:rsidR="00BB6130" w:rsidRDefault="00BB6130" w:rsidP="00BB6130">
      <w:r>
        <w:t>Postman keeps a history of the requests you perform on the left side of the screen so you can recall them.</w:t>
      </w:r>
    </w:p>
    <w:p w:rsidR="00BB6130" w:rsidRDefault="00830927" w:rsidP="00BB6130">
      <w:r>
        <w:rPr>
          <w:noProof/>
        </w:rPr>
        <w:drawing>
          <wp:inline distT="0" distB="0" distL="0" distR="0" wp14:anchorId="6B9D7EB4" wp14:editId="37362116">
            <wp:extent cx="3028571" cy="3123809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927" w:rsidRDefault="00830927" w:rsidP="00BB6130">
      <w:r>
        <w:t>Now add /</w:t>
      </w:r>
      <w:proofErr w:type="spellStart"/>
      <w:r>
        <w:t>SalesOrg</w:t>
      </w:r>
      <w:proofErr w:type="spellEnd"/>
      <w:r>
        <w:t xml:space="preserve"> to the URL and click send to retrieve the contents of the SALES_ORGS table.</w:t>
      </w:r>
    </w:p>
    <w:p w:rsidR="00830927" w:rsidRDefault="00830927" w:rsidP="00BB6130">
      <w:r>
        <w:rPr>
          <w:noProof/>
        </w:rPr>
        <w:drawing>
          <wp:inline distT="0" distB="0" distL="0" distR="0" wp14:anchorId="58A073F1" wp14:editId="545A8F53">
            <wp:extent cx="5752381" cy="685714"/>
            <wp:effectExtent l="0" t="0" r="127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08" w:rsidRDefault="00910D08" w:rsidP="00910D08">
      <w:pPr>
        <w:pStyle w:val="Heading3"/>
      </w:pPr>
      <w:r>
        <w:lastRenderedPageBreak/>
        <w:t>Update the .</w:t>
      </w:r>
      <w:proofErr w:type="spellStart"/>
      <w:r>
        <w:t>xsaccess</w:t>
      </w:r>
      <w:proofErr w:type="spellEnd"/>
      <w:r>
        <w:t xml:space="preserve"> File</w:t>
      </w:r>
    </w:p>
    <w:p w:rsidR="00910D08" w:rsidRPr="00910D08" w:rsidRDefault="00910D08" w:rsidP="00BB6130">
      <w:r>
        <w:t>Before we can perform creates, updates and deletes we have to update the .</w:t>
      </w:r>
      <w:proofErr w:type="spellStart"/>
      <w:r>
        <w:t>xsaccess</w:t>
      </w:r>
      <w:proofErr w:type="spellEnd"/>
      <w:r>
        <w:t xml:space="preserve"> file.  Open the file and change the value of the </w:t>
      </w:r>
      <w:proofErr w:type="spellStart"/>
      <w:r w:rsidRPr="00910D08">
        <w:rPr>
          <w:b/>
        </w:rPr>
        <w:t>prevent_xsrf</w:t>
      </w:r>
      <w:proofErr w:type="spellEnd"/>
      <w:r>
        <w:rPr>
          <w:b/>
        </w:rPr>
        <w:t xml:space="preserve"> </w:t>
      </w:r>
      <w:r>
        <w:t xml:space="preserve">property to </w:t>
      </w:r>
      <w:r w:rsidRPr="00910D08">
        <w:rPr>
          <w:b/>
        </w:rPr>
        <w:t>false</w:t>
      </w:r>
      <w:r>
        <w:t xml:space="preserve">.  The </w:t>
      </w:r>
      <w:proofErr w:type="spellStart"/>
      <w:r>
        <w:t>xsrf</w:t>
      </w:r>
      <w:proofErr w:type="spellEnd"/>
      <w:r>
        <w:t xml:space="preserve"> token is a security mechanism to prevent cross-site forgery attacks.</w:t>
      </w:r>
    </w:p>
    <w:p w:rsidR="00910D08" w:rsidRDefault="00910D08" w:rsidP="00BB6130">
      <w:r>
        <w:rPr>
          <w:noProof/>
        </w:rPr>
        <w:drawing>
          <wp:inline distT="0" distB="0" distL="0" distR="0" wp14:anchorId="5A8AB242" wp14:editId="47082E69">
            <wp:extent cx="3647619" cy="125714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30" w:rsidRDefault="00F65F57" w:rsidP="00561CE5">
      <w:r>
        <w:t>Of course, this leaves your application open to cross-site forgery attacks so</w:t>
      </w:r>
      <w:r w:rsidR="007D40EB">
        <w:t>,</w:t>
      </w:r>
      <w:r>
        <w:t xml:space="preserve"> </w:t>
      </w:r>
      <w:r w:rsidRPr="007D40EB">
        <w:rPr>
          <w:b/>
        </w:rPr>
        <w:t>once you have finished this exercise</w:t>
      </w:r>
      <w:r>
        <w:t>, you should set this back to true.</w:t>
      </w:r>
    </w:p>
    <w:p w:rsidR="000631D9" w:rsidRDefault="000631D9" w:rsidP="004300D0">
      <w:pPr>
        <w:pStyle w:val="Heading3"/>
      </w:pPr>
      <w:r>
        <w:t>Create</w:t>
      </w:r>
    </w:p>
    <w:p w:rsidR="000631D9" w:rsidRDefault="000631D9" w:rsidP="000631D9">
      <w:r>
        <w:t>To create a record you use the POST HTTP verb and provide the data in the header of the request in JSON format.</w:t>
      </w:r>
    </w:p>
    <w:p w:rsidR="00C05D2A" w:rsidRDefault="00C21725" w:rsidP="001A7C2D">
      <w:r>
        <w:t xml:space="preserve">In the Postman client, change the method to </w:t>
      </w:r>
      <w:r w:rsidRPr="001A7C2D">
        <w:rPr>
          <w:b/>
        </w:rPr>
        <w:t>POST</w:t>
      </w:r>
      <w:r>
        <w:t xml:space="preserve"> and </w:t>
      </w:r>
      <w:r w:rsidR="001A7C2D">
        <w:t xml:space="preserve">add </w:t>
      </w:r>
      <w:r w:rsidR="001A7C2D" w:rsidRPr="001A7C2D">
        <w:rPr>
          <w:b/>
        </w:rPr>
        <w:t>/</w:t>
      </w:r>
      <w:proofErr w:type="spellStart"/>
      <w:proofErr w:type="gramStart"/>
      <w:r w:rsidR="001A7C2D" w:rsidRPr="001A7C2D">
        <w:rPr>
          <w:b/>
        </w:rPr>
        <w:t>SalesOrg</w:t>
      </w:r>
      <w:proofErr w:type="spellEnd"/>
      <w:r w:rsidR="001A7C2D">
        <w:t xml:space="preserve">  to</w:t>
      </w:r>
      <w:proofErr w:type="gramEnd"/>
      <w:r w:rsidR="001A7C2D">
        <w:t xml:space="preserve"> the service document URL. </w:t>
      </w:r>
    </w:p>
    <w:p w:rsidR="007D40EB" w:rsidRDefault="007D40EB" w:rsidP="001A7C2D">
      <w:r>
        <w:rPr>
          <w:noProof/>
        </w:rPr>
        <w:drawing>
          <wp:inline distT="0" distB="0" distL="0" distR="0" wp14:anchorId="79980E47" wp14:editId="640F66DD">
            <wp:extent cx="5580952" cy="67619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25" w:rsidRDefault="00C21725" w:rsidP="000631D9">
      <w:r>
        <w:t xml:space="preserve">Click on the </w:t>
      </w:r>
      <w:r w:rsidR="007D40EB">
        <w:t xml:space="preserve">Body table and then the </w:t>
      </w:r>
      <w:proofErr w:type="gramStart"/>
      <w:r w:rsidRPr="001A7C2D">
        <w:rPr>
          <w:b/>
        </w:rPr>
        <w:t>Raw</w:t>
      </w:r>
      <w:proofErr w:type="gramEnd"/>
      <w:r>
        <w:t xml:space="preserve"> </w:t>
      </w:r>
      <w:r w:rsidR="007D40EB">
        <w:t xml:space="preserve">option </w:t>
      </w:r>
      <w:r>
        <w:t>and enter the following data to the HTTP request header: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631D9" w:rsidTr="000631D9">
        <w:tc>
          <w:tcPr>
            <w:tcW w:w="9350" w:type="dxa"/>
          </w:tcPr>
          <w:p w:rsidR="00CB1EBD" w:rsidRDefault="00CB1EBD" w:rsidP="000631D9"/>
          <w:p w:rsidR="00CB1EBD" w:rsidRDefault="00CB1EBD" w:rsidP="00CB1EBD">
            <w:r>
              <w:t>{</w:t>
            </w:r>
          </w:p>
          <w:p w:rsidR="00CB1EBD" w:rsidRDefault="00CB1EBD" w:rsidP="00CB1EBD">
            <w:r>
              <w:t xml:space="preserve">  "</w:t>
            </w:r>
            <w:r w:rsidR="003C25EC">
              <w:t>ID</w:t>
            </w:r>
            <w:r>
              <w:t>" : "MS00",</w:t>
            </w:r>
          </w:p>
          <w:p w:rsidR="00CB1EBD" w:rsidRDefault="00CB1EBD" w:rsidP="00CB1EBD">
            <w:r>
              <w:t xml:space="preserve">  "</w:t>
            </w:r>
            <w:r w:rsidR="003C25EC">
              <w:t>Description</w:t>
            </w:r>
            <w:r>
              <w:t>" : " Southern Mexico"</w:t>
            </w:r>
          </w:p>
          <w:p w:rsidR="00CB1EBD" w:rsidRDefault="00CB1EBD" w:rsidP="00CB1EBD">
            <w:r>
              <w:t>}</w:t>
            </w:r>
          </w:p>
          <w:p w:rsidR="00E72BB8" w:rsidRDefault="00E72BB8" w:rsidP="00CB1EBD"/>
        </w:tc>
      </w:tr>
    </w:tbl>
    <w:p w:rsidR="000631D9" w:rsidRDefault="000631D9" w:rsidP="000631D9">
      <w:pPr>
        <w:rPr>
          <w:noProof/>
        </w:rPr>
      </w:pPr>
    </w:p>
    <w:p w:rsidR="007D40EB" w:rsidRDefault="007D40EB" w:rsidP="000631D9">
      <w:pPr>
        <w:rPr>
          <w:noProof/>
        </w:rPr>
      </w:pPr>
      <w:r>
        <w:rPr>
          <w:noProof/>
        </w:rPr>
        <w:drawing>
          <wp:inline distT="0" distB="0" distL="0" distR="0" wp14:anchorId="17E91269" wp14:editId="23690394">
            <wp:extent cx="5943600" cy="172910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57" w:rsidRDefault="00F65F57" w:rsidP="000631D9">
      <w:pPr>
        <w:rPr>
          <w:noProof/>
        </w:rPr>
      </w:pPr>
      <w:r>
        <w:rPr>
          <w:noProof/>
        </w:rPr>
        <w:lastRenderedPageBreak/>
        <w:t xml:space="preserve">Click on the Headers </w:t>
      </w:r>
      <w:r w:rsidR="007D40EB">
        <w:rPr>
          <w:noProof/>
        </w:rPr>
        <w:t xml:space="preserve">tab </w:t>
      </w:r>
      <w:r>
        <w:rPr>
          <w:noProof/>
        </w:rPr>
        <w:t>and then</w:t>
      </w:r>
      <w:r w:rsidR="007D40EB">
        <w:rPr>
          <w:noProof/>
        </w:rPr>
        <w:t xml:space="preserve"> enter the values shown below (Content-T</w:t>
      </w:r>
      <w:r>
        <w:rPr>
          <w:noProof/>
        </w:rPr>
        <w:t>ype and applicaton/json).</w:t>
      </w:r>
      <w:r w:rsidR="007D40EB">
        <w:rPr>
          <w:noProof/>
        </w:rPr>
        <w:t xml:space="preserve">  This tells HANA that the input data is in JSON format.</w:t>
      </w:r>
    </w:p>
    <w:p w:rsidR="00CB1EBD" w:rsidRDefault="007D40EB" w:rsidP="000631D9">
      <w:r>
        <w:rPr>
          <w:noProof/>
        </w:rPr>
        <w:drawing>
          <wp:inline distT="0" distB="0" distL="0" distR="0" wp14:anchorId="6F457F39" wp14:editId="5BED4D5D">
            <wp:extent cx="5943600" cy="9105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725" w:rsidRDefault="00C21725" w:rsidP="000631D9">
      <w:r>
        <w:t>When you hit send</w:t>
      </w:r>
      <w:r w:rsidR="00F65F57">
        <w:t xml:space="preserve"> the request, HANA responds</w:t>
      </w:r>
      <w:r>
        <w:t xml:space="preserve"> with a status of 201 Created and the created </w:t>
      </w:r>
      <w:r w:rsidR="00CB1EBD">
        <w:t>record is returned</w:t>
      </w:r>
      <w:r>
        <w:t>.</w:t>
      </w:r>
    </w:p>
    <w:p w:rsidR="000631D9" w:rsidRDefault="007D40EB" w:rsidP="000631D9">
      <w:r>
        <w:rPr>
          <w:noProof/>
        </w:rPr>
        <w:drawing>
          <wp:inline distT="0" distB="0" distL="0" distR="0" wp14:anchorId="084D2ED5" wp14:editId="0272DAB6">
            <wp:extent cx="5180952" cy="3038095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0EB" w:rsidRDefault="00C21725" w:rsidP="000631D9">
      <w:r>
        <w:t>Change the HTTP method to GET</w:t>
      </w:r>
      <w:r w:rsidR="007D40EB">
        <w:t xml:space="preserve"> (or select the GET request in the history)</w:t>
      </w:r>
      <w:r>
        <w:t xml:space="preserve"> and click Send again to see the contents of the table.  </w:t>
      </w:r>
    </w:p>
    <w:p w:rsidR="007D40EB" w:rsidRDefault="007D40EB" w:rsidP="000631D9">
      <w:r>
        <w:rPr>
          <w:noProof/>
        </w:rPr>
        <w:drawing>
          <wp:inline distT="0" distB="0" distL="0" distR="0" wp14:anchorId="4E85006A" wp14:editId="1A3DB4A4">
            <wp:extent cx="5943600" cy="17437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A6" w:rsidRDefault="00C21725" w:rsidP="000631D9">
      <w:r>
        <w:t xml:space="preserve">You can also </w:t>
      </w:r>
      <w:r w:rsidR="00F65F57">
        <w:t xml:space="preserve">open the table in the Catalog editor </w:t>
      </w:r>
      <w:r w:rsidR="00CB1EBD">
        <w:t>to see the table contents.</w:t>
      </w:r>
    </w:p>
    <w:p w:rsidR="00BD57A6" w:rsidRDefault="00BD57A6" w:rsidP="00BD57A6">
      <w:pPr>
        <w:pStyle w:val="Heading3"/>
      </w:pPr>
      <w:r>
        <w:lastRenderedPageBreak/>
        <w:t>Update</w:t>
      </w:r>
    </w:p>
    <w:p w:rsidR="00BD57A6" w:rsidRPr="00BD57A6" w:rsidRDefault="00BD57A6" w:rsidP="00BD57A6">
      <w:r>
        <w:t>To p</w:t>
      </w:r>
      <w:r w:rsidR="00F65F57">
        <w:t>erform an update you must use a</w:t>
      </w:r>
      <w:r>
        <w:t xml:space="preserve"> URL that specifies the record to be updated and provide the updated data in HTTP request header in JSON formation.</w:t>
      </w:r>
    </w:p>
    <w:p w:rsidR="007D40EB" w:rsidRDefault="00BD57A6" w:rsidP="00BD57A6">
      <w:r>
        <w:t xml:space="preserve">In the Postman client, </w:t>
      </w:r>
      <w:r w:rsidR="00F65F57">
        <w:t>change the URL to add the id of the newly created record (</w:t>
      </w:r>
      <w:r w:rsidR="00F65F57" w:rsidRPr="00BD5721">
        <w:t>/</w:t>
      </w:r>
      <w:proofErr w:type="spellStart"/>
      <w:proofErr w:type="gramStart"/>
      <w:r w:rsidR="00F65F57" w:rsidRPr="00BD5721">
        <w:t>SalesOrg</w:t>
      </w:r>
      <w:proofErr w:type="spellEnd"/>
      <w:r w:rsidR="00BD567B">
        <w:t>(</w:t>
      </w:r>
      <w:proofErr w:type="gramEnd"/>
      <w:r w:rsidR="00BD567B">
        <w:t>‘MS</w:t>
      </w:r>
      <w:r w:rsidR="00F65F57">
        <w:t xml:space="preserve">00’)) and send a GET request.  </w:t>
      </w:r>
    </w:p>
    <w:p w:rsidR="007D40EB" w:rsidRDefault="007D40EB" w:rsidP="00BD57A6">
      <w:r>
        <w:rPr>
          <w:noProof/>
        </w:rPr>
        <w:drawing>
          <wp:inline distT="0" distB="0" distL="0" distR="0" wp14:anchorId="270DFD67" wp14:editId="629D9D4C">
            <wp:extent cx="5943600" cy="5994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A6" w:rsidRDefault="00F65F57" w:rsidP="00BD57A6">
      <w:r>
        <w:t>The response will be the newly created record.  C</w:t>
      </w:r>
      <w:r w:rsidR="00BD57A6">
        <w:t>hange the method to PUT and enter the following data to the HTTP request header: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D57A6" w:rsidTr="008F5449">
        <w:tc>
          <w:tcPr>
            <w:tcW w:w="9350" w:type="dxa"/>
          </w:tcPr>
          <w:p w:rsidR="009D78DD" w:rsidRDefault="009D78DD" w:rsidP="008F5449"/>
          <w:p w:rsidR="00BD57A6" w:rsidRDefault="00BD57A6" w:rsidP="008F5449">
            <w:r>
              <w:t>{</w:t>
            </w:r>
          </w:p>
          <w:p w:rsidR="00BD57A6" w:rsidRDefault="00CB1EBD" w:rsidP="008F5449">
            <w:r>
              <w:t xml:space="preserve">  "</w:t>
            </w:r>
            <w:r w:rsidR="00F65F57">
              <w:t>ID</w:t>
            </w:r>
            <w:r>
              <w:t>": "MS</w:t>
            </w:r>
            <w:r w:rsidR="00BD57A6">
              <w:t>00",</w:t>
            </w:r>
          </w:p>
          <w:p w:rsidR="00BD57A6" w:rsidRDefault="00CB1EBD" w:rsidP="008F5449">
            <w:r>
              <w:t xml:space="preserve">  </w:t>
            </w:r>
            <w:r w:rsidR="00BD57A6">
              <w:t>"</w:t>
            </w:r>
            <w:r w:rsidR="00F65F57">
              <w:t>Description</w:t>
            </w:r>
            <w:r w:rsidR="00BD57A6">
              <w:t>": "</w:t>
            </w:r>
            <w:r>
              <w:t>México al sur</w:t>
            </w:r>
            <w:r w:rsidR="00BD57A6">
              <w:t>"</w:t>
            </w:r>
          </w:p>
          <w:p w:rsidR="00BD57A6" w:rsidRDefault="00BD57A6" w:rsidP="008F5449">
            <w:r>
              <w:t>}</w:t>
            </w:r>
          </w:p>
          <w:p w:rsidR="009D78DD" w:rsidRDefault="009D78DD" w:rsidP="008F5449"/>
        </w:tc>
      </w:tr>
    </w:tbl>
    <w:p w:rsidR="00C05D2A" w:rsidRDefault="00C05D2A" w:rsidP="000631D9"/>
    <w:p w:rsidR="007D40EB" w:rsidRDefault="007D40EB" w:rsidP="000631D9">
      <w:r>
        <w:rPr>
          <w:noProof/>
        </w:rPr>
        <w:drawing>
          <wp:inline distT="0" distB="0" distL="0" distR="0" wp14:anchorId="05F8D68D" wp14:editId="7FC23526">
            <wp:extent cx="5943600" cy="17056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A6" w:rsidRDefault="00BD57A6" w:rsidP="000631D9"/>
    <w:p w:rsidR="00BD57A6" w:rsidRDefault="00BD57A6" w:rsidP="000631D9">
      <w:pPr>
        <w:rPr>
          <w:noProof/>
        </w:rPr>
      </w:pPr>
      <w:r>
        <w:t xml:space="preserve">When you click Send the response will have a status of 204 No Content if the update was successful and no data will be returned.  </w:t>
      </w:r>
    </w:p>
    <w:p w:rsidR="007D40EB" w:rsidRDefault="007D40EB" w:rsidP="000631D9">
      <w:r>
        <w:rPr>
          <w:noProof/>
        </w:rPr>
        <w:drawing>
          <wp:inline distT="0" distB="0" distL="0" distR="0" wp14:anchorId="33CA9D30" wp14:editId="54FF87CC">
            <wp:extent cx="5009524" cy="1419048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7A6" w:rsidRDefault="00BD57A6" w:rsidP="00BD57A6">
      <w:r>
        <w:t>You can check th</w:t>
      </w:r>
      <w:r w:rsidR="00CB1EBD">
        <w:t>at the update was successful by</w:t>
      </w:r>
      <w:r>
        <w:t xml:space="preserve"> changing the method to GET and clicking Send again.</w:t>
      </w:r>
    </w:p>
    <w:p w:rsidR="00BD57A6" w:rsidRDefault="007D40EB" w:rsidP="000631D9">
      <w:r>
        <w:rPr>
          <w:noProof/>
        </w:rPr>
        <w:lastRenderedPageBreak/>
        <w:drawing>
          <wp:inline distT="0" distB="0" distL="0" distR="0" wp14:anchorId="5112B69F" wp14:editId="4F550CF6">
            <wp:extent cx="5943600" cy="6851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D0" w:rsidRDefault="004300D0" w:rsidP="004300D0">
      <w:pPr>
        <w:pStyle w:val="Heading3"/>
      </w:pPr>
      <w:r>
        <w:t>Delete</w:t>
      </w:r>
    </w:p>
    <w:p w:rsidR="004300D0" w:rsidRDefault="004300D0" w:rsidP="004300D0">
      <w:r>
        <w:t>To perform a DELETE you must change the method to DELETE and provide a URL that identifies the record to delete.</w:t>
      </w:r>
      <w:r w:rsidR="00F65F57">
        <w:t xml:space="preserve">  Make sure</w:t>
      </w:r>
      <w:r w:rsidR="007D40EB">
        <w:t xml:space="preserve"> you have included /</w:t>
      </w:r>
      <w:proofErr w:type="spellStart"/>
      <w:proofErr w:type="gramStart"/>
      <w:r w:rsidR="007D40EB">
        <w:t>SalesOrg</w:t>
      </w:r>
      <w:proofErr w:type="spellEnd"/>
      <w:r w:rsidR="007D40EB">
        <w:t>(</w:t>
      </w:r>
      <w:proofErr w:type="gramEnd"/>
      <w:r w:rsidR="007D40EB">
        <w:t>‘MS</w:t>
      </w:r>
      <w:r w:rsidR="00F65F57">
        <w:t>00’) on the URL to select the new record then c</w:t>
      </w:r>
      <w:r>
        <w:t xml:space="preserve">hange the method to DELETE and </w:t>
      </w:r>
      <w:r w:rsidR="00F65F57">
        <w:t>click Send.  T</w:t>
      </w:r>
      <w:r>
        <w:t>he response is:</w:t>
      </w:r>
    </w:p>
    <w:p w:rsidR="004300D0" w:rsidRDefault="007D40EB" w:rsidP="004300D0">
      <w:r>
        <w:rPr>
          <w:noProof/>
        </w:rPr>
        <w:drawing>
          <wp:inline distT="0" distB="0" distL="0" distR="0" wp14:anchorId="7490CF0B" wp14:editId="427FE5C1">
            <wp:extent cx="5142857" cy="1485714"/>
            <wp:effectExtent l="0" t="0" r="127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D0" w:rsidRDefault="004300D0" w:rsidP="004300D0">
      <w:r>
        <w:t>If you change the method to GET and click Send you will receive a 404 Not Found error because the record no longer exists:</w:t>
      </w:r>
    </w:p>
    <w:p w:rsidR="004300D0" w:rsidRDefault="007D40EB" w:rsidP="004300D0">
      <w:r>
        <w:rPr>
          <w:noProof/>
        </w:rPr>
        <w:drawing>
          <wp:inline distT="0" distB="0" distL="0" distR="0" wp14:anchorId="158780F3" wp14:editId="4582437A">
            <wp:extent cx="5943600" cy="18923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0D0" w:rsidRPr="004300D0" w:rsidRDefault="004300D0" w:rsidP="004300D0"/>
    <w:sectPr w:rsidR="004300D0" w:rsidRPr="004300D0">
      <w:head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0C6A" w:rsidRDefault="00850C6A" w:rsidP="00882D61">
      <w:pPr>
        <w:spacing w:after="0" w:line="240" w:lineRule="auto"/>
      </w:pPr>
      <w:r>
        <w:separator/>
      </w:r>
    </w:p>
  </w:endnote>
  <w:endnote w:type="continuationSeparator" w:id="0">
    <w:p w:rsidR="00850C6A" w:rsidRDefault="00850C6A" w:rsidP="00882D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Futura Bk">
    <w:altName w:val="Segoe UI"/>
    <w:charset w:val="00"/>
    <w:family w:val="swiss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0C6A" w:rsidRDefault="00850C6A" w:rsidP="00882D61">
      <w:pPr>
        <w:spacing w:after="0" w:line="240" w:lineRule="auto"/>
      </w:pPr>
      <w:r>
        <w:separator/>
      </w:r>
    </w:p>
  </w:footnote>
  <w:footnote w:type="continuationSeparator" w:id="0">
    <w:p w:rsidR="00850C6A" w:rsidRDefault="00850C6A" w:rsidP="00882D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170A" w:rsidRDefault="00A7170A">
    <w:pPr>
      <w:pStyle w:val="Header"/>
    </w:pPr>
    <w:r w:rsidRPr="00882D61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6E1BAF3" wp14:editId="6CCDC0AF">
              <wp:simplePos x="0" y="0"/>
              <wp:positionH relativeFrom="column">
                <wp:posOffset>5686425</wp:posOffset>
              </wp:positionH>
              <wp:positionV relativeFrom="paragraph">
                <wp:posOffset>48260</wp:posOffset>
              </wp:positionV>
              <wp:extent cx="784225" cy="247015"/>
              <wp:effectExtent l="0" t="635" r="0" b="0"/>
              <wp:wrapNone/>
              <wp:docPr id="11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84225" cy="247015"/>
                      </a:xfrm>
                      <a:prstGeom prst="rect">
                        <a:avLst/>
                      </a:prstGeom>
                      <a:solidFill>
                        <a:srgbClr val="94363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E5C6E1" id="Rectangle 5" o:spid="_x0000_s1026" style="position:absolute;margin-left:447.75pt;margin-top:3.8pt;width:61.75pt;height:19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" fillcolor="#943634" stroked="f"/>
          </w:pict>
        </mc:Fallback>
      </mc:AlternateContent>
    </w:r>
    <w:r w:rsidRPr="00882D61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1655F9" wp14:editId="28ECFAD0">
              <wp:simplePos x="0" y="0"/>
              <wp:positionH relativeFrom="column">
                <wp:posOffset>1362075</wp:posOffset>
              </wp:positionH>
              <wp:positionV relativeFrom="paragraph">
                <wp:posOffset>635</wp:posOffset>
              </wp:positionV>
              <wp:extent cx="4267200" cy="342900"/>
              <wp:effectExtent l="0" t="635" r="0" b="8890"/>
              <wp:wrapNone/>
              <wp:docPr id="15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267200" cy="34290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FFFFFF">
                              <a:alpha val="0"/>
                            </a:srgbClr>
                          </a:gs>
                          <a:gs pos="100000">
                            <a:srgbClr val="FFFFFF">
                              <a:gamma/>
                              <a:shade val="46275"/>
                              <a:invGamma/>
                              <a:alpha val="0"/>
                            </a:srgbClr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7170A" w:rsidRPr="00F40E10" w:rsidRDefault="00A7170A" w:rsidP="00A7170A">
                          <w:pPr>
                            <w:jc w:val="right"/>
                            <w:rPr>
                              <w:sz w:val="28"/>
                              <w:szCs w:val="28"/>
                              <w:lang w:val="en-GB"/>
                            </w:rPr>
                          </w:pPr>
                          <w:r w:rsidRPr="006E0463">
                            <w:rPr>
                              <w:rFonts w:ascii="Futura Bk" w:hAnsi="Futura Bk" w:cs="Futura Bk"/>
                              <w:lang w:val="en-GB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  <w:szCs w:val="28"/>
                              <w:lang w:val="en-GB"/>
                            </w:rPr>
                            <w:t>Course HD2</w:t>
                          </w:r>
                          <w:r w:rsidRPr="00F40E10">
                            <w:rPr>
                              <w:sz w:val="28"/>
                              <w:szCs w:val="28"/>
                              <w:lang w:val="en-GB"/>
                            </w:rPr>
                            <w:t xml:space="preserve"> – </w:t>
                          </w:r>
                          <w:r>
                            <w:rPr>
                              <w:sz w:val="28"/>
                              <w:szCs w:val="28"/>
                              <w:lang w:val="en-GB"/>
                            </w:rPr>
                            <w:t>SAP HANA Development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1655F9" id="Rectangle 4" o:spid="_x0000_s1026" style="position:absolute;margin-left:107.25pt;margin-top:.05pt;width:336pt;height:2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" stroked="f">
              <v:fill opacity="0" color2="#767676" o:opacity2="0" rotate="t" focus="100%" type="gradient"/>
              <v:textbox>
                <w:txbxContent>
                  <w:p w:rsidR="00A7170A" w:rsidRPr="00F40E10" w:rsidRDefault="00A7170A" w:rsidP="00A7170A">
                    <w:pPr>
                      <w:jc w:val="right"/>
                      <w:rPr>
                        <w:sz w:val="28"/>
                        <w:szCs w:val="28"/>
                        <w:lang w:val="en-GB"/>
                      </w:rPr>
                    </w:pPr>
                    <w:r w:rsidRPr="006E0463">
                      <w:rPr>
                        <w:rFonts w:ascii="Futura Bk" w:hAnsi="Futura Bk" w:cs="Futura Bk"/>
                        <w:lang w:val="en-GB"/>
                      </w:rPr>
                      <w:t xml:space="preserve"> </w:t>
                    </w:r>
                    <w:r>
                      <w:rPr>
                        <w:sz w:val="28"/>
                        <w:szCs w:val="28"/>
                        <w:lang w:val="en-GB"/>
                      </w:rPr>
                      <w:t>Course HD2</w:t>
                    </w:r>
                    <w:r w:rsidRPr="00F40E10">
                      <w:rPr>
                        <w:sz w:val="28"/>
                        <w:szCs w:val="28"/>
                        <w:lang w:val="en-GB"/>
                      </w:rPr>
                      <w:t xml:space="preserve"> – </w:t>
                    </w:r>
                    <w:r>
                      <w:rPr>
                        <w:sz w:val="28"/>
                        <w:szCs w:val="28"/>
                        <w:lang w:val="en-GB"/>
                      </w:rPr>
                      <w:t>SAP HANA Development</w:t>
                    </w:r>
                  </w:p>
                </w:txbxContent>
              </v:textbox>
            </v:rect>
          </w:pict>
        </mc:Fallback>
      </mc:AlternateContent>
    </w:r>
    <w:r w:rsidRPr="002C1B4A">
      <w:rPr>
        <w:noProof/>
      </w:rPr>
      <w:drawing>
        <wp:inline distT="0" distB="0" distL="0" distR="0" wp14:anchorId="6C45E049" wp14:editId="4FBA3E10">
          <wp:extent cx="1763713" cy="300038"/>
          <wp:effectExtent l="0" t="0" r="0" b="5080"/>
          <wp:docPr id="6" name="Picture 11" descr="SAP_University_Alliances_130_CG8_R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11" descr="SAP_University_Alliances_130_CG8_R.eps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3713" cy="30003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  <a:ext uri="{91240B29-F687-4F45-9708-019B960494DF}">
                      <a14:hiddenLine xmlns:a14="http://schemas.microsoft.com/office/drawing/2010/main"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14:hiddenLine>
                    </a:ext>
                  </a:extLst>
                </pic:spPr>
              </pic:pic>
            </a:graphicData>
          </a:graphic>
        </wp:inline>
      </w:drawing>
    </w:r>
  </w:p>
  <w:p w:rsidR="00882D61" w:rsidRDefault="00882D6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76577A"/>
    <w:multiLevelType w:val="hybridMultilevel"/>
    <w:tmpl w:val="566CF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75A98"/>
    <w:multiLevelType w:val="hybridMultilevel"/>
    <w:tmpl w:val="CB840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211FE5"/>
    <w:multiLevelType w:val="hybridMultilevel"/>
    <w:tmpl w:val="A5DA1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5ED7"/>
    <w:rsid w:val="0000253A"/>
    <w:rsid w:val="00003695"/>
    <w:rsid w:val="00012891"/>
    <w:rsid w:val="00015157"/>
    <w:rsid w:val="00020168"/>
    <w:rsid w:val="000216D1"/>
    <w:rsid w:val="00022D56"/>
    <w:rsid w:val="000278BF"/>
    <w:rsid w:val="00030BE7"/>
    <w:rsid w:val="00045920"/>
    <w:rsid w:val="000516E6"/>
    <w:rsid w:val="000631D9"/>
    <w:rsid w:val="00072CFE"/>
    <w:rsid w:val="00085EDF"/>
    <w:rsid w:val="00095CA1"/>
    <w:rsid w:val="00096624"/>
    <w:rsid w:val="000A63C3"/>
    <w:rsid w:val="000A76DD"/>
    <w:rsid w:val="000B7BB6"/>
    <w:rsid w:val="000C0EF1"/>
    <w:rsid w:val="000D0CD0"/>
    <w:rsid w:val="000D1EC5"/>
    <w:rsid w:val="000D2CB4"/>
    <w:rsid w:val="000D70FA"/>
    <w:rsid w:val="000E1812"/>
    <w:rsid w:val="000E442D"/>
    <w:rsid w:val="001024A0"/>
    <w:rsid w:val="0010313B"/>
    <w:rsid w:val="0010698E"/>
    <w:rsid w:val="00110529"/>
    <w:rsid w:val="00111563"/>
    <w:rsid w:val="001123A0"/>
    <w:rsid w:val="001130F3"/>
    <w:rsid w:val="00117DAD"/>
    <w:rsid w:val="00126E16"/>
    <w:rsid w:val="00137095"/>
    <w:rsid w:val="001479CC"/>
    <w:rsid w:val="0017396C"/>
    <w:rsid w:val="001778F3"/>
    <w:rsid w:val="00177F52"/>
    <w:rsid w:val="00180EBE"/>
    <w:rsid w:val="00181DF6"/>
    <w:rsid w:val="00192860"/>
    <w:rsid w:val="001A0105"/>
    <w:rsid w:val="001A04CA"/>
    <w:rsid w:val="001A2568"/>
    <w:rsid w:val="001A7C2D"/>
    <w:rsid w:val="001B5A7B"/>
    <w:rsid w:val="001B671D"/>
    <w:rsid w:val="001C6423"/>
    <w:rsid w:val="001C6B03"/>
    <w:rsid w:val="001D16DB"/>
    <w:rsid w:val="001D787D"/>
    <w:rsid w:val="001E1A6D"/>
    <w:rsid w:val="001E23F8"/>
    <w:rsid w:val="001F32FE"/>
    <w:rsid w:val="0020157A"/>
    <w:rsid w:val="00205863"/>
    <w:rsid w:val="0021415B"/>
    <w:rsid w:val="0021454A"/>
    <w:rsid w:val="00224A91"/>
    <w:rsid w:val="00224E20"/>
    <w:rsid w:val="002311AF"/>
    <w:rsid w:val="00231350"/>
    <w:rsid w:val="00236A07"/>
    <w:rsid w:val="0024366C"/>
    <w:rsid w:val="00243A37"/>
    <w:rsid w:val="0024498A"/>
    <w:rsid w:val="0025206B"/>
    <w:rsid w:val="00253BCC"/>
    <w:rsid w:val="00253C99"/>
    <w:rsid w:val="00265E61"/>
    <w:rsid w:val="00267701"/>
    <w:rsid w:val="00274784"/>
    <w:rsid w:val="00274A2D"/>
    <w:rsid w:val="0027765A"/>
    <w:rsid w:val="00284AA5"/>
    <w:rsid w:val="002870C8"/>
    <w:rsid w:val="00290596"/>
    <w:rsid w:val="00292D3A"/>
    <w:rsid w:val="00295B27"/>
    <w:rsid w:val="00295FED"/>
    <w:rsid w:val="002B1C8E"/>
    <w:rsid w:val="002B30A4"/>
    <w:rsid w:val="002C2123"/>
    <w:rsid w:val="002C5308"/>
    <w:rsid w:val="002D2E43"/>
    <w:rsid w:val="002D41E2"/>
    <w:rsid w:val="002D6D9F"/>
    <w:rsid w:val="002D772D"/>
    <w:rsid w:val="002E3533"/>
    <w:rsid w:val="002E7CDD"/>
    <w:rsid w:val="00301882"/>
    <w:rsid w:val="00302960"/>
    <w:rsid w:val="00303FC1"/>
    <w:rsid w:val="0031148A"/>
    <w:rsid w:val="0031578C"/>
    <w:rsid w:val="00320117"/>
    <w:rsid w:val="00325056"/>
    <w:rsid w:val="00325820"/>
    <w:rsid w:val="00330C4B"/>
    <w:rsid w:val="00330FEA"/>
    <w:rsid w:val="00335516"/>
    <w:rsid w:val="003401CB"/>
    <w:rsid w:val="00341A98"/>
    <w:rsid w:val="00343067"/>
    <w:rsid w:val="003432CF"/>
    <w:rsid w:val="00346A95"/>
    <w:rsid w:val="003708E3"/>
    <w:rsid w:val="00394A2A"/>
    <w:rsid w:val="003A30BB"/>
    <w:rsid w:val="003A62DB"/>
    <w:rsid w:val="003B2AA2"/>
    <w:rsid w:val="003B48CE"/>
    <w:rsid w:val="003C25EC"/>
    <w:rsid w:val="003C5867"/>
    <w:rsid w:val="003D0338"/>
    <w:rsid w:val="003D2685"/>
    <w:rsid w:val="003E38EA"/>
    <w:rsid w:val="003E42C1"/>
    <w:rsid w:val="003E4BD8"/>
    <w:rsid w:val="003F056E"/>
    <w:rsid w:val="003F2DCD"/>
    <w:rsid w:val="003F6110"/>
    <w:rsid w:val="003F6BBB"/>
    <w:rsid w:val="00410AA4"/>
    <w:rsid w:val="00410CFC"/>
    <w:rsid w:val="004130DF"/>
    <w:rsid w:val="00417D2A"/>
    <w:rsid w:val="00426522"/>
    <w:rsid w:val="00427D28"/>
    <w:rsid w:val="004300D0"/>
    <w:rsid w:val="004346A9"/>
    <w:rsid w:val="00434BC5"/>
    <w:rsid w:val="00436D5F"/>
    <w:rsid w:val="0044263B"/>
    <w:rsid w:val="0045084A"/>
    <w:rsid w:val="00453375"/>
    <w:rsid w:val="004632D6"/>
    <w:rsid w:val="0047265A"/>
    <w:rsid w:val="004751C1"/>
    <w:rsid w:val="00477871"/>
    <w:rsid w:val="0048135B"/>
    <w:rsid w:val="0048281E"/>
    <w:rsid w:val="0048315C"/>
    <w:rsid w:val="00483C31"/>
    <w:rsid w:val="00490CA4"/>
    <w:rsid w:val="0049120B"/>
    <w:rsid w:val="00492363"/>
    <w:rsid w:val="004924CE"/>
    <w:rsid w:val="00496AFC"/>
    <w:rsid w:val="004B5154"/>
    <w:rsid w:val="004C0564"/>
    <w:rsid w:val="004C2DAE"/>
    <w:rsid w:val="004C55FA"/>
    <w:rsid w:val="004C61ED"/>
    <w:rsid w:val="004D087D"/>
    <w:rsid w:val="004D7DB5"/>
    <w:rsid w:val="004E487A"/>
    <w:rsid w:val="004E695D"/>
    <w:rsid w:val="004F0E71"/>
    <w:rsid w:val="004F748E"/>
    <w:rsid w:val="00502F31"/>
    <w:rsid w:val="00505B7D"/>
    <w:rsid w:val="00511A8B"/>
    <w:rsid w:val="00512B35"/>
    <w:rsid w:val="00516946"/>
    <w:rsid w:val="00516E2F"/>
    <w:rsid w:val="00523182"/>
    <w:rsid w:val="00525BA9"/>
    <w:rsid w:val="005324DC"/>
    <w:rsid w:val="00533AFA"/>
    <w:rsid w:val="0053521C"/>
    <w:rsid w:val="00536BCD"/>
    <w:rsid w:val="00537218"/>
    <w:rsid w:val="0054026D"/>
    <w:rsid w:val="00551DA8"/>
    <w:rsid w:val="00552405"/>
    <w:rsid w:val="0055431D"/>
    <w:rsid w:val="00555FF6"/>
    <w:rsid w:val="00561CE5"/>
    <w:rsid w:val="005776FD"/>
    <w:rsid w:val="005838EE"/>
    <w:rsid w:val="005A0556"/>
    <w:rsid w:val="005B3DC4"/>
    <w:rsid w:val="005C03F6"/>
    <w:rsid w:val="005C7263"/>
    <w:rsid w:val="005D33ED"/>
    <w:rsid w:val="005E2088"/>
    <w:rsid w:val="005E25EA"/>
    <w:rsid w:val="005E3AA3"/>
    <w:rsid w:val="005E5484"/>
    <w:rsid w:val="005E7162"/>
    <w:rsid w:val="005F1710"/>
    <w:rsid w:val="005F6EE8"/>
    <w:rsid w:val="005F72AE"/>
    <w:rsid w:val="006040C9"/>
    <w:rsid w:val="0060733E"/>
    <w:rsid w:val="006107E6"/>
    <w:rsid w:val="00617B41"/>
    <w:rsid w:val="00640639"/>
    <w:rsid w:val="0065010E"/>
    <w:rsid w:val="00654051"/>
    <w:rsid w:val="00660A49"/>
    <w:rsid w:val="00661060"/>
    <w:rsid w:val="00667B3A"/>
    <w:rsid w:val="00670B1D"/>
    <w:rsid w:val="00677B0C"/>
    <w:rsid w:val="006805D9"/>
    <w:rsid w:val="00682E54"/>
    <w:rsid w:val="00685B8F"/>
    <w:rsid w:val="00690354"/>
    <w:rsid w:val="0069527D"/>
    <w:rsid w:val="006B147F"/>
    <w:rsid w:val="006B353B"/>
    <w:rsid w:val="006C36EE"/>
    <w:rsid w:val="006C44DF"/>
    <w:rsid w:val="006C4643"/>
    <w:rsid w:val="006C78E2"/>
    <w:rsid w:val="006E081F"/>
    <w:rsid w:val="006E1625"/>
    <w:rsid w:val="006F1D20"/>
    <w:rsid w:val="006F32EA"/>
    <w:rsid w:val="006F427D"/>
    <w:rsid w:val="00700454"/>
    <w:rsid w:val="0070719A"/>
    <w:rsid w:val="00710FBC"/>
    <w:rsid w:val="0071682D"/>
    <w:rsid w:val="0072397E"/>
    <w:rsid w:val="00726383"/>
    <w:rsid w:val="007332D6"/>
    <w:rsid w:val="00741711"/>
    <w:rsid w:val="00742C3C"/>
    <w:rsid w:val="00743A3A"/>
    <w:rsid w:val="00754644"/>
    <w:rsid w:val="00754BA5"/>
    <w:rsid w:val="00755216"/>
    <w:rsid w:val="00777BCF"/>
    <w:rsid w:val="00782D26"/>
    <w:rsid w:val="0078305B"/>
    <w:rsid w:val="007925DC"/>
    <w:rsid w:val="007B7DFA"/>
    <w:rsid w:val="007C06F6"/>
    <w:rsid w:val="007C1470"/>
    <w:rsid w:val="007D07CD"/>
    <w:rsid w:val="007D216B"/>
    <w:rsid w:val="007D2D61"/>
    <w:rsid w:val="007D40EB"/>
    <w:rsid w:val="007E527D"/>
    <w:rsid w:val="007E5706"/>
    <w:rsid w:val="007E78F2"/>
    <w:rsid w:val="00805363"/>
    <w:rsid w:val="008132F3"/>
    <w:rsid w:val="0082606C"/>
    <w:rsid w:val="0082667E"/>
    <w:rsid w:val="008268EF"/>
    <w:rsid w:val="008269F0"/>
    <w:rsid w:val="008272E5"/>
    <w:rsid w:val="00830927"/>
    <w:rsid w:val="008336C7"/>
    <w:rsid w:val="008339F5"/>
    <w:rsid w:val="00834693"/>
    <w:rsid w:val="00834C0C"/>
    <w:rsid w:val="008402F5"/>
    <w:rsid w:val="00843D15"/>
    <w:rsid w:val="008444EB"/>
    <w:rsid w:val="00850C6A"/>
    <w:rsid w:val="008525AB"/>
    <w:rsid w:val="008561CE"/>
    <w:rsid w:val="00867A05"/>
    <w:rsid w:val="00882D61"/>
    <w:rsid w:val="00886D03"/>
    <w:rsid w:val="00891078"/>
    <w:rsid w:val="00891B21"/>
    <w:rsid w:val="008B23E9"/>
    <w:rsid w:val="008B6D99"/>
    <w:rsid w:val="008C095F"/>
    <w:rsid w:val="008C23EF"/>
    <w:rsid w:val="008D1972"/>
    <w:rsid w:val="008D469C"/>
    <w:rsid w:val="008D7F40"/>
    <w:rsid w:val="008E1368"/>
    <w:rsid w:val="008E645E"/>
    <w:rsid w:val="008F3000"/>
    <w:rsid w:val="008F3611"/>
    <w:rsid w:val="008F555B"/>
    <w:rsid w:val="00903C6F"/>
    <w:rsid w:val="00907887"/>
    <w:rsid w:val="00910D08"/>
    <w:rsid w:val="0091124C"/>
    <w:rsid w:val="00914825"/>
    <w:rsid w:val="00921266"/>
    <w:rsid w:val="00923E51"/>
    <w:rsid w:val="009335AB"/>
    <w:rsid w:val="00933A7E"/>
    <w:rsid w:val="00943A54"/>
    <w:rsid w:val="009520E0"/>
    <w:rsid w:val="009533D2"/>
    <w:rsid w:val="0095456C"/>
    <w:rsid w:val="0096144E"/>
    <w:rsid w:val="00962A4B"/>
    <w:rsid w:val="00971D61"/>
    <w:rsid w:val="00972DAF"/>
    <w:rsid w:val="0097393F"/>
    <w:rsid w:val="009747B8"/>
    <w:rsid w:val="0097622E"/>
    <w:rsid w:val="00982B3B"/>
    <w:rsid w:val="0098351E"/>
    <w:rsid w:val="009847CD"/>
    <w:rsid w:val="00986FDC"/>
    <w:rsid w:val="00995D83"/>
    <w:rsid w:val="00995FE9"/>
    <w:rsid w:val="009A1738"/>
    <w:rsid w:val="009A4B32"/>
    <w:rsid w:val="009B00D3"/>
    <w:rsid w:val="009B26C5"/>
    <w:rsid w:val="009C34DB"/>
    <w:rsid w:val="009C60E1"/>
    <w:rsid w:val="009C6C81"/>
    <w:rsid w:val="009D78DD"/>
    <w:rsid w:val="009E0610"/>
    <w:rsid w:val="009E39F2"/>
    <w:rsid w:val="009E504B"/>
    <w:rsid w:val="009F1F4E"/>
    <w:rsid w:val="009F418A"/>
    <w:rsid w:val="009F5DDB"/>
    <w:rsid w:val="00A079FA"/>
    <w:rsid w:val="00A14300"/>
    <w:rsid w:val="00A163F6"/>
    <w:rsid w:val="00A2294F"/>
    <w:rsid w:val="00A24461"/>
    <w:rsid w:val="00A27D65"/>
    <w:rsid w:val="00A32620"/>
    <w:rsid w:val="00A668B8"/>
    <w:rsid w:val="00A7170A"/>
    <w:rsid w:val="00A720D3"/>
    <w:rsid w:val="00A81DC4"/>
    <w:rsid w:val="00A87048"/>
    <w:rsid w:val="00A90784"/>
    <w:rsid w:val="00A90C6E"/>
    <w:rsid w:val="00A94EF2"/>
    <w:rsid w:val="00AA4636"/>
    <w:rsid w:val="00AA49ED"/>
    <w:rsid w:val="00AB6140"/>
    <w:rsid w:val="00AB75B1"/>
    <w:rsid w:val="00AB7CB3"/>
    <w:rsid w:val="00AC3765"/>
    <w:rsid w:val="00AC799B"/>
    <w:rsid w:val="00AD0273"/>
    <w:rsid w:val="00AD0D36"/>
    <w:rsid w:val="00AD106F"/>
    <w:rsid w:val="00AD1C1C"/>
    <w:rsid w:val="00AD2610"/>
    <w:rsid w:val="00AD310E"/>
    <w:rsid w:val="00AD60C6"/>
    <w:rsid w:val="00AD7959"/>
    <w:rsid w:val="00AE0608"/>
    <w:rsid w:val="00AE4E68"/>
    <w:rsid w:val="00AF28B3"/>
    <w:rsid w:val="00AF311F"/>
    <w:rsid w:val="00AF58BF"/>
    <w:rsid w:val="00B00F21"/>
    <w:rsid w:val="00B01A20"/>
    <w:rsid w:val="00B05D1E"/>
    <w:rsid w:val="00B1205B"/>
    <w:rsid w:val="00B12D61"/>
    <w:rsid w:val="00B17114"/>
    <w:rsid w:val="00B2027D"/>
    <w:rsid w:val="00B26DE5"/>
    <w:rsid w:val="00B32B35"/>
    <w:rsid w:val="00B374C1"/>
    <w:rsid w:val="00B45BC4"/>
    <w:rsid w:val="00B51586"/>
    <w:rsid w:val="00B52D43"/>
    <w:rsid w:val="00B54442"/>
    <w:rsid w:val="00B54AFF"/>
    <w:rsid w:val="00B70390"/>
    <w:rsid w:val="00B71B92"/>
    <w:rsid w:val="00B73FD1"/>
    <w:rsid w:val="00B75A8E"/>
    <w:rsid w:val="00B8169C"/>
    <w:rsid w:val="00B82030"/>
    <w:rsid w:val="00B859FB"/>
    <w:rsid w:val="00B8787D"/>
    <w:rsid w:val="00B96CDF"/>
    <w:rsid w:val="00BA0D7A"/>
    <w:rsid w:val="00BA614D"/>
    <w:rsid w:val="00BB6130"/>
    <w:rsid w:val="00BB6991"/>
    <w:rsid w:val="00BC0404"/>
    <w:rsid w:val="00BC1FAC"/>
    <w:rsid w:val="00BC3452"/>
    <w:rsid w:val="00BC7030"/>
    <w:rsid w:val="00BC7EEE"/>
    <w:rsid w:val="00BD567B"/>
    <w:rsid w:val="00BD5721"/>
    <w:rsid w:val="00BD57A6"/>
    <w:rsid w:val="00BE57BD"/>
    <w:rsid w:val="00BE59BE"/>
    <w:rsid w:val="00BE5E35"/>
    <w:rsid w:val="00BF0897"/>
    <w:rsid w:val="00BF558D"/>
    <w:rsid w:val="00BF608F"/>
    <w:rsid w:val="00C01773"/>
    <w:rsid w:val="00C03552"/>
    <w:rsid w:val="00C03C3F"/>
    <w:rsid w:val="00C05D2A"/>
    <w:rsid w:val="00C07721"/>
    <w:rsid w:val="00C1290C"/>
    <w:rsid w:val="00C13ABC"/>
    <w:rsid w:val="00C13BA5"/>
    <w:rsid w:val="00C14CED"/>
    <w:rsid w:val="00C21725"/>
    <w:rsid w:val="00C23132"/>
    <w:rsid w:val="00C23CD6"/>
    <w:rsid w:val="00C32955"/>
    <w:rsid w:val="00C4027F"/>
    <w:rsid w:val="00C4085B"/>
    <w:rsid w:val="00C42830"/>
    <w:rsid w:val="00C43035"/>
    <w:rsid w:val="00C60EE1"/>
    <w:rsid w:val="00C62519"/>
    <w:rsid w:val="00C65FCB"/>
    <w:rsid w:val="00C73B2A"/>
    <w:rsid w:val="00C75ED7"/>
    <w:rsid w:val="00C80590"/>
    <w:rsid w:val="00C85B2C"/>
    <w:rsid w:val="00C86A9F"/>
    <w:rsid w:val="00C90294"/>
    <w:rsid w:val="00CA00F4"/>
    <w:rsid w:val="00CA4B3F"/>
    <w:rsid w:val="00CB1EBD"/>
    <w:rsid w:val="00CB40D2"/>
    <w:rsid w:val="00CC3DE3"/>
    <w:rsid w:val="00CC4DB9"/>
    <w:rsid w:val="00CD6293"/>
    <w:rsid w:val="00CE2CD2"/>
    <w:rsid w:val="00CE4479"/>
    <w:rsid w:val="00CF000E"/>
    <w:rsid w:val="00CF0A1A"/>
    <w:rsid w:val="00CF0A90"/>
    <w:rsid w:val="00CF55CF"/>
    <w:rsid w:val="00CF63F9"/>
    <w:rsid w:val="00CF6AE3"/>
    <w:rsid w:val="00D07740"/>
    <w:rsid w:val="00D10CF1"/>
    <w:rsid w:val="00D12D3F"/>
    <w:rsid w:val="00D22A5F"/>
    <w:rsid w:val="00D23BD0"/>
    <w:rsid w:val="00D32F05"/>
    <w:rsid w:val="00D43770"/>
    <w:rsid w:val="00D54DFF"/>
    <w:rsid w:val="00D61251"/>
    <w:rsid w:val="00D6509B"/>
    <w:rsid w:val="00D72C73"/>
    <w:rsid w:val="00D743A3"/>
    <w:rsid w:val="00D90922"/>
    <w:rsid w:val="00DA75DB"/>
    <w:rsid w:val="00DB0174"/>
    <w:rsid w:val="00DB1FD3"/>
    <w:rsid w:val="00DB6F88"/>
    <w:rsid w:val="00DC183E"/>
    <w:rsid w:val="00DD0254"/>
    <w:rsid w:val="00DD0646"/>
    <w:rsid w:val="00DD3ED3"/>
    <w:rsid w:val="00DD52BD"/>
    <w:rsid w:val="00DE42E6"/>
    <w:rsid w:val="00DE58E8"/>
    <w:rsid w:val="00DE6A0A"/>
    <w:rsid w:val="00E054C0"/>
    <w:rsid w:val="00E126FA"/>
    <w:rsid w:val="00E23336"/>
    <w:rsid w:val="00E30E15"/>
    <w:rsid w:val="00E30EA4"/>
    <w:rsid w:val="00E33712"/>
    <w:rsid w:val="00E515B0"/>
    <w:rsid w:val="00E51C7B"/>
    <w:rsid w:val="00E578C0"/>
    <w:rsid w:val="00E62479"/>
    <w:rsid w:val="00E63624"/>
    <w:rsid w:val="00E661AE"/>
    <w:rsid w:val="00E66799"/>
    <w:rsid w:val="00E7258D"/>
    <w:rsid w:val="00E72BB8"/>
    <w:rsid w:val="00E752EA"/>
    <w:rsid w:val="00E75547"/>
    <w:rsid w:val="00E77637"/>
    <w:rsid w:val="00E77B9D"/>
    <w:rsid w:val="00E842E3"/>
    <w:rsid w:val="00E95F95"/>
    <w:rsid w:val="00E97CA4"/>
    <w:rsid w:val="00EA2A2E"/>
    <w:rsid w:val="00EA5BA7"/>
    <w:rsid w:val="00EC0788"/>
    <w:rsid w:val="00EC0B55"/>
    <w:rsid w:val="00EC18CB"/>
    <w:rsid w:val="00ED7C2C"/>
    <w:rsid w:val="00ED7C58"/>
    <w:rsid w:val="00EE1686"/>
    <w:rsid w:val="00EE374D"/>
    <w:rsid w:val="00EF0321"/>
    <w:rsid w:val="00EF12FC"/>
    <w:rsid w:val="00EF3B94"/>
    <w:rsid w:val="00F00366"/>
    <w:rsid w:val="00F07408"/>
    <w:rsid w:val="00F075C5"/>
    <w:rsid w:val="00F2115C"/>
    <w:rsid w:val="00F22E76"/>
    <w:rsid w:val="00F22FBB"/>
    <w:rsid w:val="00F246F1"/>
    <w:rsid w:val="00F256BA"/>
    <w:rsid w:val="00F300C6"/>
    <w:rsid w:val="00F3141D"/>
    <w:rsid w:val="00F333A4"/>
    <w:rsid w:val="00F55D75"/>
    <w:rsid w:val="00F62736"/>
    <w:rsid w:val="00F65A36"/>
    <w:rsid w:val="00F65F57"/>
    <w:rsid w:val="00F661FF"/>
    <w:rsid w:val="00F67EF0"/>
    <w:rsid w:val="00F70B39"/>
    <w:rsid w:val="00F72F06"/>
    <w:rsid w:val="00F7489B"/>
    <w:rsid w:val="00F8001A"/>
    <w:rsid w:val="00F81606"/>
    <w:rsid w:val="00F852B9"/>
    <w:rsid w:val="00F9585C"/>
    <w:rsid w:val="00F96F9C"/>
    <w:rsid w:val="00F97657"/>
    <w:rsid w:val="00FA6BBC"/>
    <w:rsid w:val="00FB2BB6"/>
    <w:rsid w:val="00FB421E"/>
    <w:rsid w:val="00FB4D9D"/>
    <w:rsid w:val="00FB6B23"/>
    <w:rsid w:val="00FC5EF5"/>
    <w:rsid w:val="00FC6196"/>
    <w:rsid w:val="00FC7B4A"/>
    <w:rsid w:val="00FD3E70"/>
    <w:rsid w:val="00FD5B43"/>
    <w:rsid w:val="00FE065E"/>
    <w:rsid w:val="00FF05DD"/>
    <w:rsid w:val="00FF5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AAB56A9-E128-42D5-8E95-FA31EB362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5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2D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4D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5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C75ED7"/>
  </w:style>
  <w:style w:type="paragraph" w:styleId="NormalWeb">
    <w:name w:val="Normal (Web)"/>
    <w:basedOn w:val="Normal"/>
    <w:uiPriority w:val="99"/>
    <w:semiHidden/>
    <w:unhideWhenUsed/>
    <w:rsid w:val="00C75E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22D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22D5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C4DB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300D0"/>
    <w:pPr>
      <w:ind w:left="720"/>
      <w:contextualSpacing/>
    </w:pPr>
  </w:style>
  <w:style w:type="paragraph" w:customStyle="1" w:styleId="UCCHead01">
    <w:name w:val="UCC_Head_01"/>
    <w:basedOn w:val="Normal"/>
    <w:link w:val="UCCHead01Zchn"/>
    <w:uiPriority w:val="99"/>
    <w:rsid w:val="00882D61"/>
    <w:pPr>
      <w:autoSpaceDE w:val="0"/>
      <w:autoSpaceDN w:val="0"/>
      <w:adjustRightInd w:val="0"/>
      <w:spacing w:after="0" w:line="240" w:lineRule="auto"/>
    </w:pPr>
    <w:rPr>
      <w:rFonts w:ascii="Futura-Bold" w:eastAsia="Times New Roman" w:hAnsi="Futura-Bold" w:cs="Futura-Bold"/>
      <w:b/>
      <w:bCs/>
      <w:color w:val="082105"/>
      <w:sz w:val="24"/>
      <w:szCs w:val="24"/>
      <w:lang w:eastAsia="de-DE"/>
    </w:rPr>
  </w:style>
  <w:style w:type="character" w:customStyle="1" w:styleId="UCCHead01Zchn">
    <w:name w:val="UCC_Head_01 Zchn"/>
    <w:link w:val="UCCHead01"/>
    <w:uiPriority w:val="99"/>
    <w:locked/>
    <w:rsid w:val="00882D61"/>
    <w:rPr>
      <w:rFonts w:ascii="Futura-Bold" w:eastAsia="Times New Roman" w:hAnsi="Futura-Bold" w:cs="Futura-Bold"/>
      <w:b/>
      <w:bCs/>
      <w:color w:val="082105"/>
      <w:sz w:val="24"/>
      <w:szCs w:val="24"/>
      <w:lang w:eastAsia="de-DE"/>
    </w:rPr>
  </w:style>
  <w:style w:type="paragraph" w:styleId="Title">
    <w:name w:val="Title"/>
    <w:basedOn w:val="Normal"/>
    <w:next w:val="Normal"/>
    <w:link w:val="TitleChar"/>
    <w:qFormat/>
    <w:rsid w:val="00882D61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de-DE" w:eastAsia="de-DE"/>
    </w:rPr>
  </w:style>
  <w:style w:type="character" w:customStyle="1" w:styleId="TitleChar">
    <w:name w:val="Title Char"/>
    <w:basedOn w:val="DefaultParagraphFont"/>
    <w:link w:val="Title"/>
    <w:rsid w:val="00882D6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de-DE" w:eastAsia="de-DE"/>
    </w:rPr>
  </w:style>
  <w:style w:type="paragraph" w:styleId="Header">
    <w:name w:val="header"/>
    <w:basedOn w:val="Normal"/>
    <w:link w:val="HeaderChar"/>
    <w:uiPriority w:val="99"/>
    <w:unhideWhenUsed/>
    <w:rsid w:val="00882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D61"/>
  </w:style>
  <w:style w:type="paragraph" w:styleId="Footer">
    <w:name w:val="footer"/>
    <w:basedOn w:val="Normal"/>
    <w:link w:val="FooterChar"/>
    <w:uiPriority w:val="99"/>
    <w:unhideWhenUsed/>
    <w:rsid w:val="00882D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D61"/>
  </w:style>
  <w:style w:type="character" w:customStyle="1" w:styleId="Heading1Char">
    <w:name w:val="Heading 1 Char"/>
    <w:basedOn w:val="DefaultParagraphFont"/>
    <w:link w:val="Heading1"/>
    <w:uiPriority w:val="9"/>
    <w:rsid w:val="00C03552"/>
    <w:rPr>
      <w:rFonts w:asciiTheme="majorHAnsi" w:eastAsiaTheme="majorEastAsia" w:hAnsiTheme="majorHAnsi" w:cstheme="majorBidi"/>
      <w:color w:val="2E74B5" w:themeColor="accent1" w:themeShade="BF"/>
      <w:sz w:val="48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C0355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57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eader" Target="header1.xml"/><Relationship Id="rId10" Type="http://schemas.openxmlformats.org/officeDocument/2006/relationships/hyperlink" Target="http://help.sap.com/saphelp_hanaplatform/helpdata/en/b8/0f8b626b3d44f882e8f2c3ff45952d/content.htm?frameset=/en/8d/78eb6f6e8f4307be939a6bc684b9ca/frameset.htm&amp;current_toc=/en/34/29fc63a1de4cd6876ea211dc86ee54/plain.htm&amp;node_id=244&amp;show_children=false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://odata.org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www.odata.org/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s://chrome.google.com/webstore/search/postman?hl=en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44197E-09F1-45D9-83E6-316F3309E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17</Pages>
  <Words>1759</Words>
  <Characters>10030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 HIGHTOWER</dc:creator>
  <cp:keywords/>
  <dc:description/>
  <cp:lastModifiedBy>Ross</cp:lastModifiedBy>
  <cp:revision>26</cp:revision>
  <cp:lastPrinted>2015-12-28T16:48:00Z</cp:lastPrinted>
  <dcterms:created xsi:type="dcterms:W3CDTF">2015-06-01T12:42:00Z</dcterms:created>
  <dcterms:modified xsi:type="dcterms:W3CDTF">2015-12-28T16:48:00Z</dcterms:modified>
</cp:coreProperties>
</file>