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FB6D9B">
        <w:t>4</w:t>
      </w:r>
      <w:r w:rsidR="001D3959">
        <w:t>4</w:t>
      </w:r>
      <w:r>
        <w:t xml:space="preserve">: </w:t>
      </w:r>
      <w:r w:rsidR="001D3959">
        <w:t>Change Material Master</w:t>
      </w:r>
    </w:p>
    <w:p w:rsidR="001D3959" w:rsidRDefault="001D3959" w:rsidP="001D3959"/>
    <w:p w:rsidR="001D3959" w:rsidRPr="00F76AF2" w:rsidRDefault="001D3959" w:rsidP="001D3959">
      <w:r>
        <w:t>Follow this menu path:</w:t>
      </w:r>
    </w:p>
    <w:p w:rsidR="001D3959" w:rsidRDefault="001D3959" w:rsidP="001D3959">
      <w:pPr>
        <w:rPr>
          <w:b/>
        </w:rPr>
      </w:pPr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Material Management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 Master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Material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219C1">
        <w:rPr>
          <w:b/>
        </w:rPr>
        <w:t>Change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>
        <w:rPr>
          <w:rFonts w:cstheme="minorHAnsi"/>
          <w:b/>
        </w:rPr>
        <w:t xml:space="preserve"> </w:t>
      </w:r>
      <w:r w:rsidR="003A0D14">
        <w:rPr>
          <w:rFonts w:cstheme="minorHAnsi"/>
          <w:b/>
        </w:rPr>
        <w:t>Immediately</w:t>
      </w:r>
      <w:bookmarkStart w:id="0" w:name="_GoBack"/>
      <w:bookmarkEnd w:id="0"/>
    </w:p>
    <w:p w:rsidR="001D3959" w:rsidRDefault="001D3959" w:rsidP="001D3959"/>
    <w:p w:rsidR="001D3959" w:rsidRDefault="001D3959" w:rsidP="001D395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959" w:rsidTr="00327430">
        <w:tc>
          <w:tcPr>
            <w:tcW w:w="4675" w:type="dxa"/>
          </w:tcPr>
          <w:p w:rsidR="001D3959" w:rsidRDefault="001D3959" w:rsidP="00327430">
            <w:r>
              <w:t>Material</w:t>
            </w:r>
          </w:p>
        </w:tc>
        <w:tc>
          <w:tcPr>
            <w:tcW w:w="4675" w:type="dxa"/>
          </w:tcPr>
          <w:p w:rsidR="001D3959" w:rsidRDefault="00F219C1" w:rsidP="00327430">
            <w:r>
              <w:t>DXTR1###</w:t>
            </w:r>
          </w:p>
        </w:tc>
      </w:tr>
    </w:tbl>
    <w:p w:rsidR="001D3959" w:rsidRDefault="001D3959" w:rsidP="001D3959"/>
    <w:p w:rsidR="001D3959" w:rsidRDefault="001D3959" w:rsidP="001D3959">
      <w:r>
        <w:t>Click Select Views.</w:t>
      </w:r>
    </w:p>
    <w:p w:rsidR="001D3959" w:rsidRDefault="001D3959" w:rsidP="001D395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959" w:rsidTr="00327430">
        <w:tc>
          <w:tcPr>
            <w:tcW w:w="4675" w:type="dxa"/>
          </w:tcPr>
          <w:p w:rsidR="001D3959" w:rsidRDefault="001D3959" w:rsidP="00327430">
            <w:r>
              <w:t>MRP 1</w:t>
            </w:r>
          </w:p>
        </w:tc>
        <w:tc>
          <w:tcPr>
            <w:tcW w:w="4675" w:type="dxa"/>
          </w:tcPr>
          <w:p w:rsidR="001D3959" w:rsidRDefault="001D3959" w:rsidP="00327430">
            <w:r>
              <w:t>Selected</w:t>
            </w:r>
          </w:p>
        </w:tc>
      </w:tr>
    </w:tbl>
    <w:p w:rsidR="001D3959" w:rsidRDefault="001D3959" w:rsidP="001D3959"/>
    <w:p w:rsidR="001D3959" w:rsidRDefault="001D3959" w:rsidP="001D3959">
      <w:r>
        <w:t>Click Continue.</w:t>
      </w:r>
    </w:p>
    <w:p w:rsidR="001D3959" w:rsidRDefault="001D3959" w:rsidP="001D395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959" w:rsidTr="00327430">
        <w:tc>
          <w:tcPr>
            <w:tcW w:w="4675" w:type="dxa"/>
          </w:tcPr>
          <w:p w:rsidR="001D3959" w:rsidRDefault="001D3959" w:rsidP="00327430">
            <w:r>
              <w:t>Plant</w:t>
            </w:r>
          </w:p>
        </w:tc>
        <w:tc>
          <w:tcPr>
            <w:tcW w:w="4675" w:type="dxa"/>
          </w:tcPr>
          <w:p w:rsidR="001D3959" w:rsidRDefault="001D3959" w:rsidP="00327430">
            <w:r>
              <w:t>DL00</w:t>
            </w:r>
          </w:p>
        </w:tc>
      </w:tr>
    </w:tbl>
    <w:p w:rsidR="001D3959" w:rsidRDefault="001D3959" w:rsidP="001D3959"/>
    <w:p w:rsidR="001D3959" w:rsidRDefault="001D3959" w:rsidP="001D3959">
      <w:r>
        <w:t>Click Continue.</w:t>
      </w:r>
    </w:p>
    <w:p w:rsidR="007D2200" w:rsidRDefault="007D2200" w:rsidP="001D395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200" w:rsidTr="007D2200">
        <w:tc>
          <w:tcPr>
            <w:tcW w:w="4675" w:type="dxa"/>
          </w:tcPr>
          <w:p w:rsidR="007D2200" w:rsidRDefault="007D2200" w:rsidP="001D3959">
            <w:r>
              <w:t>MRP Type</w:t>
            </w:r>
          </w:p>
        </w:tc>
        <w:tc>
          <w:tcPr>
            <w:tcW w:w="4675" w:type="dxa"/>
          </w:tcPr>
          <w:p w:rsidR="007D2200" w:rsidRDefault="007D2200" w:rsidP="001D3959">
            <w:r>
              <w:t>MRP</w:t>
            </w:r>
          </w:p>
        </w:tc>
      </w:tr>
    </w:tbl>
    <w:p w:rsidR="007D2200" w:rsidRDefault="007D2200" w:rsidP="001D3959"/>
    <w:p w:rsidR="005A6B81" w:rsidRPr="005A6B81" w:rsidRDefault="007D2200" w:rsidP="005A6B81">
      <w:r>
        <w:t>Click Save.</w:t>
      </w:r>
    </w:p>
    <w:sectPr w:rsidR="005A6B81" w:rsidRPr="005A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8F2" w:rsidRDefault="008A18F2" w:rsidP="00B66180">
      <w:pPr>
        <w:spacing w:after="0" w:line="240" w:lineRule="auto"/>
      </w:pPr>
      <w:r>
        <w:separator/>
      </w:r>
    </w:p>
  </w:endnote>
  <w:endnote w:type="continuationSeparator" w:id="0">
    <w:p w:rsidR="008A18F2" w:rsidRDefault="008A18F2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8F2" w:rsidRDefault="008A18F2" w:rsidP="00B66180">
      <w:pPr>
        <w:spacing w:after="0" w:line="240" w:lineRule="auto"/>
      </w:pPr>
      <w:r>
        <w:separator/>
      </w:r>
    </w:p>
  </w:footnote>
  <w:footnote w:type="continuationSeparator" w:id="0">
    <w:p w:rsidR="008A18F2" w:rsidRDefault="008A18F2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2673C"/>
    <w:rsid w:val="00070DD9"/>
    <w:rsid w:val="000F62B4"/>
    <w:rsid w:val="0014253B"/>
    <w:rsid w:val="001D3959"/>
    <w:rsid w:val="001D5F5A"/>
    <w:rsid w:val="001E3527"/>
    <w:rsid w:val="00217C46"/>
    <w:rsid w:val="002B4DE1"/>
    <w:rsid w:val="003A0D14"/>
    <w:rsid w:val="004638A0"/>
    <w:rsid w:val="00467216"/>
    <w:rsid w:val="004F5C5B"/>
    <w:rsid w:val="005A6B81"/>
    <w:rsid w:val="005E3CDD"/>
    <w:rsid w:val="005F3143"/>
    <w:rsid w:val="005F64FD"/>
    <w:rsid w:val="00601737"/>
    <w:rsid w:val="00611832"/>
    <w:rsid w:val="00627628"/>
    <w:rsid w:val="00640347"/>
    <w:rsid w:val="00641A40"/>
    <w:rsid w:val="00642917"/>
    <w:rsid w:val="006F4F02"/>
    <w:rsid w:val="00734E71"/>
    <w:rsid w:val="007739F1"/>
    <w:rsid w:val="007A3DD4"/>
    <w:rsid w:val="007B1CB9"/>
    <w:rsid w:val="007D2200"/>
    <w:rsid w:val="008A18F2"/>
    <w:rsid w:val="008F0BE3"/>
    <w:rsid w:val="00924768"/>
    <w:rsid w:val="00963EF4"/>
    <w:rsid w:val="009951C1"/>
    <w:rsid w:val="00A20696"/>
    <w:rsid w:val="00A302B8"/>
    <w:rsid w:val="00A53818"/>
    <w:rsid w:val="00A62D71"/>
    <w:rsid w:val="00A76534"/>
    <w:rsid w:val="00A81895"/>
    <w:rsid w:val="00AC1E7E"/>
    <w:rsid w:val="00AD6807"/>
    <w:rsid w:val="00B6559B"/>
    <w:rsid w:val="00B66180"/>
    <w:rsid w:val="00B741DF"/>
    <w:rsid w:val="00B93E72"/>
    <w:rsid w:val="00BA0AAF"/>
    <w:rsid w:val="00BC7C1B"/>
    <w:rsid w:val="00D16765"/>
    <w:rsid w:val="00D210E7"/>
    <w:rsid w:val="00D61E36"/>
    <w:rsid w:val="00DB7081"/>
    <w:rsid w:val="00E05B3A"/>
    <w:rsid w:val="00E139F9"/>
    <w:rsid w:val="00E44303"/>
    <w:rsid w:val="00E765B6"/>
    <w:rsid w:val="00EB2232"/>
    <w:rsid w:val="00F219C1"/>
    <w:rsid w:val="00F40FC3"/>
    <w:rsid w:val="00F50A86"/>
    <w:rsid w:val="00F76AF2"/>
    <w:rsid w:val="00FA7B5A"/>
    <w:rsid w:val="00FB6D9B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2019-05-16T19:56:00Z</dcterms:created>
  <dcterms:modified xsi:type="dcterms:W3CDTF">2019-05-16T20:57:00Z</dcterms:modified>
</cp:coreProperties>
</file>