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6AF2" w:rsidRDefault="00F76AF2" w:rsidP="00F76AF2">
      <w:pPr>
        <w:pStyle w:val="Heading1"/>
      </w:pPr>
      <w:r>
        <w:t xml:space="preserve">Exercise </w:t>
      </w:r>
      <w:r w:rsidR="00924768">
        <w:t>7</w:t>
      </w:r>
      <w:r>
        <w:t xml:space="preserve">: </w:t>
      </w:r>
      <w:r w:rsidR="00924768">
        <w:t>Create a Posting from Financial Accounting</w:t>
      </w:r>
    </w:p>
    <w:p w:rsidR="00F76AF2" w:rsidRDefault="00F76AF2" w:rsidP="00F76AF2"/>
    <w:p w:rsidR="00070DD9" w:rsidRDefault="00070DD9" w:rsidP="00070DD9"/>
    <w:p w:rsidR="00070DD9" w:rsidRPr="00F76AF2" w:rsidRDefault="00070DD9" w:rsidP="00070DD9">
      <w:r>
        <w:t>Follow this menu path:</w:t>
      </w:r>
    </w:p>
    <w:p w:rsidR="00070DD9" w:rsidRDefault="00070DD9" w:rsidP="00070DD9">
      <w:pPr>
        <w:rPr>
          <w:b/>
        </w:rPr>
      </w:pPr>
      <w:r w:rsidRPr="00B66180">
        <w:rPr>
          <w:b/>
        </w:rPr>
        <w:t xml:space="preserve">Accounting </w:t>
      </w:r>
      <w:r w:rsidRPr="00B66180">
        <w:rPr>
          <w:rFonts w:cstheme="minorHAnsi"/>
          <w:b/>
        </w:rPr>
        <w:t>→</w:t>
      </w:r>
      <w:r w:rsidRPr="00B66180">
        <w:rPr>
          <w:b/>
        </w:rPr>
        <w:t xml:space="preserve"> </w:t>
      </w:r>
      <w:r w:rsidR="00924768">
        <w:rPr>
          <w:b/>
        </w:rPr>
        <w:t>Financial Accounting</w:t>
      </w:r>
      <w:r w:rsidRPr="00B66180">
        <w:rPr>
          <w:b/>
        </w:rPr>
        <w:t xml:space="preserve"> </w:t>
      </w:r>
      <w:r w:rsidRPr="00B66180">
        <w:rPr>
          <w:rFonts w:cstheme="minorHAnsi"/>
          <w:b/>
        </w:rPr>
        <w:t>→</w:t>
      </w:r>
      <w:r w:rsidRPr="00B66180">
        <w:rPr>
          <w:b/>
        </w:rPr>
        <w:t xml:space="preserve"> </w:t>
      </w:r>
      <w:r w:rsidR="00217C46">
        <w:rPr>
          <w:b/>
        </w:rPr>
        <w:t>General Ledger</w:t>
      </w:r>
      <w:r w:rsidRPr="00B66180">
        <w:rPr>
          <w:b/>
        </w:rPr>
        <w:t xml:space="preserve"> </w:t>
      </w:r>
      <w:r w:rsidRPr="00B66180">
        <w:rPr>
          <w:rFonts w:cstheme="minorHAnsi"/>
          <w:b/>
        </w:rPr>
        <w:t>→</w:t>
      </w:r>
      <w:r w:rsidRPr="00B66180">
        <w:rPr>
          <w:b/>
        </w:rPr>
        <w:t xml:space="preserve"> </w:t>
      </w:r>
      <w:r w:rsidR="00217C46">
        <w:rPr>
          <w:b/>
        </w:rPr>
        <w:t>Document Entry</w:t>
      </w:r>
      <w:r w:rsidRPr="00B66180">
        <w:rPr>
          <w:b/>
        </w:rPr>
        <w:t xml:space="preserve"> </w:t>
      </w:r>
      <w:r w:rsidRPr="00B66180">
        <w:rPr>
          <w:rFonts w:cstheme="minorHAnsi"/>
          <w:b/>
        </w:rPr>
        <w:t>→</w:t>
      </w:r>
      <w:r w:rsidRPr="00B66180">
        <w:rPr>
          <w:b/>
        </w:rPr>
        <w:t xml:space="preserve"> </w:t>
      </w:r>
      <w:r w:rsidR="00217C46">
        <w:rPr>
          <w:b/>
        </w:rPr>
        <w:t>Enter G/L Account Document</w:t>
      </w:r>
      <w:r>
        <w:rPr>
          <w:b/>
        </w:rPr>
        <w:t xml:space="preserve"> </w:t>
      </w:r>
    </w:p>
    <w:p w:rsidR="00070DD9" w:rsidRDefault="00070DD9" w:rsidP="00070DD9"/>
    <w:p w:rsidR="00070DD9" w:rsidRDefault="00070DD9" w:rsidP="00070DD9">
      <w:r>
        <w:t>Enter the following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70DD9" w:rsidTr="00070DD9">
        <w:tc>
          <w:tcPr>
            <w:tcW w:w="4675" w:type="dxa"/>
          </w:tcPr>
          <w:p w:rsidR="00070DD9" w:rsidRDefault="00217C46" w:rsidP="00070DD9">
            <w:r>
              <w:t>Company Code</w:t>
            </w:r>
          </w:p>
        </w:tc>
        <w:tc>
          <w:tcPr>
            <w:tcW w:w="4675" w:type="dxa"/>
          </w:tcPr>
          <w:p w:rsidR="00070DD9" w:rsidRDefault="00217C46" w:rsidP="00070DD9">
            <w:r>
              <w:t>US00</w:t>
            </w:r>
          </w:p>
        </w:tc>
      </w:tr>
    </w:tbl>
    <w:p w:rsidR="00070DD9" w:rsidRDefault="00070DD9" w:rsidP="00070DD9"/>
    <w:p w:rsidR="00217C46" w:rsidRDefault="00070DD9" w:rsidP="00217C46">
      <w:r>
        <w:t>Click Continue.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17C46" w:rsidTr="00217C46">
        <w:tc>
          <w:tcPr>
            <w:tcW w:w="4675" w:type="dxa"/>
          </w:tcPr>
          <w:p w:rsidR="00217C46" w:rsidRDefault="00217C46" w:rsidP="00217C46">
            <w:r>
              <w:t>Document Date</w:t>
            </w:r>
          </w:p>
        </w:tc>
        <w:tc>
          <w:tcPr>
            <w:tcW w:w="4675" w:type="dxa"/>
          </w:tcPr>
          <w:p w:rsidR="00217C46" w:rsidRDefault="00217C46" w:rsidP="00217C46">
            <w:r>
              <w:t>Current Date</w:t>
            </w:r>
          </w:p>
        </w:tc>
      </w:tr>
      <w:tr w:rsidR="00217C46" w:rsidTr="00217C46">
        <w:tc>
          <w:tcPr>
            <w:tcW w:w="9350" w:type="dxa"/>
            <w:gridSpan w:val="2"/>
            <w:shd w:val="clear" w:color="auto" w:fill="D9D9D9" w:themeFill="background1" w:themeFillShade="D9"/>
          </w:tcPr>
          <w:p w:rsidR="00217C46" w:rsidRDefault="00217C46" w:rsidP="00217C46">
            <w:r>
              <w:t>Debit Line Item</w:t>
            </w:r>
          </w:p>
        </w:tc>
      </w:tr>
      <w:tr w:rsidR="00217C46" w:rsidTr="00217C46">
        <w:tc>
          <w:tcPr>
            <w:tcW w:w="4675" w:type="dxa"/>
          </w:tcPr>
          <w:p w:rsidR="00217C46" w:rsidRDefault="00217C46" w:rsidP="00217C46">
            <w:r>
              <w:t>G/L acct</w:t>
            </w:r>
          </w:p>
        </w:tc>
        <w:tc>
          <w:tcPr>
            <w:tcW w:w="4675" w:type="dxa"/>
          </w:tcPr>
          <w:p w:rsidR="00217C46" w:rsidRDefault="00530EFB" w:rsidP="00217C46">
            <w:r>
              <w:t>7</w:t>
            </w:r>
            <w:r w:rsidR="00217C46">
              <w:t>043##</w:t>
            </w:r>
          </w:p>
        </w:tc>
      </w:tr>
      <w:tr w:rsidR="00217C46" w:rsidTr="00217C46">
        <w:tc>
          <w:tcPr>
            <w:tcW w:w="4675" w:type="dxa"/>
          </w:tcPr>
          <w:p w:rsidR="00217C46" w:rsidRDefault="00217C46" w:rsidP="00217C46">
            <w:r>
              <w:t>D/C</w:t>
            </w:r>
          </w:p>
        </w:tc>
        <w:tc>
          <w:tcPr>
            <w:tcW w:w="4675" w:type="dxa"/>
          </w:tcPr>
          <w:p w:rsidR="00217C46" w:rsidRDefault="00217C46" w:rsidP="00217C46">
            <w:r>
              <w:t>Debit</w:t>
            </w:r>
          </w:p>
        </w:tc>
      </w:tr>
      <w:tr w:rsidR="00217C46" w:rsidTr="00217C46">
        <w:tc>
          <w:tcPr>
            <w:tcW w:w="4675" w:type="dxa"/>
          </w:tcPr>
          <w:p w:rsidR="00217C46" w:rsidRDefault="00217C46" w:rsidP="00217C46">
            <w:r>
              <w:t xml:space="preserve">Amount in doc. </w:t>
            </w:r>
            <w:proofErr w:type="spellStart"/>
            <w:r>
              <w:t>Curr</w:t>
            </w:r>
            <w:proofErr w:type="spellEnd"/>
            <w:r>
              <w:t>.</w:t>
            </w:r>
          </w:p>
        </w:tc>
        <w:tc>
          <w:tcPr>
            <w:tcW w:w="4675" w:type="dxa"/>
          </w:tcPr>
          <w:p w:rsidR="00217C46" w:rsidRDefault="00217C46" w:rsidP="00217C46">
            <w:r>
              <w:t>1000</w:t>
            </w:r>
          </w:p>
        </w:tc>
      </w:tr>
      <w:tr w:rsidR="00217C46" w:rsidTr="00217C46">
        <w:tc>
          <w:tcPr>
            <w:tcW w:w="9350" w:type="dxa"/>
            <w:gridSpan w:val="2"/>
            <w:shd w:val="clear" w:color="auto" w:fill="D9D9D9" w:themeFill="background1" w:themeFillShade="D9"/>
          </w:tcPr>
          <w:p w:rsidR="00217C46" w:rsidRDefault="00217C46" w:rsidP="00217C46">
            <w:r>
              <w:t>Credit Line Item</w:t>
            </w:r>
          </w:p>
        </w:tc>
      </w:tr>
      <w:tr w:rsidR="00217C46" w:rsidTr="00217C46">
        <w:tc>
          <w:tcPr>
            <w:tcW w:w="4675" w:type="dxa"/>
          </w:tcPr>
          <w:p w:rsidR="00217C46" w:rsidRDefault="00217C46" w:rsidP="00217C46">
            <w:r>
              <w:t>G/L acct</w:t>
            </w:r>
          </w:p>
        </w:tc>
        <w:tc>
          <w:tcPr>
            <w:tcW w:w="4675" w:type="dxa"/>
          </w:tcPr>
          <w:p w:rsidR="00217C46" w:rsidRDefault="00217C46" w:rsidP="00217C46">
            <w:r>
              <w:t>Bank Account</w:t>
            </w:r>
          </w:p>
        </w:tc>
      </w:tr>
      <w:tr w:rsidR="00217C46" w:rsidTr="00217C46">
        <w:tc>
          <w:tcPr>
            <w:tcW w:w="4675" w:type="dxa"/>
          </w:tcPr>
          <w:p w:rsidR="00217C46" w:rsidRDefault="00217C46" w:rsidP="00217C46">
            <w:r>
              <w:t>D/C</w:t>
            </w:r>
          </w:p>
        </w:tc>
        <w:tc>
          <w:tcPr>
            <w:tcW w:w="4675" w:type="dxa"/>
          </w:tcPr>
          <w:p w:rsidR="00217C46" w:rsidRDefault="00217C46" w:rsidP="00217C46">
            <w:r>
              <w:t>Credit</w:t>
            </w:r>
          </w:p>
        </w:tc>
      </w:tr>
      <w:tr w:rsidR="00217C46" w:rsidTr="00217C46">
        <w:tc>
          <w:tcPr>
            <w:tcW w:w="4675" w:type="dxa"/>
          </w:tcPr>
          <w:p w:rsidR="00217C46" w:rsidRDefault="00217C46" w:rsidP="00217C46">
            <w:r>
              <w:t xml:space="preserve">Amount in doc. </w:t>
            </w:r>
            <w:proofErr w:type="spellStart"/>
            <w:r>
              <w:t>Curr</w:t>
            </w:r>
            <w:proofErr w:type="spellEnd"/>
            <w:r>
              <w:t>.</w:t>
            </w:r>
          </w:p>
        </w:tc>
        <w:tc>
          <w:tcPr>
            <w:tcW w:w="4675" w:type="dxa"/>
          </w:tcPr>
          <w:p w:rsidR="00217C46" w:rsidRDefault="00217C46" w:rsidP="00217C46">
            <w:r>
              <w:t>1000</w:t>
            </w:r>
          </w:p>
        </w:tc>
      </w:tr>
    </w:tbl>
    <w:p w:rsidR="00217C46" w:rsidRDefault="00217C46" w:rsidP="00217C46"/>
    <w:p w:rsidR="00217C46" w:rsidRDefault="00217C46" w:rsidP="00217C46">
      <w:r>
        <w:t>Click Enter.</w:t>
      </w:r>
    </w:p>
    <w:p w:rsidR="00217C46" w:rsidRDefault="00217C46" w:rsidP="00217C46">
      <w:r>
        <w:t>You will see an error that indicates the expense account requires an assignment to a CO object.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20B3F" w:rsidTr="00820B3F">
        <w:tc>
          <w:tcPr>
            <w:tcW w:w="4675" w:type="dxa"/>
            <w:shd w:val="clear" w:color="auto" w:fill="F2F2F2" w:themeFill="background1" w:themeFillShade="F2"/>
          </w:tcPr>
          <w:p w:rsidR="00820B3F" w:rsidRDefault="00820B3F" w:rsidP="00217C46"/>
          <w:p w:rsidR="00820B3F" w:rsidRDefault="00820B3F" w:rsidP="00217C46">
            <w:r>
              <w:t>Wh</w:t>
            </w:r>
            <w:r w:rsidR="000A0132">
              <w:t>y</w:t>
            </w:r>
            <w:r>
              <w:t>?</w:t>
            </w:r>
          </w:p>
          <w:p w:rsidR="00820B3F" w:rsidRDefault="00820B3F" w:rsidP="00217C46"/>
        </w:tc>
        <w:tc>
          <w:tcPr>
            <w:tcW w:w="4675" w:type="dxa"/>
            <w:shd w:val="clear" w:color="auto" w:fill="F2F2F2" w:themeFill="background1" w:themeFillShade="F2"/>
          </w:tcPr>
          <w:p w:rsidR="00820B3F" w:rsidRDefault="00820B3F" w:rsidP="00217C46"/>
        </w:tc>
      </w:tr>
    </w:tbl>
    <w:p w:rsidR="00820B3F" w:rsidRDefault="00820B3F" w:rsidP="00217C46"/>
    <w:p w:rsidR="00217C46" w:rsidRDefault="00217C46" w:rsidP="00217C46">
      <w:r>
        <w:t xml:space="preserve"> </w:t>
      </w:r>
    </w:p>
    <w:p w:rsidR="00217C46" w:rsidRDefault="00217C46" w:rsidP="00217C46">
      <w:r>
        <w:t>Enter the following data on the Debit line item: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17C46" w:rsidTr="00217C46">
        <w:tc>
          <w:tcPr>
            <w:tcW w:w="4675" w:type="dxa"/>
          </w:tcPr>
          <w:p w:rsidR="00217C46" w:rsidRDefault="00217C46" w:rsidP="00217C46">
            <w:r>
              <w:t>Cost Center</w:t>
            </w:r>
          </w:p>
        </w:tc>
        <w:tc>
          <w:tcPr>
            <w:tcW w:w="4675" w:type="dxa"/>
          </w:tcPr>
          <w:p w:rsidR="00217C46" w:rsidRDefault="000A0132" w:rsidP="00217C46">
            <w:r>
              <w:t>SERV-###</w:t>
            </w:r>
          </w:p>
        </w:tc>
      </w:tr>
    </w:tbl>
    <w:p w:rsidR="00217C46" w:rsidRDefault="00217C46" w:rsidP="00217C46"/>
    <w:p w:rsidR="00217C46" w:rsidRDefault="00217C46" w:rsidP="00070DD9">
      <w:r>
        <w:t>Click Post.</w:t>
      </w:r>
    </w:p>
    <w:p w:rsidR="00FA7B5A" w:rsidRDefault="00FA7B5A" w:rsidP="00070DD9">
      <w:pPr>
        <w:rPr>
          <w:rFonts w:cstheme="minorHAnsi"/>
        </w:rPr>
      </w:pPr>
      <w:r>
        <w:t xml:space="preserve">Use the menu at the top of the screen to select More </w:t>
      </w:r>
      <w:r w:rsidRPr="00FA7B5A">
        <w:rPr>
          <w:rFonts w:cstheme="minorHAnsi"/>
        </w:rPr>
        <w:t>→ Document → Display</w:t>
      </w:r>
    </w:p>
    <w:p w:rsidR="00CE416D" w:rsidRDefault="00CE416D" w:rsidP="00070DD9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E416D" w:rsidTr="00CE416D">
        <w:tc>
          <w:tcPr>
            <w:tcW w:w="4675" w:type="dxa"/>
            <w:shd w:val="clear" w:color="auto" w:fill="F2F2F2" w:themeFill="background1" w:themeFillShade="F2"/>
          </w:tcPr>
          <w:p w:rsidR="00CE416D" w:rsidRDefault="00CE416D" w:rsidP="00070DD9">
            <w:pPr>
              <w:rPr>
                <w:rFonts w:cstheme="minorHAnsi"/>
              </w:rPr>
            </w:pPr>
          </w:p>
          <w:p w:rsidR="00CE416D" w:rsidRDefault="00CE416D" w:rsidP="00070DD9">
            <w:r>
              <w:t xml:space="preserve">What does the posting key </w:t>
            </w:r>
            <w:proofErr w:type="gramStart"/>
            <w:r>
              <w:t>determine?:</w:t>
            </w:r>
            <w:proofErr w:type="gramEnd"/>
          </w:p>
          <w:p w:rsidR="00CE416D" w:rsidRDefault="00CE416D" w:rsidP="00070DD9">
            <w:pPr>
              <w:rPr>
                <w:rFonts w:cstheme="minorHAnsi"/>
              </w:rPr>
            </w:pPr>
          </w:p>
        </w:tc>
        <w:tc>
          <w:tcPr>
            <w:tcW w:w="4675" w:type="dxa"/>
            <w:shd w:val="clear" w:color="auto" w:fill="F2F2F2" w:themeFill="background1" w:themeFillShade="F2"/>
          </w:tcPr>
          <w:p w:rsidR="00CE416D" w:rsidRDefault="00CE416D" w:rsidP="00070DD9">
            <w:pPr>
              <w:rPr>
                <w:rFonts w:cstheme="minorHAnsi"/>
              </w:rPr>
            </w:pPr>
          </w:p>
        </w:tc>
      </w:tr>
    </w:tbl>
    <w:p w:rsidR="00CE416D" w:rsidRDefault="00CE416D" w:rsidP="00070DD9">
      <w:pPr>
        <w:rPr>
          <w:rFonts w:cstheme="minorHAnsi"/>
        </w:rPr>
      </w:pPr>
    </w:p>
    <w:p w:rsidR="00FA7B5A" w:rsidRDefault="00FA7B5A" w:rsidP="00070DD9"/>
    <w:p w:rsidR="00FA7B5A" w:rsidRDefault="00FA7B5A" w:rsidP="00070DD9">
      <w:r>
        <w:t>Click back and then Exit to return to the main menu.</w:t>
      </w:r>
    </w:p>
    <w:p w:rsidR="00FA7B5A" w:rsidRDefault="00FA7B5A" w:rsidP="00070DD9"/>
    <w:p w:rsidR="00070DD9" w:rsidRDefault="00217C46" w:rsidP="00070DD9">
      <w:pPr>
        <w:pStyle w:val="Heading2"/>
      </w:pPr>
      <w:r>
        <w:t xml:space="preserve">View </w:t>
      </w:r>
      <w:r w:rsidR="00070DD9">
        <w:t>a Cost Center</w:t>
      </w:r>
      <w:r>
        <w:t xml:space="preserve"> Report</w:t>
      </w:r>
    </w:p>
    <w:p w:rsidR="00070DD9" w:rsidRPr="00070DD9" w:rsidRDefault="00070DD9" w:rsidP="00070DD9"/>
    <w:p w:rsidR="00F76AF2" w:rsidRPr="00F76AF2" w:rsidRDefault="00F76AF2" w:rsidP="00F76AF2">
      <w:r>
        <w:t>Follow this menu path:</w:t>
      </w:r>
    </w:p>
    <w:p w:rsidR="00B66180" w:rsidRDefault="00B66180">
      <w:pPr>
        <w:rPr>
          <w:b/>
        </w:rPr>
      </w:pPr>
      <w:r w:rsidRPr="00B66180">
        <w:rPr>
          <w:b/>
        </w:rPr>
        <w:t xml:space="preserve">Accounting </w:t>
      </w:r>
      <w:r w:rsidRPr="00B66180">
        <w:rPr>
          <w:rFonts w:cstheme="minorHAnsi"/>
          <w:b/>
        </w:rPr>
        <w:t>→</w:t>
      </w:r>
      <w:r w:rsidRPr="00B66180">
        <w:rPr>
          <w:b/>
        </w:rPr>
        <w:t xml:space="preserve"> </w:t>
      </w:r>
      <w:r w:rsidR="00070DD9">
        <w:rPr>
          <w:b/>
        </w:rPr>
        <w:t xml:space="preserve">Controlling </w:t>
      </w:r>
      <w:r w:rsidRPr="00B66180">
        <w:rPr>
          <w:rFonts w:cstheme="minorHAnsi"/>
          <w:b/>
        </w:rPr>
        <w:t>→</w:t>
      </w:r>
      <w:r w:rsidRPr="00B66180">
        <w:rPr>
          <w:b/>
        </w:rPr>
        <w:t xml:space="preserve"> </w:t>
      </w:r>
      <w:r w:rsidR="00070DD9">
        <w:rPr>
          <w:b/>
        </w:rPr>
        <w:t>Cost Center Accounting</w:t>
      </w:r>
      <w:r w:rsidRPr="00B66180">
        <w:rPr>
          <w:b/>
        </w:rPr>
        <w:t xml:space="preserve"> </w:t>
      </w:r>
      <w:r w:rsidRPr="00B66180">
        <w:rPr>
          <w:rFonts w:cstheme="minorHAnsi"/>
          <w:b/>
        </w:rPr>
        <w:t>→</w:t>
      </w:r>
      <w:r w:rsidRPr="00B66180">
        <w:rPr>
          <w:b/>
        </w:rPr>
        <w:t xml:space="preserve"> </w:t>
      </w:r>
      <w:r w:rsidR="00FA7B5A">
        <w:rPr>
          <w:b/>
        </w:rPr>
        <w:t>Information System</w:t>
      </w:r>
      <w:r w:rsidRPr="00B66180">
        <w:rPr>
          <w:b/>
        </w:rPr>
        <w:t xml:space="preserve"> </w:t>
      </w:r>
      <w:r w:rsidRPr="00B66180">
        <w:rPr>
          <w:rFonts w:cstheme="minorHAnsi"/>
          <w:b/>
        </w:rPr>
        <w:t>→</w:t>
      </w:r>
      <w:r w:rsidRPr="00B66180">
        <w:rPr>
          <w:b/>
        </w:rPr>
        <w:t xml:space="preserve"> </w:t>
      </w:r>
      <w:r w:rsidR="00FA7B5A">
        <w:rPr>
          <w:b/>
        </w:rPr>
        <w:t>Reports for Cost Center Accounting</w:t>
      </w:r>
      <w:r w:rsidR="00070DD9">
        <w:rPr>
          <w:b/>
        </w:rPr>
        <w:t xml:space="preserve"> </w:t>
      </w:r>
      <w:r w:rsidRPr="00B66180">
        <w:rPr>
          <w:rFonts w:cstheme="minorHAnsi"/>
          <w:b/>
        </w:rPr>
        <w:t>→</w:t>
      </w:r>
      <w:r w:rsidRPr="00B66180">
        <w:rPr>
          <w:b/>
        </w:rPr>
        <w:t xml:space="preserve"> </w:t>
      </w:r>
      <w:r w:rsidR="00FA7B5A">
        <w:rPr>
          <w:b/>
        </w:rPr>
        <w:t>Plan/Actual Comparisons</w:t>
      </w:r>
      <w:r w:rsidRPr="00B66180">
        <w:rPr>
          <w:b/>
        </w:rPr>
        <w:t xml:space="preserve"> </w:t>
      </w:r>
      <w:r w:rsidRPr="00B66180">
        <w:rPr>
          <w:rFonts w:cstheme="minorHAnsi"/>
          <w:b/>
        </w:rPr>
        <w:t>→</w:t>
      </w:r>
      <w:r w:rsidRPr="00B66180">
        <w:rPr>
          <w:b/>
        </w:rPr>
        <w:t xml:space="preserve"> </w:t>
      </w:r>
      <w:r w:rsidR="00FA7B5A">
        <w:rPr>
          <w:b/>
        </w:rPr>
        <w:t>Cost Centers: Actual/Plan/Variance</w:t>
      </w:r>
    </w:p>
    <w:p w:rsidR="00F76AF2" w:rsidRPr="00B66180" w:rsidRDefault="00F76AF2">
      <w:pPr>
        <w:rPr>
          <w:b/>
        </w:rPr>
      </w:pPr>
    </w:p>
    <w:p w:rsidR="00B66180" w:rsidRDefault="00F76AF2">
      <w:r>
        <w:t>Enter the following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66180" w:rsidTr="00B66180">
        <w:tc>
          <w:tcPr>
            <w:tcW w:w="4675" w:type="dxa"/>
          </w:tcPr>
          <w:p w:rsidR="00B66180" w:rsidRDefault="00E44303">
            <w:r>
              <w:t>Controlling Area</w:t>
            </w:r>
          </w:p>
        </w:tc>
        <w:tc>
          <w:tcPr>
            <w:tcW w:w="4675" w:type="dxa"/>
          </w:tcPr>
          <w:p w:rsidR="00B66180" w:rsidRDefault="00E44303">
            <w:r>
              <w:t>NA00</w:t>
            </w:r>
          </w:p>
        </w:tc>
      </w:tr>
      <w:tr w:rsidR="00E44303" w:rsidTr="00B66180">
        <w:tc>
          <w:tcPr>
            <w:tcW w:w="4675" w:type="dxa"/>
          </w:tcPr>
          <w:p w:rsidR="00E44303" w:rsidRDefault="00E44303">
            <w:r>
              <w:t>Fiscal Year</w:t>
            </w:r>
          </w:p>
        </w:tc>
        <w:tc>
          <w:tcPr>
            <w:tcW w:w="4675" w:type="dxa"/>
          </w:tcPr>
          <w:p w:rsidR="00E44303" w:rsidRDefault="00E44303">
            <w:r>
              <w:t>Current year</w:t>
            </w:r>
          </w:p>
        </w:tc>
      </w:tr>
      <w:tr w:rsidR="00B66180" w:rsidTr="00B66180">
        <w:tc>
          <w:tcPr>
            <w:tcW w:w="4675" w:type="dxa"/>
          </w:tcPr>
          <w:p w:rsidR="00B66180" w:rsidRDefault="00E44303">
            <w:r>
              <w:t>From Period</w:t>
            </w:r>
          </w:p>
        </w:tc>
        <w:tc>
          <w:tcPr>
            <w:tcW w:w="4675" w:type="dxa"/>
          </w:tcPr>
          <w:p w:rsidR="00B66180" w:rsidRDefault="00E44303">
            <w:r>
              <w:t>1</w:t>
            </w:r>
          </w:p>
        </w:tc>
      </w:tr>
      <w:tr w:rsidR="00E44303" w:rsidTr="00B66180">
        <w:tc>
          <w:tcPr>
            <w:tcW w:w="4675" w:type="dxa"/>
          </w:tcPr>
          <w:p w:rsidR="00E44303" w:rsidRDefault="00E44303">
            <w:r>
              <w:t>To Period</w:t>
            </w:r>
          </w:p>
        </w:tc>
        <w:tc>
          <w:tcPr>
            <w:tcW w:w="4675" w:type="dxa"/>
          </w:tcPr>
          <w:p w:rsidR="00E44303" w:rsidRDefault="00E44303">
            <w:r>
              <w:t>12</w:t>
            </w:r>
          </w:p>
        </w:tc>
      </w:tr>
      <w:tr w:rsidR="00E44303" w:rsidTr="00B66180">
        <w:tc>
          <w:tcPr>
            <w:tcW w:w="4675" w:type="dxa"/>
          </w:tcPr>
          <w:p w:rsidR="00E44303" w:rsidRDefault="00E44303">
            <w:r>
              <w:t>Plan Version`</w:t>
            </w:r>
          </w:p>
        </w:tc>
        <w:tc>
          <w:tcPr>
            <w:tcW w:w="4675" w:type="dxa"/>
          </w:tcPr>
          <w:p w:rsidR="00E44303" w:rsidRDefault="00E44303">
            <w:r>
              <w:t>0</w:t>
            </w:r>
          </w:p>
        </w:tc>
      </w:tr>
    </w:tbl>
    <w:p w:rsidR="00B66180" w:rsidRDefault="00B66180"/>
    <w:p w:rsidR="00E44303" w:rsidRDefault="00E44303">
      <w:r>
        <w:t>In the Selection groups section enter the following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44303" w:rsidTr="00E44303">
        <w:tc>
          <w:tcPr>
            <w:tcW w:w="4675" w:type="dxa"/>
          </w:tcPr>
          <w:p w:rsidR="00E44303" w:rsidRDefault="00E44303">
            <w:r>
              <w:t>Cost Center Group</w:t>
            </w:r>
          </w:p>
        </w:tc>
        <w:tc>
          <w:tcPr>
            <w:tcW w:w="4675" w:type="dxa"/>
          </w:tcPr>
          <w:p w:rsidR="00E44303" w:rsidRDefault="00E44303">
            <w:r>
              <w:t>NA00</w:t>
            </w:r>
          </w:p>
        </w:tc>
      </w:tr>
    </w:tbl>
    <w:p w:rsidR="00E44303" w:rsidRDefault="00E44303"/>
    <w:p w:rsidR="00E44303" w:rsidRDefault="00E44303">
      <w:r>
        <w:t>Click Execute.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E416D" w:rsidTr="00CE416D">
        <w:tc>
          <w:tcPr>
            <w:tcW w:w="4675" w:type="dxa"/>
            <w:shd w:val="clear" w:color="auto" w:fill="F2F2F2" w:themeFill="background1" w:themeFillShade="F2"/>
          </w:tcPr>
          <w:p w:rsidR="00CE416D" w:rsidRDefault="00CE416D"/>
          <w:p w:rsidR="00CE416D" w:rsidRDefault="00CE416D">
            <w:r>
              <w:t>What does the hierarchy on the left side of the screen represent:</w:t>
            </w:r>
          </w:p>
          <w:p w:rsidR="00CE416D" w:rsidRDefault="00CE416D"/>
        </w:tc>
        <w:tc>
          <w:tcPr>
            <w:tcW w:w="4675" w:type="dxa"/>
            <w:shd w:val="clear" w:color="auto" w:fill="F2F2F2" w:themeFill="background1" w:themeFillShade="F2"/>
          </w:tcPr>
          <w:p w:rsidR="00CE416D" w:rsidRDefault="00CE416D"/>
        </w:tc>
      </w:tr>
    </w:tbl>
    <w:p w:rsidR="00E44303" w:rsidRDefault="00E44303"/>
    <w:p w:rsidR="00E44303" w:rsidRDefault="00E44303">
      <w:r>
        <w:t xml:space="preserve">Drill down into the hierarchy by double-clicking </w:t>
      </w:r>
      <w:r w:rsidR="000A0132">
        <w:t>SERV-###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E416D" w:rsidTr="00CE416D">
        <w:tc>
          <w:tcPr>
            <w:tcW w:w="4675" w:type="dxa"/>
            <w:shd w:val="clear" w:color="auto" w:fill="F2F2F2" w:themeFill="background1" w:themeFillShade="F2"/>
          </w:tcPr>
          <w:p w:rsidR="00CE416D" w:rsidRDefault="00CE416D"/>
          <w:p w:rsidR="00CE416D" w:rsidRDefault="00CE416D">
            <w:r>
              <w:t>What is the balance in the cost center:</w:t>
            </w:r>
          </w:p>
          <w:p w:rsidR="00CE416D" w:rsidRDefault="00CE416D"/>
        </w:tc>
        <w:tc>
          <w:tcPr>
            <w:tcW w:w="4675" w:type="dxa"/>
            <w:shd w:val="clear" w:color="auto" w:fill="F2F2F2" w:themeFill="background1" w:themeFillShade="F2"/>
          </w:tcPr>
          <w:p w:rsidR="00CE416D" w:rsidRDefault="00CE416D"/>
        </w:tc>
      </w:tr>
    </w:tbl>
    <w:p w:rsidR="00CE416D" w:rsidRDefault="00CE416D"/>
    <w:p w:rsidR="00E44303" w:rsidRDefault="00E44303"/>
    <w:p w:rsidR="00E44303" w:rsidRDefault="00E44303">
      <w:r>
        <w:lastRenderedPageBreak/>
        <w:t>Click back then enter the following data in the Selection groups section: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44303" w:rsidTr="00E44303">
        <w:tc>
          <w:tcPr>
            <w:tcW w:w="4675" w:type="dxa"/>
          </w:tcPr>
          <w:p w:rsidR="00E44303" w:rsidRDefault="00E44303">
            <w:r>
              <w:t>Cost Center Group</w:t>
            </w:r>
          </w:p>
        </w:tc>
        <w:tc>
          <w:tcPr>
            <w:tcW w:w="4675" w:type="dxa"/>
          </w:tcPr>
          <w:p w:rsidR="00E44303" w:rsidRDefault="00E44303">
            <w:r>
              <w:t>Leave blank</w:t>
            </w:r>
          </w:p>
        </w:tc>
      </w:tr>
      <w:tr w:rsidR="00E44303" w:rsidTr="00E44303">
        <w:tc>
          <w:tcPr>
            <w:tcW w:w="4675" w:type="dxa"/>
          </w:tcPr>
          <w:p w:rsidR="00E44303" w:rsidRDefault="00E44303">
            <w:r>
              <w:t>Or values(2) (for Cost Center)</w:t>
            </w:r>
          </w:p>
        </w:tc>
        <w:tc>
          <w:tcPr>
            <w:tcW w:w="4675" w:type="dxa"/>
          </w:tcPr>
          <w:p w:rsidR="00E44303" w:rsidRDefault="000A0132">
            <w:r>
              <w:t>SERV-###</w:t>
            </w:r>
            <w:bookmarkStart w:id="0" w:name="_GoBack"/>
            <w:bookmarkEnd w:id="0"/>
          </w:p>
        </w:tc>
      </w:tr>
    </w:tbl>
    <w:p w:rsidR="00E44303" w:rsidRDefault="00E44303"/>
    <w:p w:rsidR="00E44303" w:rsidRDefault="00E44303">
      <w:r>
        <w:t xml:space="preserve">Click Execute.  </w:t>
      </w:r>
    </w:p>
    <w:p w:rsidR="00E44303" w:rsidRDefault="00E44303">
      <w:r>
        <w:t>This is the same report you got by drilling down into the hierarchy.</w:t>
      </w:r>
    </w:p>
    <w:sectPr w:rsidR="00E443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5B68" w:rsidRDefault="004F5B68" w:rsidP="00B66180">
      <w:pPr>
        <w:spacing w:after="0" w:line="240" w:lineRule="auto"/>
      </w:pPr>
      <w:r>
        <w:separator/>
      </w:r>
    </w:p>
  </w:endnote>
  <w:endnote w:type="continuationSeparator" w:id="0">
    <w:p w:rsidR="004F5B68" w:rsidRDefault="004F5B68" w:rsidP="00B66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5B68" w:rsidRDefault="004F5B68" w:rsidP="00B66180">
      <w:pPr>
        <w:spacing w:after="0" w:line="240" w:lineRule="auto"/>
      </w:pPr>
      <w:r>
        <w:separator/>
      </w:r>
    </w:p>
  </w:footnote>
  <w:footnote w:type="continuationSeparator" w:id="0">
    <w:p w:rsidR="004F5B68" w:rsidRDefault="004F5B68" w:rsidP="00B661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180"/>
    <w:rsid w:val="00070DD9"/>
    <w:rsid w:val="000A0132"/>
    <w:rsid w:val="001D467C"/>
    <w:rsid w:val="00217C46"/>
    <w:rsid w:val="003A487C"/>
    <w:rsid w:val="004F5B68"/>
    <w:rsid w:val="00530EFB"/>
    <w:rsid w:val="00734E71"/>
    <w:rsid w:val="007739F1"/>
    <w:rsid w:val="00820B3F"/>
    <w:rsid w:val="00825F23"/>
    <w:rsid w:val="008F0BE3"/>
    <w:rsid w:val="00924768"/>
    <w:rsid w:val="00A302B8"/>
    <w:rsid w:val="00B66180"/>
    <w:rsid w:val="00B741DF"/>
    <w:rsid w:val="00BA0AAF"/>
    <w:rsid w:val="00CE416D"/>
    <w:rsid w:val="00D61E36"/>
    <w:rsid w:val="00E44303"/>
    <w:rsid w:val="00EB2232"/>
    <w:rsid w:val="00F76AF2"/>
    <w:rsid w:val="00FA7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6E79A"/>
  <w15:chartTrackingRefBased/>
  <w15:docId w15:val="{04C14CFA-3722-488E-B37E-21BEE7AE1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6A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0D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61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661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6180"/>
  </w:style>
  <w:style w:type="paragraph" w:styleId="Footer">
    <w:name w:val="footer"/>
    <w:basedOn w:val="Normal"/>
    <w:link w:val="FooterChar"/>
    <w:uiPriority w:val="99"/>
    <w:unhideWhenUsed/>
    <w:rsid w:val="00B661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6180"/>
  </w:style>
  <w:style w:type="character" w:customStyle="1" w:styleId="Heading1Char">
    <w:name w:val="Heading 1 Char"/>
    <w:basedOn w:val="DefaultParagraphFont"/>
    <w:link w:val="Heading1"/>
    <w:uiPriority w:val="9"/>
    <w:rsid w:val="00F76A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70D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1543</TotalTime>
  <Pages>3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 HIGHTOWER</dc:creator>
  <cp:keywords/>
  <dc:description/>
  <cp:lastModifiedBy>Ross HIGHTOWER</cp:lastModifiedBy>
  <cp:revision>8</cp:revision>
  <dcterms:created xsi:type="dcterms:W3CDTF">2019-05-09T18:35:00Z</dcterms:created>
  <dcterms:modified xsi:type="dcterms:W3CDTF">2019-05-13T20:16:00Z</dcterms:modified>
</cp:coreProperties>
</file>