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996DE5" w:rsidP="00996DE5">
      <w:pPr>
        <w:pStyle w:val="Heading1"/>
      </w:pPr>
      <w:r>
        <w:t>Unit 1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technology developments have allowed developers to create more powerful applications?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Powerful multicore processors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Huge/affordable memory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Optimized cache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Cloud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have been the versions of SAP?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R/</w:t>
      </w:r>
      <w:r w:rsidR="001521C1">
        <w:t>2</w:t>
      </w:r>
      <w:bookmarkStart w:id="0" w:name="_GoBack"/>
      <w:bookmarkEnd w:id="0"/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R/3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ERP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S/4HANA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are the core ERP processes?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Procure to pay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Plan to produce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Order to cash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Request to service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are the four main benefits of S/4 HANA?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10x smaller data footprint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7x higher throughput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1800x faster analytics &amp; reporting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4x less process steps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 xml:space="preserve">Describe SAP Ariba, SAP Hybris, </w:t>
      </w:r>
      <w:r w:rsidR="00AB5D93">
        <w:t xml:space="preserve">SAP SuccessFactors, SAP Fieldglass and </w:t>
      </w:r>
      <w:r>
        <w:t>Concur</w:t>
      </w:r>
      <w:r w:rsidR="001E1A7E">
        <w:t>.</w:t>
      </w:r>
    </w:p>
    <w:p w:rsidR="001E1A7E" w:rsidRDefault="001E1A7E" w:rsidP="00996DE5">
      <w:pPr>
        <w:pStyle w:val="ListParagraph"/>
        <w:numPr>
          <w:ilvl w:val="0"/>
          <w:numId w:val="1"/>
        </w:numPr>
      </w:pPr>
      <w:r>
        <w:t>What is the replacement for SAP ERP called in the S/4HANA suite?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Enterprise management</w:t>
      </w:r>
    </w:p>
    <w:p w:rsidR="001E1A7E" w:rsidRDefault="001E1A7E" w:rsidP="00996DE5">
      <w:pPr>
        <w:pStyle w:val="ListParagraph"/>
        <w:numPr>
          <w:ilvl w:val="0"/>
          <w:numId w:val="1"/>
        </w:numPr>
      </w:pPr>
      <w:r>
        <w:t>What are the key aspects of SAP S/4HANA?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Native SAP HANA Capabilities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Work patterns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Choice of development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Footprint reduction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User experience</w:t>
      </w:r>
    </w:p>
    <w:p w:rsidR="001E1A7E" w:rsidRDefault="001E1A7E" w:rsidP="00996DE5">
      <w:pPr>
        <w:pStyle w:val="ListParagraph"/>
        <w:numPr>
          <w:ilvl w:val="0"/>
          <w:numId w:val="1"/>
        </w:numPr>
      </w:pPr>
      <w:r>
        <w:t>What are the four aspects of the data footprint?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Compression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Column store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Any attribute as an index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OLAP + OLTP together</w:t>
      </w:r>
    </w:p>
    <w:p w:rsidR="001E1A7E" w:rsidRDefault="001E1A7E" w:rsidP="00996DE5">
      <w:pPr>
        <w:pStyle w:val="ListParagraph"/>
        <w:numPr>
          <w:ilvl w:val="0"/>
          <w:numId w:val="1"/>
        </w:numPr>
      </w:pPr>
      <w:r>
        <w:t>Explain the simplification list.</w:t>
      </w:r>
    </w:p>
    <w:p w:rsidR="004F74BB" w:rsidRDefault="004F74BB" w:rsidP="004F74BB">
      <w:pPr>
        <w:pStyle w:val="ListParagraph"/>
        <w:numPr>
          <w:ilvl w:val="1"/>
          <w:numId w:val="1"/>
        </w:numPr>
      </w:pPr>
      <w:r>
        <w:t>Changes required in new version</w:t>
      </w:r>
    </w:p>
    <w:p w:rsidR="00C40361" w:rsidRDefault="00C40361" w:rsidP="00C40361"/>
    <w:p w:rsidR="00C40361" w:rsidRDefault="00C40361" w:rsidP="00C40361">
      <w:pPr>
        <w:pStyle w:val="Heading1"/>
      </w:pPr>
      <w:r>
        <w:t>Unit 2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is SAP’s modern interface technology called?</w:t>
      </w:r>
    </w:p>
    <w:p w:rsidR="00C40361" w:rsidRDefault="00A63FEC" w:rsidP="00C40361">
      <w:pPr>
        <w:pStyle w:val="ListParagraph"/>
        <w:numPr>
          <w:ilvl w:val="0"/>
          <w:numId w:val="2"/>
        </w:numPr>
      </w:pPr>
      <w:r>
        <w:t>What are the characteristics of role-based apps?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lastRenderedPageBreak/>
        <w:t>One task – one app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Single point of entry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are the three types of users?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Occasional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Expert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Developer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are the three types of deployments?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On premise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Cloud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Hybrid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Explain the three types of Fiori applications.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Transaction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Analytical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Factsheet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Which types of Fiori applications access ABAP applications?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Transactional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Which types of Fiori applications access HANA capabilities directly?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Analytical</w:t>
      </w:r>
    </w:p>
    <w:p w:rsidR="00672B53" w:rsidRDefault="00672B53" w:rsidP="00672B53">
      <w:pPr>
        <w:pStyle w:val="ListParagraph"/>
        <w:numPr>
          <w:ilvl w:val="1"/>
          <w:numId w:val="2"/>
        </w:numPr>
      </w:pPr>
      <w:r>
        <w:t>Factsheet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is the SAP Fiori Launchpad?</w:t>
      </w:r>
    </w:p>
    <w:p w:rsidR="00A63FEC" w:rsidRDefault="00A63FEC" w:rsidP="00A63FEC"/>
    <w:p w:rsidR="00A63FEC" w:rsidRDefault="00A63FEC" w:rsidP="00A63FEC">
      <w:pPr>
        <w:pStyle w:val="Heading1"/>
      </w:pPr>
      <w:r>
        <w:t>Unit 3</w:t>
      </w:r>
    </w:p>
    <w:p w:rsidR="00A63FEC" w:rsidRDefault="00A63FEC" w:rsidP="00A63FEC">
      <w:pPr>
        <w:pStyle w:val="ListParagraph"/>
        <w:numPr>
          <w:ilvl w:val="0"/>
          <w:numId w:val="3"/>
        </w:numPr>
      </w:pPr>
      <w:r>
        <w:t>Explain the enterprise structure.</w:t>
      </w:r>
    </w:p>
    <w:p w:rsidR="00A63FEC" w:rsidRDefault="00C73EE5" w:rsidP="00A63FEC">
      <w:pPr>
        <w:pStyle w:val="ListParagraph"/>
        <w:numPr>
          <w:ilvl w:val="0"/>
          <w:numId w:val="3"/>
        </w:numPr>
      </w:pPr>
      <w:r>
        <w:t>What does the client represent?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List the organizational units for FI, CO, Procurement, SD and HCM.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Explain how the various organizational units are assigned to one another.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Define master data.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Define business partner.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What are the business partner categories?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What is the relationship between organizational units and master data views or assigned roles?</w:t>
      </w:r>
    </w:p>
    <w:p w:rsidR="00C73EE5" w:rsidRPr="00A63FEC" w:rsidRDefault="00C73EE5" w:rsidP="00A63FEC">
      <w:pPr>
        <w:pStyle w:val="ListParagraph"/>
        <w:numPr>
          <w:ilvl w:val="0"/>
          <w:numId w:val="3"/>
        </w:numPr>
      </w:pPr>
      <w:r>
        <w:t>What are the advantages of Customer/Vendor Integration?</w:t>
      </w:r>
    </w:p>
    <w:sectPr w:rsidR="00C73EE5" w:rsidRPr="00A6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73E"/>
    <w:multiLevelType w:val="hybridMultilevel"/>
    <w:tmpl w:val="403A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B0064"/>
    <w:multiLevelType w:val="hybridMultilevel"/>
    <w:tmpl w:val="3906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5CB"/>
    <w:multiLevelType w:val="hybridMultilevel"/>
    <w:tmpl w:val="6210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E5"/>
    <w:rsid w:val="001521C1"/>
    <w:rsid w:val="001E1A7E"/>
    <w:rsid w:val="00222CFE"/>
    <w:rsid w:val="004F74BB"/>
    <w:rsid w:val="00672B53"/>
    <w:rsid w:val="00996DE5"/>
    <w:rsid w:val="00A63FEC"/>
    <w:rsid w:val="00AB5D93"/>
    <w:rsid w:val="00B741DF"/>
    <w:rsid w:val="00C40361"/>
    <w:rsid w:val="00C73EE5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F9B2"/>
  <w15:chartTrackingRefBased/>
  <w15:docId w15:val="{DA7D1583-26E1-495D-9C71-0879F59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DE5"/>
    <w:pPr>
      <w:ind w:left="720"/>
      <w:contextualSpacing/>
    </w:pPr>
  </w:style>
  <w:style w:type="paragraph" w:customStyle="1" w:styleId="Default">
    <w:name w:val="Default"/>
    <w:rsid w:val="00A63FEC"/>
    <w:pPr>
      <w:autoSpaceDE w:val="0"/>
      <w:autoSpaceDN w:val="0"/>
      <w:adjustRightInd w:val="0"/>
      <w:spacing w:after="0" w:line="240" w:lineRule="auto"/>
    </w:pPr>
    <w:rPr>
      <w:rFonts w:ascii="Benton Sans" w:hAnsi="Benton Sans" w:cs="Bent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2019-05-13T22:06:00Z</dcterms:created>
  <dcterms:modified xsi:type="dcterms:W3CDTF">2019-05-29T23:03:00Z</dcterms:modified>
</cp:coreProperties>
</file>