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4D5" w14:textId="06D815DA" w:rsidR="00EA0261" w:rsidRDefault="00D04723" w:rsidP="00677AE2">
      <w:pPr>
        <w:keepLines/>
        <w:jc w:val="center"/>
        <w:rPr>
          <w:rFonts w:ascii="Arial" w:hAnsi="Arial" w:cs="Arial"/>
          <w:b/>
          <w:sz w:val="52"/>
          <w:szCs w:val="52"/>
        </w:rPr>
      </w:pPr>
      <w:bookmarkStart w:id="0" w:name="_Hlk481669247"/>
      <w:bookmarkEnd w:id="0"/>
      <w:r>
        <w:rPr>
          <w:rFonts w:ascii="Arial" w:hAnsi="Arial" w:cs="Arial"/>
          <w:b/>
          <w:sz w:val="52"/>
          <w:szCs w:val="52"/>
        </w:rPr>
        <w:t>Chapter 04</w:t>
      </w:r>
      <w:r w:rsidR="00EA0261" w:rsidRPr="00631765">
        <w:rPr>
          <w:rFonts w:ascii="Arial" w:hAnsi="Arial" w:cs="Arial"/>
          <w:b/>
          <w:sz w:val="52"/>
          <w:szCs w:val="52"/>
        </w:rPr>
        <w:t xml:space="preserve">: </w:t>
      </w:r>
      <w:r>
        <w:rPr>
          <w:rFonts w:ascii="Arial" w:hAnsi="Arial" w:cs="Arial"/>
          <w:b/>
          <w:sz w:val="52"/>
          <w:szCs w:val="52"/>
        </w:rPr>
        <w:t xml:space="preserve">Procurement </w:t>
      </w:r>
    </w:p>
    <w:p w14:paraId="2ACAF6FB" w14:textId="61CFC788" w:rsidR="00D04723" w:rsidRPr="00631765" w:rsidRDefault="00D04723" w:rsidP="00677AE2">
      <w:pPr>
        <w:keepLines/>
        <w:jc w:val="center"/>
        <w:rPr>
          <w:rFonts w:ascii="Arial" w:hAnsi="Arial" w:cs="Arial"/>
          <w:b/>
          <w:sz w:val="52"/>
          <w:szCs w:val="52"/>
        </w:rPr>
      </w:pPr>
      <w:r>
        <w:rPr>
          <w:rFonts w:ascii="Arial" w:hAnsi="Arial" w:cs="Arial"/>
          <w:b/>
          <w:sz w:val="52"/>
          <w:szCs w:val="52"/>
        </w:rPr>
        <w:t>GBI Configuration Advanced</w:t>
      </w:r>
    </w:p>
    <w:p w14:paraId="3E2E7E96" w14:textId="77777777" w:rsidR="00EA0261" w:rsidRDefault="00EA0261" w:rsidP="00677AE2">
      <w:pPr>
        <w:keepLines/>
      </w:pPr>
    </w:p>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677AE2">
            <w:pPr>
              <w:keepLines/>
              <w:tabs>
                <w:tab w:val="left" w:pos="1452"/>
              </w:tabs>
            </w:pPr>
            <w:r>
              <w:tab/>
            </w:r>
            <w:r>
              <w:tab/>
            </w:r>
          </w:p>
        </w:tc>
      </w:tr>
    </w:tbl>
    <w:p w14:paraId="2BE7DC60" w14:textId="77777777" w:rsidR="00D04723" w:rsidRDefault="00D04723" w:rsidP="00677AE2">
      <w:pPr>
        <w:keepLines/>
        <w:jc w:val="right"/>
      </w:pPr>
      <w:bookmarkStart w:id="1" w:name="_Toc460333091"/>
      <w:bookmarkStart w:id="2" w:name="_Toc472509404"/>
    </w:p>
    <w:p w14:paraId="78FE10A9" w14:textId="77777777" w:rsidR="00D04723" w:rsidRPr="00E400B6" w:rsidRDefault="00D04723" w:rsidP="00677AE2">
      <w:pPr>
        <w:keepLines/>
        <w:rPr>
          <w:rFonts w:ascii="Arial" w:hAnsi="Arial" w:cs="Arial"/>
        </w:rPr>
      </w:pPr>
    </w:p>
    <w:tbl>
      <w:tblPr>
        <w:tblStyle w:val="TableGrid"/>
        <w:tblpPr w:leftFromText="187" w:rightFromText="187" w:vertAnchor="page" w:horzAnchor="page" w:tblpX="4057" w:tblpY="387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D04723" w:rsidRPr="00E400B6" w14:paraId="149801B2" w14:textId="77777777" w:rsidTr="00D04723">
        <w:tc>
          <w:tcPr>
            <w:tcW w:w="2942" w:type="dxa"/>
          </w:tcPr>
          <w:p w14:paraId="1C080F82" w14:textId="77777777" w:rsidR="00D04723" w:rsidRPr="00E400B6" w:rsidRDefault="00D04723" w:rsidP="00677AE2">
            <w:pPr>
              <w:keepLines/>
              <w:rPr>
                <w:rFonts w:ascii="Arial" w:eastAsiaTheme="minorHAnsi" w:hAnsi="Arial" w:cs="Arial"/>
                <w:b/>
                <w:lang w:bidi="ar-SA"/>
              </w:rPr>
            </w:pPr>
            <w:r w:rsidRPr="001F7993">
              <w:rPr>
                <w:rFonts w:ascii="Arial" w:eastAsiaTheme="minorHAnsi" w:hAnsi="Arial" w:cs="Arial"/>
                <w:b/>
                <w:sz w:val="28"/>
                <w:lang w:bidi="ar-SA"/>
              </w:rPr>
              <w:t>MOTIVATION</w:t>
            </w:r>
          </w:p>
          <w:p w14:paraId="7C47BB1A" w14:textId="77777777" w:rsidR="00D04723" w:rsidRPr="001F7993" w:rsidRDefault="00D04723" w:rsidP="00677AE2">
            <w:pPr>
              <w:keepLines/>
              <w:rPr>
                <w:rFonts w:ascii="Arial" w:eastAsiaTheme="minorHAnsi" w:hAnsi="Arial" w:cs="Arial"/>
                <w:lang w:bidi="ar-SA"/>
              </w:rPr>
            </w:pPr>
            <w:r w:rsidRPr="001F7993">
              <w:rPr>
                <w:rFonts w:ascii="Arial" w:eastAsiaTheme="minorHAnsi" w:hAnsi="Arial" w:cs="Arial"/>
                <w:lang w:bidi="ar-SA"/>
              </w:rPr>
              <w:t>In this exercise</w:t>
            </w:r>
            <w:r>
              <w:rPr>
                <w:rFonts w:ascii="Arial" w:eastAsiaTheme="minorHAnsi" w:hAnsi="Arial" w:cs="Arial"/>
                <w:lang w:bidi="ar-SA"/>
              </w:rPr>
              <w:t>,</w:t>
            </w:r>
            <w:r w:rsidRPr="001F7993">
              <w:rPr>
                <w:rFonts w:ascii="Arial" w:eastAsiaTheme="minorHAnsi" w:hAnsi="Arial" w:cs="Arial"/>
                <w:lang w:bidi="ar-SA"/>
              </w:rPr>
              <w:t xml:space="preserve"> you will do the following for </w:t>
            </w:r>
            <w:r>
              <w:rPr>
                <w:rFonts w:ascii="Arial" w:eastAsiaTheme="minorHAnsi" w:hAnsi="Arial" w:cs="Arial"/>
                <w:lang w:bidi="ar-SA"/>
              </w:rPr>
              <w:t xml:space="preserve">the procurement </w:t>
            </w:r>
            <w:r w:rsidRPr="001F7993">
              <w:rPr>
                <w:rFonts w:ascii="Arial" w:eastAsiaTheme="minorHAnsi" w:hAnsi="Arial" w:cs="Arial"/>
                <w:lang w:bidi="ar-SA"/>
              </w:rPr>
              <w:t>processes:</w:t>
            </w:r>
          </w:p>
          <w:p w14:paraId="66E1BC38" w14:textId="77777777" w:rsidR="00D04723" w:rsidRPr="001F7993" w:rsidRDefault="00D04723" w:rsidP="00677AE2">
            <w:pPr>
              <w:keepLines/>
              <w:rPr>
                <w:rFonts w:ascii="Arial" w:eastAsiaTheme="minorHAnsi" w:hAnsi="Arial" w:cs="Arial"/>
                <w:lang w:bidi="ar-SA"/>
              </w:rPr>
            </w:pPr>
          </w:p>
          <w:p w14:paraId="7CFEA035" w14:textId="77777777" w:rsidR="00D04723" w:rsidRPr="001F799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Configure the enterprise structure</w:t>
            </w:r>
          </w:p>
          <w:p w14:paraId="4F5518B9" w14:textId="77777777" w:rsidR="00D04723" w:rsidRPr="001F7993" w:rsidRDefault="00D04723" w:rsidP="00677AE2">
            <w:pPr>
              <w:keepLines/>
              <w:rPr>
                <w:rFonts w:ascii="Arial" w:eastAsiaTheme="minorHAnsi" w:hAnsi="Arial" w:cs="Arial"/>
                <w:lang w:bidi="ar-SA"/>
              </w:rPr>
            </w:pPr>
          </w:p>
          <w:p w14:paraId="0EA25AA2" w14:textId="77777777" w:rsidR="00D04723" w:rsidRPr="001F799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Configure the business rules and parameters</w:t>
            </w:r>
          </w:p>
          <w:p w14:paraId="057BC223" w14:textId="77777777" w:rsidR="00D04723" w:rsidRPr="001F7993" w:rsidRDefault="00D04723" w:rsidP="00677AE2">
            <w:pPr>
              <w:keepLines/>
              <w:rPr>
                <w:rFonts w:ascii="Arial" w:eastAsiaTheme="minorHAnsi" w:hAnsi="Arial" w:cs="Arial"/>
                <w:lang w:bidi="ar-SA"/>
              </w:rPr>
            </w:pPr>
          </w:p>
          <w:p w14:paraId="77D35E8D" w14:textId="77777777" w:rsidR="00D04723" w:rsidRPr="001F799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Setup up necessary master data</w:t>
            </w:r>
          </w:p>
          <w:p w14:paraId="02DF3D04" w14:textId="77777777" w:rsidR="00D04723" w:rsidRPr="001F7993" w:rsidRDefault="00D04723" w:rsidP="00677AE2">
            <w:pPr>
              <w:keepLines/>
              <w:rPr>
                <w:rFonts w:ascii="Arial" w:eastAsiaTheme="minorHAnsi" w:hAnsi="Arial" w:cs="Arial"/>
                <w:lang w:bidi="ar-SA"/>
              </w:rPr>
            </w:pPr>
          </w:p>
          <w:p w14:paraId="4934643F" w14:textId="77777777" w:rsidR="00D0472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Test the processes</w:t>
            </w:r>
          </w:p>
          <w:p w14:paraId="79F69BA7" w14:textId="77777777" w:rsidR="00D04723" w:rsidRPr="001F7993" w:rsidRDefault="00D04723" w:rsidP="00677AE2">
            <w:pPr>
              <w:keepLines/>
              <w:rPr>
                <w:rFonts w:ascii="Arial" w:eastAsiaTheme="minorHAnsi" w:hAnsi="Arial" w:cs="Arial"/>
                <w:lang w:bidi="ar-SA"/>
              </w:rPr>
            </w:pPr>
          </w:p>
          <w:p w14:paraId="04BE538D" w14:textId="77777777" w:rsidR="00D04723" w:rsidRPr="00E400B6" w:rsidRDefault="00D04723" w:rsidP="00677AE2">
            <w:pPr>
              <w:keepLines/>
              <w:rPr>
                <w:rFonts w:ascii="Arial" w:eastAsiaTheme="minorHAnsi" w:hAnsi="Arial" w:cs="Arial"/>
                <w:lang w:bidi="ar-SA"/>
              </w:rPr>
            </w:pPr>
          </w:p>
        </w:tc>
      </w:tr>
      <w:tr w:rsidR="00D04723" w:rsidRPr="00E400B6" w14:paraId="5A2B0E51" w14:textId="77777777" w:rsidTr="00D04723">
        <w:tc>
          <w:tcPr>
            <w:tcW w:w="2942" w:type="dxa"/>
          </w:tcPr>
          <w:p w14:paraId="2685C95B" w14:textId="77777777" w:rsidR="00D04723" w:rsidRPr="00E400B6" w:rsidRDefault="00D04723" w:rsidP="00677AE2">
            <w:pPr>
              <w:keepLines/>
              <w:rPr>
                <w:rFonts w:ascii="Arial" w:eastAsiaTheme="minorHAnsi" w:hAnsi="Arial" w:cs="Arial"/>
                <w:lang w:bidi="ar-SA"/>
              </w:rPr>
            </w:pPr>
          </w:p>
          <w:p w14:paraId="758A6AAB" w14:textId="77777777" w:rsidR="00D04723" w:rsidRPr="00E400B6" w:rsidRDefault="00D04723" w:rsidP="00677AE2">
            <w:pPr>
              <w:keepLines/>
              <w:rPr>
                <w:rFonts w:ascii="Arial" w:eastAsiaTheme="minorHAnsi" w:hAnsi="Arial" w:cs="Arial"/>
                <w:lang w:bidi="ar-SA"/>
              </w:rPr>
            </w:pPr>
          </w:p>
        </w:tc>
      </w:tr>
      <w:tr w:rsidR="00D04723" w:rsidRPr="00E400B6" w14:paraId="3186563C" w14:textId="77777777" w:rsidTr="00D04723">
        <w:tc>
          <w:tcPr>
            <w:tcW w:w="2942" w:type="dxa"/>
          </w:tcPr>
          <w:p w14:paraId="40D11E5B" w14:textId="77777777" w:rsidR="00D04723" w:rsidRPr="00E400B6" w:rsidRDefault="00D04723" w:rsidP="00677AE2">
            <w:pPr>
              <w:keepLines/>
              <w:rPr>
                <w:rFonts w:ascii="Arial" w:eastAsiaTheme="minorHAnsi" w:hAnsi="Arial" w:cs="Arial"/>
                <w:lang w:bidi="ar-SA"/>
              </w:rPr>
            </w:pPr>
          </w:p>
        </w:tc>
      </w:tr>
    </w:tbl>
    <w:tbl>
      <w:tblPr>
        <w:tblStyle w:val="TableGrid"/>
        <w:tblpPr w:leftFromText="187" w:rightFromText="187" w:vertAnchor="page" w:horzAnchor="margin" w:tblpXSpec="right" w:tblpY="388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tblGrid>
      <w:tr w:rsidR="003B7D4B" w:rsidRPr="00E400B6" w14:paraId="4C2F5C9E" w14:textId="77777777" w:rsidTr="003B7D4B">
        <w:tc>
          <w:tcPr>
            <w:tcW w:w="3265" w:type="dxa"/>
          </w:tcPr>
          <w:p w14:paraId="4A8F2EC2" w14:textId="77777777" w:rsidR="003B7D4B" w:rsidRPr="00E400B6" w:rsidRDefault="003B7D4B" w:rsidP="00677AE2">
            <w:pPr>
              <w:keepLines/>
              <w:rPr>
                <w:rFonts w:ascii="Arial" w:eastAsiaTheme="minorHAnsi" w:hAnsi="Arial" w:cs="Arial"/>
                <w:b/>
                <w:lang w:bidi="ar-SA"/>
              </w:rPr>
            </w:pPr>
            <w:r w:rsidRPr="001F7993">
              <w:rPr>
                <w:rFonts w:ascii="Arial" w:eastAsiaTheme="minorHAnsi" w:hAnsi="Arial" w:cs="Arial"/>
                <w:b/>
                <w:sz w:val="28"/>
                <w:lang w:bidi="ar-SA"/>
              </w:rPr>
              <w:t>ACKNOWLEDGEMENT</w:t>
            </w:r>
          </w:p>
          <w:p w14:paraId="72B51B27" w14:textId="28DF8F2C" w:rsidR="00EF3459" w:rsidRPr="00EF3459" w:rsidRDefault="00EF3459" w:rsidP="00677AE2">
            <w:pPr>
              <w:keepLines/>
              <w:rPr>
                <w:rFonts w:ascii="Arial" w:eastAsiaTheme="minorHAnsi" w:hAnsi="Arial" w:cs="Arial"/>
                <w:lang w:bidi="ar-SA"/>
              </w:rPr>
            </w:pPr>
            <w:r w:rsidRPr="00EF3459">
              <w:rPr>
                <w:rFonts w:ascii="Arial" w:eastAsiaTheme="minorHAnsi" w:hAnsi="Arial" w:cs="Arial"/>
                <w:lang w:bidi="ar-SA"/>
              </w:rPr>
              <w:t xml:space="preserve">These are advanced versions of the GBI configuration exercises initially developed by Simha R. Magal, Stefan Weidner, and Tom Wilder. </w:t>
            </w:r>
          </w:p>
          <w:p w14:paraId="238442F5" w14:textId="77777777" w:rsidR="00EF3459" w:rsidRPr="00EF3459" w:rsidRDefault="00EF3459" w:rsidP="00677AE2">
            <w:pPr>
              <w:keepLines/>
              <w:rPr>
                <w:rFonts w:ascii="Arial" w:eastAsiaTheme="minorHAnsi" w:hAnsi="Arial" w:cs="Arial"/>
                <w:lang w:bidi="ar-SA"/>
              </w:rPr>
            </w:pPr>
          </w:p>
          <w:p w14:paraId="7BDF412C" w14:textId="7A1F95CE" w:rsidR="00EF3459" w:rsidRDefault="00EF3459" w:rsidP="00677AE2">
            <w:pPr>
              <w:keepLines/>
              <w:rPr>
                <w:rFonts w:ascii="Arial" w:eastAsiaTheme="minorHAnsi" w:hAnsi="Arial" w:cs="Arial"/>
                <w:lang w:bidi="ar-SA"/>
              </w:rPr>
            </w:pPr>
            <w:r w:rsidRPr="00EF3459">
              <w:rPr>
                <w:rFonts w:ascii="Arial" w:eastAsiaTheme="minorHAnsi" w:hAnsi="Arial" w:cs="Arial"/>
                <w:lang w:bidi="ar-SA"/>
              </w:rPr>
              <w:t>These exercises include complex configuration concepts discussed in the book, Business Process Configuration with SAP ERP (Epistemy Press, 20</w:t>
            </w:r>
            <w:r w:rsidR="00CB44EA">
              <w:rPr>
                <w:rFonts w:ascii="Arial" w:eastAsiaTheme="minorHAnsi" w:hAnsi="Arial" w:cs="Arial"/>
                <w:lang w:bidi="ar-SA"/>
              </w:rPr>
              <w:t>20</w:t>
            </w:r>
            <w:r w:rsidRPr="00EF3459">
              <w:rPr>
                <w:rFonts w:ascii="Arial" w:eastAsiaTheme="minorHAnsi" w:hAnsi="Arial" w:cs="Arial"/>
                <w:lang w:bidi="ar-SA"/>
              </w:rPr>
              <w:t xml:space="preserve">). </w:t>
            </w:r>
          </w:p>
          <w:p w14:paraId="172576BC" w14:textId="43082A4A" w:rsidR="00EF3459" w:rsidRDefault="00EF3459" w:rsidP="00677AE2">
            <w:pPr>
              <w:keepLines/>
              <w:rPr>
                <w:rFonts w:ascii="Arial" w:eastAsiaTheme="minorHAnsi" w:hAnsi="Arial" w:cs="Arial"/>
                <w:lang w:bidi="ar-SA"/>
              </w:rPr>
            </w:pPr>
          </w:p>
          <w:p w14:paraId="031EB5C1" w14:textId="77777777" w:rsidR="003B7D4B" w:rsidRPr="00E400B6" w:rsidRDefault="003B7D4B" w:rsidP="00677AE2">
            <w:pPr>
              <w:keepLines/>
              <w:rPr>
                <w:rFonts w:ascii="Arial" w:eastAsiaTheme="minorHAnsi" w:hAnsi="Arial" w:cs="Arial"/>
                <w:lang w:bidi="ar-SA"/>
              </w:rPr>
            </w:pPr>
          </w:p>
        </w:tc>
      </w:tr>
    </w:tbl>
    <w:p w14:paraId="7E4C6B22" w14:textId="77777777" w:rsidR="00D04723" w:rsidRDefault="00D04723" w:rsidP="00677AE2">
      <w:pPr>
        <w:keepLines/>
        <w:jc w:val="right"/>
      </w:pPr>
    </w:p>
    <w:tbl>
      <w:tblPr>
        <w:tblStyle w:val="TableGrid"/>
        <w:tblpPr w:leftFromText="187" w:rightFromText="187" w:vertAnchor="page" w:horzAnchor="page" w:tblpX="997" w:tblpY="39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tblGrid>
      <w:tr w:rsidR="003B7D4B" w:rsidRPr="00E400B6" w14:paraId="11D970A2" w14:textId="77777777" w:rsidTr="52987D88">
        <w:tc>
          <w:tcPr>
            <w:tcW w:w="2520" w:type="dxa"/>
          </w:tcPr>
          <w:p w14:paraId="05506605" w14:textId="77777777" w:rsidR="003B7D4B" w:rsidRPr="001F7993" w:rsidRDefault="003B7D4B" w:rsidP="00677AE2">
            <w:pPr>
              <w:keepLines/>
              <w:rPr>
                <w:rFonts w:ascii="Arial" w:eastAsiaTheme="minorHAnsi" w:hAnsi="Arial" w:cs="Arial"/>
                <w:b/>
                <w:sz w:val="28"/>
                <w:lang w:bidi="ar-SA"/>
              </w:rPr>
            </w:pPr>
            <w:r>
              <w:rPr>
                <w:rFonts w:ascii="Arial" w:eastAsiaTheme="minorHAnsi" w:hAnsi="Arial" w:cs="Arial"/>
                <w:b/>
                <w:sz w:val="28"/>
                <w:lang w:bidi="ar-SA"/>
              </w:rPr>
              <w:t>PRODUCT</w:t>
            </w:r>
          </w:p>
          <w:p w14:paraId="78669119" w14:textId="228760C5" w:rsidR="003B7D4B" w:rsidRPr="00E400B6" w:rsidRDefault="003B7D4B" w:rsidP="00677AE2">
            <w:pPr>
              <w:keepLines/>
              <w:rPr>
                <w:rFonts w:ascii="Arial" w:eastAsiaTheme="minorHAnsi" w:hAnsi="Arial" w:cs="Arial"/>
                <w:lang w:bidi="ar-SA"/>
              </w:rPr>
            </w:pPr>
            <w:r w:rsidRPr="001F7993">
              <w:rPr>
                <w:rFonts w:ascii="Arial" w:eastAsiaTheme="minorHAnsi" w:hAnsi="Arial" w:cs="Arial"/>
                <w:lang w:bidi="ar-SA"/>
              </w:rPr>
              <w:t xml:space="preserve">SAP </w:t>
            </w:r>
            <w:r w:rsidR="00902D60">
              <w:rPr>
                <w:rFonts w:ascii="Arial" w:eastAsiaTheme="minorHAnsi" w:hAnsi="Arial" w:cs="Arial"/>
                <w:lang w:bidi="ar-SA"/>
              </w:rPr>
              <w:t>S/4HANA 1</w:t>
            </w:r>
            <w:r w:rsidR="00EF3459">
              <w:rPr>
                <w:rFonts w:ascii="Arial" w:eastAsiaTheme="minorHAnsi" w:hAnsi="Arial" w:cs="Arial"/>
                <w:lang w:bidi="ar-SA"/>
              </w:rPr>
              <w:t>709</w:t>
            </w:r>
          </w:p>
        </w:tc>
      </w:tr>
      <w:tr w:rsidR="003B7D4B" w:rsidRPr="00E400B6" w14:paraId="11EA54B9" w14:textId="77777777" w:rsidTr="52987D88">
        <w:tc>
          <w:tcPr>
            <w:tcW w:w="2520" w:type="dxa"/>
          </w:tcPr>
          <w:p w14:paraId="5DC2B6C4" w14:textId="77777777" w:rsidR="003B7D4B" w:rsidRPr="00E400B6" w:rsidRDefault="003B7D4B" w:rsidP="00677AE2">
            <w:pPr>
              <w:keepLines/>
              <w:rPr>
                <w:rFonts w:ascii="Arial" w:eastAsiaTheme="minorHAnsi" w:hAnsi="Arial" w:cs="Arial"/>
                <w:lang w:bidi="ar-SA"/>
              </w:rPr>
            </w:pPr>
          </w:p>
        </w:tc>
      </w:tr>
      <w:tr w:rsidR="003B7D4B" w:rsidRPr="00E400B6" w14:paraId="1F94D088" w14:textId="77777777" w:rsidTr="52987D88">
        <w:tc>
          <w:tcPr>
            <w:tcW w:w="2520" w:type="dxa"/>
          </w:tcPr>
          <w:p w14:paraId="65C0F6AD"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REVISED</w:t>
            </w:r>
          </w:p>
          <w:p w14:paraId="36C430E7" w14:textId="2A0F8AD9" w:rsidR="003B7D4B" w:rsidRPr="00E400B6" w:rsidRDefault="005B33BD" w:rsidP="00677AE2">
            <w:pPr>
              <w:keepLines/>
              <w:rPr>
                <w:rFonts w:ascii="Arial" w:eastAsiaTheme="minorHAnsi" w:hAnsi="Arial" w:cs="Arial"/>
                <w:lang w:bidi="ar-SA"/>
              </w:rPr>
            </w:pPr>
            <w:r>
              <w:rPr>
                <w:rFonts w:ascii="Arial" w:eastAsiaTheme="minorHAnsi" w:hAnsi="Arial" w:cs="Arial"/>
                <w:lang w:bidi="ar-SA"/>
              </w:rPr>
              <w:t>0</w:t>
            </w:r>
            <w:r w:rsidR="00677AE2">
              <w:rPr>
                <w:rFonts w:ascii="Arial" w:eastAsiaTheme="minorHAnsi" w:hAnsi="Arial" w:cs="Arial"/>
                <w:lang w:bidi="ar-SA"/>
              </w:rPr>
              <w:t>6</w:t>
            </w:r>
            <w:r w:rsidR="00D75ABE">
              <w:rPr>
                <w:rFonts w:ascii="Arial" w:eastAsiaTheme="minorHAnsi" w:hAnsi="Arial" w:cs="Arial"/>
                <w:lang w:bidi="ar-SA"/>
              </w:rPr>
              <w:t>/</w:t>
            </w:r>
            <w:r w:rsidR="00677AE2">
              <w:rPr>
                <w:rFonts w:ascii="Arial" w:eastAsiaTheme="minorHAnsi" w:hAnsi="Arial" w:cs="Arial"/>
                <w:lang w:bidi="ar-SA"/>
              </w:rPr>
              <w:t>09</w:t>
            </w:r>
            <w:r w:rsidR="00EF3459">
              <w:rPr>
                <w:rFonts w:ascii="Arial" w:eastAsiaTheme="minorHAnsi" w:hAnsi="Arial" w:cs="Arial"/>
                <w:lang w:bidi="ar-SA"/>
              </w:rPr>
              <w:t>/20</w:t>
            </w:r>
            <w:r w:rsidR="00643A4E">
              <w:rPr>
                <w:rFonts w:ascii="Arial" w:eastAsiaTheme="minorHAnsi" w:hAnsi="Arial" w:cs="Arial"/>
                <w:lang w:bidi="ar-SA"/>
              </w:rPr>
              <w:t>20</w:t>
            </w:r>
          </w:p>
        </w:tc>
      </w:tr>
      <w:tr w:rsidR="003B7D4B" w:rsidRPr="00E400B6" w14:paraId="3B528417" w14:textId="77777777" w:rsidTr="52987D88">
        <w:tc>
          <w:tcPr>
            <w:tcW w:w="2520" w:type="dxa"/>
          </w:tcPr>
          <w:p w14:paraId="2B10B73E" w14:textId="77777777" w:rsidR="003B7D4B" w:rsidRPr="00E400B6" w:rsidRDefault="003B7D4B" w:rsidP="00677AE2">
            <w:pPr>
              <w:keepLines/>
              <w:rPr>
                <w:rFonts w:ascii="Arial" w:eastAsiaTheme="minorHAnsi" w:hAnsi="Arial" w:cs="Arial"/>
                <w:lang w:bidi="ar-SA"/>
              </w:rPr>
            </w:pPr>
          </w:p>
        </w:tc>
      </w:tr>
      <w:tr w:rsidR="003B7D4B" w:rsidRPr="00E400B6" w14:paraId="106FF69D" w14:textId="77777777" w:rsidTr="52987D88">
        <w:tc>
          <w:tcPr>
            <w:tcW w:w="2520" w:type="dxa"/>
          </w:tcPr>
          <w:p w14:paraId="67A23388"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FOCUS</w:t>
            </w:r>
          </w:p>
          <w:p w14:paraId="549FC5B1" w14:textId="77777777" w:rsidR="003B7D4B" w:rsidRPr="00E400B6" w:rsidRDefault="003B7D4B" w:rsidP="00677AE2">
            <w:pPr>
              <w:keepLines/>
              <w:rPr>
                <w:rFonts w:ascii="Arial" w:eastAsiaTheme="minorHAnsi" w:hAnsi="Arial" w:cs="Arial"/>
                <w:lang w:bidi="ar-SA"/>
              </w:rPr>
            </w:pPr>
            <w:r w:rsidRPr="001F7993">
              <w:rPr>
                <w:rFonts w:ascii="Arial" w:eastAsiaTheme="minorHAnsi" w:hAnsi="Arial" w:cs="Arial"/>
                <w:lang w:bidi="ar-SA"/>
              </w:rPr>
              <w:t>Procurement</w:t>
            </w:r>
          </w:p>
        </w:tc>
      </w:tr>
      <w:tr w:rsidR="003B7D4B" w:rsidRPr="00E400B6" w14:paraId="72B0A828" w14:textId="77777777" w:rsidTr="52987D88">
        <w:tc>
          <w:tcPr>
            <w:tcW w:w="2520" w:type="dxa"/>
          </w:tcPr>
          <w:p w14:paraId="32549A4F" w14:textId="77777777" w:rsidR="003B7D4B" w:rsidRPr="00E400B6" w:rsidRDefault="003B7D4B" w:rsidP="00677AE2">
            <w:pPr>
              <w:keepLines/>
              <w:rPr>
                <w:rFonts w:ascii="Arial" w:eastAsiaTheme="minorHAnsi" w:hAnsi="Arial" w:cs="Arial"/>
                <w:lang w:bidi="ar-SA"/>
              </w:rPr>
            </w:pPr>
          </w:p>
        </w:tc>
      </w:tr>
      <w:tr w:rsidR="003B7D4B" w:rsidRPr="00E400B6" w14:paraId="65D67AE0" w14:textId="77777777" w:rsidTr="52987D88">
        <w:tc>
          <w:tcPr>
            <w:tcW w:w="2520" w:type="dxa"/>
          </w:tcPr>
          <w:p w14:paraId="7E2FF01A"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AUTHORS</w:t>
            </w:r>
          </w:p>
          <w:p w14:paraId="101B131A" w14:textId="77777777" w:rsidR="003B7D4B" w:rsidRPr="001F7993" w:rsidRDefault="003B7D4B" w:rsidP="00677AE2">
            <w:pPr>
              <w:keepLines/>
              <w:rPr>
                <w:rFonts w:ascii="Arial" w:eastAsiaTheme="minorHAnsi" w:hAnsi="Arial" w:cs="Arial"/>
                <w:lang w:bidi="ar-SA"/>
              </w:rPr>
            </w:pPr>
            <w:r w:rsidRPr="001F7993">
              <w:rPr>
                <w:rFonts w:ascii="Arial" w:eastAsiaTheme="minorHAnsi" w:hAnsi="Arial" w:cs="Arial"/>
                <w:lang w:bidi="ar-SA"/>
              </w:rPr>
              <w:t>Simha R. Magal</w:t>
            </w:r>
          </w:p>
          <w:p w14:paraId="79B89772" w14:textId="77777777" w:rsidR="003B7D4B" w:rsidRPr="001F7993" w:rsidRDefault="003B7D4B" w:rsidP="00677AE2">
            <w:pPr>
              <w:keepLines/>
              <w:rPr>
                <w:rFonts w:ascii="Arial" w:eastAsiaTheme="minorHAnsi" w:hAnsi="Arial" w:cs="Arial"/>
                <w:lang w:bidi="ar-SA"/>
              </w:rPr>
            </w:pPr>
            <w:r w:rsidRPr="001F7993">
              <w:rPr>
                <w:rFonts w:ascii="Arial" w:eastAsiaTheme="minorHAnsi" w:hAnsi="Arial" w:cs="Arial"/>
                <w:lang w:bidi="ar-SA"/>
              </w:rPr>
              <w:t>Ray Boykin</w:t>
            </w:r>
          </w:p>
          <w:p w14:paraId="3996E9CC" w14:textId="77777777" w:rsidR="003B7D4B" w:rsidRPr="001F7993" w:rsidRDefault="003B7D4B" w:rsidP="00677AE2">
            <w:pPr>
              <w:keepLines/>
              <w:rPr>
                <w:rFonts w:ascii="Arial" w:eastAsiaTheme="minorHAnsi" w:hAnsi="Arial" w:cs="Arial"/>
                <w:lang w:bidi="ar-SA"/>
              </w:rPr>
            </w:pPr>
            <w:r w:rsidRPr="001F7993">
              <w:rPr>
                <w:rFonts w:ascii="Arial" w:eastAsiaTheme="minorHAnsi" w:hAnsi="Arial" w:cs="Arial"/>
                <w:lang w:bidi="ar-SA"/>
              </w:rPr>
              <w:t>Bipin Prabhakar</w:t>
            </w:r>
          </w:p>
          <w:p w14:paraId="6D941AD6" w14:textId="77777777" w:rsidR="003B7D4B" w:rsidRPr="00E400B6" w:rsidRDefault="003B7D4B" w:rsidP="00677AE2">
            <w:pPr>
              <w:keepLines/>
              <w:rPr>
                <w:rFonts w:ascii="Arial" w:eastAsiaTheme="minorHAnsi" w:hAnsi="Arial" w:cs="Arial"/>
                <w:lang w:bidi="ar-SA"/>
              </w:rPr>
            </w:pPr>
            <w:r w:rsidRPr="001F7993">
              <w:rPr>
                <w:rFonts w:ascii="Arial" w:eastAsiaTheme="minorHAnsi" w:hAnsi="Arial" w:cs="Arial"/>
                <w:lang w:bidi="ar-SA"/>
              </w:rPr>
              <w:t>Mary Beth Goodrich</w:t>
            </w:r>
          </w:p>
        </w:tc>
      </w:tr>
      <w:tr w:rsidR="003B7D4B" w:rsidRPr="00E400B6" w14:paraId="36F782DB" w14:textId="77777777" w:rsidTr="52987D88">
        <w:tc>
          <w:tcPr>
            <w:tcW w:w="2520" w:type="dxa"/>
          </w:tcPr>
          <w:p w14:paraId="7034DC62" w14:textId="77777777" w:rsidR="003B7D4B" w:rsidRPr="00E400B6" w:rsidRDefault="003B7D4B" w:rsidP="00677AE2">
            <w:pPr>
              <w:keepLines/>
              <w:rPr>
                <w:rFonts w:ascii="Arial" w:eastAsiaTheme="minorHAnsi" w:hAnsi="Arial" w:cs="Arial"/>
                <w:lang w:bidi="ar-SA"/>
              </w:rPr>
            </w:pPr>
          </w:p>
        </w:tc>
      </w:tr>
      <w:tr w:rsidR="003B7D4B" w:rsidRPr="00E400B6" w14:paraId="6D200025" w14:textId="77777777" w:rsidTr="52987D88">
        <w:tc>
          <w:tcPr>
            <w:tcW w:w="2520" w:type="dxa"/>
          </w:tcPr>
          <w:p w14:paraId="5063CAB9"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VERSION</w:t>
            </w:r>
          </w:p>
          <w:p w14:paraId="1F64F9C5" w14:textId="29E4EC97" w:rsidR="003B7D4B" w:rsidRDefault="00902D60" w:rsidP="00677AE2">
            <w:pPr>
              <w:keepLines/>
              <w:rPr>
                <w:rFonts w:ascii="Arial" w:hAnsi="Arial" w:cs="Arial"/>
                <w:lang w:bidi="ar-SA"/>
              </w:rPr>
            </w:pPr>
            <w:r w:rsidRPr="52987D88">
              <w:rPr>
                <w:rFonts w:ascii="Arial" w:hAnsi="Arial" w:cs="Arial"/>
                <w:lang w:bidi="ar-SA"/>
              </w:rPr>
              <w:t>1.</w:t>
            </w:r>
            <w:r w:rsidR="00677AE2">
              <w:rPr>
                <w:rFonts w:ascii="Arial" w:hAnsi="Arial" w:cs="Arial"/>
                <w:lang w:bidi="ar-SA"/>
              </w:rPr>
              <w:t>3</w:t>
            </w:r>
          </w:p>
          <w:p w14:paraId="31209DDD" w14:textId="77777777" w:rsidR="00734079" w:rsidRDefault="00734079" w:rsidP="00677AE2">
            <w:pPr>
              <w:keepLines/>
              <w:rPr>
                <w:rFonts w:ascii="Arial" w:hAnsi="Arial" w:cs="Arial"/>
                <w:b/>
                <w:sz w:val="28"/>
              </w:rPr>
            </w:pPr>
          </w:p>
          <w:p w14:paraId="5488B186" w14:textId="1B0F32E8" w:rsidR="00734079" w:rsidRDefault="003B7D4B" w:rsidP="00677AE2">
            <w:pPr>
              <w:keepLines/>
              <w:rPr>
                <w:rFonts w:ascii="Arial" w:hAnsi="Arial" w:cs="Arial"/>
                <w:b/>
                <w:sz w:val="28"/>
              </w:rPr>
            </w:pPr>
            <w:r>
              <w:rPr>
                <w:rFonts w:ascii="Arial" w:hAnsi="Arial" w:cs="Arial"/>
                <w:b/>
                <w:sz w:val="28"/>
              </w:rPr>
              <w:t>TESTED</w:t>
            </w:r>
          </w:p>
          <w:p w14:paraId="2B43219C" w14:textId="678AD7E1" w:rsidR="003B7D4B" w:rsidRPr="00734079" w:rsidRDefault="003B7D4B" w:rsidP="00677AE2">
            <w:pPr>
              <w:keepLines/>
              <w:rPr>
                <w:rFonts w:ascii="Arial" w:hAnsi="Arial" w:cs="Arial"/>
                <w:b/>
                <w:sz w:val="28"/>
              </w:rPr>
            </w:pPr>
            <w:r>
              <w:rPr>
                <w:rFonts w:ascii="Arial" w:hAnsi="Arial" w:cs="Arial"/>
              </w:rPr>
              <w:t>Date:</w:t>
            </w:r>
            <w:r w:rsidR="00D73AE0">
              <w:rPr>
                <w:rFonts w:ascii="Arial" w:hAnsi="Arial" w:cs="Arial"/>
              </w:rPr>
              <w:t xml:space="preserve"> 0</w:t>
            </w:r>
            <w:r w:rsidR="00677AE2">
              <w:rPr>
                <w:rFonts w:ascii="Arial" w:hAnsi="Arial" w:cs="Arial"/>
              </w:rPr>
              <w:t>6</w:t>
            </w:r>
            <w:r w:rsidR="00EF3459">
              <w:rPr>
                <w:rFonts w:ascii="Arial" w:hAnsi="Arial" w:cs="Arial"/>
              </w:rPr>
              <w:t>/</w:t>
            </w:r>
            <w:r w:rsidR="00677AE2">
              <w:rPr>
                <w:rFonts w:ascii="Arial" w:hAnsi="Arial" w:cs="Arial"/>
              </w:rPr>
              <w:t>0</w:t>
            </w:r>
            <w:r w:rsidR="003C05D4">
              <w:rPr>
                <w:rFonts w:ascii="Arial" w:hAnsi="Arial" w:cs="Arial"/>
              </w:rPr>
              <w:t>9</w:t>
            </w:r>
            <w:r w:rsidR="00EF3459">
              <w:rPr>
                <w:rFonts w:ascii="Arial" w:hAnsi="Arial" w:cs="Arial"/>
              </w:rPr>
              <w:t>/20</w:t>
            </w:r>
            <w:r w:rsidR="00643A4E">
              <w:rPr>
                <w:rFonts w:ascii="Arial" w:hAnsi="Arial" w:cs="Arial"/>
              </w:rPr>
              <w:t>20</w:t>
            </w:r>
          </w:p>
          <w:p w14:paraId="496D31BE" w14:textId="411108FC" w:rsidR="003B7D4B" w:rsidRDefault="003B7D4B" w:rsidP="00677AE2">
            <w:pPr>
              <w:keepLines/>
              <w:rPr>
                <w:rFonts w:ascii="Arial" w:hAnsi="Arial" w:cs="Arial"/>
              </w:rPr>
            </w:pPr>
            <w:r>
              <w:rPr>
                <w:rFonts w:ascii="Arial" w:hAnsi="Arial" w:cs="Arial"/>
              </w:rPr>
              <w:t>System:</w:t>
            </w:r>
            <w:r w:rsidR="00D73AE0">
              <w:rPr>
                <w:rFonts w:ascii="Arial" w:hAnsi="Arial" w:cs="Arial"/>
              </w:rPr>
              <w:t xml:space="preserve"> </w:t>
            </w:r>
            <w:r w:rsidR="00EF3459">
              <w:rPr>
                <w:rFonts w:ascii="Arial" w:hAnsi="Arial" w:cs="Arial"/>
              </w:rPr>
              <w:t>MGL</w:t>
            </w:r>
          </w:p>
          <w:p w14:paraId="7D1A1837" w14:textId="77777777" w:rsidR="003B7D4B" w:rsidRPr="00E400B6" w:rsidRDefault="003B7D4B" w:rsidP="00677AE2">
            <w:pPr>
              <w:keepLines/>
              <w:rPr>
                <w:rFonts w:ascii="Arial" w:eastAsiaTheme="minorHAnsi" w:hAnsi="Arial" w:cs="Arial"/>
                <w:lang w:bidi="ar-SA"/>
              </w:rPr>
            </w:pPr>
          </w:p>
        </w:tc>
      </w:tr>
    </w:tbl>
    <w:p w14:paraId="54B6E1F9" w14:textId="77777777" w:rsidR="00D04723" w:rsidRDefault="00D04723" w:rsidP="00677AE2">
      <w:pPr>
        <w:keepLines/>
        <w:jc w:val="right"/>
      </w:pPr>
    </w:p>
    <w:p w14:paraId="57FE80B9" w14:textId="3F120B23" w:rsidR="00D04723" w:rsidRDefault="00D04723" w:rsidP="00677AE2">
      <w:pPr>
        <w:keepLines/>
        <w:jc w:val="right"/>
      </w:pPr>
    </w:p>
    <w:tbl>
      <w:tblPr>
        <w:tblStyle w:val="TableGrid"/>
        <w:tblpPr w:leftFromText="180" w:rightFromText="180" w:vertAnchor="text" w:horzAnchor="margin" w:tblpY="156"/>
        <w:tblOverlap w:val="never"/>
        <w:tblW w:w="8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D04723" w14:paraId="51CC643A" w14:textId="77777777" w:rsidTr="00D04723">
        <w:trPr>
          <w:trHeight w:val="1216"/>
        </w:trPr>
        <w:tc>
          <w:tcPr>
            <w:tcW w:w="8834" w:type="dxa"/>
          </w:tcPr>
          <w:p w14:paraId="599D30DE" w14:textId="77777777" w:rsidR="00D04723" w:rsidRPr="00E400B6" w:rsidRDefault="00D04723" w:rsidP="00677AE2">
            <w:pPr>
              <w:keepLines/>
              <w:rPr>
                <w:rFonts w:ascii="Arial" w:eastAsiaTheme="minorHAnsi" w:hAnsi="Arial" w:cs="Arial"/>
                <w:b/>
                <w:lang w:bidi="ar-SA"/>
              </w:rPr>
            </w:pPr>
            <w:r w:rsidRPr="001F7993">
              <w:rPr>
                <w:rFonts w:ascii="Arial" w:eastAsiaTheme="minorHAnsi" w:hAnsi="Arial" w:cs="Arial"/>
                <w:b/>
                <w:sz w:val="28"/>
                <w:lang w:bidi="ar-SA"/>
              </w:rPr>
              <w:t>PREREQUISITES</w:t>
            </w:r>
          </w:p>
          <w:p w14:paraId="7E68918E" w14:textId="1C9F91C9" w:rsidR="00D04723" w:rsidRDefault="00D04723" w:rsidP="00677AE2">
            <w:pPr>
              <w:keepLines/>
              <w:numPr>
                <w:ilvl w:val="0"/>
                <w:numId w:val="21"/>
              </w:numPr>
              <w:rPr>
                <w:rFonts w:ascii="Arial" w:eastAsiaTheme="minorHAnsi" w:hAnsi="Arial" w:cs="Arial"/>
                <w:lang w:bidi="ar-SA"/>
              </w:rPr>
            </w:pPr>
            <w:r w:rsidRPr="001F7993">
              <w:rPr>
                <w:rFonts w:ascii="Arial" w:eastAsiaTheme="minorHAnsi" w:hAnsi="Arial" w:cs="Arial"/>
                <w:lang w:bidi="ar-SA"/>
              </w:rPr>
              <w:t xml:space="preserve">You should be familiar with navigation in SAP </w:t>
            </w:r>
            <w:r w:rsidR="005B33BD">
              <w:rPr>
                <w:rFonts w:ascii="Arial" w:eastAsiaTheme="minorHAnsi" w:hAnsi="Arial" w:cs="Arial"/>
                <w:lang w:bidi="ar-SA"/>
              </w:rPr>
              <w:t>S/4HANA</w:t>
            </w:r>
            <w:r w:rsidRPr="001F7993">
              <w:rPr>
                <w:rFonts w:ascii="Arial" w:eastAsiaTheme="minorHAnsi" w:hAnsi="Arial" w:cs="Arial"/>
                <w:lang w:bidi="ar-SA"/>
              </w:rPr>
              <w:t>.</w:t>
            </w:r>
          </w:p>
          <w:p w14:paraId="0CA4FDC8" w14:textId="77777777" w:rsidR="00D04723" w:rsidRDefault="00D04723" w:rsidP="00677AE2">
            <w:pPr>
              <w:keepLines/>
              <w:rPr>
                <w:rFonts w:ascii="Arial" w:eastAsiaTheme="minorHAnsi" w:hAnsi="Arial" w:cs="Arial"/>
                <w:lang w:bidi="ar-SA"/>
              </w:rPr>
            </w:pPr>
          </w:p>
          <w:p w14:paraId="6DD25DEC" w14:textId="77777777" w:rsidR="00D04723" w:rsidRDefault="00D04723" w:rsidP="00677AE2">
            <w:pPr>
              <w:keepLines/>
              <w:numPr>
                <w:ilvl w:val="0"/>
                <w:numId w:val="21"/>
              </w:numPr>
              <w:rPr>
                <w:rFonts w:ascii="Arial" w:eastAsiaTheme="minorHAnsi" w:hAnsi="Arial" w:cs="Arial"/>
                <w:lang w:bidi="ar-SA"/>
              </w:rPr>
            </w:pPr>
            <w:r w:rsidRPr="001F7993">
              <w:rPr>
                <w:rFonts w:ascii="Arial" w:eastAsiaTheme="minorHAnsi" w:hAnsi="Arial" w:cs="Arial"/>
                <w:lang w:bidi="ar-SA"/>
              </w:rPr>
              <w:t xml:space="preserve">You should be familiar with executing procurement processes in SAP </w:t>
            </w:r>
            <w:r w:rsidR="005B33BD">
              <w:rPr>
                <w:rFonts w:ascii="Arial" w:eastAsiaTheme="minorHAnsi" w:hAnsi="Arial" w:cs="Arial"/>
                <w:lang w:bidi="ar-SA"/>
              </w:rPr>
              <w:t>S/4HANA</w:t>
            </w:r>
          </w:p>
          <w:p w14:paraId="30A8AB9D" w14:textId="2A5A85F9" w:rsidR="00463710" w:rsidRPr="001F7993" w:rsidRDefault="00463710" w:rsidP="00463710">
            <w:pPr>
              <w:keepLines/>
              <w:rPr>
                <w:rFonts w:ascii="Arial" w:eastAsiaTheme="minorHAnsi" w:hAnsi="Arial" w:cs="Arial"/>
                <w:lang w:bidi="ar-SA"/>
              </w:rPr>
            </w:pPr>
          </w:p>
        </w:tc>
      </w:tr>
    </w:tbl>
    <w:p w14:paraId="57B32027" w14:textId="5B88267C" w:rsidR="00D04723" w:rsidRDefault="00D04723" w:rsidP="00677AE2">
      <w:pPr>
        <w:keepLines/>
        <w:spacing w:after="200"/>
        <w:contextualSpacing/>
        <w:jc w:val="right"/>
      </w:pPr>
    </w:p>
    <w:p w14:paraId="0DE5656B" w14:textId="2FFDF8F6" w:rsidR="00D04723" w:rsidRDefault="00D04723" w:rsidP="00677AE2">
      <w:pPr>
        <w:keepLines/>
        <w:spacing w:after="200"/>
        <w:contextualSpacing/>
        <w:jc w:val="right"/>
      </w:pPr>
      <w:r w:rsidRPr="00AA5CEB">
        <w:rPr>
          <w:rFonts w:cs="Times New Roman"/>
          <w:noProof/>
        </w:rPr>
        <w:drawing>
          <wp:anchor distT="0" distB="0" distL="114300" distR="114300" simplePos="0" relativeHeight="251654144" behindDoc="0" locked="0" layoutInCell="1" allowOverlap="1" wp14:anchorId="04ACE040" wp14:editId="7723B8CF">
            <wp:simplePos x="0" y="0"/>
            <wp:positionH relativeFrom="margin">
              <wp:align>left</wp:align>
            </wp:positionH>
            <wp:positionV relativeFrom="paragraph">
              <wp:posOffset>13335</wp:posOffset>
            </wp:positionV>
            <wp:extent cx="2411490" cy="914400"/>
            <wp:effectExtent l="0" t="0" r="825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1" cstate="print"/>
                    <a:srcRect/>
                    <a:stretch>
                      <a:fillRect/>
                    </a:stretch>
                  </pic:blipFill>
                  <pic:spPr bwMode="auto">
                    <a:xfrm>
                      <a:off x="0" y="0"/>
                      <a:ext cx="241149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7066E7" w14:textId="33E4FB02" w:rsidR="00D04723" w:rsidRDefault="00D04723" w:rsidP="00677AE2">
      <w:pPr>
        <w:keepLines/>
        <w:spacing w:after="200"/>
        <w:contextualSpacing/>
        <w:jc w:val="right"/>
      </w:pPr>
    </w:p>
    <w:p w14:paraId="57288C20" w14:textId="18CA22A0" w:rsidR="00D04723" w:rsidRDefault="00D04723" w:rsidP="00677AE2">
      <w:pPr>
        <w:keepLines/>
        <w:spacing w:after="200"/>
        <w:contextualSpacing/>
        <w:jc w:val="right"/>
      </w:pPr>
    </w:p>
    <w:p w14:paraId="49948A28" w14:textId="77777777" w:rsidR="00D04723" w:rsidRDefault="00D04723" w:rsidP="00677AE2">
      <w:pPr>
        <w:keepLines/>
        <w:spacing w:after="200"/>
        <w:contextualSpacing/>
        <w:jc w:val="right"/>
      </w:pPr>
    </w:p>
    <w:p w14:paraId="6284F4E6" w14:textId="77777777" w:rsidR="00D04723" w:rsidRDefault="00D04723" w:rsidP="00677AE2">
      <w:pPr>
        <w:keepLines/>
        <w:spacing w:after="200"/>
        <w:contextualSpacing/>
        <w:jc w:val="right"/>
      </w:pPr>
    </w:p>
    <w:p w14:paraId="21B409A0" w14:textId="77777777" w:rsidR="00D04723" w:rsidRDefault="00D04723" w:rsidP="00677AE2">
      <w:pPr>
        <w:keepLines/>
        <w:spacing w:after="200"/>
        <w:contextualSpacing/>
        <w:jc w:val="right"/>
      </w:pPr>
    </w:p>
    <w:p w14:paraId="1300528F" w14:textId="77777777" w:rsidR="00463710" w:rsidRDefault="00463710" w:rsidP="00677AE2">
      <w:pPr>
        <w:keepLines/>
        <w:spacing w:after="200"/>
        <w:contextualSpacing/>
        <w:jc w:val="right"/>
        <w:rPr>
          <w:rFonts w:cs="Times New Roman"/>
          <w:sz w:val="20"/>
        </w:rPr>
      </w:pPr>
    </w:p>
    <w:p w14:paraId="5E8996E1" w14:textId="5ED48A58" w:rsidR="00463710" w:rsidRDefault="00463710" w:rsidP="00677AE2">
      <w:pPr>
        <w:keepLines/>
        <w:spacing w:after="200"/>
        <w:contextualSpacing/>
        <w:jc w:val="right"/>
        <w:rPr>
          <w:rFonts w:cs="Times New Roman"/>
          <w:sz w:val="20"/>
        </w:rPr>
      </w:pPr>
    </w:p>
    <w:p w14:paraId="05EEAF5D" w14:textId="0E955D8D" w:rsidR="00463710" w:rsidRDefault="00463710" w:rsidP="00677AE2">
      <w:pPr>
        <w:keepLines/>
        <w:spacing w:after="200"/>
        <w:contextualSpacing/>
        <w:jc w:val="right"/>
        <w:rPr>
          <w:rFonts w:cs="Times New Roman"/>
          <w:sz w:val="20"/>
        </w:rPr>
      </w:pPr>
    </w:p>
    <w:p w14:paraId="5959B0F5" w14:textId="1ACC3D45" w:rsidR="00463710" w:rsidRDefault="00463710" w:rsidP="00677AE2">
      <w:pPr>
        <w:keepLines/>
        <w:spacing w:after="200"/>
        <w:contextualSpacing/>
        <w:jc w:val="right"/>
        <w:rPr>
          <w:rFonts w:cs="Times New Roman"/>
          <w:sz w:val="20"/>
        </w:rPr>
      </w:pPr>
      <w:r>
        <w:rPr>
          <w:noProof/>
        </w:rPr>
        <w:drawing>
          <wp:anchor distT="0" distB="0" distL="114300" distR="114300" simplePos="0" relativeHeight="251660288" behindDoc="0" locked="0" layoutInCell="1" allowOverlap="1" wp14:anchorId="0F238553" wp14:editId="45266915">
            <wp:simplePos x="0" y="0"/>
            <wp:positionH relativeFrom="margin">
              <wp:posOffset>4876800</wp:posOffset>
            </wp:positionH>
            <wp:positionV relativeFrom="paragraph">
              <wp:posOffset>77470</wp:posOffset>
            </wp:positionV>
            <wp:extent cx="628015" cy="981075"/>
            <wp:effectExtent l="0" t="0" r="635" b="9525"/>
            <wp:wrapThrough wrapText="bothSides">
              <wp:wrapPolygon edited="0">
                <wp:start x="0" y="0"/>
                <wp:lineTo x="0" y="21390"/>
                <wp:lineTo x="20967" y="21390"/>
                <wp:lineTo x="20967" y="0"/>
                <wp:lineTo x="0" y="0"/>
              </wp:wrapPolygon>
            </wp:wrapThrough>
            <wp:docPr id="98" name="Picture 98"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01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B911B" w14:textId="77777777" w:rsidR="00463710" w:rsidRDefault="00463710" w:rsidP="00677AE2">
      <w:pPr>
        <w:keepLines/>
        <w:spacing w:after="200"/>
        <w:contextualSpacing/>
        <w:jc w:val="right"/>
        <w:rPr>
          <w:rFonts w:cs="Times New Roman"/>
          <w:sz w:val="20"/>
        </w:rPr>
      </w:pPr>
    </w:p>
    <w:p w14:paraId="38E9B07C" w14:textId="77777777" w:rsidR="00463710" w:rsidRDefault="00463710" w:rsidP="00677AE2">
      <w:pPr>
        <w:keepLines/>
        <w:spacing w:after="200"/>
        <w:contextualSpacing/>
        <w:jc w:val="right"/>
        <w:rPr>
          <w:rFonts w:cs="Times New Roman"/>
          <w:sz w:val="20"/>
        </w:rPr>
      </w:pPr>
    </w:p>
    <w:p w14:paraId="240E9685" w14:textId="77777777" w:rsidR="00463710" w:rsidRDefault="00463710" w:rsidP="00677AE2">
      <w:pPr>
        <w:keepLines/>
        <w:spacing w:after="200"/>
        <w:contextualSpacing/>
        <w:jc w:val="right"/>
        <w:rPr>
          <w:rFonts w:cs="Times New Roman"/>
          <w:sz w:val="20"/>
        </w:rPr>
      </w:pPr>
    </w:p>
    <w:p w14:paraId="51534469" w14:textId="77777777" w:rsidR="00463710" w:rsidRDefault="00463710" w:rsidP="00677AE2">
      <w:pPr>
        <w:keepLines/>
        <w:spacing w:after="200"/>
        <w:contextualSpacing/>
        <w:jc w:val="right"/>
        <w:rPr>
          <w:rFonts w:cs="Times New Roman"/>
          <w:sz w:val="20"/>
        </w:rPr>
      </w:pPr>
    </w:p>
    <w:p w14:paraId="431BD0A6" w14:textId="77777777" w:rsidR="00463710" w:rsidRDefault="00463710" w:rsidP="00677AE2">
      <w:pPr>
        <w:keepLines/>
        <w:spacing w:after="200"/>
        <w:contextualSpacing/>
        <w:jc w:val="right"/>
        <w:rPr>
          <w:rFonts w:cs="Times New Roman"/>
          <w:sz w:val="20"/>
        </w:rPr>
      </w:pPr>
    </w:p>
    <w:p w14:paraId="7B02D387" w14:textId="77777777" w:rsidR="00463710" w:rsidRDefault="00463710" w:rsidP="00677AE2">
      <w:pPr>
        <w:keepLines/>
        <w:spacing w:after="200"/>
        <w:contextualSpacing/>
        <w:jc w:val="right"/>
        <w:rPr>
          <w:rFonts w:cs="Times New Roman"/>
          <w:sz w:val="20"/>
        </w:rPr>
      </w:pPr>
    </w:p>
    <w:p w14:paraId="7AA1D6CF" w14:textId="77777777" w:rsidR="00463710" w:rsidRDefault="00463710" w:rsidP="00677AE2">
      <w:pPr>
        <w:keepLines/>
        <w:spacing w:after="200"/>
        <w:contextualSpacing/>
        <w:jc w:val="right"/>
        <w:rPr>
          <w:rFonts w:cs="Times New Roman"/>
          <w:sz w:val="20"/>
        </w:rPr>
      </w:pPr>
    </w:p>
    <w:p w14:paraId="6FB945D1" w14:textId="77777777" w:rsidR="00463710" w:rsidRDefault="00463710" w:rsidP="00677AE2">
      <w:pPr>
        <w:keepLines/>
        <w:spacing w:after="200"/>
        <w:contextualSpacing/>
        <w:jc w:val="right"/>
        <w:rPr>
          <w:rFonts w:cs="Times New Roman"/>
          <w:sz w:val="20"/>
        </w:rPr>
      </w:pPr>
    </w:p>
    <w:p w14:paraId="12E21273" w14:textId="2DBABB89" w:rsidR="00D04723" w:rsidRDefault="00D04723" w:rsidP="00677AE2">
      <w:pPr>
        <w:keepLines/>
        <w:spacing w:after="200"/>
        <w:contextualSpacing/>
        <w:jc w:val="right"/>
        <w:rPr>
          <w:sz w:val="20"/>
        </w:rPr>
      </w:pPr>
      <w:r w:rsidRPr="00FF7878">
        <w:rPr>
          <w:rFonts w:cs="Times New Roman"/>
          <w:sz w:val="20"/>
        </w:rPr>
        <w:t>©</w:t>
      </w:r>
      <w:r w:rsidR="00536D16">
        <w:rPr>
          <w:sz w:val="20"/>
        </w:rPr>
        <w:t xml:space="preserve"> 20</w:t>
      </w:r>
      <w:r w:rsidR="00B400FF">
        <w:rPr>
          <w:sz w:val="20"/>
        </w:rPr>
        <w:t>20</w:t>
      </w:r>
      <w:r w:rsidRPr="00FF7878">
        <w:rPr>
          <w:sz w:val="20"/>
        </w:rPr>
        <w:t xml:space="preserve"> Epistemy Press, LLC.</w:t>
      </w:r>
    </w:p>
    <w:p w14:paraId="66D6B8A5" w14:textId="49909A79" w:rsidR="00D04723" w:rsidRDefault="00D04723" w:rsidP="00677AE2">
      <w:pPr>
        <w:keepLines/>
        <w:spacing w:after="200"/>
        <w:contextualSpacing/>
        <w:jc w:val="right"/>
        <w:rPr>
          <w:rFonts w:cs="Times New Roman"/>
          <w:sz w:val="20"/>
        </w:rPr>
      </w:pPr>
      <w:r>
        <w:rPr>
          <w:sz w:val="20"/>
        </w:rPr>
        <w:t xml:space="preserve">Screenshots </w:t>
      </w:r>
      <w:r w:rsidRPr="00FF7878">
        <w:rPr>
          <w:rFonts w:cs="Times New Roman"/>
          <w:sz w:val="20"/>
        </w:rPr>
        <w:t>©</w:t>
      </w:r>
      <w:r>
        <w:rPr>
          <w:rFonts w:cs="Times New Roman"/>
          <w:sz w:val="20"/>
        </w:rPr>
        <w:t xml:space="preserve"> 20</w:t>
      </w:r>
      <w:r w:rsidR="00B400FF">
        <w:rPr>
          <w:rFonts w:cs="Times New Roman"/>
          <w:sz w:val="20"/>
        </w:rPr>
        <w:t>20</w:t>
      </w:r>
      <w:r>
        <w:rPr>
          <w:rFonts w:cs="Times New Roman"/>
          <w:sz w:val="20"/>
        </w:rPr>
        <w:t>, SAP SE</w:t>
      </w:r>
      <w:r>
        <w:rPr>
          <w:rFonts w:cs="Times New Roman"/>
          <w:sz w:val="20"/>
        </w:rPr>
        <w:br w:type="page"/>
      </w:r>
    </w:p>
    <w:bookmarkEnd w:id="1"/>
    <w:bookmarkEnd w:id="2"/>
    <w:p w14:paraId="364A8D26" w14:textId="31018146" w:rsidR="005C4327" w:rsidRPr="00FC45F8" w:rsidRDefault="00D04723" w:rsidP="00677AE2">
      <w:pPr>
        <w:pStyle w:val="GBIExerciseTitle"/>
        <w:keepLines/>
        <w:jc w:val="left"/>
      </w:pPr>
      <w:r>
        <w:rPr>
          <w:noProof/>
        </w:rPr>
        <w:lastRenderedPageBreak/>
        <mc:AlternateContent>
          <mc:Choice Requires="wps">
            <w:drawing>
              <wp:anchor distT="0" distB="0" distL="114300" distR="114300" simplePos="0" relativeHeight="251668480" behindDoc="0" locked="0" layoutInCell="1" allowOverlap="1" wp14:anchorId="6E2A4214" wp14:editId="2408A443">
                <wp:simplePos x="0" y="0"/>
                <wp:positionH relativeFrom="margin">
                  <wp:posOffset>160020</wp:posOffset>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B5648" id="Rectangle 86" o:spid="_x0000_s1026" style="position:absolute;margin-left:12.6pt;margin-top:72.9pt;width:24.8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" fillcolor="#365f91 [2404]" stroked="f">
                <w10:wrap type="through" anchorx="margin" anchory="page"/>
              </v:rect>
            </w:pict>
          </mc:Fallback>
        </mc:AlternateContent>
      </w:r>
      <w:r>
        <w:rPr>
          <w:noProof/>
        </w:rPr>
        <w:t xml:space="preserve">Overview and </w:t>
      </w:r>
      <w:r w:rsidR="0009588B">
        <w:rPr>
          <w:noProof/>
        </w:rPr>
        <w:t>Table of Contents</w:t>
      </w:r>
    </w:p>
    <w:p w14:paraId="6515B2CA" w14:textId="2411779C" w:rsidR="005C4327" w:rsidRDefault="00EC5399" w:rsidP="00677AE2">
      <w:pPr>
        <w:keepLines/>
      </w:pPr>
      <w:r w:rsidRPr="00AA5CEB">
        <w:rPr>
          <w:noProof/>
        </w:rPr>
        <w:drawing>
          <wp:inline distT="0" distB="0" distL="0" distR="0" wp14:anchorId="789E4327" wp14:editId="2224A83F">
            <wp:extent cx="5943600" cy="701040"/>
            <wp:effectExtent l="19050" t="0" r="38100" b="9906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D26603B" w14:textId="77777777" w:rsidR="00452417" w:rsidRPr="00446174" w:rsidRDefault="00452417" w:rsidP="00677AE2">
      <w:pPr>
        <w:keepLines/>
      </w:pPr>
    </w:p>
    <w:p w14:paraId="79133D75" w14:textId="50DFAA51" w:rsidR="00483F29" w:rsidRPr="00EC5399" w:rsidRDefault="005C4327" w:rsidP="00677AE2">
      <w:pPr>
        <w:keepLines/>
        <w:spacing w:line="360" w:lineRule="auto"/>
        <w:rPr>
          <w:rStyle w:val="GBITableofContentsHeader"/>
        </w:rPr>
      </w:pPr>
      <w:r w:rsidRPr="00EC5399">
        <w:rPr>
          <w:rStyle w:val="GBITableofContentsHeader"/>
        </w:rPr>
        <w:t>Table of Contents</w:t>
      </w:r>
    </w:p>
    <w:p w14:paraId="32D5B60F" w14:textId="77777777" w:rsidR="00B57C3A" w:rsidRDefault="00D73AE0">
      <w:pPr>
        <w:pStyle w:val="TOC1"/>
        <w:rPr>
          <w:noProof/>
          <w:color w:val="auto"/>
        </w:rPr>
      </w:pPr>
      <w:r>
        <w:fldChar w:fldCharType="begin"/>
      </w:r>
      <w:r>
        <w:instrText xml:space="preserve"> TOC \h \z \t "GBI Part Header,1" </w:instrText>
      </w:r>
      <w:r>
        <w:fldChar w:fldCharType="separate"/>
      </w:r>
      <w:hyperlink w:anchor="_Toc42634930" w:history="1">
        <w:r w:rsidR="00B57C3A" w:rsidRPr="000D3511">
          <w:rPr>
            <w:rStyle w:val="Hyperlink"/>
            <w:noProof/>
          </w:rPr>
          <w:t>Part 1 - Enterprise Structure</w:t>
        </w:r>
        <w:r w:rsidR="00B57C3A">
          <w:rPr>
            <w:noProof/>
            <w:webHidden/>
          </w:rPr>
          <w:tab/>
        </w:r>
        <w:r w:rsidR="00B57C3A">
          <w:rPr>
            <w:noProof/>
            <w:webHidden/>
          </w:rPr>
          <w:fldChar w:fldCharType="begin"/>
        </w:r>
        <w:r w:rsidR="00B57C3A">
          <w:rPr>
            <w:noProof/>
            <w:webHidden/>
          </w:rPr>
          <w:instrText xml:space="preserve"> PAGEREF _Toc42634930 \h </w:instrText>
        </w:r>
        <w:r w:rsidR="00B57C3A">
          <w:rPr>
            <w:noProof/>
            <w:webHidden/>
          </w:rPr>
        </w:r>
        <w:r w:rsidR="00B57C3A">
          <w:rPr>
            <w:noProof/>
            <w:webHidden/>
          </w:rPr>
          <w:fldChar w:fldCharType="separate"/>
        </w:r>
        <w:r w:rsidR="00B57C3A">
          <w:rPr>
            <w:noProof/>
            <w:webHidden/>
          </w:rPr>
          <w:t>4</w:t>
        </w:r>
        <w:r w:rsidR="00B57C3A">
          <w:rPr>
            <w:noProof/>
            <w:webHidden/>
          </w:rPr>
          <w:fldChar w:fldCharType="end"/>
        </w:r>
      </w:hyperlink>
    </w:p>
    <w:p w14:paraId="4BB63497" w14:textId="77777777" w:rsidR="00B57C3A" w:rsidRDefault="008A5807">
      <w:pPr>
        <w:pStyle w:val="TOC1"/>
        <w:rPr>
          <w:noProof/>
          <w:color w:val="auto"/>
        </w:rPr>
      </w:pPr>
      <w:hyperlink w:anchor="_Toc42634931" w:history="1">
        <w:r w:rsidR="00B57C3A" w:rsidRPr="000D3511">
          <w:rPr>
            <w:rStyle w:val="Hyperlink"/>
            <w:noProof/>
          </w:rPr>
          <w:t>Part 2 - Rules and Parameters</w:t>
        </w:r>
        <w:r w:rsidR="00B57C3A">
          <w:rPr>
            <w:noProof/>
            <w:webHidden/>
          </w:rPr>
          <w:tab/>
        </w:r>
        <w:r w:rsidR="00B57C3A">
          <w:rPr>
            <w:noProof/>
            <w:webHidden/>
          </w:rPr>
          <w:fldChar w:fldCharType="begin"/>
        </w:r>
        <w:r w:rsidR="00B57C3A">
          <w:rPr>
            <w:noProof/>
            <w:webHidden/>
          </w:rPr>
          <w:instrText xml:space="preserve"> PAGEREF _Toc42634931 \h </w:instrText>
        </w:r>
        <w:r w:rsidR="00B57C3A">
          <w:rPr>
            <w:noProof/>
            <w:webHidden/>
          </w:rPr>
        </w:r>
        <w:r w:rsidR="00B57C3A">
          <w:rPr>
            <w:noProof/>
            <w:webHidden/>
          </w:rPr>
          <w:fldChar w:fldCharType="separate"/>
        </w:r>
        <w:r w:rsidR="00B57C3A">
          <w:rPr>
            <w:noProof/>
            <w:webHidden/>
          </w:rPr>
          <w:t>22</w:t>
        </w:r>
        <w:r w:rsidR="00B57C3A">
          <w:rPr>
            <w:noProof/>
            <w:webHidden/>
          </w:rPr>
          <w:fldChar w:fldCharType="end"/>
        </w:r>
      </w:hyperlink>
    </w:p>
    <w:p w14:paraId="280C6836" w14:textId="77777777" w:rsidR="00B57C3A" w:rsidRDefault="008A5807">
      <w:pPr>
        <w:pStyle w:val="TOC1"/>
        <w:rPr>
          <w:noProof/>
          <w:color w:val="auto"/>
        </w:rPr>
      </w:pPr>
      <w:hyperlink w:anchor="_Toc42634932" w:history="1">
        <w:r w:rsidR="00B57C3A" w:rsidRPr="000D3511">
          <w:rPr>
            <w:rStyle w:val="Hyperlink"/>
            <w:noProof/>
          </w:rPr>
          <w:t>Part 3 - Master Data</w:t>
        </w:r>
        <w:r w:rsidR="00B57C3A">
          <w:rPr>
            <w:noProof/>
            <w:webHidden/>
          </w:rPr>
          <w:tab/>
        </w:r>
        <w:r w:rsidR="00B57C3A">
          <w:rPr>
            <w:noProof/>
            <w:webHidden/>
          </w:rPr>
          <w:fldChar w:fldCharType="begin"/>
        </w:r>
        <w:r w:rsidR="00B57C3A">
          <w:rPr>
            <w:noProof/>
            <w:webHidden/>
          </w:rPr>
          <w:instrText xml:space="preserve"> PAGEREF _Toc42634932 \h </w:instrText>
        </w:r>
        <w:r w:rsidR="00B57C3A">
          <w:rPr>
            <w:noProof/>
            <w:webHidden/>
          </w:rPr>
        </w:r>
        <w:r w:rsidR="00B57C3A">
          <w:rPr>
            <w:noProof/>
            <w:webHidden/>
          </w:rPr>
          <w:fldChar w:fldCharType="separate"/>
        </w:r>
        <w:r w:rsidR="00B57C3A">
          <w:rPr>
            <w:noProof/>
            <w:webHidden/>
          </w:rPr>
          <w:t>51</w:t>
        </w:r>
        <w:r w:rsidR="00B57C3A">
          <w:rPr>
            <w:noProof/>
            <w:webHidden/>
          </w:rPr>
          <w:fldChar w:fldCharType="end"/>
        </w:r>
      </w:hyperlink>
    </w:p>
    <w:p w14:paraId="7F06B3E8" w14:textId="77777777" w:rsidR="00B57C3A" w:rsidRDefault="008A5807">
      <w:pPr>
        <w:pStyle w:val="TOC1"/>
        <w:rPr>
          <w:noProof/>
          <w:color w:val="auto"/>
        </w:rPr>
      </w:pPr>
      <w:hyperlink w:anchor="_Toc42634933" w:history="1">
        <w:r w:rsidR="00B57C3A" w:rsidRPr="000D3511">
          <w:rPr>
            <w:rStyle w:val="Hyperlink"/>
            <w:noProof/>
          </w:rPr>
          <w:t>Part 4 - Process Execution</w:t>
        </w:r>
        <w:r w:rsidR="00B57C3A">
          <w:rPr>
            <w:noProof/>
            <w:webHidden/>
          </w:rPr>
          <w:tab/>
        </w:r>
        <w:r w:rsidR="00B57C3A">
          <w:rPr>
            <w:noProof/>
            <w:webHidden/>
          </w:rPr>
          <w:fldChar w:fldCharType="begin"/>
        </w:r>
        <w:r w:rsidR="00B57C3A">
          <w:rPr>
            <w:noProof/>
            <w:webHidden/>
          </w:rPr>
          <w:instrText xml:space="preserve"> PAGEREF _Toc42634933 \h </w:instrText>
        </w:r>
        <w:r w:rsidR="00B57C3A">
          <w:rPr>
            <w:noProof/>
            <w:webHidden/>
          </w:rPr>
        </w:r>
        <w:r w:rsidR="00B57C3A">
          <w:rPr>
            <w:noProof/>
            <w:webHidden/>
          </w:rPr>
          <w:fldChar w:fldCharType="separate"/>
        </w:r>
        <w:r w:rsidR="00B57C3A">
          <w:rPr>
            <w:noProof/>
            <w:webHidden/>
          </w:rPr>
          <w:t>57</w:t>
        </w:r>
        <w:r w:rsidR="00B57C3A">
          <w:rPr>
            <w:noProof/>
            <w:webHidden/>
          </w:rPr>
          <w:fldChar w:fldCharType="end"/>
        </w:r>
      </w:hyperlink>
    </w:p>
    <w:p w14:paraId="3F30D8BF" w14:textId="77777777" w:rsidR="00B57C3A" w:rsidRDefault="008A5807">
      <w:pPr>
        <w:pStyle w:val="TOC1"/>
        <w:rPr>
          <w:noProof/>
          <w:color w:val="auto"/>
        </w:rPr>
      </w:pPr>
      <w:hyperlink w:anchor="_Toc42634934" w:history="1">
        <w:r w:rsidR="00B57C3A" w:rsidRPr="000D3511">
          <w:rPr>
            <w:rStyle w:val="Hyperlink"/>
            <w:noProof/>
          </w:rPr>
          <w:t>Part 5 - Exercise Deliverables</w:t>
        </w:r>
        <w:r w:rsidR="00B57C3A">
          <w:rPr>
            <w:noProof/>
            <w:webHidden/>
          </w:rPr>
          <w:tab/>
        </w:r>
        <w:r w:rsidR="00B57C3A">
          <w:rPr>
            <w:noProof/>
            <w:webHidden/>
          </w:rPr>
          <w:fldChar w:fldCharType="begin"/>
        </w:r>
        <w:r w:rsidR="00B57C3A">
          <w:rPr>
            <w:noProof/>
            <w:webHidden/>
          </w:rPr>
          <w:instrText xml:space="preserve"> PAGEREF _Toc42634934 \h </w:instrText>
        </w:r>
        <w:r w:rsidR="00B57C3A">
          <w:rPr>
            <w:noProof/>
            <w:webHidden/>
          </w:rPr>
        </w:r>
        <w:r w:rsidR="00B57C3A">
          <w:rPr>
            <w:noProof/>
            <w:webHidden/>
          </w:rPr>
          <w:fldChar w:fldCharType="separate"/>
        </w:r>
        <w:r w:rsidR="00B57C3A">
          <w:rPr>
            <w:noProof/>
            <w:webHidden/>
          </w:rPr>
          <w:t>69</w:t>
        </w:r>
        <w:r w:rsidR="00B57C3A">
          <w:rPr>
            <w:noProof/>
            <w:webHidden/>
          </w:rPr>
          <w:fldChar w:fldCharType="end"/>
        </w:r>
      </w:hyperlink>
    </w:p>
    <w:p w14:paraId="7681E6D0" w14:textId="2C96EB2E" w:rsidR="002E5479" w:rsidRDefault="00D73AE0" w:rsidP="00677AE2">
      <w:pPr>
        <w:keepLines/>
        <w:spacing w:after="200"/>
        <w:contextualSpacing/>
      </w:pPr>
      <w:r>
        <w:fldChar w:fldCharType="end"/>
      </w:r>
    </w:p>
    <w:p w14:paraId="7BA13CCC" w14:textId="2297AD46" w:rsidR="00EC5399" w:rsidRDefault="00EC5399" w:rsidP="00677AE2">
      <w:pPr>
        <w:keepLines/>
        <w:spacing w:after="200"/>
        <w:contextualSpacing/>
      </w:pPr>
    </w:p>
    <w:p w14:paraId="2FDF1692" w14:textId="74FDE86B" w:rsidR="00EC5399" w:rsidRDefault="00EC5399" w:rsidP="00677AE2">
      <w:pPr>
        <w:keepLines/>
        <w:spacing w:after="200"/>
        <w:contextualSpacing/>
      </w:pPr>
    </w:p>
    <w:p w14:paraId="4BCA404A" w14:textId="6AB2C651" w:rsidR="00EC5399" w:rsidRDefault="00EC5399" w:rsidP="00677AE2">
      <w:pPr>
        <w:keepLines/>
        <w:spacing w:after="200"/>
        <w:contextualSpacing/>
      </w:pPr>
    </w:p>
    <w:p w14:paraId="676F0809" w14:textId="5E977712" w:rsidR="00EC5399" w:rsidRDefault="00EC5399" w:rsidP="00677AE2">
      <w:pPr>
        <w:keepLines/>
        <w:spacing w:after="200"/>
        <w:contextualSpacing/>
      </w:pPr>
    </w:p>
    <w:p w14:paraId="73BFC43A" w14:textId="06F8D2BD" w:rsidR="00EC5399" w:rsidRDefault="00EC5399" w:rsidP="00677AE2">
      <w:pPr>
        <w:keepLines/>
        <w:spacing w:after="200"/>
        <w:contextualSpacing/>
      </w:pPr>
    </w:p>
    <w:p w14:paraId="12B9517D" w14:textId="387C9F7C" w:rsidR="00EC5399" w:rsidRDefault="00EC5399" w:rsidP="00677AE2">
      <w:pPr>
        <w:keepLines/>
        <w:spacing w:after="200"/>
        <w:contextualSpacing/>
      </w:pPr>
    </w:p>
    <w:p w14:paraId="1FFF1A36" w14:textId="77777777" w:rsidR="00EC5399" w:rsidRDefault="00EC5399" w:rsidP="00677AE2">
      <w:pPr>
        <w:keepLines/>
        <w:spacing w:after="200"/>
        <w:contextualSpacing/>
      </w:pPr>
    </w:p>
    <w:p w14:paraId="1C8EAB40" w14:textId="77777777" w:rsidR="00D04723" w:rsidRDefault="002E5479" w:rsidP="00677AE2">
      <w:pPr>
        <w:keepLines/>
        <w:ind w:left="446" w:hanging="360"/>
      </w:pPr>
      <w:r>
        <w:br w:type="page"/>
      </w:r>
    </w:p>
    <w:bookmarkStart w:id="3" w:name="_Toc481674034"/>
    <w:bookmarkStart w:id="4" w:name="_Toc42634930"/>
    <w:p w14:paraId="2891BF4B" w14:textId="7DD84897" w:rsidR="00D04723" w:rsidRDefault="00D04723" w:rsidP="00677AE2">
      <w:pPr>
        <w:pStyle w:val="GBIPartHeader"/>
      </w:pPr>
      <w:r>
        <w:rPr>
          <w:noProof/>
        </w:rPr>
        <w:lastRenderedPageBreak/>
        <mc:AlternateContent>
          <mc:Choice Requires="wps">
            <w:drawing>
              <wp:anchor distT="0" distB="0" distL="114300" distR="114300" simplePos="0" relativeHeight="251691008" behindDoc="0" locked="0" layoutInCell="1" allowOverlap="1" wp14:anchorId="7B070AA2" wp14:editId="1BCBE2D0">
                <wp:simplePos x="0" y="0"/>
                <wp:positionH relativeFrom="margin">
                  <wp:posOffset>-38100</wp:posOffset>
                </wp:positionH>
                <wp:positionV relativeFrom="page">
                  <wp:posOffset>935355</wp:posOffset>
                </wp:positionV>
                <wp:extent cx="314960" cy="325755"/>
                <wp:effectExtent l="0" t="0" r="8890" b="0"/>
                <wp:wrapThrough wrapText="bothSides">
                  <wp:wrapPolygon edited="0">
                    <wp:start x="0" y="0"/>
                    <wp:lineTo x="0" y="20211"/>
                    <wp:lineTo x="20903" y="20211"/>
                    <wp:lineTo x="20903" y="0"/>
                    <wp:lineTo x="0" y="0"/>
                  </wp:wrapPolygon>
                </wp:wrapThrough>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2EE31" id="Rectangle 3" o:spid="_x0000_s1026" style="position:absolute;margin-left:-3pt;margin-top:73.65pt;width:24.8pt;height:25.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" fillcolor="#365f91 [2404]" stroked="f">
                <w10:wrap type="through" anchorx="margin" anchory="page"/>
              </v:rect>
            </w:pict>
          </mc:Fallback>
        </mc:AlternateContent>
      </w:r>
      <w:r>
        <w:t>Enterprise Structure</w:t>
      </w:r>
      <w:bookmarkEnd w:id="3"/>
      <w:bookmarkEnd w:id="4"/>
    </w:p>
    <w:p w14:paraId="68A97AEF" w14:textId="4EE58D6A" w:rsidR="00D04723" w:rsidRDefault="00D04723" w:rsidP="00677AE2">
      <w:pPr>
        <w:keepLines/>
        <w:ind w:left="446" w:hanging="360"/>
      </w:pPr>
      <w:r w:rsidRPr="00AA5CEB">
        <w:rPr>
          <w:noProof/>
        </w:rPr>
        <w:drawing>
          <wp:inline distT="0" distB="0" distL="0" distR="0" wp14:anchorId="0CB5FBF4" wp14:editId="065705E6">
            <wp:extent cx="5943600" cy="914400"/>
            <wp:effectExtent l="19050" t="0" r="5715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76EF45F" w14:textId="77777777" w:rsidR="00EC5399" w:rsidRDefault="00EC5399" w:rsidP="00677AE2">
      <w:pPr>
        <w:keepLines/>
        <w:ind w:left="446" w:hanging="360"/>
      </w:pPr>
    </w:p>
    <w:p w14:paraId="0AECC542" w14:textId="77777777" w:rsidR="00D04723" w:rsidRPr="00EC5399" w:rsidRDefault="00D04723" w:rsidP="00677AE2">
      <w:pPr>
        <w:keepLines/>
        <w:spacing w:line="360" w:lineRule="auto"/>
        <w:rPr>
          <w:rStyle w:val="GBITableofContentsHeader"/>
        </w:rPr>
      </w:pPr>
      <w:r w:rsidRPr="00EC5399">
        <w:rPr>
          <w:rStyle w:val="GBITableofContentsHeader"/>
        </w:rPr>
        <w:t>Table of Contents</w:t>
      </w:r>
    </w:p>
    <w:p w14:paraId="7284E71F" w14:textId="53CE1385" w:rsidR="006833F7" w:rsidRDefault="00AF0A78" w:rsidP="00677AE2">
      <w:pPr>
        <w:pStyle w:val="TOC1"/>
        <w:keepLines/>
        <w:rPr>
          <w:noProof/>
          <w:color w:val="auto"/>
        </w:rPr>
      </w:pPr>
      <w:r>
        <w:fldChar w:fldCharType="begin"/>
      </w:r>
      <w:r>
        <w:instrText xml:space="preserve"> TOC \h \z \t "GBI Section Header,1" </w:instrText>
      </w:r>
      <w:r>
        <w:fldChar w:fldCharType="separate"/>
      </w:r>
      <w:hyperlink w:anchor="_Toc35457338" w:history="1">
        <w:r w:rsidR="006833F7" w:rsidRPr="007422D1">
          <w:rPr>
            <w:rStyle w:val="Hyperlink"/>
            <w:noProof/>
            <w:lang w:bidi="en-US"/>
          </w:rPr>
          <w:t>Section 1.1: Define Plants</w:t>
        </w:r>
        <w:r w:rsidR="006833F7">
          <w:rPr>
            <w:noProof/>
            <w:webHidden/>
          </w:rPr>
          <w:tab/>
        </w:r>
        <w:r w:rsidR="006833F7">
          <w:rPr>
            <w:noProof/>
            <w:webHidden/>
          </w:rPr>
          <w:fldChar w:fldCharType="begin"/>
        </w:r>
        <w:r w:rsidR="006833F7">
          <w:rPr>
            <w:noProof/>
            <w:webHidden/>
          </w:rPr>
          <w:instrText xml:space="preserve"> PAGEREF _Toc35457338 \h </w:instrText>
        </w:r>
        <w:r w:rsidR="006833F7">
          <w:rPr>
            <w:noProof/>
            <w:webHidden/>
          </w:rPr>
        </w:r>
        <w:r w:rsidR="006833F7">
          <w:rPr>
            <w:noProof/>
            <w:webHidden/>
          </w:rPr>
          <w:fldChar w:fldCharType="separate"/>
        </w:r>
        <w:r w:rsidR="00B57C3A">
          <w:rPr>
            <w:noProof/>
            <w:webHidden/>
          </w:rPr>
          <w:t>5</w:t>
        </w:r>
        <w:r w:rsidR="006833F7">
          <w:rPr>
            <w:noProof/>
            <w:webHidden/>
          </w:rPr>
          <w:fldChar w:fldCharType="end"/>
        </w:r>
      </w:hyperlink>
    </w:p>
    <w:p w14:paraId="6FA3721E" w14:textId="55636265" w:rsidR="006833F7" w:rsidRDefault="008A5807" w:rsidP="00677AE2">
      <w:pPr>
        <w:pStyle w:val="TOC1"/>
        <w:keepLines/>
        <w:rPr>
          <w:noProof/>
          <w:color w:val="auto"/>
        </w:rPr>
      </w:pPr>
      <w:hyperlink w:anchor="_Toc35457339" w:history="1">
        <w:r w:rsidR="006833F7" w:rsidRPr="007422D1">
          <w:rPr>
            <w:rStyle w:val="Hyperlink"/>
            <w:noProof/>
            <w:lang w:bidi="en-US"/>
          </w:rPr>
          <w:t>Section 1.2: View Calendar Options</w:t>
        </w:r>
        <w:r w:rsidR="006833F7">
          <w:rPr>
            <w:noProof/>
            <w:webHidden/>
          </w:rPr>
          <w:tab/>
        </w:r>
        <w:r w:rsidR="006833F7">
          <w:rPr>
            <w:noProof/>
            <w:webHidden/>
          </w:rPr>
          <w:fldChar w:fldCharType="begin"/>
        </w:r>
        <w:r w:rsidR="006833F7">
          <w:rPr>
            <w:noProof/>
            <w:webHidden/>
          </w:rPr>
          <w:instrText xml:space="preserve"> PAGEREF _Toc35457339 \h </w:instrText>
        </w:r>
        <w:r w:rsidR="006833F7">
          <w:rPr>
            <w:noProof/>
            <w:webHidden/>
          </w:rPr>
        </w:r>
        <w:r w:rsidR="006833F7">
          <w:rPr>
            <w:noProof/>
            <w:webHidden/>
          </w:rPr>
          <w:fldChar w:fldCharType="separate"/>
        </w:r>
        <w:r w:rsidR="00B57C3A">
          <w:rPr>
            <w:noProof/>
            <w:webHidden/>
          </w:rPr>
          <w:t>8</w:t>
        </w:r>
        <w:r w:rsidR="006833F7">
          <w:rPr>
            <w:noProof/>
            <w:webHidden/>
          </w:rPr>
          <w:fldChar w:fldCharType="end"/>
        </w:r>
      </w:hyperlink>
    </w:p>
    <w:p w14:paraId="6C5DCB6D" w14:textId="74397214" w:rsidR="006833F7" w:rsidRDefault="008A5807" w:rsidP="00677AE2">
      <w:pPr>
        <w:pStyle w:val="TOC1"/>
        <w:keepLines/>
        <w:rPr>
          <w:noProof/>
          <w:color w:val="auto"/>
        </w:rPr>
      </w:pPr>
      <w:hyperlink w:anchor="_Toc35457340" w:history="1">
        <w:r w:rsidR="006833F7" w:rsidRPr="007422D1">
          <w:rPr>
            <w:rStyle w:val="Hyperlink"/>
            <w:noProof/>
            <w:lang w:bidi="en-US"/>
          </w:rPr>
          <w:t>Section 1.3: Assign Plants to Company Code</w:t>
        </w:r>
        <w:r w:rsidR="006833F7">
          <w:rPr>
            <w:noProof/>
            <w:webHidden/>
          </w:rPr>
          <w:tab/>
        </w:r>
        <w:r w:rsidR="006833F7">
          <w:rPr>
            <w:noProof/>
            <w:webHidden/>
          </w:rPr>
          <w:fldChar w:fldCharType="begin"/>
        </w:r>
        <w:r w:rsidR="006833F7">
          <w:rPr>
            <w:noProof/>
            <w:webHidden/>
          </w:rPr>
          <w:instrText xml:space="preserve"> PAGEREF _Toc35457340 \h </w:instrText>
        </w:r>
        <w:r w:rsidR="006833F7">
          <w:rPr>
            <w:noProof/>
            <w:webHidden/>
          </w:rPr>
        </w:r>
        <w:r w:rsidR="006833F7">
          <w:rPr>
            <w:noProof/>
            <w:webHidden/>
          </w:rPr>
          <w:fldChar w:fldCharType="separate"/>
        </w:r>
        <w:r w:rsidR="00B57C3A">
          <w:rPr>
            <w:noProof/>
            <w:webHidden/>
          </w:rPr>
          <w:t>9</w:t>
        </w:r>
        <w:r w:rsidR="006833F7">
          <w:rPr>
            <w:noProof/>
            <w:webHidden/>
          </w:rPr>
          <w:fldChar w:fldCharType="end"/>
        </w:r>
      </w:hyperlink>
    </w:p>
    <w:p w14:paraId="65520F67" w14:textId="5B054C75" w:rsidR="006833F7" w:rsidRDefault="008A5807" w:rsidP="00677AE2">
      <w:pPr>
        <w:pStyle w:val="TOC1"/>
        <w:keepLines/>
        <w:rPr>
          <w:noProof/>
          <w:color w:val="auto"/>
        </w:rPr>
      </w:pPr>
      <w:hyperlink w:anchor="_Toc35457341" w:history="1">
        <w:r w:rsidR="006833F7" w:rsidRPr="007422D1">
          <w:rPr>
            <w:rStyle w:val="Hyperlink"/>
            <w:noProof/>
            <w:lang w:bidi="en-US"/>
          </w:rPr>
          <w:t>Section 1.4: View Material Valuation Level</w:t>
        </w:r>
        <w:r w:rsidR="006833F7">
          <w:rPr>
            <w:noProof/>
            <w:webHidden/>
          </w:rPr>
          <w:tab/>
        </w:r>
        <w:r w:rsidR="006833F7">
          <w:rPr>
            <w:noProof/>
            <w:webHidden/>
          </w:rPr>
          <w:fldChar w:fldCharType="begin"/>
        </w:r>
        <w:r w:rsidR="006833F7">
          <w:rPr>
            <w:noProof/>
            <w:webHidden/>
          </w:rPr>
          <w:instrText xml:space="preserve"> PAGEREF _Toc35457341 \h </w:instrText>
        </w:r>
        <w:r w:rsidR="006833F7">
          <w:rPr>
            <w:noProof/>
            <w:webHidden/>
          </w:rPr>
        </w:r>
        <w:r w:rsidR="006833F7">
          <w:rPr>
            <w:noProof/>
            <w:webHidden/>
          </w:rPr>
          <w:fldChar w:fldCharType="separate"/>
        </w:r>
        <w:r w:rsidR="00B57C3A">
          <w:rPr>
            <w:noProof/>
            <w:webHidden/>
          </w:rPr>
          <w:t>10</w:t>
        </w:r>
        <w:r w:rsidR="006833F7">
          <w:rPr>
            <w:noProof/>
            <w:webHidden/>
          </w:rPr>
          <w:fldChar w:fldCharType="end"/>
        </w:r>
      </w:hyperlink>
    </w:p>
    <w:p w14:paraId="1825D789" w14:textId="0660622B" w:rsidR="006833F7" w:rsidRDefault="008A5807" w:rsidP="00677AE2">
      <w:pPr>
        <w:pStyle w:val="TOC1"/>
        <w:keepLines/>
        <w:rPr>
          <w:noProof/>
          <w:color w:val="auto"/>
        </w:rPr>
      </w:pPr>
      <w:hyperlink w:anchor="_Toc35457342" w:history="1">
        <w:r w:rsidR="006833F7" w:rsidRPr="007422D1">
          <w:rPr>
            <w:rStyle w:val="Hyperlink"/>
            <w:noProof/>
            <w:lang w:bidi="en-US"/>
          </w:rPr>
          <w:t>Section 1.5: Assign Material Ledger Type To Valuation Areas</w:t>
        </w:r>
        <w:r w:rsidR="006833F7">
          <w:rPr>
            <w:noProof/>
            <w:webHidden/>
          </w:rPr>
          <w:tab/>
        </w:r>
        <w:r w:rsidR="006833F7">
          <w:rPr>
            <w:noProof/>
            <w:webHidden/>
          </w:rPr>
          <w:fldChar w:fldCharType="begin"/>
        </w:r>
        <w:r w:rsidR="006833F7">
          <w:rPr>
            <w:noProof/>
            <w:webHidden/>
          </w:rPr>
          <w:instrText xml:space="preserve"> PAGEREF _Toc35457342 \h </w:instrText>
        </w:r>
        <w:r w:rsidR="006833F7">
          <w:rPr>
            <w:noProof/>
            <w:webHidden/>
          </w:rPr>
        </w:r>
        <w:r w:rsidR="006833F7">
          <w:rPr>
            <w:noProof/>
            <w:webHidden/>
          </w:rPr>
          <w:fldChar w:fldCharType="separate"/>
        </w:r>
        <w:r w:rsidR="00B57C3A">
          <w:rPr>
            <w:noProof/>
            <w:webHidden/>
          </w:rPr>
          <w:t>11</w:t>
        </w:r>
        <w:r w:rsidR="006833F7">
          <w:rPr>
            <w:noProof/>
            <w:webHidden/>
          </w:rPr>
          <w:fldChar w:fldCharType="end"/>
        </w:r>
      </w:hyperlink>
    </w:p>
    <w:p w14:paraId="7ECA5292" w14:textId="458892B4" w:rsidR="006833F7" w:rsidRDefault="008A5807" w:rsidP="00677AE2">
      <w:pPr>
        <w:pStyle w:val="TOC1"/>
        <w:keepLines/>
        <w:rPr>
          <w:noProof/>
          <w:color w:val="auto"/>
        </w:rPr>
      </w:pPr>
      <w:hyperlink w:anchor="_Toc35457343" w:history="1">
        <w:r w:rsidR="006833F7" w:rsidRPr="007422D1">
          <w:rPr>
            <w:rStyle w:val="Hyperlink"/>
            <w:noProof/>
            <w:lang w:bidi="en-US"/>
          </w:rPr>
          <w:t>Section 1.6: Activate Material Ledger</w:t>
        </w:r>
        <w:r w:rsidR="006833F7">
          <w:rPr>
            <w:noProof/>
            <w:webHidden/>
          </w:rPr>
          <w:tab/>
        </w:r>
        <w:r w:rsidR="006833F7">
          <w:rPr>
            <w:noProof/>
            <w:webHidden/>
          </w:rPr>
          <w:fldChar w:fldCharType="begin"/>
        </w:r>
        <w:r w:rsidR="006833F7">
          <w:rPr>
            <w:noProof/>
            <w:webHidden/>
          </w:rPr>
          <w:instrText xml:space="preserve"> PAGEREF _Toc35457343 \h </w:instrText>
        </w:r>
        <w:r w:rsidR="006833F7">
          <w:rPr>
            <w:noProof/>
            <w:webHidden/>
          </w:rPr>
        </w:r>
        <w:r w:rsidR="006833F7">
          <w:rPr>
            <w:noProof/>
            <w:webHidden/>
          </w:rPr>
          <w:fldChar w:fldCharType="separate"/>
        </w:r>
        <w:r w:rsidR="00B57C3A">
          <w:rPr>
            <w:noProof/>
            <w:webHidden/>
          </w:rPr>
          <w:t>12</w:t>
        </w:r>
        <w:r w:rsidR="006833F7">
          <w:rPr>
            <w:noProof/>
            <w:webHidden/>
          </w:rPr>
          <w:fldChar w:fldCharType="end"/>
        </w:r>
      </w:hyperlink>
    </w:p>
    <w:p w14:paraId="32CEA6E6" w14:textId="60C09D25" w:rsidR="006833F7" w:rsidRDefault="008A5807" w:rsidP="00677AE2">
      <w:pPr>
        <w:pStyle w:val="TOC1"/>
        <w:keepLines/>
        <w:rPr>
          <w:noProof/>
          <w:color w:val="auto"/>
        </w:rPr>
      </w:pPr>
      <w:hyperlink w:anchor="_Toc35457344" w:history="1">
        <w:r w:rsidR="006833F7" w:rsidRPr="007422D1">
          <w:rPr>
            <w:rStyle w:val="Hyperlink"/>
            <w:noProof/>
            <w:lang w:bidi="en-US"/>
          </w:rPr>
          <w:t>Section 1.7: Set Valuation Areas as Productive</w:t>
        </w:r>
        <w:r w:rsidR="006833F7">
          <w:rPr>
            <w:noProof/>
            <w:webHidden/>
          </w:rPr>
          <w:tab/>
        </w:r>
        <w:r w:rsidR="006833F7">
          <w:rPr>
            <w:noProof/>
            <w:webHidden/>
          </w:rPr>
          <w:fldChar w:fldCharType="begin"/>
        </w:r>
        <w:r w:rsidR="006833F7">
          <w:rPr>
            <w:noProof/>
            <w:webHidden/>
          </w:rPr>
          <w:instrText xml:space="preserve"> PAGEREF _Toc35457344 \h </w:instrText>
        </w:r>
        <w:r w:rsidR="006833F7">
          <w:rPr>
            <w:noProof/>
            <w:webHidden/>
          </w:rPr>
        </w:r>
        <w:r w:rsidR="006833F7">
          <w:rPr>
            <w:noProof/>
            <w:webHidden/>
          </w:rPr>
          <w:fldChar w:fldCharType="separate"/>
        </w:r>
        <w:r w:rsidR="00B57C3A">
          <w:rPr>
            <w:noProof/>
            <w:webHidden/>
          </w:rPr>
          <w:t>14</w:t>
        </w:r>
        <w:r w:rsidR="006833F7">
          <w:rPr>
            <w:noProof/>
            <w:webHidden/>
          </w:rPr>
          <w:fldChar w:fldCharType="end"/>
        </w:r>
      </w:hyperlink>
    </w:p>
    <w:p w14:paraId="3CE582C6" w14:textId="5F663B88" w:rsidR="006833F7" w:rsidRDefault="008A5807" w:rsidP="00677AE2">
      <w:pPr>
        <w:pStyle w:val="TOC1"/>
        <w:keepLines/>
        <w:rPr>
          <w:noProof/>
          <w:color w:val="auto"/>
        </w:rPr>
      </w:pPr>
      <w:hyperlink w:anchor="_Toc35457345" w:history="1">
        <w:r w:rsidR="006833F7" w:rsidRPr="007422D1">
          <w:rPr>
            <w:rStyle w:val="Hyperlink"/>
            <w:noProof/>
            <w:lang w:bidi="en-US"/>
          </w:rPr>
          <w:t>Section 1.8: Maintain Purchasing Organization</w:t>
        </w:r>
        <w:r w:rsidR="006833F7">
          <w:rPr>
            <w:noProof/>
            <w:webHidden/>
          </w:rPr>
          <w:tab/>
        </w:r>
        <w:r w:rsidR="006833F7">
          <w:rPr>
            <w:noProof/>
            <w:webHidden/>
          </w:rPr>
          <w:fldChar w:fldCharType="begin"/>
        </w:r>
        <w:r w:rsidR="006833F7">
          <w:rPr>
            <w:noProof/>
            <w:webHidden/>
          </w:rPr>
          <w:instrText xml:space="preserve"> PAGEREF _Toc35457345 \h </w:instrText>
        </w:r>
        <w:r w:rsidR="006833F7">
          <w:rPr>
            <w:noProof/>
            <w:webHidden/>
          </w:rPr>
        </w:r>
        <w:r w:rsidR="006833F7">
          <w:rPr>
            <w:noProof/>
            <w:webHidden/>
          </w:rPr>
          <w:fldChar w:fldCharType="separate"/>
        </w:r>
        <w:r w:rsidR="00B57C3A">
          <w:rPr>
            <w:noProof/>
            <w:webHidden/>
          </w:rPr>
          <w:t>16</w:t>
        </w:r>
        <w:r w:rsidR="006833F7">
          <w:rPr>
            <w:noProof/>
            <w:webHidden/>
          </w:rPr>
          <w:fldChar w:fldCharType="end"/>
        </w:r>
      </w:hyperlink>
    </w:p>
    <w:p w14:paraId="4BD6A8C4" w14:textId="1EBB5185" w:rsidR="006833F7" w:rsidRDefault="008A5807" w:rsidP="00677AE2">
      <w:pPr>
        <w:pStyle w:val="TOC1"/>
        <w:keepLines/>
        <w:rPr>
          <w:noProof/>
          <w:color w:val="auto"/>
        </w:rPr>
      </w:pPr>
      <w:hyperlink w:anchor="_Toc35457346" w:history="1">
        <w:r w:rsidR="006833F7" w:rsidRPr="007422D1">
          <w:rPr>
            <w:rStyle w:val="Hyperlink"/>
            <w:noProof/>
            <w:lang w:bidi="en-US"/>
          </w:rPr>
          <w:t>Section 1.9: Assign Purchasing Organization to Company Code</w:t>
        </w:r>
        <w:r w:rsidR="006833F7">
          <w:rPr>
            <w:noProof/>
            <w:webHidden/>
          </w:rPr>
          <w:tab/>
        </w:r>
        <w:r w:rsidR="006833F7">
          <w:rPr>
            <w:noProof/>
            <w:webHidden/>
          </w:rPr>
          <w:fldChar w:fldCharType="begin"/>
        </w:r>
        <w:r w:rsidR="006833F7">
          <w:rPr>
            <w:noProof/>
            <w:webHidden/>
          </w:rPr>
          <w:instrText xml:space="preserve"> PAGEREF _Toc35457346 \h </w:instrText>
        </w:r>
        <w:r w:rsidR="006833F7">
          <w:rPr>
            <w:noProof/>
            <w:webHidden/>
          </w:rPr>
        </w:r>
        <w:r w:rsidR="006833F7">
          <w:rPr>
            <w:noProof/>
            <w:webHidden/>
          </w:rPr>
          <w:fldChar w:fldCharType="separate"/>
        </w:r>
        <w:r w:rsidR="00B57C3A">
          <w:rPr>
            <w:noProof/>
            <w:webHidden/>
          </w:rPr>
          <w:t>17</w:t>
        </w:r>
        <w:r w:rsidR="006833F7">
          <w:rPr>
            <w:noProof/>
            <w:webHidden/>
          </w:rPr>
          <w:fldChar w:fldCharType="end"/>
        </w:r>
      </w:hyperlink>
    </w:p>
    <w:p w14:paraId="051541F2" w14:textId="36D99D84" w:rsidR="006833F7" w:rsidRDefault="008A5807" w:rsidP="00677AE2">
      <w:pPr>
        <w:pStyle w:val="TOC1"/>
        <w:keepLines/>
        <w:rPr>
          <w:noProof/>
          <w:color w:val="auto"/>
        </w:rPr>
      </w:pPr>
      <w:hyperlink w:anchor="_Toc35457347" w:history="1">
        <w:r w:rsidR="006833F7" w:rsidRPr="007422D1">
          <w:rPr>
            <w:rStyle w:val="Hyperlink"/>
            <w:noProof/>
            <w:lang w:bidi="en-US"/>
          </w:rPr>
          <w:t>Section 1.10: Assign Purchasing Organization to Plants</w:t>
        </w:r>
        <w:r w:rsidR="006833F7">
          <w:rPr>
            <w:noProof/>
            <w:webHidden/>
          </w:rPr>
          <w:tab/>
        </w:r>
        <w:r w:rsidR="006833F7">
          <w:rPr>
            <w:noProof/>
            <w:webHidden/>
          </w:rPr>
          <w:fldChar w:fldCharType="begin"/>
        </w:r>
        <w:r w:rsidR="006833F7">
          <w:rPr>
            <w:noProof/>
            <w:webHidden/>
          </w:rPr>
          <w:instrText xml:space="preserve"> PAGEREF _Toc35457347 \h </w:instrText>
        </w:r>
        <w:r w:rsidR="006833F7">
          <w:rPr>
            <w:noProof/>
            <w:webHidden/>
          </w:rPr>
        </w:r>
        <w:r w:rsidR="006833F7">
          <w:rPr>
            <w:noProof/>
            <w:webHidden/>
          </w:rPr>
          <w:fldChar w:fldCharType="separate"/>
        </w:r>
        <w:r w:rsidR="00B57C3A">
          <w:rPr>
            <w:noProof/>
            <w:webHidden/>
          </w:rPr>
          <w:t>18</w:t>
        </w:r>
        <w:r w:rsidR="006833F7">
          <w:rPr>
            <w:noProof/>
            <w:webHidden/>
          </w:rPr>
          <w:fldChar w:fldCharType="end"/>
        </w:r>
      </w:hyperlink>
    </w:p>
    <w:p w14:paraId="1B8F931E" w14:textId="65C12128" w:rsidR="006833F7" w:rsidRDefault="008A5807" w:rsidP="00677AE2">
      <w:pPr>
        <w:pStyle w:val="TOC1"/>
        <w:keepLines/>
        <w:rPr>
          <w:noProof/>
          <w:color w:val="auto"/>
        </w:rPr>
      </w:pPr>
      <w:hyperlink w:anchor="_Toc35457348" w:history="1">
        <w:r w:rsidR="006833F7" w:rsidRPr="007422D1">
          <w:rPr>
            <w:rStyle w:val="Hyperlink"/>
            <w:noProof/>
            <w:lang w:bidi="en-US"/>
          </w:rPr>
          <w:t>Section 1.11: Create Purchasing Group</w:t>
        </w:r>
        <w:r w:rsidR="006833F7">
          <w:rPr>
            <w:noProof/>
            <w:webHidden/>
          </w:rPr>
          <w:tab/>
        </w:r>
        <w:r w:rsidR="006833F7">
          <w:rPr>
            <w:noProof/>
            <w:webHidden/>
          </w:rPr>
          <w:fldChar w:fldCharType="begin"/>
        </w:r>
        <w:r w:rsidR="006833F7">
          <w:rPr>
            <w:noProof/>
            <w:webHidden/>
          </w:rPr>
          <w:instrText xml:space="preserve"> PAGEREF _Toc35457348 \h </w:instrText>
        </w:r>
        <w:r w:rsidR="006833F7">
          <w:rPr>
            <w:noProof/>
            <w:webHidden/>
          </w:rPr>
        </w:r>
        <w:r w:rsidR="006833F7">
          <w:rPr>
            <w:noProof/>
            <w:webHidden/>
          </w:rPr>
          <w:fldChar w:fldCharType="separate"/>
        </w:r>
        <w:r w:rsidR="00B57C3A">
          <w:rPr>
            <w:noProof/>
            <w:webHidden/>
          </w:rPr>
          <w:t>19</w:t>
        </w:r>
        <w:r w:rsidR="006833F7">
          <w:rPr>
            <w:noProof/>
            <w:webHidden/>
          </w:rPr>
          <w:fldChar w:fldCharType="end"/>
        </w:r>
      </w:hyperlink>
    </w:p>
    <w:p w14:paraId="6050048F" w14:textId="73D4CCC6" w:rsidR="00D04723" w:rsidRPr="00DF57ED" w:rsidRDefault="008A5807" w:rsidP="00677AE2">
      <w:pPr>
        <w:pStyle w:val="TOC1"/>
        <w:keepLines/>
        <w:rPr>
          <w:noProof/>
          <w:color w:val="auto"/>
        </w:rPr>
      </w:pPr>
      <w:hyperlink w:anchor="_Toc35457349" w:history="1">
        <w:r w:rsidR="006833F7" w:rsidRPr="007422D1">
          <w:rPr>
            <w:rStyle w:val="Hyperlink"/>
            <w:noProof/>
            <w:lang w:bidi="en-US"/>
          </w:rPr>
          <w:t>Section 1.12: Maintain Storage Locations</w:t>
        </w:r>
        <w:r w:rsidR="006833F7">
          <w:rPr>
            <w:noProof/>
            <w:webHidden/>
          </w:rPr>
          <w:tab/>
        </w:r>
        <w:r w:rsidR="006833F7">
          <w:rPr>
            <w:noProof/>
            <w:webHidden/>
          </w:rPr>
          <w:fldChar w:fldCharType="begin"/>
        </w:r>
        <w:r w:rsidR="006833F7">
          <w:rPr>
            <w:noProof/>
            <w:webHidden/>
          </w:rPr>
          <w:instrText xml:space="preserve"> PAGEREF _Toc35457349 \h </w:instrText>
        </w:r>
        <w:r w:rsidR="006833F7">
          <w:rPr>
            <w:noProof/>
            <w:webHidden/>
          </w:rPr>
        </w:r>
        <w:r w:rsidR="006833F7">
          <w:rPr>
            <w:noProof/>
            <w:webHidden/>
          </w:rPr>
          <w:fldChar w:fldCharType="separate"/>
        </w:r>
        <w:r w:rsidR="00B57C3A">
          <w:rPr>
            <w:noProof/>
            <w:webHidden/>
          </w:rPr>
          <w:t>20</w:t>
        </w:r>
        <w:r w:rsidR="006833F7">
          <w:rPr>
            <w:noProof/>
            <w:webHidden/>
          </w:rPr>
          <w:fldChar w:fldCharType="end"/>
        </w:r>
      </w:hyperlink>
      <w:r w:rsidR="00AF0A78">
        <w:fldChar w:fldCharType="end"/>
      </w:r>
    </w:p>
    <w:p w14:paraId="1DF0BFEA" w14:textId="47978D06" w:rsidR="00EC5399" w:rsidRDefault="00EC5399" w:rsidP="00677AE2">
      <w:pPr>
        <w:keepLines/>
        <w:ind w:left="446" w:hanging="360"/>
      </w:pPr>
    </w:p>
    <w:p w14:paraId="1C0A0336" w14:textId="7D9B0363" w:rsidR="00EC5399" w:rsidRDefault="00EC5399" w:rsidP="00677AE2">
      <w:pPr>
        <w:keepLines/>
        <w:ind w:left="446" w:hanging="360"/>
      </w:pPr>
    </w:p>
    <w:p w14:paraId="3EDDDDCF" w14:textId="7AD919ED" w:rsidR="00EC5399" w:rsidRDefault="00EC5399" w:rsidP="00677AE2">
      <w:pPr>
        <w:keepLines/>
        <w:ind w:left="446" w:hanging="360"/>
      </w:pPr>
    </w:p>
    <w:p w14:paraId="75C49301" w14:textId="36EB6EEC" w:rsidR="00EC5399" w:rsidRDefault="00EC5399" w:rsidP="00677AE2">
      <w:pPr>
        <w:keepLines/>
        <w:ind w:left="446" w:hanging="360"/>
      </w:pPr>
    </w:p>
    <w:p w14:paraId="010B2795" w14:textId="6EFC8D51" w:rsidR="00EC5399" w:rsidRDefault="00EC5399" w:rsidP="00677AE2">
      <w:pPr>
        <w:keepLines/>
        <w:ind w:left="446" w:hanging="360"/>
      </w:pPr>
    </w:p>
    <w:p w14:paraId="69C64579" w14:textId="77777777" w:rsidR="00EC5399" w:rsidRDefault="00EC5399" w:rsidP="00677AE2">
      <w:pPr>
        <w:keepLines/>
        <w:ind w:left="446" w:hanging="360"/>
      </w:pPr>
    </w:p>
    <w:p w14:paraId="74AA7D73" w14:textId="77777777" w:rsidR="00D04723" w:rsidRDefault="00D04723" w:rsidP="00677AE2">
      <w:pPr>
        <w:keepLines/>
        <w:ind w:left="446" w:hanging="360"/>
      </w:pPr>
    </w:p>
    <w:p w14:paraId="482102DD" w14:textId="77777777" w:rsidR="00D04723" w:rsidRDefault="00D04723" w:rsidP="00677AE2">
      <w:pPr>
        <w:keepLines/>
        <w:ind w:left="446" w:hanging="360"/>
      </w:pPr>
    </w:p>
    <w:p w14:paraId="08204091" w14:textId="77777777" w:rsidR="00D04723" w:rsidRDefault="00D04723" w:rsidP="00677AE2">
      <w:pPr>
        <w:keepLines/>
        <w:ind w:left="446" w:hanging="360"/>
      </w:pPr>
      <w:r>
        <w:br w:type="page"/>
      </w:r>
    </w:p>
    <w:p w14:paraId="56CA2118" w14:textId="77777777" w:rsidR="00D04723" w:rsidRPr="00D04723" w:rsidRDefault="00D04723" w:rsidP="00677AE2">
      <w:pPr>
        <w:pStyle w:val="GBISectionHeader"/>
        <w:keepLines/>
        <w:framePr w:wrap="around"/>
      </w:pPr>
      <w:bookmarkStart w:id="5" w:name="_Toc458762397"/>
      <w:bookmarkStart w:id="6" w:name="_Toc458765209"/>
      <w:bookmarkStart w:id="7" w:name="_Toc458777437"/>
      <w:bookmarkStart w:id="8" w:name="_Toc458777725"/>
      <w:bookmarkStart w:id="9" w:name="_Toc458779486"/>
      <w:bookmarkStart w:id="10" w:name="_Toc459379696"/>
      <w:bookmarkStart w:id="11" w:name="_Toc459379858"/>
      <w:bookmarkStart w:id="12" w:name="_Toc459379962"/>
      <w:bookmarkStart w:id="13" w:name="_Toc474763365"/>
      <w:bookmarkStart w:id="14" w:name="_Toc480450477"/>
      <w:bookmarkStart w:id="15" w:name="_Toc480450735"/>
      <w:bookmarkStart w:id="16" w:name="_Toc480455245"/>
      <w:bookmarkStart w:id="17" w:name="_Toc480455443"/>
      <w:bookmarkStart w:id="18" w:name="_Toc481674105"/>
      <w:bookmarkStart w:id="19" w:name="_Toc481674176"/>
      <w:bookmarkStart w:id="20" w:name="_Toc481674261"/>
      <w:bookmarkStart w:id="21" w:name="_Toc481674327"/>
      <w:bookmarkStart w:id="22" w:name="_Toc504466066"/>
      <w:bookmarkStart w:id="23" w:name="_Toc504466143"/>
      <w:bookmarkStart w:id="24" w:name="_Toc504466202"/>
      <w:bookmarkStart w:id="25" w:name="_Toc506203327"/>
      <w:bookmarkStart w:id="26" w:name="_Toc35457338"/>
      <w:r w:rsidRPr="00D04723">
        <w:lastRenderedPageBreak/>
        <w:t>Define Plants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3646FA3" w14:textId="77777777" w:rsidR="00D04723" w:rsidRPr="00D04723" w:rsidRDefault="00D04723" w:rsidP="00677AE2">
      <w:pPr>
        <w:keepLines/>
        <w:ind w:left="360"/>
      </w:pPr>
    </w:p>
    <w:p w14:paraId="5F1B727D" w14:textId="77777777" w:rsidR="00D04723" w:rsidRPr="00D04723" w:rsidRDefault="00D04723" w:rsidP="00677AE2">
      <w:pPr>
        <w:keepLines/>
        <w:ind w:left="360"/>
      </w:pPr>
      <w:r w:rsidRPr="00D04723">
        <w:t>In this section, you will create three GBI plants (Dallas, Miami, and San Diego). Each Plant is located in the United States and operates within your legal entity (e.g., your Company Code).  You will give each plant a unique identifier, an address, and a tax code.</w:t>
      </w:r>
    </w:p>
    <w:p w14:paraId="3B04210B" w14:textId="77777777" w:rsidR="00D04723" w:rsidRPr="00D04723" w:rsidRDefault="00D04723" w:rsidP="00677AE2">
      <w:pPr>
        <w:keepLines/>
        <w:ind w:left="450"/>
        <w:contextualSpacing/>
        <w:rPr>
          <w:rFonts w:eastAsiaTheme="minorEastAsia" w:cs="Times New Roman"/>
          <w:iCs/>
          <w:szCs w:val="24"/>
          <w:lang w:val="en-GB" w:bidi="en-US"/>
        </w:rPr>
      </w:pPr>
    </w:p>
    <w:p w14:paraId="28747199" w14:textId="77777777" w:rsidR="00D04723" w:rsidRPr="00D04723" w:rsidRDefault="00D04723" w:rsidP="00677AE2">
      <w:pPr>
        <w:pStyle w:val="GBIStepHeader"/>
        <w:keepLines/>
      </w:pPr>
      <w:r w:rsidRPr="00D04723">
        <w:t xml:space="preserve">In the </w:t>
      </w:r>
      <w:r w:rsidRPr="00EC5399">
        <w:rPr>
          <w:b w:val="0"/>
          <w:i/>
        </w:rPr>
        <w:t>“SAP Easy Access”</w:t>
      </w:r>
      <w:r w:rsidRPr="00D04723">
        <w:t xml:space="preserve"> screen, follow the navigation path below:</w:t>
      </w:r>
    </w:p>
    <w:p w14:paraId="1636C2D1" w14:textId="77777777" w:rsidR="00D04723" w:rsidRPr="00D04723" w:rsidRDefault="00D04723" w:rsidP="00677AE2">
      <w:pPr>
        <w:pStyle w:val="GBINavigationHeader"/>
        <w:keepLines/>
      </w:pPr>
      <w:r w:rsidRPr="00D04723">
        <w:t>Navigation</w:t>
      </w:r>
    </w:p>
    <w:p w14:paraId="4DDC834C"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Definition</w:t>
      </w:r>
      <w:r w:rsidRPr="00D04723">
        <w:rPr>
          <w:rFonts w:ascii="Wingdings" w:eastAsia="Wingdings" w:hAnsi="Wingdings" w:cs="Wingdings"/>
        </w:rPr>
        <w:t></w:t>
      </w:r>
      <w:r w:rsidRPr="00D04723">
        <w:t xml:space="preserve"> Logistics –  General</w:t>
      </w:r>
      <w:r w:rsidRPr="00D04723">
        <w:rPr>
          <w:rFonts w:ascii="Wingdings" w:eastAsia="Wingdings" w:hAnsi="Wingdings" w:cs="Wingdings"/>
        </w:rPr>
        <w:t></w:t>
      </w:r>
      <w:r w:rsidRPr="00D04723">
        <w:t xml:space="preserve"> Define, copy, delete, check plant</w:t>
      </w:r>
    </w:p>
    <w:p w14:paraId="392A220F" w14:textId="014A7BA5" w:rsidR="00D04723" w:rsidRPr="00D04723" w:rsidRDefault="00D04723" w:rsidP="00677AE2">
      <w:pPr>
        <w:pStyle w:val="GBIQuestion"/>
        <w:keepLines/>
      </w:pPr>
      <w:bookmarkStart w:id="27" w:name="_Hlk481674444"/>
      <w:r w:rsidRPr="00D04723">
        <w:t>What is the transaction code to define plants?</w:t>
      </w:r>
      <w:r w:rsidR="00433FB8">
        <w:br/>
      </w:r>
      <w:r w:rsidRPr="00D04723">
        <w:t xml:space="preserve"> </w:t>
      </w:r>
      <w:r w:rsidR="00D10C68">
        <w:fldChar w:fldCharType="begin">
          <w:ffData>
            <w:name w:val="Q01"/>
            <w:enabled/>
            <w:calcOnExit/>
            <w:textInput/>
          </w:ffData>
        </w:fldChar>
      </w:r>
      <w:bookmarkStart w:id="28" w:name="Q01"/>
      <w:r w:rsidR="00D10C68">
        <w:instrText xml:space="preserve"> FORMTEXT </w:instrText>
      </w:r>
      <w:r w:rsidR="00D10C68">
        <w:fldChar w:fldCharType="separate"/>
      </w:r>
      <w:bookmarkStart w:id="29" w:name="_GoBack"/>
      <w:r w:rsidR="00D10C68">
        <w:rPr>
          <w:noProof/>
        </w:rPr>
        <w:t> </w:t>
      </w:r>
      <w:r w:rsidR="00D10C68">
        <w:rPr>
          <w:noProof/>
        </w:rPr>
        <w:t> </w:t>
      </w:r>
      <w:r w:rsidR="00D10C68">
        <w:rPr>
          <w:noProof/>
        </w:rPr>
        <w:t> </w:t>
      </w:r>
      <w:r w:rsidR="00D10C68">
        <w:rPr>
          <w:noProof/>
        </w:rPr>
        <w:t> </w:t>
      </w:r>
      <w:r w:rsidR="00D10C68">
        <w:rPr>
          <w:noProof/>
        </w:rPr>
        <w:t> </w:t>
      </w:r>
      <w:bookmarkEnd w:id="29"/>
      <w:r w:rsidR="00D10C68">
        <w:fldChar w:fldCharType="end"/>
      </w:r>
      <w:bookmarkEnd w:id="28"/>
      <w:r w:rsidRPr="00D04723">
        <w:t xml:space="preserve"> </w:t>
      </w:r>
      <w:r w:rsidRPr="00D04723">
        <w:rPr>
          <w:rFonts w:ascii="Wingdings" w:eastAsia="Wingdings" w:hAnsi="Wingdings" w:cs="Wingdings"/>
        </w:rPr>
        <w:t></w:t>
      </w:r>
      <w:bookmarkEnd w:id="27"/>
    </w:p>
    <w:p w14:paraId="27FA0099" w14:textId="2893B322" w:rsidR="00995486" w:rsidRPr="00D04723" w:rsidRDefault="00995486" w:rsidP="00677AE2">
      <w:pPr>
        <w:keepLines/>
        <w:ind w:left="446" w:hanging="360"/>
      </w:pPr>
    </w:p>
    <w:p w14:paraId="09A681FB" w14:textId="77777777" w:rsidR="00D04723" w:rsidRPr="00D04723" w:rsidRDefault="00D04723" w:rsidP="00677AE2">
      <w:pPr>
        <w:pStyle w:val="GBIStepHeader"/>
        <w:keepLines/>
      </w:pPr>
      <w:r w:rsidRPr="00D04723">
        <w:t xml:space="preserve">In the </w:t>
      </w:r>
      <w:r w:rsidRPr="002B5A81">
        <w:rPr>
          <w:b w:val="0"/>
          <w:i/>
        </w:rPr>
        <w:t>“Select Activity”</w:t>
      </w:r>
      <w:r w:rsidRPr="00305EA4">
        <w:rPr>
          <w:i/>
        </w:rPr>
        <w:t xml:space="preserve"> </w:t>
      </w:r>
      <w:r w:rsidRPr="00D04723">
        <w:t xml:space="preserve">pop-up, double-click </w:t>
      </w:r>
      <w:r w:rsidRPr="002B5A81">
        <w:rPr>
          <w:b w:val="0"/>
          <w:i/>
        </w:rPr>
        <w:t>“Define Plant”</w:t>
      </w:r>
      <w:r w:rsidRPr="00D04723">
        <w:t>.</w:t>
      </w:r>
      <w:r w:rsidRPr="00D04723">
        <w:rPr>
          <w:noProof/>
        </w:rPr>
        <w:t xml:space="preserve"> </w:t>
      </w:r>
    </w:p>
    <w:p w14:paraId="53D5227E" w14:textId="454BD659" w:rsidR="00D04723" w:rsidRPr="00D04723" w:rsidRDefault="00D04723" w:rsidP="00677AE2">
      <w:pPr>
        <w:keepLines/>
        <w:rPr>
          <w:lang w:bidi="en-US"/>
        </w:rPr>
      </w:pPr>
    </w:p>
    <w:p w14:paraId="32993156" w14:textId="0F4B1466" w:rsidR="00D04723" w:rsidRPr="00305EA4" w:rsidRDefault="00D04723" w:rsidP="00677AE2">
      <w:pPr>
        <w:pStyle w:val="GBIStepHeader"/>
        <w:keepLines/>
      </w:pPr>
      <w:r>
        <w:t xml:space="preserve">In the </w:t>
      </w:r>
      <w:r w:rsidRPr="52987D88">
        <w:rPr>
          <w:b w:val="0"/>
          <w:i/>
        </w:rPr>
        <w:t>“Change View “Plants”: Overview”</w:t>
      </w:r>
      <w:r>
        <w:t xml:space="preserve"> screen, click New Entries </w:t>
      </w:r>
      <w:r w:rsidR="006D637E">
        <w:rPr>
          <w:noProof/>
          <w:lang w:bidi="ar-SA"/>
        </w:rPr>
        <w:drawing>
          <wp:inline distT="0" distB="0" distL="0" distR="0" wp14:anchorId="3CEA9FB2" wp14:editId="74821707">
            <wp:extent cx="701101" cy="190517"/>
            <wp:effectExtent l="0" t="0" r="3810" b="0"/>
            <wp:docPr id="83096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D63B6C">
        <w:t>.</w:t>
      </w:r>
    </w:p>
    <w:p w14:paraId="3A0689DB" w14:textId="77777777" w:rsidR="00D04723" w:rsidRPr="00D04723" w:rsidRDefault="00D04723" w:rsidP="00677AE2">
      <w:pPr>
        <w:keepLines/>
      </w:pPr>
    </w:p>
    <w:p w14:paraId="27E379B1" w14:textId="77777777" w:rsidR="00D04723" w:rsidRPr="00D04723" w:rsidRDefault="00D04723" w:rsidP="00677AE2">
      <w:pPr>
        <w:pStyle w:val="GBIStepHeader"/>
        <w:keepLines/>
      </w:pPr>
      <w:r w:rsidRPr="00D04723">
        <w:t xml:space="preserve">In the </w:t>
      </w:r>
      <w:r w:rsidRPr="002B5A81">
        <w:rPr>
          <w:b w:val="0"/>
          <w:i/>
        </w:rPr>
        <w:t>“New Entries: Details of Added Entries”</w:t>
      </w:r>
      <w:r w:rsidRPr="00D04723">
        <w:rPr>
          <w:sz w:val="28"/>
        </w:rPr>
        <w:t xml:space="preserve"> </w:t>
      </w:r>
      <w:r w:rsidRPr="00D04723">
        <w:t>screen, enter the following information:</w:t>
      </w:r>
    </w:p>
    <w:p w14:paraId="5CC03AB0" w14:textId="77777777" w:rsidR="00D04723" w:rsidRPr="00D04723" w:rsidRDefault="00D04723" w:rsidP="00677AE2">
      <w:pPr>
        <w:keepLines/>
        <w:ind w:left="446" w:hanging="360"/>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5040"/>
        <w:gridCol w:w="1824"/>
      </w:tblGrid>
      <w:tr w:rsidR="00D04723" w:rsidRPr="00D04723" w14:paraId="2E5253D6" w14:textId="77777777" w:rsidTr="00D04723">
        <w:tc>
          <w:tcPr>
            <w:tcW w:w="1334" w:type="pct"/>
            <w:shd w:val="clear" w:color="auto" w:fill="BFBFBF" w:themeFill="background1" w:themeFillShade="BF"/>
          </w:tcPr>
          <w:p w14:paraId="55986567" w14:textId="77777777" w:rsidR="00D04723" w:rsidRPr="00D04723" w:rsidRDefault="00D04723" w:rsidP="00677AE2">
            <w:pPr>
              <w:keepLines/>
              <w:rPr>
                <w:rFonts w:cs="Arial"/>
                <w:b/>
              </w:rPr>
            </w:pPr>
            <w:r w:rsidRPr="00D04723">
              <w:rPr>
                <w:rFonts w:cs="Arial"/>
                <w:b/>
              </w:rPr>
              <w:t>Attribute</w:t>
            </w:r>
          </w:p>
        </w:tc>
        <w:tc>
          <w:tcPr>
            <w:tcW w:w="2692" w:type="pct"/>
            <w:shd w:val="clear" w:color="auto" w:fill="BFBFBF" w:themeFill="background1" w:themeFillShade="BF"/>
          </w:tcPr>
          <w:p w14:paraId="5276F6BC" w14:textId="77777777" w:rsidR="00D04723" w:rsidRPr="00D04723" w:rsidRDefault="00D04723" w:rsidP="00677AE2">
            <w:pPr>
              <w:keepLines/>
              <w:rPr>
                <w:rFonts w:cs="Arial"/>
                <w:b/>
              </w:rPr>
            </w:pPr>
            <w:r w:rsidRPr="00D04723">
              <w:rPr>
                <w:rFonts w:cs="Arial"/>
                <w:b/>
              </w:rPr>
              <w:t>Description</w:t>
            </w:r>
          </w:p>
        </w:tc>
        <w:tc>
          <w:tcPr>
            <w:tcW w:w="974" w:type="pct"/>
            <w:shd w:val="clear" w:color="auto" w:fill="BFBFBF" w:themeFill="background1" w:themeFillShade="BF"/>
          </w:tcPr>
          <w:p w14:paraId="38E46DBA" w14:textId="77777777" w:rsidR="00D04723" w:rsidRPr="00D04723" w:rsidRDefault="00D04723" w:rsidP="00677AE2">
            <w:pPr>
              <w:keepLines/>
              <w:rPr>
                <w:rFonts w:cs="Arial"/>
                <w:b/>
              </w:rPr>
            </w:pPr>
            <w:r w:rsidRPr="00D04723">
              <w:rPr>
                <w:rFonts w:cs="Arial"/>
                <w:b/>
              </w:rPr>
              <w:t>Data Value</w:t>
            </w:r>
          </w:p>
        </w:tc>
      </w:tr>
      <w:tr w:rsidR="00D04723" w:rsidRPr="00D04723" w14:paraId="6841D16E" w14:textId="77777777" w:rsidTr="00D04723">
        <w:trPr>
          <w:trHeight w:val="242"/>
        </w:trPr>
        <w:tc>
          <w:tcPr>
            <w:tcW w:w="1334" w:type="pct"/>
          </w:tcPr>
          <w:p w14:paraId="2766F55C" w14:textId="77777777" w:rsidR="00D04723" w:rsidRPr="00D04723" w:rsidRDefault="00D04723" w:rsidP="00677AE2">
            <w:pPr>
              <w:keepLines/>
            </w:pPr>
            <w:r w:rsidRPr="00D04723">
              <w:t>Plant</w:t>
            </w:r>
          </w:p>
        </w:tc>
        <w:tc>
          <w:tcPr>
            <w:tcW w:w="2692" w:type="pct"/>
          </w:tcPr>
          <w:p w14:paraId="33DFA23D" w14:textId="77777777" w:rsidR="00D04723" w:rsidRPr="00D04723" w:rsidRDefault="00D04723" w:rsidP="00677AE2">
            <w:pPr>
              <w:keepLines/>
            </w:pPr>
            <w:r w:rsidRPr="00D04723">
              <w:t>Key uniquely identifying a plant.</w:t>
            </w:r>
          </w:p>
        </w:tc>
        <w:tc>
          <w:tcPr>
            <w:tcW w:w="974" w:type="pct"/>
          </w:tcPr>
          <w:p w14:paraId="255FD381" w14:textId="77777777" w:rsidR="00D04723" w:rsidRPr="00D04723" w:rsidRDefault="00D04723" w:rsidP="00677AE2">
            <w:pPr>
              <w:keepLines/>
              <w:rPr>
                <w:color w:val="FF0000"/>
              </w:rPr>
            </w:pPr>
            <w:r w:rsidRPr="00D04723">
              <w:t>DL##</w:t>
            </w:r>
          </w:p>
        </w:tc>
      </w:tr>
      <w:tr w:rsidR="00D04723" w:rsidRPr="00D04723" w14:paraId="31BF3E9F" w14:textId="77777777" w:rsidTr="00D04723">
        <w:trPr>
          <w:trHeight w:val="242"/>
        </w:trPr>
        <w:tc>
          <w:tcPr>
            <w:tcW w:w="1334" w:type="pct"/>
          </w:tcPr>
          <w:p w14:paraId="400C536F" w14:textId="77777777" w:rsidR="00D04723" w:rsidRPr="00D04723" w:rsidRDefault="00D04723" w:rsidP="00677AE2">
            <w:pPr>
              <w:keepLines/>
            </w:pPr>
            <w:r w:rsidRPr="00D04723">
              <w:t>Name 1</w:t>
            </w:r>
          </w:p>
        </w:tc>
        <w:tc>
          <w:tcPr>
            <w:tcW w:w="2692" w:type="pct"/>
          </w:tcPr>
          <w:p w14:paraId="33E9A76F" w14:textId="77777777" w:rsidR="00D04723" w:rsidRPr="00D04723" w:rsidRDefault="00D04723" w:rsidP="00677AE2">
            <w:pPr>
              <w:keepLines/>
            </w:pPr>
            <w:r w:rsidRPr="00D04723">
              <w:t>Name</w:t>
            </w:r>
          </w:p>
        </w:tc>
        <w:tc>
          <w:tcPr>
            <w:tcW w:w="974" w:type="pct"/>
          </w:tcPr>
          <w:p w14:paraId="25C92C8F" w14:textId="77777777" w:rsidR="00D04723" w:rsidRPr="00D04723" w:rsidRDefault="00D04723" w:rsidP="00677AE2">
            <w:pPr>
              <w:keepLines/>
            </w:pPr>
            <w:r w:rsidRPr="00D04723">
              <w:t>## Plant Dallas</w:t>
            </w:r>
          </w:p>
        </w:tc>
      </w:tr>
      <w:tr w:rsidR="00D04723" w:rsidRPr="00D04723" w14:paraId="36A6E027" w14:textId="77777777" w:rsidTr="00D04723">
        <w:trPr>
          <w:trHeight w:val="242"/>
        </w:trPr>
        <w:tc>
          <w:tcPr>
            <w:tcW w:w="1334" w:type="pct"/>
          </w:tcPr>
          <w:p w14:paraId="10D216FB" w14:textId="77777777" w:rsidR="00D04723" w:rsidRPr="00D04723" w:rsidRDefault="00D04723" w:rsidP="00677AE2">
            <w:pPr>
              <w:keepLines/>
            </w:pPr>
            <w:r w:rsidRPr="00D04723">
              <w:t>Factory Calendar</w:t>
            </w:r>
          </w:p>
        </w:tc>
        <w:tc>
          <w:tcPr>
            <w:tcW w:w="2692" w:type="pct"/>
          </w:tcPr>
          <w:p w14:paraId="66C85E05" w14:textId="77777777" w:rsidR="00D04723" w:rsidRPr="00D04723" w:rsidRDefault="00D04723" w:rsidP="00677AE2">
            <w:pPr>
              <w:keepLines/>
            </w:pPr>
            <w:r w:rsidRPr="00D04723">
              <w:t>Identifies the factory calendar for this plant.</w:t>
            </w:r>
          </w:p>
        </w:tc>
        <w:tc>
          <w:tcPr>
            <w:tcW w:w="974" w:type="pct"/>
          </w:tcPr>
          <w:p w14:paraId="2FCBC08E" w14:textId="7197795B" w:rsidR="00D04723" w:rsidRPr="00D04723" w:rsidRDefault="00D04723" w:rsidP="00677AE2">
            <w:pPr>
              <w:keepLines/>
              <w:rPr>
                <w:color w:val="FF0000"/>
              </w:rPr>
            </w:pPr>
            <w:r w:rsidRPr="00D04723">
              <w:rPr>
                <w:i/>
              </w:rPr>
              <w:t>USA</w:t>
            </w:r>
            <w:r w:rsidRPr="00D04723">
              <w:t xml:space="preserve"> </w:t>
            </w:r>
          </w:p>
        </w:tc>
      </w:tr>
    </w:tbl>
    <w:p w14:paraId="3AF20678" w14:textId="096AFA9D" w:rsidR="00D04723" w:rsidRPr="00D04723" w:rsidRDefault="00D04723" w:rsidP="00677AE2">
      <w:pPr>
        <w:keepLines/>
        <w:ind w:left="446" w:hanging="360"/>
      </w:pPr>
    </w:p>
    <w:p w14:paraId="71EEFC50" w14:textId="17F32363" w:rsidR="00D04723" w:rsidRPr="00D04723" w:rsidRDefault="00D04723" w:rsidP="00677AE2">
      <w:pPr>
        <w:pStyle w:val="GBIStepHeader"/>
        <w:keepLines/>
      </w:pPr>
      <w:r>
        <w:t xml:space="preserve">Click Address </w:t>
      </w:r>
      <w:r w:rsidR="00EF5F2C">
        <w:rPr>
          <w:noProof/>
          <w:lang w:bidi="ar-SA"/>
        </w:rPr>
        <w:drawing>
          <wp:inline distT="0" distB="0" distL="0" distR="0" wp14:anchorId="65A139C5" wp14:editId="13D591EF">
            <wp:extent cx="200025" cy="171450"/>
            <wp:effectExtent l="0" t="0" r="9525" b="0"/>
            <wp:docPr id="695495762"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pic:nvPicPr>
                  <pic:blipFill>
                    <a:blip r:embed="rId24">
                      <a:extLst>
                        <a:ext uri="{28A0092B-C50C-407E-A947-70E740481C1C}">
                          <a14:useLocalDpi xmlns:a14="http://schemas.microsoft.com/office/drawing/2010/main" val="0"/>
                        </a:ext>
                      </a:extLst>
                    </a:blip>
                    <a:stretch>
                      <a:fillRect/>
                    </a:stretch>
                  </pic:blipFill>
                  <pic:spPr>
                    <a:xfrm>
                      <a:off x="0" y="0"/>
                      <a:ext cx="200025" cy="171450"/>
                    </a:xfrm>
                    <a:prstGeom prst="rect">
                      <a:avLst/>
                    </a:prstGeom>
                  </pic:spPr>
                </pic:pic>
              </a:graphicData>
            </a:graphic>
          </wp:inline>
        </w:drawing>
      </w:r>
      <w:r>
        <w:t>.</w:t>
      </w:r>
      <w:r w:rsidRPr="52987D88">
        <w:rPr>
          <w:noProof/>
        </w:rPr>
        <w:t xml:space="preserve"> </w:t>
      </w:r>
    </w:p>
    <w:p w14:paraId="78527747" w14:textId="681D0A30" w:rsidR="00D04723" w:rsidRPr="00D04723" w:rsidRDefault="00D04723" w:rsidP="00677AE2">
      <w:pPr>
        <w:keepLines/>
        <w:ind w:left="446" w:hanging="360"/>
      </w:pPr>
    </w:p>
    <w:p w14:paraId="0EB6E67E" w14:textId="77777777" w:rsidR="00D04723" w:rsidRPr="00D04723" w:rsidRDefault="00D04723" w:rsidP="00677AE2">
      <w:pPr>
        <w:pStyle w:val="GBIStepHeader"/>
        <w:keepLines/>
      </w:pPr>
      <w:r w:rsidRPr="00D04723">
        <w:t>In the</w:t>
      </w:r>
      <w:r w:rsidRPr="00305EA4">
        <w:rPr>
          <w:i/>
        </w:rPr>
        <w:t xml:space="preserve"> </w:t>
      </w:r>
      <w:r w:rsidRPr="002B5A81">
        <w:rPr>
          <w:b w:val="0"/>
          <w:i/>
        </w:rPr>
        <w:t>“Edit address: DL##”</w:t>
      </w:r>
      <w:r w:rsidRPr="00D04723">
        <w:rPr>
          <w:i/>
        </w:rPr>
        <w:t xml:space="preserve"> </w:t>
      </w:r>
      <w:r w:rsidRPr="00D04723">
        <w:t>pop-up, enter the following information:</w:t>
      </w:r>
    </w:p>
    <w:p w14:paraId="19B52174" w14:textId="77777777" w:rsidR="00D04723" w:rsidRPr="00D04723" w:rsidRDefault="00D04723" w:rsidP="00677AE2">
      <w:pPr>
        <w:keepLines/>
        <w:ind w:left="446" w:hanging="36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491"/>
        <w:gridCol w:w="2200"/>
      </w:tblGrid>
      <w:tr w:rsidR="00D04723" w:rsidRPr="00D04723" w14:paraId="6750A517" w14:textId="77777777" w:rsidTr="00D04723">
        <w:tc>
          <w:tcPr>
            <w:tcW w:w="938" w:type="pct"/>
            <w:shd w:val="clear" w:color="auto" w:fill="BFBFBF" w:themeFill="background1" w:themeFillShade="BF"/>
          </w:tcPr>
          <w:p w14:paraId="54D12306" w14:textId="77777777" w:rsidR="00D04723" w:rsidRPr="00D04723" w:rsidRDefault="00D04723" w:rsidP="00677AE2">
            <w:pPr>
              <w:keepLines/>
              <w:rPr>
                <w:rFonts w:cs="Arial"/>
                <w:b/>
              </w:rPr>
            </w:pPr>
            <w:r w:rsidRPr="00D04723">
              <w:rPr>
                <w:rFonts w:cs="Arial"/>
                <w:b/>
              </w:rPr>
              <w:t>Attribute</w:t>
            </w:r>
          </w:p>
        </w:tc>
        <w:tc>
          <w:tcPr>
            <w:tcW w:w="2900" w:type="pct"/>
            <w:shd w:val="clear" w:color="auto" w:fill="BFBFBF" w:themeFill="background1" w:themeFillShade="BF"/>
          </w:tcPr>
          <w:p w14:paraId="76398CBF" w14:textId="77777777" w:rsidR="00D04723" w:rsidRPr="00D04723" w:rsidRDefault="00D04723" w:rsidP="00677AE2">
            <w:pPr>
              <w:keepLines/>
              <w:rPr>
                <w:rFonts w:cs="Arial"/>
                <w:b/>
              </w:rPr>
            </w:pPr>
            <w:r w:rsidRPr="00D04723">
              <w:rPr>
                <w:rFonts w:cs="Arial"/>
                <w:b/>
              </w:rPr>
              <w:t>Description</w:t>
            </w:r>
          </w:p>
        </w:tc>
        <w:tc>
          <w:tcPr>
            <w:tcW w:w="1162" w:type="pct"/>
            <w:shd w:val="clear" w:color="auto" w:fill="BFBFBF" w:themeFill="background1" w:themeFillShade="BF"/>
          </w:tcPr>
          <w:p w14:paraId="18D966FD" w14:textId="77777777" w:rsidR="00D04723" w:rsidRPr="00D04723" w:rsidRDefault="00D04723" w:rsidP="00677AE2">
            <w:pPr>
              <w:keepLines/>
              <w:rPr>
                <w:rFonts w:cs="Arial"/>
                <w:b/>
              </w:rPr>
            </w:pPr>
            <w:r w:rsidRPr="00D04723">
              <w:rPr>
                <w:rFonts w:cs="Arial"/>
                <w:b/>
              </w:rPr>
              <w:t>Data Value</w:t>
            </w:r>
          </w:p>
        </w:tc>
      </w:tr>
      <w:tr w:rsidR="00D04723" w:rsidRPr="00D04723" w14:paraId="273E6487" w14:textId="77777777" w:rsidTr="00D04723">
        <w:trPr>
          <w:trHeight w:val="242"/>
        </w:trPr>
        <w:tc>
          <w:tcPr>
            <w:tcW w:w="938" w:type="pct"/>
          </w:tcPr>
          <w:p w14:paraId="1BDA5181" w14:textId="77777777" w:rsidR="00D04723" w:rsidRPr="00D04723" w:rsidRDefault="00D04723" w:rsidP="00677AE2">
            <w:pPr>
              <w:keepLines/>
              <w:ind w:left="446" w:hanging="360"/>
            </w:pPr>
            <w:r w:rsidRPr="00D04723">
              <w:t>Title</w:t>
            </w:r>
          </w:p>
        </w:tc>
        <w:tc>
          <w:tcPr>
            <w:tcW w:w="2900" w:type="pct"/>
          </w:tcPr>
          <w:p w14:paraId="217575CA" w14:textId="77777777" w:rsidR="00D04723" w:rsidRPr="00D04723" w:rsidRDefault="00D04723" w:rsidP="00677AE2">
            <w:pPr>
              <w:keepLines/>
              <w:ind w:left="446" w:hanging="360"/>
            </w:pPr>
            <w:r w:rsidRPr="00D04723">
              <w:t>Possible titles are stored in a check table.</w:t>
            </w:r>
          </w:p>
        </w:tc>
        <w:tc>
          <w:tcPr>
            <w:tcW w:w="1162" w:type="pct"/>
          </w:tcPr>
          <w:p w14:paraId="32349B81" w14:textId="77777777" w:rsidR="00D04723" w:rsidRPr="00D04723" w:rsidRDefault="00D04723" w:rsidP="00677AE2">
            <w:pPr>
              <w:keepLines/>
              <w:ind w:left="446" w:hanging="360"/>
            </w:pPr>
            <w:r w:rsidRPr="00D04723">
              <w:t>Company</w:t>
            </w:r>
          </w:p>
        </w:tc>
      </w:tr>
      <w:tr w:rsidR="00D04723" w:rsidRPr="00D04723" w14:paraId="0C51AEAC" w14:textId="77777777" w:rsidTr="00D04723">
        <w:trPr>
          <w:trHeight w:val="242"/>
        </w:trPr>
        <w:tc>
          <w:tcPr>
            <w:tcW w:w="938" w:type="pct"/>
          </w:tcPr>
          <w:p w14:paraId="1FA35F85" w14:textId="77777777" w:rsidR="00D04723" w:rsidRPr="00D04723" w:rsidRDefault="00D04723" w:rsidP="00677AE2">
            <w:pPr>
              <w:keepLines/>
              <w:ind w:left="446" w:hanging="360"/>
            </w:pPr>
            <w:r w:rsidRPr="00D04723">
              <w:t>Name</w:t>
            </w:r>
          </w:p>
        </w:tc>
        <w:tc>
          <w:tcPr>
            <w:tcW w:w="2900" w:type="pct"/>
          </w:tcPr>
          <w:p w14:paraId="599427F0" w14:textId="77777777" w:rsidR="00D04723" w:rsidRPr="00D04723" w:rsidRDefault="00D04723" w:rsidP="00677AE2">
            <w:pPr>
              <w:keepLines/>
              <w:ind w:left="446" w:hanging="360"/>
            </w:pPr>
            <w:r w:rsidRPr="00D04723">
              <w:t>Name of an address.</w:t>
            </w:r>
          </w:p>
        </w:tc>
        <w:tc>
          <w:tcPr>
            <w:tcW w:w="1162" w:type="pct"/>
          </w:tcPr>
          <w:p w14:paraId="23CD0BFD" w14:textId="77777777" w:rsidR="00D04723" w:rsidRPr="00D04723" w:rsidRDefault="00D04723" w:rsidP="00677AE2">
            <w:pPr>
              <w:keepLines/>
              <w:ind w:left="446" w:hanging="360"/>
            </w:pPr>
            <w:r w:rsidRPr="00D04723">
              <w:t>## Plant Dallas</w:t>
            </w:r>
          </w:p>
        </w:tc>
      </w:tr>
      <w:tr w:rsidR="00D04723" w:rsidRPr="00D04723" w14:paraId="5C0E168E" w14:textId="77777777" w:rsidTr="00D04723">
        <w:trPr>
          <w:trHeight w:val="242"/>
        </w:trPr>
        <w:tc>
          <w:tcPr>
            <w:tcW w:w="938" w:type="pct"/>
          </w:tcPr>
          <w:p w14:paraId="34A6B415" w14:textId="77777777" w:rsidR="00D04723" w:rsidRPr="00D04723" w:rsidRDefault="00D04723" w:rsidP="00677AE2">
            <w:pPr>
              <w:keepLines/>
              <w:ind w:left="446" w:hanging="360"/>
            </w:pPr>
            <w:r w:rsidRPr="00D04723">
              <w:t>Search term ½</w:t>
            </w:r>
          </w:p>
        </w:tc>
        <w:tc>
          <w:tcPr>
            <w:tcW w:w="2900" w:type="pct"/>
          </w:tcPr>
          <w:p w14:paraId="7A575AEC" w14:textId="77777777" w:rsidR="00D04723" w:rsidRPr="00D04723" w:rsidRDefault="00D04723" w:rsidP="00677AE2">
            <w:pPr>
              <w:keepLines/>
              <w:ind w:left="446" w:hanging="360"/>
            </w:pPr>
            <w:r w:rsidRPr="00D04723">
              <w:t>Short description used for search helps.</w:t>
            </w:r>
          </w:p>
        </w:tc>
        <w:tc>
          <w:tcPr>
            <w:tcW w:w="1162" w:type="pct"/>
          </w:tcPr>
          <w:p w14:paraId="04481303" w14:textId="77777777" w:rsidR="00D04723" w:rsidRPr="00D04723" w:rsidRDefault="00D04723" w:rsidP="00677AE2">
            <w:pPr>
              <w:keepLines/>
              <w:ind w:left="446" w:hanging="360"/>
            </w:pPr>
            <w:r w:rsidRPr="00D04723">
              <w:t>0##</w:t>
            </w:r>
          </w:p>
        </w:tc>
      </w:tr>
      <w:tr w:rsidR="00D04723" w:rsidRPr="00D04723" w14:paraId="1D47AD5C" w14:textId="77777777" w:rsidTr="00D04723">
        <w:trPr>
          <w:trHeight w:val="242"/>
        </w:trPr>
        <w:tc>
          <w:tcPr>
            <w:tcW w:w="938" w:type="pct"/>
          </w:tcPr>
          <w:p w14:paraId="238435D5" w14:textId="77777777" w:rsidR="00D04723" w:rsidRPr="00D04723" w:rsidRDefault="00D04723" w:rsidP="00677AE2">
            <w:pPr>
              <w:keepLines/>
              <w:ind w:left="446" w:hanging="360"/>
            </w:pPr>
            <w:r w:rsidRPr="00D04723">
              <w:t>Street</w:t>
            </w:r>
          </w:p>
        </w:tc>
        <w:tc>
          <w:tcPr>
            <w:tcW w:w="2900" w:type="pct"/>
          </w:tcPr>
          <w:p w14:paraId="2211E39A" w14:textId="77777777" w:rsidR="00D04723" w:rsidRPr="00D04723" w:rsidRDefault="00D04723" w:rsidP="00677AE2">
            <w:pPr>
              <w:keepLines/>
              <w:ind w:left="446" w:hanging="360"/>
            </w:pPr>
            <w:r w:rsidRPr="00D04723">
              <w:t>Street name as part of the address.</w:t>
            </w:r>
          </w:p>
        </w:tc>
        <w:tc>
          <w:tcPr>
            <w:tcW w:w="1162" w:type="pct"/>
          </w:tcPr>
          <w:p w14:paraId="23555FC4" w14:textId="77777777" w:rsidR="00D04723" w:rsidRPr="00D04723" w:rsidRDefault="00D04723" w:rsidP="00677AE2">
            <w:pPr>
              <w:keepLines/>
              <w:ind w:left="446" w:hanging="360"/>
            </w:pPr>
            <w:r w:rsidRPr="00D04723">
              <w:t>N. O’Connor Blvd</w:t>
            </w:r>
          </w:p>
        </w:tc>
      </w:tr>
      <w:tr w:rsidR="00D04723" w:rsidRPr="00D04723" w14:paraId="60485C5A" w14:textId="77777777" w:rsidTr="00D04723">
        <w:trPr>
          <w:trHeight w:val="242"/>
        </w:trPr>
        <w:tc>
          <w:tcPr>
            <w:tcW w:w="938" w:type="pct"/>
          </w:tcPr>
          <w:p w14:paraId="61D25D04" w14:textId="77777777" w:rsidR="00D04723" w:rsidRPr="00D04723" w:rsidRDefault="00D04723" w:rsidP="00677AE2">
            <w:pPr>
              <w:keepLines/>
              <w:ind w:left="446" w:hanging="360"/>
            </w:pPr>
            <w:r w:rsidRPr="00D04723">
              <w:t>House Number</w:t>
            </w:r>
          </w:p>
        </w:tc>
        <w:tc>
          <w:tcPr>
            <w:tcW w:w="2900" w:type="pct"/>
          </w:tcPr>
          <w:p w14:paraId="5E473DF0" w14:textId="77777777" w:rsidR="00D04723" w:rsidRPr="00D04723" w:rsidRDefault="00D04723" w:rsidP="00677AE2">
            <w:pPr>
              <w:keepLines/>
              <w:ind w:left="446" w:hanging="360"/>
            </w:pPr>
            <w:r w:rsidRPr="00D04723">
              <w:t>House number as part of address.</w:t>
            </w:r>
          </w:p>
        </w:tc>
        <w:tc>
          <w:tcPr>
            <w:tcW w:w="1162" w:type="pct"/>
          </w:tcPr>
          <w:p w14:paraId="6E201812" w14:textId="77777777" w:rsidR="00D04723" w:rsidRPr="00D04723" w:rsidRDefault="00D04723" w:rsidP="00677AE2">
            <w:pPr>
              <w:keepLines/>
              <w:ind w:left="446" w:hanging="360"/>
            </w:pPr>
            <w:r w:rsidRPr="00D04723">
              <w:t>5215</w:t>
            </w:r>
          </w:p>
        </w:tc>
      </w:tr>
      <w:tr w:rsidR="00D04723" w:rsidRPr="00D04723" w14:paraId="6FD0AF2B" w14:textId="77777777" w:rsidTr="00D04723">
        <w:trPr>
          <w:trHeight w:val="242"/>
        </w:trPr>
        <w:tc>
          <w:tcPr>
            <w:tcW w:w="938" w:type="pct"/>
          </w:tcPr>
          <w:p w14:paraId="530BE59A" w14:textId="77777777" w:rsidR="00D04723" w:rsidRPr="00D04723" w:rsidRDefault="00D04723" w:rsidP="00677AE2">
            <w:pPr>
              <w:keepLines/>
              <w:ind w:left="446" w:hanging="360"/>
            </w:pPr>
            <w:r w:rsidRPr="00D04723">
              <w:t>Postal Code</w:t>
            </w:r>
          </w:p>
        </w:tc>
        <w:tc>
          <w:tcPr>
            <w:tcW w:w="2900" w:type="pct"/>
          </w:tcPr>
          <w:p w14:paraId="0A7416EC" w14:textId="77777777" w:rsidR="00D04723" w:rsidRPr="00D04723" w:rsidRDefault="00D04723" w:rsidP="00677AE2">
            <w:pPr>
              <w:keepLines/>
              <w:ind w:left="446" w:hanging="360"/>
            </w:pPr>
            <w:r w:rsidRPr="00D04723">
              <w:t>Postal code as part of the address.</w:t>
            </w:r>
          </w:p>
        </w:tc>
        <w:tc>
          <w:tcPr>
            <w:tcW w:w="1162" w:type="pct"/>
          </w:tcPr>
          <w:p w14:paraId="22A00446" w14:textId="77777777" w:rsidR="00D04723" w:rsidRPr="00D04723" w:rsidRDefault="00D04723" w:rsidP="00677AE2">
            <w:pPr>
              <w:keepLines/>
              <w:ind w:left="446" w:hanging="360"/>
            </w:pPr>
            <w:r w:rsidRPr="00D04723">
              <w:t>75039</w:t>
            </w:r>
          </w:p>
        </w:tc>
      </w:tr>
      <w:tr w:rsidR="00D04723" w:rsidRPr="00D04723" w14:paraId="275DF38D" w14:textId="77777777" w:rsidTr="00D04723">
        <w:trPr>
          <w:trHeight w:val="242"/>
        </w:trPr>
        <w:tc>
          <w:tcPr>
            <w:tcW w:w="938" w:type="pct"/>
          </w:tcPr>
          <w:p w14:paraId="33DCF83D" w14:textId="77777777" w:rsidR="00D04723" w:rsidRPr="00D04723" w:rsidRDefault="00D04723" w:rsidP="00677AE2">
            <w:pPr>
              <w:keepLines/>
              <w:ind w:left="446" w:hanging="360"/>
            </w:pPr>
            <w:r w:rsidRPr="00D04723">
              <w:t>City</w:t>
            </w:r>
          </w:p>
        </w:tc>
        <w:tc>
          <w:tcPr>
            <w:tcW w:w="2900" w:type="pct"/>
          </w:tcPr>
          <w:p w14:paraId="3F2BFA20" w14:textId="77777777" w:rsidR="00D04723" w:rsidRPr="00D04723" w:rsidRDefault="00D04723" w:rsidP="00677AE2">
            <w:pPr>
              <w:keepLines/>
              <w:ind w:left="446" w:hanging="360"/>
            </w:pPr>
            <w:r w:rsidRPr="00D04723">
              <w:t>City name as part of the address.</w:t>
            </w:r>
          </w:p>
        </w:tc>
        <w:tc>
          <w:tcPr>
            <w:tcW w:w="1162" w:type="pct"/>
          </w:tcPr>
          <w:p w14:paraId="15277FC9" w14:textId="77777777" w:rsidR="00D04723" w:rsidRPr="00D04723" w:rsidRDefault="00D04723" w:rsidP="00677AE2">
            <w:pPr>
              <w:keepLines/>
              <w:ind w:left="446" w:hanging="360"/>
            </w:pPr>
            <w:r w:rsidRPr="00D04723">
              <w:t>Dallas</w:t>
            </w:r>
          </w:p>
        </w:tc>
      </w:tr>
      <w:tr w:rsidR="00D04723" w:rsidRPr="00D04723" w14:paraId="3CD9F4CA" w14:textId="77777777" w:rsidTr="00D04723">
        <w:trPr>
          <w:trHeight w:val="242"/>
        </w:trPr>
        <w:tc>
          <w:tcPr>
            <w:tcW w:w="938" w:type="pct"/>
          </w:tcPr>
          <w:p w14:paraId="5A551E2B" w14:textId="77777777" w:rsidR="00D04723" w:rsidRPr="00D04723" w:rsidRDefault="00D04723" w:rsidP="00677AE2">
            <w:pPr>
              <w:keepLines/>
              <w:ind w:left="446" w:hanging="360"/>
            </w:pPr>
            <w:r w:rsidRPr="00D04723">
              <w:t>Country</w:t>
            </w:r>
          </w:p>
        </w:tc>
        <w:tc>
          <w:tcPr>
            <w:tcW w:w="2900" w:type="pct"/>
          </w:tcPr>
          <w:p w14:paraId="0E734F6F" w14:textId="77777777" w:rsidR="00D04723" w:rsidRPr="00D04723" w:rsidRDefault="00D04723" w:rsidP="00677AE2">
            <w:pPr>
              <w:keepLines/>
            </w:pPr>
            <w:r w:rsidRPr="00D04723">
              <w:t>Country the plant is located in.</w:t>
            </w:r>
          </w:p>
        </w:tc>
        <w:tc>
          <w:tcPr>
            <w:tcW w:w="1162" w:type="pct"/>
          </w:tcPr>
          <w:p w14:paraId="78BB19CE" w14:textId="5B17915E" w:rsidR="00D04723" w:rsidRPr="00D04723" w:rsidRDefault="00D04723" w:rsidP="00677AE2">
            <w:pPr>
              <w:keepLines/>
              <w:ind w:left="446" w:hanging="360"/>
            </w:pPr>
            <w:r w:rsidRPr="00D04723">
              <w:rPr>
                <w:i/>
              </w:rPr>
              <w:t>USA</w:t>
            </w:r>
            <w:r w:rsidRPr="00D04723">
              <w:t xml:space="preserve"> </w:t>
            </w:r>
          </w:p>
        </w:tc>
      </w:tr>
      <w:tr w:rsidR="00D04723" w:rsidRPr="00D04723" w14:paraId="3B494AC1" w14:textId="77777777" w:rsidTr="00D04723">
        <w:trPr>
          <w:trHeight w:val="242"/>
        </w:trPr>
        <w:tc>
          <w:tcPr>
            <w:tcW w:w="938" w:type="pct"/>
          </w:tcPr>
          <w:p w14:paraId="1090B417" w14:textId="77777777" w:rsidR="00D04723" w:rsidRPr="00D04723" w:rsidRDefault="00D04723" w:rsidP="00677AE2">
            <w:pPr>
              <w:keepLines/>
              <w:ind w:left="446" w:hanging="360"/>
            </w:pPr>
            <w:r w:rsidRPr="00D04723">
              <w:t>Region</w:t>
            </w:r>
          </w:p>
        </w:tc>
        <w:tc>
          <w:tcPr>
            <w:tcW w:w="2900" w:type="pct"/>
          </w:tcPr>
          <w:p w14:paraId="1A598D81" w14:textId="77777777" w:rsidR="00D04723" w:rsidRPr="00D04723" w:rsidRDefault="00D04723" w:rsidP="00677AE2">
            <w:pPr>
              <w:keepLines/>
              <w:ind w:left="446" w:hanging="360"/>
            </w:pPr>
            <w:r w:rsidRPr="00D04723">
              <w:t xml:space="preserve">Region of the Country </w:t>
            </w:r>
          </w:p>
        </w:tc>
        <w:tc>
          <w:tcPr>
            <w:tcW w:w="1162" w:type="pct"/>
          </w:tcPr>
          <w:p w14:paraId="78965BB6" w14:textId="32309FFC" w:rsidR="00D04723" w:rsidRPr="00D04723" w:rsidRDefault="00D04723" w:rsidP="00677AE2">
            <w:pPr>
              <w:keepLines/>
              <w:ind w:left="446" w:hanging="360"/>
            </w:pPr>
            <w:r w:rsidRPr="00D04723">
              <w:rPr>
                <w:i/>
              </w:rPr>
              <w:t>Texas</w:t>
            </w:r>
            <w:r w:rsidRPr="00D04723">
              <w:t xml:space="preserve"> </w:t>
            </w:r>
          </w:p>
        </w:tc>
      </w:tr>
    </w:tbl>
    <w:p w14:paraId="05C5AED9" w14:textId="3D1CB345" w:rsidR="00D04723" w:rsidRPr="00D04723" w:rsidRDefault="00D04723" w:rsidP="00677AE2">
      <w:pPr>
        <w:keepLines/>
        <w:ind w:left="446" w:hanging="360"/>
      </w:pPr>
    </w:p>
    <w:p w14:paraId="0BD1816B" w14:textId="3A799E7F" w:rsidR="00D04723" w:rsidRPr="00D04723" w:rsidRDefault="00D04723" w:rsidP="00677AE2">
      <w:pPr>
        <w:pStyle w:val="GBIStepHeader"/>
        <w:keepLines/>
      </w:pPr>
      <w:r>
        <w:t xml:space="preserve">In the </w:t>
      </w:r>
      <w:r w:rsidRPr="52987D88">
        <w:rPr>
          <w:b w:val="0"/>
          <w:i/>
        </w:rPr>
        <w:t>“Street Address”</w:t>
      </w:r>
      <w:r w:rsidRPr="52987D88">
        <w:rPr>
          <w:i/>
        </w:rPr>
        <w:t xml:space="preserve"> </w:t>
      </w:r>
      <w:r>
        <w:t xml:space="preserve">screen section, click more fields </w:t>
      </w:r>
      <w:r w:rsidR="00C0776B">
        <w:rPr>
          <w:noProof/>
          <w:lang w:bidi="ar-SA"/>
        </w:rPr>
        <w:drawing>
          <wp:inline distT="0" distB="0" distL="0" distR="0" wp14:anchorId="396A875E" wp14:editId="26ED2CA5">
            <wp:extent cx="295275" cy="314325"/>
            <wp:effectExtent l="0" t="0" r="9525" b="9525"/>
            <wp:docPr id="171480351"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pic:nvPicPr>
                  <pic:blipFill>
                    <a:blip r:embed="rId25">
                      <a:extLst>
                        <a:ext uri="{28A0092B-C50C-407E-A947-70E740481C1C}">
                          <a14:useLocalDpi xmlns:a14="http://schemas.microsoft.com/office/drawing/2010/main" val="0"/>
                        </a:ext>
                      </a:extLst>
                    </a:blip>
                    <a:stretch>
                      <a:fillRect/>
                    </a:stretch>
                  </pic:blipFill>
                  <pic:spPr>
                    <a:xfrm>
                      <a:off x="0" y="0"/>
                      <a:ext cx="295275" cy="314325"/>
                    </a:xfrm>
                    <a:prstGeom prst="rect">
                      <a:avLst/>
                    </a:prstGeom>
                  </pic:spPr>
                </pic:pic>
              </a:graphicData>
            </a:graphic>
          </wp:inline>
        </w:drawing>
      </w:r>
      <w:r>
        <w:t>.</w:t>
      </w:r>
    </w:p>
    <w:p w14:paraId="4B34F052" w14:textId="1116441F" w:rsidR="00452417" w:rsidRDefault="002B0835" w:rsidP="00677AE2">
      <w:pPr>
        <w:keepLines/>
        <w:ind w:left="446" w:hanging="360"/>
      </w:pPr>
      <w:r>
        <w:br w:type="page"/>
      </w:r>
    </w:p>
    <w:p w14:paraId="6BC8F605" w14:textId="77777777" w:rsidR="00D04723" w:rsidRPr="00D04723" w:rsidRDefault="00D04723" w:rsidP="00677AE2">
      <w:pPr>
        <w:pStyle w:val="GBIStepHeader"/>
        <w:keepLines/>
      </w:pPr>
      <w:r w:rsidRPr="00D04723">
        <w:lastRenderedPageBreak/>
        <w:t>Enter the following information:</w:t>
      </w:r>
    </w:p>
    <w:p w14:paraId="1792FEDA" w14:textId="77777777" w:rsidR="00D04723" w:rsidRPr="00D04723" w:rsidRDefault="00D04723" w:rsidP="00677AE2">
      <w:pPr>
        <w:keepLines/>
        <w:ind w:left="446" w:hanging="36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4408"/>
        <w:gridCol w:w="2897"/>
      </w:tblGrid>
      <w:tr w:rsidR="00D04723" w:rsidRPr="00D04723" w14:paraId="0997EA3A" w14:textId="77777777" w:rsidTr="002B0835">
        <w:tc>
          <w:tcPr>
            <w:tcW w:w="1142" w:type="pct"/>
            <w:shd w:val="clear" w:color="auto" w:fill="BFBFBF" w:themeFill="background1" w:themeFillShade="BF"/>
          </w:tcPr>
          <w:p w14:paraId="7D47AD5C" w14:textId="77777777" w:rsidR="00D04723" w:rsidRPr="00D04723" w:rsidRDefault="00D04723" w:rsidP="00677AE2">
            <w:pPr>
              <w:keepLines/>
              <w:rPr>
                <w:rFonts w:cs="Arial"/>
                <w:b/>
              </w:rPr>
            </w:pPr>
            <w:r w:rsidRPr="00D04723">
              <w:rPr>
                <w:rFonts w:cs="Arial"/>
                <w:b/>
              </w:rPr>
              <w:t>Attribute</w:t>
            </w:r>
          </w:p>
        </w:tc>
        <w:tc>
          <w:tcPr>
            <w:tcW w:w="2328" w:type="pct"/>
            <w:shd w:val="clear" w:color="auto" w:fill="BFBFBF" w:themeFill="background1" w:themeFillShade="BF"/>
          </w:tcPr>
          <w:p w14:paraId="41D29D28" w14:textId="77777777" w:rsidR="00D04723" w:rsidRPr="00D04723" w:rsidRDefault="00D04723" w:rsidP="00677AE2">
            <w:pPr>
              <w:keepLines/>
              <w:rPr>
                <w:rFonts w:cs="Arial"/>
                <w:b/>
              </w:rPr>
            </w:pPr>
            <w:r w:rsidRPr="00D04723">
              <w:rPr>
                <w:rFonts w:cs="Arial"/>
                <w:b/>
              </w:rPr>
              <w:t>Description</w:t>
            </w:r>
          </w:p>
        </w:tc>
        <w:tc>
          <w:tcPr>
            <w:tcW w:w="1530" w:type="pct"/>
            <w:shd w:val="clear" w:color="auto" w:fill="BFBFBF" w:themeFill="background1" w:themeFillShade="BF"/>
          </w:tcPr>
          <w:p w14:paraId="47E3CF63" w14:textId="77777777" w:rsidR="00D04723" w:rsidRPr="00D04723" w:rsidRDefault="00D04723" w:rsidP="00677AE2">
            <w:pPr>
              <w:keepLines/>
              <w:rPr>
                <w:rFonts w:cs="Arial"/>
                <w:b/>
              </w:rPr>
            </w:pPr>
            <w:r w:rsidRPr="00D04723">
              <w:rPr>
                <w:rFonts w:cs="Arial"/>
                <w:b/>
              </w:rPr>
              <w:t>Data Value</w:t>
            </w:r>
          </w:p>
        </w:tc>
      </w:tr>
      <w:tr w:rsidR="00D04723" w:rsidRPr="00D04723" w14:paraId="3288A469" w14:textId="77777777" w:rsidTr="002B0835">
        <w:trPr>
          <w:trHeight w:val="242"/>
        </w:trPr>
        <w:tc>
          <w:tcPr>
            <w:tcW w:w="1142" w:type="pct"/>
          </w:tcPr>
          <w:p w14:paraId="24015DB5" w14:textId="77777777" w:rsidR="00D04723" w:rsidRPr="00D04723" w:rsidRDefault="00D04723" w:rsidP="00677AE2">
            <w:pPr>
              <w:keepLines/>
              <w:ind w:left="446" w:hanging="360"/>
            </w:pPr>
            <w:r w:rsidRPr="00D04723">
              <w:t>Jurisdiction</w:t>
            </w:r>
          </w:p>
        </w:tc>
        <w:tc>
          <w:tcPr>
            <w:tcW w:w="2328" w:type="pct"/>
          </w:tcPr>
          <w:p w14:paraId="6374A9CA" w14:textId="77777777" w:rsidR="00D04723" w:rsidRPr="00D04723" w:rsidRDefault="00D04723" w:rsidP="00677AE2">
            <w:pPr>
              <w:keepLines/>
              <w:ind w:left="446" w:hanging="360"/>
            </w:pPr>
            <w:r w:rsidRPr="00D04723">
              <w:t xml:space="preserve">Specifies the tax jurisdiction. </w:t>
            </w:r>
          </w:p>
        </w:tc>
        <w:tc>
          <w:tcPr>
            <w:tcW w:w="1530" w:type="pct"/>
          </w:tcPr>
          <w:p w14:paraId="0DA29DB3" w14:textId="0E76626A" w:rsidR="00D04723" w:rsidRPr="00D04723" w:rsidRDefault="00D04723" w:rsidP="00677AE2">
            <w:pPr>
              <w:keepLines/>
              <w:ind w:left="446" w:hanging="360"/>
            </w:pPr>
            <w:r w:rsidRPr="00D04723">
              <w:rPr>
                <w:i/>
              </w:rPr>
              <w:t>Texas Jurisdiction Code</w:t>
            </w:r>
            <w:r w:rsidRPr="00D04723">
              <w:t xml:space="preserve"> </w:t>
            </w:r>
          </w:p>
        </w:tc>
      </w:tr>
    </w:tbl>
    <w:p w14:paraId="3F181574" w14:textId="1E401BE0" w:rsidR="00D04723" w:rsidRPr="00D04723" w:rsidRDefault="00D04723" w:rsidP="00677AE2">
      <w:pPr>
        <w:keepLines/>
        <w:ind w:left="446" w:hanging="360"/>
        <w:rPr>
          <w:noProof/>
        </w:rPr>
      </w:pPr>
    </w:p>
    <w:p w14:paraId="19FBDDA8" w14:textId="0C1CAEA9" w:rsidR="00D04723" w:rsidRPr="00D04723" w:rsidRDefault="00D04723" w:rsidP="00677AE2">
      <w:pPr>
        <w:pStyle w:val="GBIStepHeader"/>
        <w:keepLines/>
        <w:rPr>
          <w:noProof/>
        </w:rPr>
      </w:pPr>
      <w:r>
        <w:t xml:space="preserve">Click Copy </w:t>
      </w:r>
      <w:r w:rsidR="00DD291C">
        <w:rPr>
          <w:noProof/>
          <w:lang w:bidi="ar-SA"/>
        </w:rPr>
        <w:drawing>
          <wp:inline distT="0" distB="0" distL="0" distR="0" wp14:anchorId="0C4BBB14" wp14:editId="7D931E98">
            <wp:extent cx="243780" cy="200025"/>
            <wp:effectExtent l="0" t="0" r="4445" b="0"/>
            <wp:docPr id="76965457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6">
                      <a:extLst>
                        <a:ext uri="{28A0092B-C50C-407E-A947-70E740481C1C}">
                          <a14:useLocalDpi xmlns:a14="http://schemas.microsoft.com/office/drawing/2010/main" val="0"/>
                        </a:ext>
                      </a:extLst>
                    </a:blip>
                    <a:stretch>
                      <a:fillRect/>
                    </a:stretch>
                  </pic:blipFill>
                  <pic:spPr>
                    <a:xfrm>
                      <a:off x="0" y="0"/>
                      <a:ext cx="243780" cy="200025"/>
                    </a:xfrm>
                    <a:prstGeom prst="rect">
                      <a:avLst/>
                    </a:prstGeom>
                  </pic:spPr>
                </pic:pic>
              </a:graphicData>
            </a:graphic>
          </wp:inline>
        </w:drawing>
      </w:r>
      <w:r>
        <w:t>.</w:t>
      </w:r>
      <w:r w:rsidRPr="52987D88">
        <w:rPr>
          <w:noProof/>
        </w:rPr>
        <w:t xml:space="preserve"> </w:t>
      </w:r>
    </w:p>
    <w:p w14:paraId="6E7339B0" w14:textId="1C7A2636" w:rsidR="00D04723" w:rsidRPr="00D04723" w:rsidRDefault="00D04723" w:rsidP="00677AE2">
      <w:pPr>
        <w:keepLines/>
        <w:ind w:left="446" w:hanging="360"/>
        <w:rPr>
          <w:noProof/>
        </w:rPr>
      </w:pPr>
    </w:p>
    <w:p w14:paraId="557915F7" w14:textId="00ECDE79" w:rsidR="00D04723" w:rsidRPr="00D04723" w:rsidRDefault="00D04723" w:rsidP="00677AE2">
      <w:pPr>
        <w:pStyle w:val="GBIStepHeader"/>
        <w:keepLines/>
      </w:pPr>
      <w:r>
        <w:t xml:space="preserve">In the </w:t>
      </w:r>
      <w:r w:rsidRPr="52987D88">
        <w:rPr>
          <w:b w:val="0"/>
          <w:i/>
        </w:rPr>
        <w:t>“New Entries: Details of Added Entries”</w:t>
      </w:r>
      <w:r w:rsidRPr="52987D88">
        <w:rPr>
          <w:sz w:val="28"/>
          <w:szCs w:val="28"/>
        </w:rPr>
        <w:t xml:space="preserve"> </w:t>
      </w:r>
      <w:r w:rsidR="0050730C">
        <w:t>screen, click S</w:t>
      </w:r>
      <w:r>
        <w:t xml:space="preserve">ave </w:t>
      </w:r>
      <w:r w:rsidR="00A70FCD">
        <w:rPr>
          <w:noProof/>
          <w:lang w:bidi="ar-SA"/>
        </w:rPr>
        <w:drawing>
          <wp:inline distT="0" distB="0" distL="0" distR="0" wp14:anchorId="7620835C" wp14:editId="3098A7A3">
            <wp:extent cx="368968" cy="219075"/>
            <wp:effectExtent l="0" t="0" r="0" b="0"/>
            <wp:docPr id="190664588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27">
                      <a:extLst>
                        <a:ext uri="{28A0092B-C50C-407E-A947-70E740481C1C}">
                          <a14:useLocalDpi xmlns:a14="http://schemas.microsoft.com/office/drawing/2010/main" val="0"/>
                        </a:ext>
                      </a:extLst>
                    </a:blip>
                    <a:stretch>
                      <a:fillRect/>
                    </a:stretch>
                  </pic:blipFill>
                  <pic:spPr>
                    <a:xfrm>
                      <a:off x="0" y="0"/>
                      <a:ext cx="368968" cy="219075"/>
                    </a:xfrm>
                    <a:prstGeom prst="rect">
                      <a:avLst/>
                    </a:prstGeom>
                  </pic:spPr>
                </pic:pic>
              </a:graphicData>
            </a:graphic>
          </wp:inline>
        </w:drawing>
      </w:r>
      <w:r>
        <w:t xml:space="preserve">. </w:t>
      </w:r>
    </w:p>
    <w:p w14:paraId="214C767B" w14:textId="1518A42F" w:rsidR="00D04723" w:rsidRPr="00D04723" w:rsidRDefault="00D04723" w:rsidP="00677AE2">
      <w:pPr>
        <w:keepLines/>
        <w:ind w:left="446" w:hanging="360"/>
      </w:pPr>
    </w:p>
    <w:p w14:paraId="0D6A06AE" w14:textId="2F1020AD" w:rsidR="00D04723" w:rsidRPr="00D04723" w:rsidRDefault="00D04723" w:rsidP="00677AE2">
      <w:pPr>
        <w:pStyle w:val="GBIStepHeader"/>
        <w:keepLines/>
      </w:pPr>
      <w:r>
        <w:t xml:space="preserve">In the </w:t>
      </w:r>
      <w:r w:rsidR="00C90227" w:rsidRPr="52987D88">
        <w:rPr>
          <w:b w:val="0"/>
          <w:i/>
        </w:rPr>
        <w:t>“Edit Addre</w:t>
      </w:r>
      <w:r w:rsidRPr="52987D88">
        <w:rPr>
          <w:b w:val="0"/>
          <w:i/>
        </w:rPr>
        <w:t>ss: DL##”</w:t>
      </w:r>
      <w:r w:rsidRPr="52987D88">
        <w:rPr>
          <w:sz w:val="28"/>
          <w:szCs w:val="28"/>
        </w:rPr>
        <w:t xml:space="preserve"> </w:t>
      </w:r>
      <w:r>
        <w:t xml:space="preserve">pop-up, click Copy </w:t>
      </w:r>
      <w:r w:rsidR="008D7157">
        <w:rPr>
          <w:noProof/>
          <w:lang w:bidi="ar-SA"/>
        </w:rPr>
        <w:drawing>
          <wp:inline distT="0" distB="0" distL="0" distR="0" wp14:anchorId="6BE70DC7" wp14:editId="07983DA4">
            <wp:extent cx="257175" cy="211015"/>
            <wp:effectExtent l="0" t="0" r="0" b="0"/>
            <wp:docPr id="117170146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26">
                      <a:extLst>
                        <a:ext uri="{28A0092B-C50C-407E-A947-70E740481C1C}">
                          <a14:useLocalDpi xmlns:a14="http://schemas.microsoft.com/office/drawing/2010/main" val="0"/>
                        </a:ext>
                      </a:extLst>
                    </a:blip>
                    <a:stretch>
                      <a:fillRect/>
                    </a:stretch>
                  </pic:blipFill>
                  <pic:spPr>
                    <a:xfrm>
                      <a:off x="0" y="0"/>
                      <a:ext cx="257175" cy="211015"/>
                    </a:xfrm>
                    <a:prstGeom prst="rect">
                      <a:avLst/>
                    </a:prstGeom>
                  </pic:spPr>
                </pic:pic>
              </a:graphicData>
            </a:graphic>
          </wp:inline>
        </w:drawing>
      </w:r>
      <w:r>
        <w:t xml:space="preserve">. </w:t>
      </w:r>
    </w:p>
    <w:p w14:paraId="378F0B51" w14:textId="77777777" w:rsidR="00D04723" w:rsidRPr="00D04723" w:rsidRDefault="00D04723" w:rsidP="00677AE2">
      <w:pPr>
        <w:pStyle w:val="GBIImportantInstruction"/>
        <w:keepLines/>
      </w:pPr>
      <w:r w:rsidRPr="00D04723">
        <w:t>You will receive a message that says, “Data was saved”.</w:t>
      </w:r>
      <w:r w:rsidRPr="00D04723">
        <w:rPr>
          <w:noProof/>
        </w:rPr>
        <w:t xml:space="preserve"> </w:t>
      </w:r>
    </w:p>
    <w:p w14:paraId="05B1EE8F" w14:textId="6D5F6C3F" w:rsidR="00D04723" w:rsidRPr="00D04723" w:rsidRDefault="00D04723" w:rsidP="00677AE2">
      <w:pPr>
        <w:keepLines/>
      </w:pPr>
    </w:p>
    <w:p w14:paraId="1619860B" w14:textId="78D1849E" w:rsidR="00D04723" w:rsidRPr="00D04723" w:rsidRDefault="00D04723" w:rsidP="00677AE2">
      <w:pPr>
        <w:pStyle w:val="GBIStepHeader"/>
        <w:keepLines/>
      </w:pPr>
      <w:r>
        <w:t xml:space="preserve">In the </w:t>
      </w:r>
      <w:r w:rsidRPr="52987D88">
        <w:rPr>
          <w:b w:val="0"/>
          <w:i/>
        </w:rPr>
        <w:t>“New Entries: Details of Added Entries”</w:t>
      </w:r>
      <w:r w:rsidR="00C90227">
        <w:t xml:space="preserve"> screen, click back</w:t>
      </w:r>
      <w:r>
        <w:t xml:space="preserve"> </w:t>
      </w:r>
      <w:r w:rsidR="00582025">
        <w:rPr>
          <w:noProof/>
          <w:lang w:bidi="ar-SA"/>
        </w:rPr>
        <w:drawing>
          <wp:inline distT="0" distB="0" distL="0" distR="0" wp14:anchorId="29106F93" wp14:editId="2D996643">
            <wp:extent cx="180975" cy="209550"/>
            <wp:effectExtent l="0" t="0" r="9525" b="0"/>
            <wp:docPr id="66650128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r w:rsidRPr="52987D88">
        <w:rPr>
          <w:noProof/>
        </w:rPr>
        <w:t xml:space="preserve"> </w:t>
      </w:r>
    </w:p>
    <w:p w14:paraId="6C382045" w14:textId="77777777" w:rsidR="00D04723" w:rsidRPr="00D04723" w:rsidRDefault="00D04723" w:rsidP="00677AE2">
      <w:pPr>
        <w:keepLines/>
        <w:ind w:left="446" w:hanging="360"/>
      </w:pPr>
    </w:p>
    <w:p w14:paraId="403AF3D3" w14:textId="3CBCC371" w:rsidR="00D04723" w:rsidRPr="00D04723" w:rsidRDefault="004E07BA" w:rsidP="00677AE2">
      <w:pPr>
        <w:pStyle w:val="GBIStepHeader"/>
        <w:keepLines/>
      </w:pPr>
      <w:r>
        <w:t>Repeat steps I.1.3 – I.1.11</w:t>
      </w:r>
      <w:r w:rsidR="00D04723" w:rsidRPr="00D04723">
        <w:t xml:space="preserve"> for your Miami and San Diego plants. Use the following information: </w:t>
      </w:r>
    </w:p>
    <w:p w14:paraId="30A8A9C3" w14:textId="77777777" w:rsidR="00D04723" w:rsidRPr="00D04723" w:rsidRDefault="00D04723" w:rsidP="00677AE2">
      <w:pPr>
        <w:keepLines/>
        <w:ind w:left="446" w:hanging="360"/>
      </w:pP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4771"/>
        <w:gridCol w:w="3150"/>
      </w:tblGrid>
      <w:tr w:rsidR="00D04723" w:rsidRPr="00D04723" w14:paraId="08F0F884" w14:textId="77777777" w:rsidTr="00452417">
        <w:tc>
          <w:tcPr>
            <w:tcW w:w="5000" w:type="pct"/>
            <w:gridSpan w:val="3"/>
            <w:shd w:val="clear" w:color="auto" w:fill="BFBFBF" w:themeFill="background1" w:themeFillShade="BF"/>
          </w:tcPr>
          <w:p w14:paraId="51857BF3" w14:textId="77777777" w:rsidR="00D04723" w:rsidRPr="00D04723" w:rsidRDefault="00D04723" w:rsidP="00677AE2">
            <w:pPr>
              <w:keepLines/>
              <w:rPr>
                <w:rFonts w:cs="Arial"/>
                <w:b/>
              </w:rPr>
            </w:pPr>
            <w:r w:rsidRPr="00D04723">
              <w:rPr>
                <w:rFonts w:cs="Arial"/>
                <w:b/>
              </w:rPr>
              <w:t xml:space="preserve"> MIAMI PLANT</w:t>
            </w:r>
          </w:p>
        </w:tc>
      </w:tr>
      <w:tr w:rsidR="00D04723" w:rsidRPr="00D04723" w14:paraId="7ED86EC1" w14:textId="77777777" w:rsidTr="00452417">
        <w:tc>
          <w:tcPr>
            <w:tcW w:w="916" w:type="pct"/>
            <w:shd w:val="clear" w:color="auto" w:fill="BFBFBF" w:themeFill="background1" w:themeFillShade="BF"/>
          </w:tcPr>
          <w:p w14:paraId="1F7A8E43" w14:textId="77777777" w:rsidR="00D04723" w:rsidRPr="00D04723" w:rsidRDefault="00D04723" w:rsidP="00677AE2">
            <w:pPr>
              <w:keepLines/>
              <w:rPr>
                <w:rFonts w:cs="Arial"/>
                <w:b/>
              </w:rPr>
            </w:pPr>
            <w:r w:rsidRPr="00D04723">
              <w:rPr>
                <w:rFonts w:cs="Arial"/>
                <w:b/>
              </w:rPr>
              <w:t>Attribute</w:t>
            </w:r>
          </w:p>
        </w:tc>
        <w:tc>
          <w:tcPr>
            <w:tcW w:w="2460" w:type="pct"/>
            <w:shd w:val="clear" w:color="auto" w:fill="BFBFBF" w:themeFill="background1" w:themeFillShade="BF"/>
          </w:tcPr>
          <w:p w14:paraId="3BB05D8F" w14:textId="77777777" w:rsidR="00D04723" w:rsidRPr="00D04723" w:rsidRDefault="00D04723" w:rsidP="00677AE2">
            <w:pPr>
              <w:keepLines/>
              <w:rPr>
                <w:rFonts w:cs="Arial"/>
                <w:b/>
              </w:rPr>
            </w:pPr>
            <w:r w:rsidRPr="00D04723">
              <w:rPr>
                <w:rFonts w:cs="Arial"/>
                <w:b/>
              </w:rPr>
              <w:t>Description</w:t>
            </w:r>
          </w:p>
        </w:tc>
        <w:tc>
          <w:tcPr>
            <w:tcW w:w="1624" w:type="pct"/>
            <w:shd w:val="clear" w:color="auto" w:fill="BFBFBF" w:themeFill="background1" w:themeFillShade="BF"/>
          </w:tcPr>
          <w:p w14:paraId="7801F9C8" w14:textId="77777777" w:rsidR="00D04723" w:rsidRPr="00D04723" w:rsidRDefault="00D04723" w:rsidP="00677AE2">
            <w:pPr>
              <w:keepLines/>
              <w:rPr>
                <w:rFonts w:cs="Arial"/>
                <w:b/>
              </w:rPr>
            </w:pPr>
            <w:r w:rsidRPr="00D04723">
              <w:rPr>
                <w:rFonts w:cs="Arial"/>
                <w:b/>
              </w:rPr>
              <w:t>Data Value</w:t>
            </w:r>
          </w:p>
        </w:tc>
      </w:tr>
      <w:tr w:rsidR="00D04723" w:rsidRPr="00D04723" w14:paraId="4DD655D4" w14:textId="77777777" w:rsidTr="00452417">
        <w:tc>
          <w:tcPr>
            <w:tcW w:w="916" w:type="pct"/>
          </w:tcPr>
          <w:p w14:paraId="501DE11E" w14:textId="77777777" w:rsidR="00D04723" w:rsidRPr="00D04723" w:rsidRDefault="00D04723" w:rsidP="00677AE2">
            <w:pPr>
              <w:keepLines/>
            </w:pPr>
            <w:r w:rsidRPr="00D04723">
              <w:t>Plant</w:t>
            </w:r>
          </w:p>
        </w:tc>
        <w:tc>
          <w:tcPr>
            <w:tcW w:w="2460" w:type="pct"/>
          </w:tcPr>
          <w:p w14:paraId="2552113E" w14:textId="77777777" w:rsidR="00D04723" w:rsidRPr="00D04723" w:rsidRDefault="00D04723" w:rsidP="00677AE2">
            <w:pPr>
              <w:keepLines/>
            </w:pPr>
            <w:r w:rsidRPr="00D04723">
              <w:t>Key uniquely identifying a plant.</w:t>
            </w:r>
          </w:p>
        </w:tc>
        <w:tc>
          <w:tcPr>
            <w:tcW w:w="1624" w:type="pct"/>
          </w:tcPr>
          <w:p w14:paraId="586C4D17" w14:textId="77777777" w:rsidR="00D04723" w:rsidRPr="00D04723" w:rsidRDefault="00D04723" w:rsidP="00677AE2">
            <w:pPr>
              <w:keepLines/>
            </w:pPr>
            <w:r w:rsidRPr="00D04723">
              <w:t>MI##</w:t>
            </w:r>
          </w:p>
        </w:tc>
      </w:tr>
      <w:tr w:rsidR="00D04723" w:rsidRPr="00D04723" w14:paraId="10D4AE70" w14:textId="77777777" w:rsidTr="00452417">
        <w:tc>
          <w:tcPr>
            <w:tcW w:w="916" w:type="pct"/>
          </w:tcPr>
          <w:p w14:paraId="32A78420" w14:textId="77777777" w:rsidR="00D04723" w:rsidRPr="00D04723" w:rsidRDefault="00D04723" w:rsidP="00677AE2">
            <w:pPr>
              <w:keepLines/>
            </w:pPr>
            <w:r w:rsidRPr="00D04723">
              <w:t>Name 1</w:t>
            </w:r>
          </w:p>
        </w:tc>
        <w:tc>
          <w:tcPr>
            <w:tcW w:w="2460" w:type="pct"/>
          </w:tcPr>
          <w:p w14:paraId="5F849EDB" w14:textId="77777777" w:rsidR="00D04723" w:rsidRPr="00D04723" w:rsidRDefault="00D04723" w:rsidP="00677AE2">
            <w:pPr>
              <w:keepLines/>
            </w:pPr>
            <w:r w:rsidRPr="00D04723">
              <w:t>Name</w:t>
            </w:r>
          </w:p>
        </w:tc>
        <w:tc>
          <w:tcPr>
            <w:tcW w:w="1624" w:type="pct"/>
          </w:tcPr>
          <w:p w14:paraId="7DCF3296" w14:textId="77777777" w:rsidR="00D04723" w:rsidRPr="00D04723" w:rsidRDefault="00D04723" w:rsidP="00677AE2">
            <w:pPr>
              <w:keepLines/>
            </w:pPr>
            <w:r w:rsidRPr="00D04723">
              <w:t>## DC Miami</w:t>
            </w:r>
          </w:p>
        </w:tc>
      </w:tr>
      <w:tr w:rsidR="00D04723" w:rsidRPr="00D04723" w14:paraId="6C6C1030" w14:textId="77777777" w:rsidTr="00452417">
        <w:tc>
          <w:tcPr>
            <w:tcW w:w="916" w:type="pct"/>
          </w:tcPr>
          <w:p w14:paraId="4A34C199" w14:textId="77777777" w:rsidR="00D04723" w:rsidRPr="00D04723" w:rsidRDefault="00D04723" w:rsidP="00677AE2">
            <w:pPr>
              <w:keepLines/>
            </w:pPr>
            <w:r w:rsidRPr="00D04723">
              <w:t>Factory Calendar</w:t>
            </w:r>
          </w:p>
        </w:tc>
        <w:tc>
          <w:tcPr>
            <w:tcW w:w="2460" w:type="pct"/>
          </w:tcPr>
          <w:p w14:paraId="64F3EC49" w14:textId="2C440F5A" w:rsidR="00D04723" w:rsidRPr="00D04723" w:rsidRDefault="006B0744" w:rsidP="00677AE2">
            <w:pPr>
              <w:keepLines/>
            </w:pPr>
            <w:r>
              <w:t>T</w:t>
            </w:r>
            <w:r w:rsidR="00D04723" w:rsidRPr="00D04723">
              <w:t>he factory calendar that is valid for this plant.</w:t>
            </w:r>
          </w:p>
        </w:tc>
        <w:tc>
          <w:tcPr>
            <w:tcW w:w="1624" w:type="pct"/>
          </w:tcPr>
          <w:p w14:paraId="7CBCA753" w14:textId="6EAA2424" w:rsidR="00D04723" w:rsidRPr="00D04723" w:rsidRDefault="00D04723" w:rsidP="00677AE2">
            <w:pPr>
              <w:keepLines/>
            </w:pPr>
            <w:r w:rsidRPr="00D04723">
              <w:rPr>
                <w:i/>
              </w:rPr>
              <w:t>USA</w:t>
            </w:r>
            <w:r w:rsidRPr="00D04723">
              <w:t xml:space="preserve"> </w:t>
            </w:r>
          </w:p>
        </w:tc>
      </w:tr>
      <w:tr w:rsidR="00D04723" w:rsidRPr="00D04723" w14:paraId="47D7546E" w14:textId="77777777" w:rsidTr="00452417">
        <w:tc>
          <w:tcPr>
            <w:tcW w:w="5000" w:type="pct"/>
            <w:gridSpan w:val="3"/>
            <w:shd w:val="clear" w:color="auto" w:fill="BFBFBF" w:themeFill="background1" w:themeFillShade="BF"/>
          </w:tcPr>
          <w:p w14:paraId="08B5F727" w14:textId="77777777" w:rsidR="00D04723" w:rsidRPr="00D04723" w:rsidRDefault="00D04723" w:rsidP="00677AE2">
            <w:pPr>
              <w:keepLines/>
              <w:rPr>
                <w:b/>
                <w:i/>
              </w:rPr>
            </w:pPr>
            <w:r w:rsidRPr="00D04723">
              <w:rPr>
                <w:b/>
              </w:rPr>
              <w:t>ADDRESS</w:t>
            </w:r>
          </w:p>
        </w:tc>
      </w:tr>
      <w:tr w:rsidR="00D04723" w:rsidRPr="00D04723" w14:paraId="473C2A4D" w14:textId="77777777" w:rsidTr="00452417">
        <w:tc>
          <w:tcPr>
            <w:tcW w:w="916" w:type="pct"/>
          </w:tcPr>
          <w:p w14:paraId="2ACEE1D2" w14:textId="77777777" w:rsidR="00D04723" w:rsidRPr="00D04723" w:rsidRDefault="00D04723" w:rsidP="00677AE2">
            <w:pPr>
              <w:keepLines/>
            </w:pPr>
            <w:r w:rsidRPr="00D04723">
              <w:t xml:space="preserve">Title </w:t>
            </w:r>
          </w:p>
        </w:tc>
        <w:tc>
          <w:tcPr>
            <w:tcW w:w="2460" w:type="pct"/>
          </w:tcPr>
          <w:p w14:paraId="5DB9F14E" w14:textId="77777777" w:rsidR="00D04723" w:rsidRPr="00D04723" w:rsidRDefault="00D04723" w:rsidP="00677AE2">
            <w:pPr>
              <w:keepLines/>
            </w:pPr>
            <w:r w:rsidRPr="00D04723">
              <w:t>Possible titles are stored in a check table</w:t>
            </w:r>
          </w:p>
        </w:tc>
        <w:tc>
          <w:tcPr>
            <w:tcW w:w="1624" w:type="pct"/>
          </w:tcPr>
          <w:p w14:paraId="416B2A22" w14:textId="77777777" w:rsidR="00D04723" w:rsidRPr="00D04723" w:rsidRDefault="00D04723" w:rsidP="00677AE2">
            <w:pPr>
              <w:keepLines/>
            </w:pPr>
            <w:r w:rsidRPr="00D04723">
              <w:t>Company</w:t>
            </w:r>
          </w:p>
        </w:tc>
      </w:tr>
      <w:tr w:rsidR="00D04723" w:rsidRPr="00D04723" w14:paraId="4D2B94FE" w14:textId="77777777" w:rsidTr="00452417">
        <w:tc>
          <w:tcPr>
            <w:tcW w:w="916" w:type="pct"/>
          </w:tcPr>
          <w:p w14:paraId="6A2F9E8B" w14:textId="77777777" w:rsidR="00D04723" w:rsidRPr="00D04723" w:rsidRDefault="00D04723" w:rsidP="00677AE2">
            <w:pPr>
              <w:keepLines/>
            </w:pPr>
            <w:r w:rsidRPr="00D04723">
              <w:t>Name</w:t>
            </w:r>
          </w:p>
        </w:tc>
        <w:tc>
          <w:tcPr>
            <w:tcW w:w="2460" w:type="pct"/>
          </w:tcPr>
          <w:p w14:paraId="3FE21AC7" w14:textId="77777777" w:rsidR="00D04723" w:rsidRPr="00D04723" w:rsidRDefault="00D04723" w:rsidP="00677AE2">
            <w:pPr>
              <w:keepLines/>
            </w:pPr>
            <w:r w:rsidRPr="00D04723">
              <w:t>Name of an address.</w:t>
            </w:r>
          </w:p>
        </w:tc>
        <w:tc>
          <w:tcPr>
            <w:tcW w:w="1624" w:type="pct"/>
          </w:tcPr>
          <w:p w14:paraId="602A2DCA" w14:textId="77777777" w:rsidR="00D04723" w:rsidRPr="00D04723" w:rsidRDefault="00D04723" w:rsidP="00677AE2">
            <w:pPr>
              <w:keepLines/>
            </w:pPr>
            <w:r w:rsidRPr="00D04723">
              <w:t>## DC Miami</w:t>
            </w:r>
          </w:p>
        </w:tc>
      </w:tr>
      <w:tr w:rsidR="00D04723" w:rsidRPr="00D04723" w14:paraId="0B1371EE" w14:textId="77777777" w:rsidTr="00452417">
        <w:tc>
          <w:tcPr>
            <w:tcW w:w="916" w:type="pct"/>
          </w:tcPr>
          <w:p w14:paraId="1BFFC2B8" w14:textId="77777777" w:rsidR="00D04723" w:rsidRPr="00D04723" w:rsidRDefault="00D04723" w:rsidP="00677AE2">
            <w:pPr>
              <w:keepLines/>
            </w:pPr>
            <w:r w:rsidRPr="00D04723">
              <w:t>Search term ½</w:t>
            </w:r>
          </w:p>
        </w:tc>
        <w:tc>
          <w:tcPr>
            <w:tcW w:w="2460" w:type="pct"/>
          </w:tcPr>
          <w:p w14:paraId="3DDDDCA5" w14:textId="77777777" w:rsidR="00D04723" w:rsidRPr="00D04723" w:rsidRDefault="00D04723" w:rsidP="00677AE2">
            <w:pPr>
              <w:keepLines/>
            </w:pPr>
            <w:r w:rsidRPr="00D04723">
              <w:t>Short description used for search helps.</w:t>
            </w:r>
          </w:p>
        </w:tc>
        <w:tc>
          <w:tcPr>
            <w:tcW w:w="1624" w:type="pct"/>
          </w:tcPr>
          <w:p w14:paraId="03666A94" w14:textId="77777777" w:rsidR="00D04723" w:rsidRPr="00D04723" w:rsidRDefault="00D04723" w:rsidP="00677AE2">
            <w:pPr>
              <w:keepLines/>
            </w:pPr>
            <w:r w:rsidRPr="00D04723">
              <w:t>0##</w:t>
            </w:r>
          </w:p>
        </w:tc>
      </w:tr>
      <w:tr w:rsidR="00D04723" w:rsidRPr="00D04723" w14:paraId="61FB2AA3" w14:textId="77777777" w:rsidTr="00452417">
        <w:tc>
          <w:tcPr>
            <w:tcW w:w="916" w:type="pct"/>
          </w:tcPr>
          <w:p w14:paraId="040679DA" w14:textId="77777777" w:rsidR="00D04723" w:rsidRPr="00D04723" w:rsidRDefault="00D04723" w:rsidP="00677AE2">
            <w:pPr>
              <w:keepLines/>
            </w:pPr>
            <w:r w:rsidRPr="00D04723">
              <w:t>Street</w:t>
            </w:r>
          </w:p>
        </w:tc>
        <w:tc>
          <w:tcPr>
            <w:tcW w:w="2460" w:type="pct"/>
          </w:tcPr>
          <w:p w14:paraId="077D5121" w14:textId="77777777" w:rsidR="00D04723" w:rsidRPr="00D04723" w:rsidRDefault="00D04723" w:rsidP="00677AE2">
            <w:pPr>
              <w:keepLines/>
            </w:pPr>
            <w:r w:rsidRPr="00D04723">
              <w:t>Street name as part of the address.</w:t>
            </w:r>
          </w:p>
        </w:tc>
        <w:tc>
          <w:tcPr>
            <w:tcW w:w="1624" w:type="pct"/>
          </w:tcPr>
          <w:p w14:paraId="6D9E038D" w14:textId="77777777" w:rsidR="00D04723" w:rsidRPr="00D04723" w:rsidRDefault="00D04723" w:rsidP="00677AE2">
            <w:pPr>
              <w:keepLines/>
            </w:pPr>
            <w:r w:rsidRPr="00D04723">
              <w:t xml:space="preserve"> Blue Lagoon Drive</w:t>
            </w:r>
          </w:p>
        </w:tc>
      </w:tr>
      <w:tr w:rsidR="00D04723" w:rsidRPr="00D04723" w14:paraId="6DF87EBC" w14:textId="77777777" w:rsidTr="00452417">
        <w:tc>
          <w:tcPr>
            <w:tcW w:w="916" w:type="pct"/>
          </w:tcPr>
          <w:p w14:paraId="7B9F9723" w14:textId="77777777" w:rsidR="00D04723" w:rsidRPr="00D04723" w:rsidRDefault="00D04723" w:rsidP="00677AE2">
            <w:pPr>
              <w:keepLines/>
            </w:pPr>
            <w:r w:rsidRPr="00D04723">
              <w:t>House Number</w:t>
            </w:r>
          </w:p>
        </w:tc>
        <w:tc>
          <w:tcPr>
            <w:tcW w:w="2460" w:type="pct"/>
          </w:tcPr>
          <w:p w14:paraId="34761772" w14:textId="77777777" w:rsidR="00D04723" w:rsidRPr="00D04723" w:rsidRDefault="00D04723" w:rsidP="00677AE2">
            <w:pPr>
              <w:keepLines/>
            </w:pPr>
            <w:r w:rsidRPr="00D04723">
              <w:t>House number as part of the address.</w:t>
            </w:r>
          </w:p>
        </w:tc>
        <w:tc>
          <w:tcPr>
            <w:tcW w:w="1624" w:type="pct"/>
          </w:tcPr>
          <w:p w14:paraId="316E4276" w14:textId="77777777" w:rsidR="00D04723" w:rsidRPr="00D04723" w:rsidRDefault="00D04723" w:rsidP="00677AE2">
            <w:pPr>
              <w:keepLines/>
            </w:pPr>
            <w:r w:rsidRPr="00D04723">
              <w:t>5341</w:t>
            </w:r>
          </w:p>
        </w:tc>
      </w:tr>
      <w:tr w:rsidR="00D04723" w:rsidRPr="00D04723" w14:paraId="1CEA8AAD" w14:textId="77777777" w:rsidTr="00452417">
        <w:tc>
          <w:tcPr>
            <w:tcW w:w="916" w:type="pct"/>
          </w:tcPr>
          <w:p w14:paraId="7122D247" w14:textId="77777777" w:rsidR="00D04723" w:rsidRPr="00D04723" w:rsidRDefault="00D04723" w:rsidP="00677AE2">
            <w:pPr>
              <w:keepLines/>
            </w:pPr>
            <w:r w:rsidRPr="00D04723">
              <w:t>Postal Code</w:t>
            </w:r>
          </w:p>
        </w:tc>
        <w:tc>
          <w:tcPr>
            <w:tcW w:w="2460" w:type="pct"/>
          </w:tcPr>
          <w:p w14:paraId="5FE9E1DB" w14:textId="77777777" w:rsidR="00D04723" w:rsidRPr="00D04723" w:rsidRDefault="00D04723" w:rsidP="00677AE2">
            <w:pPr>
              <w:keepLines/>
            </w:pPr>
            <w:r w:rsidRPr="00D04723">
              <w:t>Postal code as part of the address.</w:t>
            </w:r>
          </w:p>
        </w:tc>
        <w:tc>
          <w:tcPr>
            <w:tcW w:w="1624" w:type="pct"/>
          </w:tcPr>
          <w:p w14:paraId="2A8A7656" w14:textId="77777777" w:rsidR="00D04723" w:rsidRPr="00D04723" w:rsidRDefault="00D04723" w:rsidP="00677AE2">
            <w:pPr>
              <w:keepLines/>
            </w:pPr>
            <w:r w:rsidRPr="00D04723">
              <w:t>33126</w:t>
            </w:r>
          </w:p>
        </w:tc>
      </w:tr>
      <w:tr w:rsidR="00D04723" w:rsidRPr="00D04723" w14:paraId="59CFDFC6" w14:textId="77777777" w:rsidTr="00452417">
        <w:tc>
          <w:tcPr>
            <w:tcW w:w="916" w:type="pct"/>
          </w:tcPr>
          <w:p w14:paraId="6CD6C29F" w14:textId="77777777" w:rsidR="00D04723" w:rsidRPr="00D04723" w:rsidRDefault="00D04723" w:rsidP="00677AE2">
            <w:pPr>
              <w:keepLines/>
            </w:pPr>
            <w:r w:rsidRPr="00D04723">
              <w:t>City</w:t>
            </w:r>
          </w:p>
        </w:tc>
        <w:tc>
          <w:tcPr>
            <w:tcW w:w="2460" w:type="pct"/>
          </w:tcPr>
          <w:p w14:paraId="05F53B50" w14:textId="77777777" w:rsidR="00D04723" w:rsidRPr="00D04723" w:rsidRDefault="00D04723" w:rsidP="00677AE2">
            <w:pPr>
              <w:keepLines/>
            </w:pPr>
            <w:r w:rsidRPr="00D04723">
              <w:t>City name as part of the address.</w:t>
            </w:r>
          </w:p>
        </w:tc>
        <w:tc>
          <w:tcPr>
            <w:tcW w:w="1624" w:type="pct"/>
          </w:tcPr>
          <w:p w14:paraId="2BF10EC1" w14:textId="77777777" w:rsidR="00D04723" w:rsidRPr="00D04723" w:rsidRDefault="00D04723" w:rsidP="00677AE2">
            <w:pPr>
              <w:keepLines/>
            </w:pPr>
            <w:r w:rsidRPr="00D04723">
              <w:t>Miami</w:t>
            </w:r>
          </w:p>
        </w:tc>
      </w:tr>
      <w:tr w:rsidR="00D04723" w:rsidRPr="00D04723" w14:paraId="3F10F4B8" w14:textId="77777777" w:rsidTr="00452417">
        <w:tc>
          <w:tcPr>
            <w:tcW w:w="916" w:type="pct"/>
          </w:tcPr>
          <w:p w14:paraId="16C88AB8" w14:textId="77777777" w:rsidR="00D04723" w:rsidRPr="00D04723" w:rsidRDefault="00D04723" w:rsidP="00677AE2">
            <w:pPr>
              <w:keepLines/>
            </w:pPr>
            <w:r w:rsidRPr="00D04723">
              <w:t>Country</w:t>
            </w:r>
          </w:p>
        </w:tc>
        <w:tc>
          <w:tcPr>
            <w:tcW w:w="2460" w:type="pct"/>
          </w:tcPr>
          <w:p w14:paraId="267E7BE1" w14:textId="77777777" w:rsidR="00D04723" w:rsidRPr="00D04723" w:rsidRDefault="00D04723" w:rsidP="00677AE2">
            <w:pPr>
              <w:keepLines/>
            </w:pPr>
            <w:r w:rsidRPr="00D04723">
              <w:t xml:space="preserve">Country the Plant is located in. </w:t>
            </w:r>
          </w:p>
        </w:tc>
        <w:tc>
          <w:tcPr>
            <w:tcW w:w="1624" w:type="pct"/>
          </w:tcPr>
          <w:p w14:paraId="5D6321B5" w14:textId="10397CA8" w:rsidR="00D04723" w:rsidRPr="00D04723" w:rsidRDefault="00D04723" w:rsidP="00677AE2">
            <w:pPr>
              <w:keepLines/>
              <w:rPr>
                <w:i/>
              </w:rPr>
            </w:pPr>
            <w:r w:rsidRPr="00D04723">
              <w:rPr>
                <w:i/>
              </w:rPr>
              <w:t>USA</w:t>
            </w:r>
            <w:r w:rsidRPr="00D04723">
              <w:t xml:space="preserve"> </w:t>
            </w:r>
          </w:p>
        </w:tc>
      </w:tr>
      <w:tr w:rsidR="00D04723" w:rsidRPr="00D04723" w14:paraId="29AFC092" w14:textId="77777777" w:rsidTr="00452417">
        <w:tc>
          <w:tcPr>
            <w:tcW w:w="916" w:type="pct"/>
          </w:tcPr>
          <w:p w14:paraId="08891A21" w14:textId="77777777" w:rsidR="00D04723" w:rsidRPr="00D04723" w:rsidRDefault="00D04723" w:rsidP="00677AE2">
            <w:pPr>
              <w:keepLines/>
            </w:pPr>
            <w:r w:rsidRPr="00D04723">
              <w:t>Region</w:t>
            </w:r>
          </w:p>
        </w:tc>
        <w:tc>
          <w:tcPr>
            <w:tcW w:w="2460" w:type="pct"/>
          </w:tcPr>
          <w:p w14:paraId="0EBC0AF4" w14:textId="77777777" w:rsidR="00D04723" w:rsidRPr="00D04723" w:rsidRDefault="00D04723" w:rsidP="00677AE2">
            <w:pPr>
              <w:keepLines/>
            </w:pPr>
            <w:r w:rsidRPr="00D04723">
              <w:t xml:space="preserve">Region of the Country </w:t>
            </w:r>
          </w:p>
        </w:tc>
        <w:tc>
          <w:tcPr>
            <w:tcW w:w="1624" w:type="pct"/>
          </w:tcPr>
          <w:p w14:paraId="5EFCF780" w14:textId="086FEB03" w:rsidR="00D04723" w:rsidRPr="00D04723" w:rsidRDefault="00D04723" w:rsidP="00677AE2">
            <w:pPr>
              <w:keepLines/>
              <w:rPr>
                <w:i/>
              </w:rPr>
            </w:pPr>
            <w:r w:rsidRPr="00D04723">
              <w:rPr>
                <w:i/>
              </w:rPr>
              <w:t>Florida</w:t>
            </w:r>
            <w:r w:rsidRPr="00D04723">
              <w:t xml:space="preserve"> </w:t>
            </w:r>
          </w:p>
        </w:tc>
      </w:tr>
      <w:tr w:rsidR="00D04723" w:rsidRPr="00D04723" w14:paraId="298BA913" w14:textId="77777777" w:rsidTr="00452417">
        <w:tc>
          <w:tcPr>
            <w:tcW w:w="916" w:type="pct"/>
          </w:tcPr>
          <w:p w14:paraId="567B5710" w14:textId="77777777" w:rsidR="00D04723" w:rsidRPr="00D04723" w:rsidRDefault="00D04723" w:rsidP="00677AE2">
            <w:pPr>
              <w:keepLines/>
            </w:pPr>
            <w:r w:rsidRPr="00D04723">
              <w:t>Jurisdiction</w:t>
            </w:r>
          </w:p>
        </w:tc>
        <w:tc>
          <w:tcPr>
            <w:tcW w:w="2460" w:type="pct"/>
          </w:tcPr>
          <w:p w14:paraId="54C7D93A" w14:textId="77777777" w:rsidR="00D04723" w:rsidRPr="00D04723" w:rsidRDefault="00D04723" w:rsidP="00677AE2">
            <w:pPr>
              <w:keepLines/>
            </w:pPr>
            <w:r w:rsidRPr="00D04723">
              <w:t xml:space="preserve">Specifies the tax Jurisdiction </w:t>
            </w:r>
          </w:p>
        </w:tc>
        <w:tc>
          <w:tcPr>
            <w:tcW w:w="1624" w:type="pct"/>
          </w:tcPr>
          <w:p w14:paraId="11E56CCD" w14:textId="77777777" w:rsidR="00D04723" w:rsidRPr="00D04723" w:rsidRDefault="00D04723" w:rsidP="00677AE2">
            <w:pPr>
              <w:keepLines/>
              <w:rPr>
                <w:i/>
              </w:rPr>
            </w:pPr>
            <w:r w:rsidRPr="00D04723">
              <w:rPr>
                <w:i/>
              </w:rPr>
              <w:t>Florida Jurisdiction Code</w:t>
            </w:r>
          </w:p>
        </w:tc>
      </w:tr>
      <w:tr w:rsidR="00D04723" w:rsidRPr="00D04723" w14:paraId="12E70608" w14:textId="77777777" w:rsidTr="00452417">
        <w:tc>
          <w:tcPr>
            <w:tcW w:w="5000" w:type="pct"/>
            <w:gridSpan w:val="3"/>
            <w:shd w:val="clear" w:color="auto" w:fill="BFBFBF" w:themeFill="background1" w:themeFillShade="BF"/>
          </w:tcPr>
          <w:p w14:paraId="6DE20502" w14:textId="77777777" w:rsidR="00D04723" w:rsidRPr="00D04723" w:rsidRDefault="00D04723" w:rsidP="00677AE2">
            <w:pPr>
              <w:keepLines/>
              <w:rPr>
                <w:b/>
              </w:rPr>
            </w:pPr>
            <w:r w:rsidRPr="00D04723">
              <w:rPr>
                <w:b/>
              </w:rPr>
              <w:t>SAN DIEGO PLANT</w:t>
            </w:r>
          </w:p>
        </w:tc>
      </w:tr>
      <w:tr w:rsidR="00D04723" w:rsidRPr="00D04723" w14:paraId="4E62214B" w14:textId="77777777" w:rsidTr="00452417">
        <w:tc>
          <w:tcPr>
            <w:tcW w:w="916" w:type="pct"/>
          </w:tcPr>
          <w:p w14:paraId="43DF0E63" w14:textId="77777777" w:rsidR="00D04723" w:rsidRPr="00D04723" w:rsidRDefault="00D04723" w:rsidP="00677AE2">
            <w:pPr>
              <w:keepLines/>
            </w:pPr>
            <w:r w:rsidRPr="00D04723">
              <w:t>Plant</w:t>
            </w:r>
          </w:p>
        </w:tc>
        <w:tc>
          <w:tcPr>
            <w:tcW w:w="2460" w:type="pct"/>
          </w:tcPr>
          <w:p w14:paraId="5F37CF9E" w14:textId="77777777" w:rsidR="00D04723" w:rsidRPr="00D04723" w:rsidRDefault="00D04723" w:rsidP="00677AE2">
            <w:pPr>
              <w:keepLines/>
            </w:pPr>
            <w:r w:rsidRPr="00D04723">
              <w:t>Key uniquely identifying a plant.</w:t>
            </w:r>
          </w:p>
        </w:tc>
        <w:tc>
          <w:tcPr>
            <w:tcW w:w="1624" w:type="pct"/>
          </w:tcPr>
          <w:p w14:paraId="7B24D090" w14:textId="77777777" w:rsidR="00D04723" w:rsidRPr="00D04723" w:rsidRDefault="00D04723" w:rsidP="00677AE2">
            <w:pPr>
              <w:keepLines/>
              <w:rPr>
                <w:i/>
              </w:rPr>
            </w:pPr>
            <w:r w:rsidRPr="00D04723">
              <w:t>SD##</w:t>
            </w:r>
          </w:p>
        </w:tc>
      </w:tr>
      <w:tr w:rsidR="00D04723" w:rsidRPr="00D04723" w14:paraId="30A10D99" w14:textId="77777777" w:rsidTr="00452417">
        <w:tc>
          <w:tcPr>
            <w:tcW w:w="916" w:type="pct"/>
          </w:tcPr>
          <w:p w14:paraId="25A41330" w14:textId="77777777" w:rsidR="00D04723" w:rsidRPr="00D04723" w:rsidRDefault="00D04723" w:rsidP="00677AE2">
            <w:pPr>
              <w:keepLines/>
            </w:pPr>
            <w:r w:rsidRPr="00D04723">
              <w:t>Name 1</w:t>
            </w:r>
          </w:p>
        </w:tc>
        <w:tc>
          <w:tcPr>
            <w:tcW w:w="2460" w:type="pct"/>
          </w:tcPr>
          <w:p w14:paraId="2280E338" w14:textId="77777777" w:rsidR="00D04723" w:rsidRPr="00D04723" w:rsidRDefault="00D04723" w:rsidP="00677AE2">
            <w:pPr>
              <w:keepLines/>
            </w:pPr>
            <w:r w:rsidRPr="00D04723">
              <w:t>Name</w:t>
            </w:r>
          </w:p>
        </w:tc>
        <w:tc>
          <w:tcPr>
            <w:tcW w:w="1624" w:type="pct"/>
          </w:tcPr>
          <w:p w14:paraId="45999976" w14:textId="77777777" w:rsidR="00D04723" w:rsidRPr="00D04723" w:rsidRDefault="00D04723" w:rsidP="00677AE2">
            <w:pPr>
              <w:keepLines/>
              <w:rPr>
                <w:i/>
              </w:rPr>
            </w:pPr>
            <w:r w:rsidRPr="00D04723">
              <w:t>## DC San Diego</w:t>
            </w:r>
          </w:p>
        </w:tc>
      </w:tr>
      <w:tr w:rsidR="00D04723" w:rsidRPr="00D04723" w14:paraId="1EDC8223" w14:textId="77777777" w:rsidTr="00452417">
        <w:tc>
          <w:tcPr>
            <w:tcW w:w="916" w:type="pct"/>
          </w:tcPr>
          <w:p w14:paraId="2D93763B" w14:textId="77777777" w:rsidR="00D04723" w:rsidRPr="00D04723" w:rsidRDefault="00D04723" w:rsidP="00677AE2">
            <w:pPr>
              <w:keepLines/>
            </w:pPr>
            <w:r w:rsidRPr="00D04723">
              <w:t>Factory Calendar</w:t>
            </w:r>
          </w:p>
        </w:tc>
        <w:tc>
          <w:tcPr>
            <w:tcW w:w="2460" w:type="pct"/>
          </w:tcPr>
          <w:p w14:paraId="0D2B927F" w14:textId="616B9F22" w:rsidR="00D04723" w:rsidRPr="00D04723" w:rsidRDefault="006B0744" w:rsidP="00677AE2">
            <w:pPr>
              <w:keepLines/>
            </w:pPr>
            <w:r>
              <w:t>The</w:t>
            </w:r>
            <w:r w:rsidR="00D04723" w:rsidRPr="00D04723">
              <w:t xml:space="preserve"> factory calendar that is valid for this plant.</w:t>
            </w:r>
          </w:p>
        </w:tc>
        <w:tc>
          <w:tcPr>
            <w:tcW w:w="1624" w:type="pct"/>
          </w:tcPr>
          <w:p w14:paraId="5B9FDC8A" w14:textId="48978B7C" w:rsidR="00D04723" w:rsidRPr="00D04723" w:rsidRDefault="00D04723" w:rsidP="00677AE2">
            <w:pPr>
              <w:keepLines/>
              <w:rPr>
                <w:i/>
              </w:rPr>
            </w:pPr>
            <w:r w:rsidRPr="00D04723">
              <w:rPr>
                <w:i/>
              </w:rPr>
              <w:t>USA</w:t>
            </w:r>
            <w:r w:rsidRPr="00D04723">
              <w:t xml:space="preserve"> </w:t>
            </w:r>
          </w:p>
        </w:tc>
      </w:tr>
      <w:tr w:rsidR="00D04723" w:rsidRPr="00D04723" w14:paraId="204D9DB7" w14:textId="77777777" w:rsidTr="00452417">
        <w:tc>
          <w:tcPr>
            <w:tcW w:w="5000" w:type="pct"/>
            <w:gridSpan w:val="3"/>
            <w:shd w:val="clear" w:color="auto" w:fill="BFBFBF" w:themeFill="background1" w:themeFillShade="BF"/>
          </w:tcPr>
          <w:p w14:paraId="0C7930B1" w14:textId="77777777" w:rsidR="00D04723" w:rsidRPr="00D04723" w:rsidRDefault="00D04723" w:rsidP="00677AE2">
            <w:pPr>
              <w:keepLines/>
              <w:rPr>
                <w:b/>
              </w:rPr>
            </w:pPr>
            <w:r w:rsidRPr="00D04723">
              <w:rPr>
                <w:b/>
              </w:rPr>
              <w:t>ADDRESS</w:t>
            </w:r>
          </w:p>
        </w:tc>
      </w:tr>
      <w:tr w:rsidR="00D04723" w:rsidRPr="00D04723" w14:paraId="584388C1" w14:textId="77777777" w:rsidTr="00452417">
        <w:tc>
          <w:tcPr>
            <w:tcW w:w="916" w:type="pct"/>
          </w:tcPr>
          <w:p w14:paraId="5CA83DC9" w14:textId="77777777" w:rsidR="00D04723" w:rsidRPr="00D04723" w:rsidRDefault="00D04723" w:rsidP="00677AE2">
            <w:pPr>
              <w:keepLines/>
            </w:pPr>
            <w:r w:rsidRPr="00D04723">
              <w:t>Title</w:t>
            </w:r>
          </w:p>
        </w:tc>
        <w:tc>
          <w:tcPr>
            <w:tcW w:w="2460" w:type="pct"/>
          </w:tcPr>
          <w:p w14:paraId="3D572CB9" w14:textId="77777777" w:rsidR="00D04723" w:rsidRPr="00D04723" w:rsidRDefault="00D04723" w:rsidP="00677AE2">
            <w:pPr>
              <w:keepLines/>
            </w:pPr>
            <w:r w:rsidRPr="00D04723">
              <w:t>Possible titles are stored in a check table.</w:t>
            </w:r>
          </w:p>
        </w:tc>
        <w:tc>
          <w:tcPr>
            <w:tcW w:w="1624" w:type="pct"/>
          </w:tcPr>
          <w:p w14:paraId="545B93D7" w14:textId="77777777" w:rsidR="00D04723" w:rsidRPr="00D04723" w:rsidRDefault="00D04723" w:rsidP="00677AE2">
            <w:pPr>
              <w:keepLines/>
              <w:rPr>
                <w:i/>
              </w:rPr>
            </w:pPr>
            <w:r w:rsidRPr="00D04723">
              <w:t>Company</w:t>
            </w:r>
          </w:p>
        </w:tc>
      </w:tr>
      <w:tr w:rsidR="00D04723" w:rsidRPr="00D04723" w14:paraId="12E4ED21" w14:textId="77777777" w:rsidTr="00452417">
        <w:tc>
          <w:tcPr>
            <w:tcW w:w="916" w:type="pct"/>
          </w:tcPr>
          <w:p w14:paraId="31E2324D" w14:textId="77777777" w:rsidR="00D04723" w:rsidRPr="00D04723" w:rsidRDefault="00D04723" w:rsidP="00677AE2">
            <w:pPr>
              <w:keepLines/>
            </w:pPr>
            <w:r w:rsidRPr="00D04723">
              <w:t>Name</w:t>
            </w:r>
          </w:p>
        </w:tc>
        <w:tc>
          <w:tcPr>
            <w:tcW w:w="2460" w:type="pct"/>
          </w:tcPr>
          <w:p w14:paraId="4DB073D0" w14:textId="77777777" w:rsidR="00D04723" w:rsidRPr="00D04723" w:rsidRDefault="00D04723" w:rsidP="00677AE2">
            <w:pPr>
              <w:keepLines/>
            </w:pPr>
            <w:r w:rsidRPr="00D04723">
              <w:t>Name of an address.</w:t>
            </w:r>
          </w:p>
        </w:tc>
        <w:tc>
          <w:tcPr>
            <w:tcW w:w="1624" w:type="pct"/>
          </w:tcPr>
          <w:p w14:paraId="0557C31D" w14:textId="77777777" w:rsidR="00D04723" w:rsidRPr="00D04723" w:rsidRDefault="00D04723" w:rsidP="00677AE2">
            <w:pPr>
              <w:keepLines/>
            </w:pPr>
            <w:r w:rsidRPr="00D04723">
              <w:t>## DC San Diego</w:t>
            </w:r>
          </w:p>
        </w:tc>
      </w:tr>
      <w:tr w:rsidR="00D04723" w:rsidRPr="00D04723" w14:paraId="4D396BF6" w14:textId="77777777" w:rsidTr="00452417">
        <w:tc>
          <w:tcPr>
            <w:tcW w:w="916" w:type="pct"/>
          </w:tcPr>
          <w:p w14:paraId="7369CA4D" w14:textId="77777777" w:rsidR="00D04723" w:rsidRPr="00D04723" w:rsidRDefault="00D04723" w:rsidP="00677AE2">
            <w:pPr>
              <w:keepLines/>
            </w:pPr>
            <w:r w:rsidRPr="00D04723">
              <w:t>Search term ½</w:t>
            </w:r>
          </w:p>
        </w:tc>
        <w:tc>
          <w:tcPr>
            <w:tcW w:w="2460" w:type="pct"/>
          </w:tcPr>
          <w:p w14:paraId="3C82D878" w14:textId="77777777" w:rsidR="00D04723" w:rsidRPr="00D04723" w:rsidRDefault="00D04723" w:rsidP="00677AE2">
            <w:pPr>
              <w:keepLines/>
            </w:pPr>
            <w:r w:rsidRPr="00D04723">
              <w:t>Short description used for search helps.</w:t>
            </w:r>
          </w:p>
        </w:tc>
        <w:tc>
          <w:tcPr>
            <w:tcW w:w="1624" w:type="pct"/>
          </w:tcPr>
          <w:p w14:paraId="02B74E09" w14:textId="77777777" w:rsidR="00D04723" w:rsidRPr="00D04723" w:rsidRDefault="00D04723" w:rsidP="00677AE2">
            <w:pPr>
              <w:keepLines/>
            </w:pPr>
            <w:r w:rsidRPr="00D04723">
              <w:t>0##</w:t>
            </w:r>
          </w:p>
        </w:tc>
      </w:tr>
      <w:tr w:rsidR="00D04723" w:rsidRPr="00D04723" w14:paraId="50013C73" w14:textId="77777777" w:rsidTr="00452417">
        <w:tc>
          <w:tcPr>
            <w:tcW w:w="916" w:type="pct"/>
          </w:tcPr>
          <w:p w14:paraId="2EEF9B28" w14:textId="77777777" w:rsidR="00D04723" w:rsidRPr="00D04723" w:rsidRDefault="00D04723" w:rsidP="00677AE2">
            <w:pPr>
              <w:keepLines/>
            </w:pPr>
            <w:r w:rsidRPr="00D04723">
              <w:t>Street</w:t>
            </w:r>
          </w:p>
        </w:tc>
        <w:tc>
          <w:tcPr>
            <w:tcW w:w="2460" w:type="pct"/>
          </w:tcPr>
          <w:p w14:paraId="39200F65" w14:textId="77777777" w:rsidR="00D04723" w:rsidRPr="00D04723" w:rsidRDefault="00D04723" w:rsidP="00677AE2">
            <w:pPr>
              <w:keepLines/>
            </w:pPr>
            <w:r w:rsidRPr="00D04723">
              <w:t>Street name as part of the address.</w:t>
            </w:r>
          </w:p>
        </w:tc>
        <w:tc>
          <w:tcPr>
            <w:tcW w:w="1624" w:type="pct"/>
          </w:tcPr>
          <w:p w14:paraId="1DFB6292" w14:textId="77777777" w:rsidR="00D04723" w:rsidRPr="00D04723" w:rsidRDefault="00D04723" w:rsidP="00677AE2">
            <w:pPr>
              <w:keepLines/>
            </w:pPr>
            <w:r w:rsidRPr="00D04723">
              <w:t>Spear Street</w:t>
            </w:r>
          </w:p>
        </w:tc>
      </w:tr>
      <w:tr w:rsidR="00D04723" w:rsidRPr="00D04723" w14:paraId="2E5EDF3F" w14:textId="77777777" w:rsidTr="00452417">
        <w:tc>
          <w:tcPr>
            <w:tcW w:w="916" w:type="pct"/>
          </w:tcPr>
          <w:p w14:paraId="5A78F792" w14:textId="77777777" w:rsidR="00D04723" w:rsidRPr="00D04723" w:rsidRDefault="00D04723" w:rsidP="00677AE2">
            <w:pPr>
              <w:keepLines/>
            </w:pPr>
            <w:r w:rsidRPr="00D04723">
              <w:t>House Number</w:t>
            </w:r>
          </w:p>
        </w:tc>
        <w:tc>
          <w:tcPr>
            <w:tcW w:w="2460" w:type="pct"/>
          </w:tcPr>
          <w:p w14:paraId="6DBE762D" w14:textId="77777777" w:rsidR="00D04723" w:rsidRPr="00D04723" w:rsidRDefault="00D04723" w:rsidP="00677AE2">
            <w:pPr>
              <w:keepLines/>
            </w:pPr>
            <w:r w:rsidRPr="00D04723">
              <w:t>House Number as part of the address.</w:t>
            </w:r>
          </w:p>
        </w:tc>
        <w:tc>
          <w:tcPr>
            <w:tcW w:w="1624" w:type="pct"/>
          </w:tcPr>
          <w:p w14:paraId="3EC889E5" w14:textId="77777777" w:rsidR="00D04723" w:rsidRPr="00D04723" w:rsidRDefault="00D04723" w:rsidP="00677AE2">
            <w:pPr>
              <w:keepLines/>
            </w:pPr>
            <w:r w:rsidRPr="00D04723">
              <w:t>150</w:t>
            </w:r>
          </w:p>
        </w:tc>
      </w:tr>
      <w:tr w:rsidR="00D04723" w:rsidRPr="00D04723" w14:paraId="26AD0A93" w14:textId="77777777" w:rsidTr="00452417">
        <w:tc>
          <w:tcPr>
            <w:tcW w:w="916" w:type="pct"/>
          </w:tcPr>
          <w:p w14:paraId="08A7518D" w14:textId="77777777" w:rsidR="00D04723" w:rsidRPr="00D04723" w:rsidRDefault="00D04723" w:rsidP="00677AE2">
            <w:pPr>
              <w:keepLines/>
            </w:pPr>
            <w:r w:rsidRPr="00D04723">
              <w:t>Postal Code</w:t>
            </w:r>
          </w:p>
        </w:tc>
        <w:tc>
          <w:tcPr>
            <w:tcW w:w="2460" w:type="pct"/>
          </w:tcPr>
          <w:p w14:paraId="15F043A6" w14:textId="77777777" w:rsidR="00D04723" w:rsidRPr="00D04723" w:rsidRDefault="00D04723" w:rsidP="00677AE2">
            <w:pPr>
              <w:keepLines/>
            </w:pPr>
            <w:r w:rsidRPr="00D04723">
              <w:t>Postal code as part of the address.</w:t>
            </w:r>
          </w:p>
        </w:tc>
        <w:tc>
          <w:tcPr>
            <w:tcW w:w="1624" w:type="pct"/>
          </w:tcPr>
          <w:p w14:paraId="3D5FFE56" w14:textId="77777777" w:rsidR="00D04723" w:rsidRPr="00D04723" w:rsidRDefault="00D04723" w:rsidP="00677AE2">
            <w:pPr>
              <w:keepLines/>
            </w:pPr>
            <w:r w:rsidRPr="00D04723">
              <w:t>94105</w:t>
            </w:r>
          </w:p>
        </w:tc>
      </w:tr>
      <w:tr w:rsidR="00D04723" w:rsidRPr="00D04723" w14:paraId="4BC566BE" w14:textId="77777777" w:rsidTr="00452417">
        <w:tc>
          <w:tcPr>
            <w:tcW w:w="916" w:type="pct"/>
          </w:tcPr>
          <w:p w14:paraId="577B815E" w14:textId="77777777" w:rsidR="00D04723" w:rsidRPr="00D04723" w:rsidRDefault="00D04723" w:rsidP="00677AE2">
            <w:pPr>
              <w:keepLines/>
            </w:pPr>
            <w:r w:rsidRPr="00D04723">
              <w:t>City</w:t>
            </w:r>
          </w:p>
        </w:tc>
        <w:tc>
          <w:tcPr>
            <w:tcW w:w="2460" w:type="pct"/>
          </w:tcPr>
          <w:p w14:paraId="381ED66E" w14:textId="77777777" w:rsidR="00D04723" w:rsidRPr="00D04723" w:rsidRDefault="00D04723" w:rsidP="00677AE2">
            <w:pPr>
              <w:keepLines/>
            </w:pPr>
            <w:r w:rsidRPr="00D04723">
              <w:t>City name as part of the address.</w:t>
            </w:r>
          </w:p>
        </w:tc>
        <w:tc>
          <w:tcPr>
            <w:tcW w:w="1624" w:type="pct"/>
          </w:tcPr>
          <w:p w14:paraId="1215074A" w14:textId="77777777" w:rsidR="00D04723" w:rsidRPr="00D04723" w:rsidRDefault="00D04723" w:rsidP="00677AE2">
            <w:pPr>
              <w:keepLines/>
            </w:pPr>
            <w:r w:rsidRPr="00D04723">
              <w:t>San Diego</w:t>
            </w:r>
          </w:p>
        </w:tc>
      </w:tr>
      <w:tr w:rsidR="00D04723" w:rsidRPr="00D04723" w14:paraId="5D0D105C" w14:textId="77777777" w:rsidTr="00452417">
        <w:tc>
          <w:tcPr>
            <w:tcW w:w="916" w:type="pct"/>
          </w:tcPr>
          <w:p w14:paraId="6F035E16" w14:textId="77777777" w:rsidR="00D04723" w:rsidRPr="00D04723" w:rsidRDefault="00D04723" w:rsidP="00677AE2">
            <w:pPr>
              <w:keepLines/>
            </w:pPr>
            <w:r w:rsidRPr="00D04723">
              <w:lastRenderedPageBreak/>
              <w:t>Country</w:t>
            </w:r>
          </w:p>
        </w:tc>
        <w:tc>
          <w:tcPr>
            <w:tcW w:w="2460" w:type="pct"/>
          </w:tcPr>
          <w:p w14:paraId="6F3D74BD" w14:textId="77777777" w:rsidR="00D04723" w:rsidRPr="00D04723" w:rsidRDefault="00D04723" w:rsidP="00677AE2">
            <w:pPr>
              <w:keepLines/>
            </w:pPr>
            <w:r w:rsidRPr="00D04723">
              <w:t xml:space="preserve">Country plant is located in. </w:t>
            </w:r>
          </w:p>
        </w:tc>
        <w:tc>
          <w:tcPr>
            <w:tcW w:w="1624" w:type="pct"/>
          </w:tcPr>
          <w:p w14:paraId="23B47584" w14:textId="78CEF321" w:rsidR="00D04723" w:rsidRPr="00D04723" w:rsidRDefault="00D04723" w:rsidP="00677AE2">
            <w:pPr>
              <w:keepLines/>
              <w:rPr>
                <w:i/>
              </w:rPr>
            </w:pPr>
            <w:r w:rsidRPr="00D04723">
              <w:rPr>
                <w:i/>
              </w:rPr>
              <w:t>USA</w:t>
            </w:r>
            <w:r w:rsidRPr="00D04723">
              <w:t xml:space="preserve"> </w:t>
            </w:r>
          </w:p>
        </w:tc>
      </w:tr>
      <w:tr w:rsidR="00D04723" w:rsidRPr="00D04723" w14:paraId="495E6EA8" w14:textId="77777777" w:rsidTr="00452417">
        <w:tc>
          <w:tcPr>
            <w:tcW w:w="916" w:type="pct"/>
          </w:tcPr>
          <w:p w14:paraId="5939773B" w14:textId="77777777" w:rsidR="00D04723" w:rsidRPr="00D04723" w:rsidRDefault="00D04723" w:rsidP="00677AE2">
            <w:pPr>
              <w:keepLines/>
            </w:pPr>
            <w:r w:rsidRPr="00D04723">
              <w:t>Region</w:t>
            </w:r>
          </w:p>
        </w:tc>
        <w:tc>
          <w:tcPr>
            <w:tcW w:w="2460" w:type="pct"/>
          </w:tcPr>
          <w:p w14:paraId="0C9FFC29" w14:textId="77777777" w:rsidR="00D04723" w:rsidRPr="00D04723" w:rsidRDefault="00D04723" w:rsidP="00677AE2">
            <w:pPr>
              <w:keepLines/>
            </w:pPr>
            <w:r w:rsidRPr="00D04723">
              <w:t xml:space="preserve">Region of the Country </w:t>
            </w:r>
          </w:p>
        </w:tc>
        <w:tc>
          <w:tcPr>
            <w:tcW w:w="1624" w:type="pct"/>
          </w:tcPr>
          <w:p w14:paraId="70996FAF" w14:textId="36522616" w:rsidR="00D04723" w:rsidRPr="00D04723" w:rsidRDefault="00D04723" w:rsidP="00677AE2">
            <w:pPr>
              <w:keepLines/>
              <w:rPr>
                <w:i/>
              </w:rPr>
            </w:pPr>
            <w:r w:rsidRPr="00D04723">
              <w:rPr>
                <w:i/>
              </w:rPr>
              <w:t>California</w:t>
            </w:r>
            <w:r w:rsidRPr="00D04723">
              <w:t xml:space="preserve"> </w:t>
            </w:r>
          </w:p>
        </w:tc>
      </w:tr>
      <w:tr w:rsidR="00D04723" w:rsidRPr="00D04723" w14:paraId="50436C1A" w14:textId="77777777" w:rsidTr="00452417">
        <w:tc>
          <w:tcPr>
            <w:tcW w:w="916" w:type="pct"/>
          </w:tcPr>
          <w:p w14:paraId="46C7F407" w14:textId="77777777" w:rsidR="00D04723" w:rsidRPr="00D04723" w:rsidRDefault="00D04723" w:rsidP="00677AE2">
            <w:pPr>
              <w:keepLines/>
            </w:pPr>
            <w:r w:rsidRPr="00D04723">
              <w:t>Jurisdiction</w:t>
            </w:r>
          </w:p>
        </w:tc>
        <w:tc>
          <w:tcPr>
            <w:tcW w:w="2460" w:type="pct"/>
          </w:tcPr>
          <w:p w14:paraId="7FE997F1" w14:textId="77777777" w:rsidR="00D04723" w:rsidRPr="00D04723" w:rsidRDefault="00D04723" w:rsidP="00677AE2">
            <w:pPr>
              <w:keepLines/>
            </w:pPr>
            <w:r w:rsidRPr="00D04723">
              <w:t xml:space="preserve">Specifies the tax jurisdiction. </w:t>
            </w:r>
          </w:p>
        </w:tc>
        <w:tc>
          <w:tcPr>
            <w:tcW w:w="1624" w:type="pct"/>
          </w:tcPr>
          <w:p w14:paraId="3F76EBDE" w14:textId="088BDF74" w:rsidR="00D04723" w:rsidRPr="00D04723" w:rsidRDefault="00D04723" w:rsidP="00677AE2">
            <w:pPr>
              <w:keepLines/>
              <w:rPr>
                <w:i/>
              </w:rPr>
            </w:pPr>
            <w:r w:rsidRPr="00D04723">
              <w:rPr>
                <w:i/>
              </w:rPr>
              <w:t xml:space="preserve">California Jurisdiction Code </w:t>
            </w:r>
          </w:p>
        </w:tc>
      </w:tr>
    </w:tbl>
    <w:p w14:paraId="45971416" w14:textId="77777777" w:rsidR="00D04723" w:rsidRPr="00D04723" w:rsidRDefault="00D04723" w:rsidP="00677AE2">
      <w:pPr>
        <w:keepLines/>
        <w:ind w:left="446" w:hanging="360"/>
      </w:pPr>
    </w:p>
    <w:p w14:paraId="4FEA6662" w14:textId="77777777" w:rsidR="00D04723" w:rsidRPr="00D04723" w:rsidRDefault="00D04723" w:rsidP="00677AE2">
      <w:pPr>
        <w:keepLines/>
        <w:ind w:left="446" w:hanging="360"/>
        <w:rPr>
          <w:noProof/>
        </w:rPr>
      </w:pPr>
      <w:r w:rsidRPr="00D04723">
        <w:rPr>
          <w:noProof/>
        </w:rPr>
        <w:br w:type="page"/>
      </w:r>
    </w:p>
    <w:p w14:paraId="6E66A7FF" w14:textId="77777777" w:rsidR="00D04723" w:rsidRPr="00D04723" w:rsidRDefault="00D04723" w:rsidP="00677AE2">
      <w:pPr>
        <w:pStyle w:val="GBISectionHeader"/>
        <w:keepLines/>
        <w:framePr w:wrap="around"/>
      </w:pPr>
      <w:bookmarkStart w:id="30" w:name="_Toc458762398"/>
      <w:bookmarkStart w:id="31" w:name="_Toc458765210"/>
      <w:bookmarkStart w:id="32" w:name="_Toc458777438"/>
      <w:bookmarkStart w:id="33" w:name="_Toc458777726"/>
      <w:bookmarkStart w:id="34" w:name="_Toc458779487"/>
      <w:bookmarkStart w:id="35" w:name="_Toc459379697"/>
      <w:bookmarkStart w:id="36" w:name="_Toc459379859"/>
      <w:bookmarkStart w:id="37" w:name="_Toc459379963"/>
      <w:bookmarkStart w:id="38" w:name="_Toc474763364"/>
      <w:bookmarkStart w:id="39" w:name="_Toc480450478"/>
      <w:bookmarkStart w:id="40" w:name="_Toc480450736"/>
      <w:bookmarkStart w:id="41" w:name="_Toc480455246"/>
      <w:bookmarkStart w:id="42" w:name="_Toc480455444"/>
      <w:bookmarkStart w:id="43" w:name="_Toc481674106"/>
      <w:bookmarkStart w:id="44" w:name="_Toc481674177"/>
      <w:bookmarkStart w:id="45" w:name="_Toc481674262"/>
      <w:bookmarkStart w:id="46" w:name="_Toc481674328"/>
      <w:bookmarkStart w:id="47" w:name="_Toc504466067"/>
      <w:bookmarkStart w:id="48" w:name="_Toc504466144"/>
      <w:bookmarkStart w:id="49" w:name="_Toc504466203"/>
      <w:bookmarkStart w:id="50" w:name="_Toc506203328"/>
      <w:bookmarkStart w:id="51" w:name="_Toc35457339"/>
      <w:r w:rsidRPr="00D04723">
        <w:lastRenderedPageBreak/>
        <w:t>View Calendar Options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7347DF24" w14:textId="77777777" w:rsidR="00D04723" w:rsidRPr="00D04723" w:rsidRDefault="00D04723" w:rsidP="00677AE2">
      <w:pPr>
        <w:keepLines/>
        <w:ind w:left="446" w:hanging="360"/>
        <w:rPr>
          <w:lang w:bidi="en-US"/>
        </w:rPr>
      </w:pPr>
    </w:p>
    <w:p w14:paraId="27484B83" w14:textId="48E74B76" w:rsidR="00D04723" w:rsidRPr="00D04723" w:rsidRDefault="00D04723" w:rsidP="00677AE2">
      <w:pPr>
        <w:keepLines/>
        <w:rPr>
          <w:lang w:bidi="en-US"/>
        </w:rPr>
      </w:pPr>
      <w:r w:rsidRPr="00D04723">
        <w:rPr>
          <w:lang w:bidi="en-US"/>
        </w:rPr>
        <w:t>In this section, you will view the factory and h</w:t>
      </w:r>
      <w:r w:rsidR="001145EA">
        <w:rPr>
          <w:lang w:bidi="en-US"/>
        </w:rPr>
        <w:t>oliday calendars. This will provide</w:t>
      </w:r>
      <w:r w:rsidRPr="00D04723">
        <w:rPr>
          <w:lang w:bidi="en-US"/>
        </w:rPr>
        <w:t xml:space="preserve"> an idea of what the fiscal year consists of and how it is configured with holidays that occur over the year. </w:t>
      </w:r>
    </w:p>
    <w:p w14:paraId="1B859591" w14:textId="77777777" w:rsidR="00D04723" w:rsidRPr="00D04723" w:rsidRDefault="00D04723" w:rsidP="00677AE2">
      <w:pPr>
        <w:keepLines/>
        <w:ind w:left="446" w:hanging="360"/>
        <w:rPr>
          <w:lang w:bidi="en-US"/>
        </w:rPr>
      </w:pPr>
    </w:p>
    <w:p w14:paraId="6EC79F42" w14:textId="77777777" w:rsidR="00D04723" w:rsidRPr="00D04723" w:rsidRDefault="00D04723" w:rsidP="00677AE2">
      <w:pPr>
        <w:pStyle w:val="GBIStepHeader"/>
        <w:keepLines/>
      </w:pPr>
      <w:r w:rsidRPr="00D04723">
        <w:t xml:space="preserve">In the </w:t>
      </w:r>
      <w:r w:rsidRPr="002B5A81">
        <w:rPr>
          <w:b w:val="0"/>
          <w:i/>
        </w:rPr>
        <w:t>“SAP Easy Access”</w:t>
      </w:r>
      <w:r w:rsidRPr="002B5A81">
        <w:rPr>
          <w:b w:val="0"/>
        </w:rPr>
        <w:t xml:space="preserve"> </w:t>
      </w:r>
      <w:r w:rsidRPr="00D04723">
        <w:t>screen, follow the navigation path below:</w:t>
      </w:r>
    </w:p>
    <w:p w14:paraId="7B35A108" w14:textId="77777777" w:rsidR="00D04723" w:rsidRPr="00D04723" w:rsidRDefault="00D04723" w:rsidP="00677AE2">
      <w:pPr>
        <w:pStyle w:val="GBINavigationHeader"/>
        <w:keepLines/>
      </w:pPr>
      <w:r w:rsidRPr="00D04723">
        <w:t>Navigation</w:t>
      </w:r>
    </w:p>
    <w:p w14:paraId="536FAC10" w14:textId="4B2AE7CF" w:rsid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w:t>
      </w:r>
      <w:r w:rsidR="008E703C">
        <w:t>SAP NetW</w:t>
      </w:r>
      <w:r w:rsidR="00444719">
        <w:t xml:space="preserve">eaver </w:t>
      </w:r>
      <w:r w:rsidRPr="00D04723">
        <w:rPr>
          <w:rFonts w:ascii="Wingdings" w:eastAsia="Wingdings" w:hAnsi="Wingdings" w:cs="Wingdings"/>
        </w:rPr>
        <w:t></w:t>
      </w:r>
      <w:r w:rsidRPr="00D04723">
        <w:t xml:space="preserve"> </w:t>
      </w:r>
      <w:r w:rsidR="00444719">
        <w:t>General</w:t>
      </w:r>
      <w:r w:rsidR="008E703C">
        <w:t xml:space="preserve"> Settings </w:t>
      </w:r>
      <w:r w:rsidRPr="00D04723">
        <w:rPr>
          <w:rFonts w:ascii="Wingdings" w:eastAsia="Wingdings" w:hAnsi="Wingdings" w:cs="Wingdings"/>
        </w:rPr>
        <w:t></w:t>
      </w:r>
      <w:r w:rsidRPr="00D04723">
        <w:t xml:space="preserve"> </w:t>
      </w:r>
      <w:r w:rsidR="008E703C">
        <w:t>Maintain Calendar</w:t>
      </w:r>
    </w:p>
    <w:p w14:paraId="7E28BAE6" w14:textId="41944367" w:rsidR="00D04723" w:rsidRPr="00106AE7" w:rsidRDefault="00D04723" w:rsidP="00677AE2">
      <w:pPr>
        <w:keepLines/>
        <w:ind w:left="446" w:hanging="360"/>
      </w:pPr>
    </w:p>
    <w:p w14:paraId="7B9708A1" w14:textId="79082739" w:rsidR="00D04723" w:rsidRPr="008E703C" w:rsidRDefault="00D04723" w:rsidP="00677AE2">
      <w:pPr>
        <w:pStyle w:val="GBIQuestion"/>
        <w:keepLines/>
      </w:pPr>
      <w:bookmarkStart w:id="52" w:name="_Hlk481674463"/>
      <w:r w:rsidRPr="00D04723">
        <w:t>What is the transaction code to view the calendar options?</w:t>
      </w:r>
      <w:r w:rsidR="00433FB8">
        <w:br/>
      </w:r>
      <w:r w:rsidRPr="00D04723">
        <w:t xml:space="preserve"> </w:t>
      </w:r>
      <w:r w:rsidR="00D10C68">
        <w:fldChar w:fldCharType="begin">
          <w:ffData>
            <w:name w:val="Q02"/>
            <w:enabled/>
            <w:calcOnExit/>
            <w:textInput/>
          </w:ffData>
        </w:fldChar>
      </w:r>
      <w:bookmarkStart w:id="53" w:name="Q02"/>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53"/>
      <w:r w:rsidRPr="00D04723">
        <w:t xml:space="preserve"> </w:t>
      </w:r>
      <w:r w:rsidRPr="00D04723">
        <w:rPr>
          <w:rFonts w:ascii="Wingdings" w:eastAsia="Wingdings" w:hAnsi="Wingdings" w:cs="Wingdings"/>
        </w:rPr>
        <w:t></w:t>
      </w:r>
      <w:bookmarkEnd w:id="52"/>
    </w:p>
    <w:p w14:paraId="77724482" w14:textId="030155C7" w:rsidR="00106AE7" w:rsidRPr="00106AE7" w:rsidRDefault="00106AE7" w:rsidP="00677AE2">
      <w:pPr>
        <w:keepLines/>
        <w:ind w:left="446" w:hanging="360"/>
      </w:pPr>
    </w:p>
    <w:p w14:paraId="7D3D3BE8" w14:textId="253FA78B" w:rsidR="00D04723" w:rsidRPr="00D04723" w:rsidRDefault="00D04723" w:rsidP="00677AE2">
      <w:pPr>
        <w:pStyle w:val="GBIStepHeader"/>
        <w:keepLines/>
      </w:pPr>
      <w:r w:rsidRPr="00D04723">
        <w:t xml:space="preserve">In the </w:t>
      </w:r>
      <w:r w:rsidRPr="002B5A81">
        <w:rPr>
          <w:b w:val="0"/>
          <w:i/>
        </w:rPr>
        <w:t>“SAP Calendar: Main Menu”</w:t>
      </w:r>
      <w:r w:rsidRPr="00D04723">
        <w:t xml:space="preserve"> screen, select the </w:t>
      </w:r>
      <w:r w:rsidRPr="002B5A81">
        <w:rPr>
          <w:b w:val="0"/>
          <w:i/>
        </w:rPr>
        <w:t>“Factory calendar”</w:t>
      </w:r>
      <w:r w:rsidRPr="00D04723">
        <w:t xml:space="preserve"> radio button</w:t>
      </w:r>
      <w:r w:rsidR="001145EA">
        <w:t>.</w:t>
      </w:r>
    </w:p>
    <w:p w14:paraId="3130294B" w14:textId="654473C4" w:rsidR="00D04723" w:rsidRPr="00D04723" w:rsidRDefault="00D04723" w:rsidP="00677AE2">
      <w:pPr>
        <w:keepLines/>
        <w:ind w:left="446" w:hanging="360"/>
      </w:pPr>
    </w:p>
    <w:p w14:paraId="1FACFF62" w14:textId="728C8814" w:rsidR="00D04723" w:rsidRPr="00D04723" w:rsidRDefault="00D04723" w:rsidP="00677AE2">
      <w:pPr>
        <w:pStyle w:val="GBIStepHeader"/>
        <w:keepLines/>
      </w:pPr>
      <w:r>
        <w:t xml:space="preserve">Click display </w:t>
      </w:r>
      <w:r w:rsidR="00D14D60">
        <w:rPr>
          <w:noProof/>
          <w:lang w:bidi="ar-SA"/>
        </w:rPr>
        <w:drawing>
          <wp:inline distT="0" distB="0" distL="0" distR="0" wp14:anchorId="144D556A" wp14:editId="37748C74">
            <wp:extent cx="1095375" cy="266700"/>
            <wp:effectExtent l="0" t="0" r="9525" b="0"/>
            <wp:docPr id="1753126037"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pic:nvPicPr>
                  <pic:blipFill>
                    <a:blip r:embed="rId29">
                      <a:extLst>
                        <a:ext uri="{28A0092B-C50C-407E-A947-70E740481C1C}">
                          <a14:useLocalDpi xmlns:a14="http://schemas.microsoft.com/office/drawing/2010/main" val="0"/>
                        </a:ext>
                      </a:extLst>
                    </a:blip>
                    <a:stretch>
                      <a:fillRect/>
                    </a:stretch>
                  </pic:blipFill>
                  <pic:spPr>
                    <a:xfrm>
                      <a:off x="0" y="0"/>
                      <a:ext cx="1095375" cy="266700"/>
                    </a:xfrm>
                    <a:prstGeom prst="rect">
                      <a:avLst/>
                    </a:prstGeom>
                  </pic:spPr>
                </pic:pic>
              </a:graphicData>
            </a:graphic>
          </wp:inline>
        </w:drawing>
      </w:r>
      <w:r>
        <w:t>.</w:t>
      </w:r>
    </w:p>
    <w:p w14:paraId="4ACE23F9" w14:textId="0E1A1ECE" w:rsidR="00D04723" w:rsidRPr="00D04723" w:rsidRDefault="00D04723" w:rsidP="00677AE2">
      <w:pPr>
        <w:keepLines/>
        <w:ind w:left="446" w:hanging="360"/>
      </w:pPr>
    </w:p>
    <w:p w14:paraId="6146EB56" w14:textId="2F34C70B" w:rsidR="00D04723" w:rsidRPr="00D04723" w:rsidRDefault="00D04723" w:rsidP="00677AE2">
      <w:pPr>
        <w:pStyle w:val="GBIStepHeader"/>
        <w:keepLines/>
      </w:pPr>
      <w:r>
        <w:t xml:space="preserve">In the </w:t>
      </w:r>
      <w:r w:rsidRPr="52987D88">
        <w:rPr>
          <w:b w:val="0"/>
          <w:i/>
        </w:rPr>
        <w:t>“Display Factory Calendar: Overview”</w:t>
      </w:r>
      <w:r>
        <w:t xml:space="preserve"> screen, highlight the </w:t>
      </w:r>
      <w:r w:rsidRPr="52987D88">
        <w:rPr>
          <w:b w:val="0"/>
          <w:i/>
        </w:rPr>
        <w:t>“USA”</w:t>
      </w:r>
      <w:r>
        <w:t xml:space="preserve"> Calendar ID, click display calendar </w:t>
      </w:r>
      <w:r w:rsidR="006459EC">
        <w:rPr>
          <w:noProof/>
          <w:lang w:bidi="ar-SA"/>
        </w:rPr>
        <w:drawing>
          <wp:inline distT="0" distB="0" distL="0" distR="0" wp14:anchorId="61A373F4" wp14:editId="6C70D8CA">
            <wp:extent cx="781050" cy="200025"/>
            <wp:effectExtent l="0" t="0" r="0" b="9525"/>
            <wp:docPr id="465215343"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pic:nvPicPr>
                  <pic:blipFill>
                    <a:blip r:embed="rId30">
                      <a:extLst>
                        <a:ext uri="{28A0092B-C50C-407E-A947-70E740481C1C}">
                          <a14:useLocalDpi xmlns:a14="http://schemas.microsoft.com/office/drawing/2010/main" val="0"/>
                        </a:ext>
                      </a:extLst>
                    </a:blip>
                    <a:stretch>
                      <a:fillRect/>
                    </a:stretch>
                  </pic:blipFill>
                  <pic:spPr>
                    <a:xfrm>
                      <a:off x="0" y="0"/>
                      <a:ext cx="781050" cy="200025"/>
                    </a:xfrm>
                    <a:prstGeom prst="rect">
                      <a:avLst/>
                    </a:prstGeom>
                  </pic:spPr>
                </pic:pic>
              </a:graphicData>
            </a:graphic>
          </wp:inline>
        </w:drawing>
      </w:r>
      <w:r>
        <w:t>.</w:t>
      </w:r>
      <w:r w:rsidR="006459EC" w:rsidRPr="52987D88">
        <w:rPr>
          <w:noProof/>
        </w:rPr>
        <w:t xml:space="preserve"> </w:t>
      </w:r>
    </w:p>
    <w:p w14:paraId="78BF20F3" w14:textId="1B1C898C" w:rsidR="00D04723" w:rsidRPr="00D04723" w:rsidRDefault="00D04723" w:rsidP="00677AE2">
      <w:pPr>
        <w:keepLines/>
        <w:ind w:left="360" w:hanging="360"/>
      </w:pPr>
    </w:p>
    <w:p w14:paraId="575FFAE5" w14:textId="5E840E3C" w:rsidR="00D04723" w:rsidRPr="00D04723" w:rsidRDefault="001145EA" w:rsidP="00677AE2">
      <w:pPr>
        <w:pStyle w:val="GBIQuestion"/>
        <w:keepLines/>
      </w:pPr>
      <w:bookmarkStart w:id="54" w:name="_Hlk481674471"/>
      <w:r>
        <w:t xml:space="preserve">How many </w:t>
      </w:r>
      <w:r w:rsidR="00D04723" w:rsidRPr="00D04723">
        <w:t>workdays does the year 2016 have?</w:t>
      </w:r>
      <w:r w:rsidR="00433FB8">
        <w:br/>
      </w:r>
      <w:r w:rsidR="00D04723" w:rsidRPr="00D04723">
        <w:t xml:space="preserve"> </w:t>
      </w:r>
      <w:r w:rsidR="00D10C68">
        <w:fldChar w:fldCharType="begin">
          <w:ffData>
            <w:name w:val="Q03"/>
            <w:enabled/>
            <w:calcOnExit/>
            <w:textInput/>
          </w:ffData>
        </w:fldChar>
      </w:r>
      <w:bookmarkStart w:id="55" w:name="Q03"/>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55"/>
      <w:r w:rsidR="00D04723" w:rsidRPr="00D04723">
        <w:t xml:space="preserve"> </w:t>
      </w:r>
      <w:r w:rsidR="00D04723" w:rsidRPr="00D04723">
        <w:rPr>
          <w:rFonts w:ascii="Wingdings" w:eastAsia="Wingdings" w:hAnsi="Wingdings" w:cs="Wingdings"/>
        </w:rPr>
        <w:t></w:t>
      </w:r>
      <w:bookmarkEnd w:id="54"/>
    </w:p>
    <w:p w14:paraId="778B6D0F" w14:textId="2A6284AF" w:rsidR="00D04723" w:rsidRPr="00D04723" w:rsidRDefault="00D04723" w:rsidP="00677AE2">
      <w:pPr>
        <w:pStyle w:val="GBIStepHeader"/>
        <w:keepLines/>
      </w:pPr>
      <w:r>
        <w:t xml:space="preserve">In the </w:t>
      </w:r>
      <w:r w:rsidRPr="52987D88">
        <w:rPr>
          <w:b w:val="0"/>
          <w:i/>
        </w:rPr>
        <w:t>“Display Factory Calendar: Year Overview”</w:t>
      </w:r>
      <w:r>
        <w:t xml:space="preserve"> screen, click back </w:t>
      </w:r>
      <w:r w:rsidR="001F7122">
        <w:rPr>
          <w:noProof/>
          <w:lang w:bidi="ar-SA"/>
        </w:rPr>
        <w:drawing>
          <wp:inline distT="0" distB="0" distL="0" distR="0" wp14:anchorId="680D9FFF" wp14:editId="4461D646">
            <wp:extent cx="180975" cy="209550"/>
            <wp:effectExtent l="0" t="0" r="9525" b="0"/>
            <wp:docPr id="1135845783"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3AE3C7B8" w14:textId="77777777" w:rsidR="00D04723" w:rsidRPr="00D04723" w:rsidRDefault="00D04723" w:rsidP="00677AE2">
      <w:pPr>
        <w:keepLines/>
        <w:ind w:left="446" w:hanging="360"/>
      </w:pPr>
    </w:p>
    <w:p w14:paraId="4F71ADA4" w14:textId="7954E6E8" w:rsidR="00D04723" w:rsidRPr="00D04723" w:rsidRDefault="00D04723" w:rsidP="00677AE2">
      <w:pPr>
        <w:pStyle w:val="GBIStepHeader"/>
        <w:keepLines/>
      </w:pPr>
      <w:r>
        <w:t xml:space="preserve">In the </w:t>
      </w:r>
      <w:r w:rsidRPr="52987D88">
        <w:rPr>
          <w:b w:val="0"/>
          <w:i/>
        </w:rPr>
        <w:t>“Display Factory Calendar: Overview”</w:t>
      </w:r>
      <w:r>
        <w:t xml:space="preserve"> screen, click back</w:t>
      </w:r>
      <w:r w:rsidR="0050730C">
        <w:t xml:space="preserve"> </w:t>
      </w:r>
      <w:r w:rsidR="001F7122">
        <w:rPr>
          <w:noProof/>
          <w:lang w:bidi="ar-SA"/>
        </w:rPr>
        <w:drawing>
          <wp:inline distT="0" distB="0" distL="0" distR="0" wp14:anchorId="39478FD4" wp14:editId="67A66C60">
            <wp:extent cx="180975" cy="209550"/>
            <wp:effectExtent l="0" t="0" r="9525" b="0"/>
            <wp:docPr id="160631689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571F5793" w14:textId="77777777" w:rsidR="00D04723" w:rsidRPr="00D04723" w:rsidRDefault="00D04723" w:rsidP="00677AE2">
      <w:pPr>
        <w:keepLines/>
        <w:ind w:left="446" w:hanging="360"/>
      </w:pPr>
    </w:p>
    <w:p w14:paraId="686F8AED" w14:textId="3AF57558" w:rsidR="00D04723" w:rsidRPr="00D04723" w:rsidRDefault="00D04723" w:rsidP="00677AE2">
      <w:pPr>
        <w:pStyle w:val="GBIStepHeader"/>
        <w:keepLines/>
      </w:pPr>
      <w:r w:rsidRPr="00D04723">
        <w:t xml:space="preserve">In the </w:t>
      </w:r>
      <w:r w:rsidRPr="002B5A81">
        <w:rPr>
          <w:b w:val="0"/>
          <w:i/>
        </w:rPr>
        <w:t>“SAP Calendar: Main Menu”</w:t>
      </w:r>
      <w:r w:rsidRPr="00D04723">
        <w:t xml:space="preserve"> screen, click the </w:t>
      </w:r>
      <w:r w:rsidR="001145EA" w:rsidRPr="001145EA">
        <w:rPr>
          <w:b w:val="0"/>
          <w:i/>
        </w:rPr>
        <w:t>“</w:t>
      </w:r>
      <w:r w:rsidRPr="001145EA">
        <w:rPr>
          <w:b w:val="0"/>
          <w:i/>
        </w:rPr>
        <w:t>Holiday calendar</w:t>
      </w:r>
      <w:r w:rsidR="001145EA" w:rsidRPr="001145EA">
        <w:rPr>
          <w:b w:val="0"/>
          <w:i/>
        </w:rPr>
        <w:t>”</w:t>
      </w:r>
      <w:r w:rsidRPr="00D04723">
        <w:t xml:space="preserve"> radio button</w:t>
      </w:r>
      <w:r w:rsidR="001145EA">
        <w:t>.</w:t>
      </w:r>
      <w:r w:rsidRPr="00D04723">
        <w:t xml:space="preserve"> </w:t>
      </w:r>
    </w:p>
    <w:p w14:paraId="1A318EDA" w14:textId="30D588FE" w:rsidR="00D04723" w:rsidRPr="00D04723" w:rsidRDefault="00D04723" w:rsidP="00677AE2">
      <w:pPr>
        <w:keepLines/>
        <w:contextualSpacing/>
      </w:pPr>
    </w:p>
    <w:p w14:paraId="7A41F21F" w14:textId="3E496623" w:rsidR="00D04723" w:rsidRPr="00D04723" w:rsidRDefault="00D04723" w:rsidP="00677AE2">
      <w:pPr>
        <w:pStyle w:val="GBIStepHeader"/>
        <w:keepLines/>
      </w:pPr>
      <w:r>
        <w:t>Click display</w:t>
      </w:r>
      <w:r w:rsidR="005B03D4">
        <w:t xml:space="preserve"> </w:t>
      </w:r>
      <w:r w:rsidR="005B03D4">
        <w:rPr>
          <w:noProof/>
          <w:lang w:bidi="ar-SA"/>
        </w:rPr>
        <w:drawing>
          <wp:inline distT="0" distB="0" distL="0" distR="0" wp14:anchorId="20E01B77" wp14:editId="26E48E93">
            <wp:extent cx="1095375" cy="266700"/>
            <wp:effectExtent l="0" t="0" r="9525" b="0"/>
            <wp:docPr id="140969281"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pic:nvPicPr>
                  <pic:blipFill>
                    <a:blip r:embed="rId29">
                      <a:extLst>
                        <a:ext uri="{28A0092B-C50C-407E-A947-70E740481C1C}">
                          <a14:useLocalDpi xmlns:a14="http://schemas.microsoft.com/office/drawing/2010/main" val="0"/>
                        </a:ext>
                      </a:extLst>
                    </a:blip>
                    <a:stretch>
                      <a:fillRect/>
                    </a:stretch>
                  </pic:blipFill>
                  <pic:spPr>
                    <a:xfrm>
                      <a:off x="0" y="0"/>
                      <a:ext cx="1095375" cy="266700"/>
                    </a:xfrm>
                    <a:prstGeom prst="rect">
                      <a:avLst/>
                    </a:prstGeom>
                  </pic:spPr>
                </pic:pic>
              </a:graphicData>
            </a:graphic>
          </wp:inline>
        </w:drawing>
      </w:r>
      <w:r>
        <w:t xml:space="preserve"> .</w:t>
      </w:r>
    </w:p>
    <w:p w14:paraId="4EF2808D" w14:textId="0AF5368B" w:rsidR="00D04723" w:rsidRPr="00D04723" w:rsidRDefault="00D04723" w:rsidP="00677AE2">
      <w:pPr>
        <w:keepLines/>
        <w:ind w:left="446" w:hanging="360"/>
      </w:pPr>
    </w:p>
    <w:p w14:paraId="483A93A3" w14:textId="30AE27B1" w:rsidR="00D04723" w:rsidRPr="00D04723" w:rsidRDefault="00D04723" w:rsidP="00677AE2">
      <w:pPr>
        <w:pStyle w:val="GBIStepHeader"/>
        <w:keepLines/>
      </w:pPr>
      <w:r w:rsidRPr="00D04723">
        <w:t xml:space="preserve">In the </w:t>
      </w:r>
      <w:r w:rsidRPr="002B5A81">
        <w:rPr>
          <w:b w:val="0"/>
          <w:i/>
        </w:rPr>
        <w:t>“Display Public Holiday Calendar: Overview”</w:t>
      </w:r>
      <w:r w:rsidRPr="00D04723">
        <w:t xml:space="preserve"> screen, highlight the </w:t>
      </w:r>
      <w:r w:rsidRPr="002B5A81">
        <w:rPr>
          <w:b w:val="0"/>
          <w:i/>
        </w:rPr>
        <w:t>“USA”</w:t>
      </w:r>
      <w:r w:rsidRPr="00D04723">
        <w:t xml:space="preserve"> Holiday Calendar</w:t>
      </w:r>
      <w:r w:rsidR="001145EA">
        <w:t>.</w:t>
      </w:r>
    </w:p>
    <w:p w14:paraId="0A3EBC12" w14:textId="77777777" w:rsidR="00D04723" w:rsidRPr="00D04723" w:rsidRDefault="00D04723" w:rsidP="00677AE2">
      <w:pPr>
        <w:keepLines/>
        <w:ind w:left="720" w:hanging="360"/>
        <w:contextualSpacing/>
      </w:pPr>
    </w:p>
    <w:p w14:paraId="23C1A893" w14:textId="456181C3" w:rsidR="00D04723" w:rsidRPr="00D04723" w:rsidRDefault="00D04723" w:rsidP="00677AE2">
      <w:pPr>
        <w:pStyle w:val="GBIStepHeader"/>
        <w:keepLines/>
      </w:pPr>
      <w:r>
        <w:t xml:space="preserve">Click display calendar </w:t>
      </w:r>
      <w:r w:rsidR="00D506FC">
        <w:rPr>
          <w:noProof/>
          <w:lang w:bidi="ar-SA"/>
        </w:rPr>
        <w:drawing>
          <wp:inline distT="0" distB="0" distL="0" distR="0" wp14:anchorId="48BBF1DA" wp14:editId="7C4DE495">
            <wp:extent cx="1095375" cy="266700"/>
            <wp:effectExtent l="0" t="0" r="9525" b="0"/>
            <wp:docPr id="1669299658"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pic:nvPicPr>
                  <pic:blipFill>
                    <a:blip r:embed="rId29">
                      <a:extLst>
                        <a:ext uri="{28A0092B-C50C-407E-A947-70E740481C1C}">
                          <a14:useLocalDpi xmlns:a14="http://schemas.microsoft.com/office/drawing/2010/main" val="0"/>
                        </a:ext>
                      </a:extLst>
                    </a:blip>
                    <a:stretch>
                      <a:fillRect/>
                    </a:stretch>
                  </pic:blipFill>
                  <pic:spPr>
                    <a:xfrm>
                      <a:off x="0" y="0"/>
                      <a:ext cx="1095375" cy="266700"/>
                    </a:xfrm>
                    <a:prstGeom prst="rect">
                      <a:avLst/>
                    </a:prstGeom>
                  </pic:spPr>
                </pic:pic>
              </a:graphicData>
            </a:graphic>
          </wp:inline>
        </w:drawing>
      </w:r>
      <w:r>
        <w:t>.</w:t>
      </w:r>
    </w:p>
    <w:p w14:paraId="576CE56B" w14:textId="7C3A23CC" w:rsidR="00D04723" w:rsidRPr="00D04723" w:rsidRDefault="00D04723" w:rsidP="00677AE2">
      <w:pPr>
        <w:keepLines/>
        <w:ind w:left="360" w:hanging="360"/>
      </w:pPr>
    </w:p>
    <w:p w14:paraId="07AA27CB" w14:textId="349D0FA3" w:rsidR="00D04723" w:rsidRPr="00D04723" w:rsidRDefault="00D04723" w:rsidP="00677AE2">
      <w:pPr>
        <w:pStyle w:val="GBIQuestion"/>
        <w:keepLines/>
      </w:pPr>
      <w:bookmarkStart w:id="56" w:name="_Hlk481674480"/>
      <w:r w:rsidRPr="00D04723">
        <w:t>How many Holidays are on Sunday according to the 2016 holiday calendar?</w:t>
      </w:r>
      <w:r w:rsidR="00433FB8">
        <w:br/>
      </w:r>
      <w:r w:rsidRPr="00D04723">
        <w:t xml:space="preserve"> </w:t>
      </w:r>
      <w:r w:rsidR="00D10C68">
        <w:fldChar w:fldCharType="begin">
          <w:ffData>
            <w:name w:val="Q04"/>
            <w:enabled/>
            <w:calcOnExit/>
            <w:textInput/>
          </w:ffData>
        </w:fldChar>
      </w:r>
      <w:bookmarkStart w:id="57" w:name="Q04"/>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57"/>
      <w:r w:rsidRPr="00D04723">
        <w:t xml:space="preserve"> </w:t>
      </w:r>
      <w:r w:rsidRPr="00D04723">
        <w:rPr>
          <w:rFonts w:ascii="Wingdings" w:eastAsia="Wingdings" w:hAnsi="Wingdings" w:cs="Wingdings"/>
        </w:rPr>
        <w:t></w:t>
      </w:r>
      <w:bookmarkEnd w:id="56"/>
    </w:p>
    <w:p w14:paraId="25C55C22" w14:textId="77777777" w:rsidR="00D04723" w:rsidRPr="00294BD4" w:rsidRDefault="00D04723" w:rsidP="00677AE2">
      <w:pPr>
        <w:keepLines/>
        <w:ind w:left="450"/>
        <w:contextualSpacing/>
        <w:rPr>
          <w:rFonts w:eastAsiaTheme="minorEastAsia" w:cs="Times New Roman"/>
          <w:iCs/>
          <w:sz w:val="18"/>
          <w:szCs w:val="24"/>
          <w:lang w:val="en-GB" w:bidi="en-US"/>
        </w:rPr>
      </w:pPr>
    </w:p>
    <w:p w14:paraId="16CBC480" w14:textId="5D7C36E1" w:rsidR="00D04723" w:rsidRPr="00D04723" w:rsidRDefault="00D04723" w:rsidP="00677AE2">
      <w:pPr>
        <w:pStyle w:val="GBIStepHeader"/>
        <w:keepLines/>
      </w:pPr>
      <w:r>
        <w:t xml:space="preserve">In the </w:t>
      </w:r>
      <w:r w:rsidRPr="52987D88">
        <w:rPr>
          <w:b w:val="0"/>
          <w:i/>
        </w:rPr>
        <w:t>“Display Public Holiday Calendar: Year Overview”</w:t>
      </w:r>
      <w:r>
        <w:t xml:space="preserve"> screen, double click the year </w:t>
      </w:r>
      <w:r w:rsidR="00406A7A" w:rsidRPr="52987D88">
        <w:rPr>
          <w:b w:val="0"/>
          <w:i/>
        </w:rPr>
        <w:t>“2019</w:t>
      </w:r>
      <w:r w:rsidRPr="52987D88">
        <w:rPr>
          <w:b w:val="0"/>
          <w:i/>
        </w:rPr>
        <w:t>”</w:t>
      </w:r>
      <w:r>
        <w:t>.</w:t>
      </w:r>
      <w:r>
        <w:br w:type="page"/>
      </w:r>
    </w:p>
    <w:p w14:paraId="223E172D" w14:textId="77777777" w:rsidR="00D04723" w:rsidRPr="00D04723" w:rsidRDefault="00D04723" w:rsidP="00677AE2">
      <w:pPr>
        <w:pStyle w:val="GBISectionHeader"/>
        <w:keepLines/>
        <w:framePr w:wrap="around"/>
      </w:pPr>
      <w:bookmarkStart w:id="58" w:name="_Toc458762399"/>
      <w:bookmarkStart w:id="59" w:name="_Toc458765211"/>
      <w:bookmarkStart w:id="60" w:name="_Toc458777439"/>
      <w:bookmarkStart w:id="61" w:name="_Toc458777727"/>
      <w:bookmarkStart w:id="62" w:name="_Toc458779488"/>
      <w:bookmarkStart w:id="63" w:name="_Toc459379698"/>
      <w:bookmarkStart w:id="64" w:name="_Toc459379860"/>
      <w:bookmarkStart w:id="65" w:name="_Toc459379964"/>
      <w:bookmarkStart w:id="66" w:name="_Toc474763366"/>
      <w:bookmarkStart w:id="67" w:name="_Toc480450479"/>
      <w:bookmarkStart w:id="68" w:name="_Toc480450737"/>
      <w:bookmarkStart w:id="69" w:name="_Toc480455247"/>
      <w:bookmarkStart w:id="70" w:name="_Toc480455445"/>
      <w:bookmarkStart w:id="71" w:name="_Toc481674107"/>
      <w:bookmarkStart w:id="72" w:name="_Toc481674178"/>
      <w:bookmarkStart w:id="73" w:name="_Toc481674263"/>
      <w:bookmarkStart w:id="74" w:name="_Toc481674329"/>
      <w:bookmarkStart w:id="75" w:name="_Toc504466068"/>
      <w:bookmarkStart w:id="76" w:name="_Toc504466145"/>
      <w:bookmarkStart w:id="77" w:name="_Toc504466204"/>
      <w:bookmarkStart w:id="78" w:name="_Toc506203329"/>
      <w:bookmarkStart w:id="79" w:name="_Toc35457340"/>
      <w:r w:rsidRPr="00D04723">
        <w:lastRenderedPageBreak/>
        <w:t>Assign Plants to Company Code</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30BE76C" w14:textId="77777777" w:rsidR="00D04723" w:rsidRPr="00D04723" w:rsidRDefault="00D04723" w:rsidP="00677AE2">
      <w:pPr>
        <w:keepLines/>
        <w:ind w:left="446" w:hanging="360"/>
        <w:rPr>
          <w:lang w:bidi="en-US"/>
        </w:rPr>
      </w:pPr>
    </w:p>
    <w:p w14:paraId="3AB9FE6A" w14:textId="77777777" w:rsidR="00D04723" w:rsidRPr="00D04723" w:rsidRDefault="00D04723" w:rsidP="00677AE2">
      <w:pPr>
        <w:keepLines/>
      </w:pPr>
      <w:r w:rsidRPr="00D04723">
        <w:t>In this section, you will associate your three new Plants to your Company Code. Each Plant can be associated with exactly one Company Code.</w:t>
      </w:r>
    </w:p>
    <w:p w14:paraId="0C61FCBB" w14:textId="77777777" w:rsidR="00D04723" w:rsidRPr="00D04723" w:rsidRDefault="00D04723" w:rsidP="00677AE2">
      <w:pPr>
        <w:keepLines/>
        <w:ind w:left="446" w:hanging="360"/>
        <w:rPr>
          <w:lang w:bidi="en-US"/>
        </w:rPr>
      </w:pPr>
    </w:p>
    <w:p w14:paraId="26294BB5"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194A13F5" w14:textId="77777777" w:rsidR="00D04723" w:rsidRPr="00D04723" w:rsidRDefault="00D04723" w:rsidP="00677AE2">
      <w:pPr>
        <w:pStyle w:val="GBINavigationHeader"/>
        <w:keepLines/>
      </w:pPr>
      <w:r w:rsidRPr="00D04723">
        <w:t>Navigation</w:t>
      </w:r>
    </w:p>
    <w:p w14:paraId="49EC5021"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Assignment </w:t>
      </w:r>
      <w:r w:rsidRPr="00D04723">
        <w:rPr>
          <w:rFonts w:ascii="Wingdings" w:eastAsia="Wingdings" w:hAnsi="Wingdings" w:cs="Wingdings"/>
        </w:rPr>
        <w:t></w:t>
      </w:r>
      <w:r w:rsidRPr="00D04723">
        <w:t xml:space="preserve"> Logistics –  General</w:t>
      </w:r>
      <w:r w:rsidRPr="00D04723">
        <w:rPr>
          <w:rFonts w:ascii="Wingdings" w:eastAsia="Wingdings" w:hAnsi="Wingdings" w:cs="Wingdings"/>
        </w:rPr>
        <w:t></w:t>
      </w:r>
      <w:r w:rsidRPr="00D04723">
        <w:t xml:space="preserve"> Assign Plants to Company Code</w:t>
      </w:r>
    </w:p>
    <w:p w14:paraId="09CAEFB0" w14:textId="015233A1" w:rsidR="00D04723" w:rsidRPr="00D04723" w:rsidRDefault="00D04723" w:rsidP="00677AE2">
      <w:pPr>
        <w:keepLines/>
        <w:rPr>
          <w:rFonts w:cs="Times New Roman"/>
          <w:b/>
          <w:iCs/>
          <w:szCs w:val="24"/>
          <w:lang w:bidi="en-US"/>
        </w:rPr>
      </w:pPr>
    </w:p>
    <w:p w14:paraId="4959E36A" w14:textId="1224B24A" w:rsidR="00D04723" w:rsidRPr="00D04723" w:rsidRDefault="00D04723" w:rsidP="00677AE2">
      <w:pPr>
        <w:pStyle w:val="GBIQuestion"/>
        <w:keepLines/>
      </w:pPr>
      <w:bookmarkStart w:id="80" w:name="_Hlk481674500"/>
      <w:r w:rsidRPr="00D04723">
        <w:t>What is the transaction code to assign plants to company codes?</w:t>
      </w:r>
      <w:r w:rsidR="00433FB8">
        <w:br/>
      </w:r>
      <w:r w:rsidRPr="00D04723">
        <w:t xml:space="preserve"> </w:t>
      </w:r>
      <w:r w:rsidR="00D10C68">
        <w:fldChar w:fldCharType="begin">
          <w:ffData>
            <w:name w:val="Q05"/>
            <w:enabled/>
            <w:calcOnExit/>
            <w:textInput/>
          </w:ffData>
        </w:fldChar>
      </w:r>
      <w:bookmarkStart w:id="81" w:name="Q05"/>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81"/>
      <w:r w:rsidRPr="00D04723">
        <w:t xml:space="preserve"> </w:t>
      </w:r>
      <w:r w:rsidRPr="00D04723">
        <w:rPr>
          <w:rFonts w:ascii="Wingdings" w:eastAsia="Wingdings" w:hAnsi="Wingdings" w:cs="Wingdings"/>
        </w:rPr>
        <w:t></w:t>
      </w:r>
      <w:bookmarkEnd w:id="80"/>
    </w:p>
    <w:p w14:paraId="5C8E20E4" w14:textId="49934B74" w:rsidR="001C38F5" w:rsidRPr="00D04723" w:rsidRDefault="001C38F5" w:rsidP="00677AE2">
      <w:pPr>
        <w:keepLines/>
        <w:rPr>
          <w:rFonts w:cs="Times New Roman"/>
          <w:b/>
          <w:iCs/>
          <w:szCs w:val="24"/>
          <w:lang w:bidi="en-US"/>
        </w:rPr>
      </w:pPr>
    </w:p>
    <w:p w14:paraId="0C9C2C7A" w14:textId="08C3B355" w:rsidR="00D04723" w:rsidRPr="00D04723" w:rsidRDefault="00D04723" w:rsidP="00677AE2">
      <w:pPr>
        <w:pStyle w:val="GBIStepHeader"/>
        <w:keepLines/>
      </w:pPr>
      <w:r>
        <w:t xml:space="preserve">In the </w:t>
      </w:r>
      <w:r w:rsidRPr="52987D88">
        <w:rPr>
          <w:b w:val="0"/>
          <w:i/>
        </w:rPr>
        <w:t>“Change View “Assignment Plant – Company Code”: Overview”</w:t>
      </w:r>
      <w:r>
        <w:t xml:space="preserve"> screen, Click New Entries </w:t>
      </w:r>
      <w:r w:rsidR="006D637E">
        <w:rPr>
          <w:noProof/>
          <w:lang w:bidi="ar-SA"/>
        </w:rPr>
        <w:drawing>
          <wp:inline distT="0" distB="0" distL="0" distR="0" wp14:anchorId="56C37FD2" wp14:editId="6C506EDA">
            <wp:extent cx="701101" cy="190517"/>
            <wp:effectExtent l="0" t="0" r="3810" b="0"/>
            <wp:docPr id="655787803"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5E63038F" w14:textId="6B08BFE7" w:rsidR="00D04723" w:rsidRPr="00D04723" w:rsidRDefault="00D04723" w:rsidP="00677AE2">
      <w:pPr>
        <w:keepLines/>
        <w:ind w:left="446" w:hanging="360"/>
      </w:pPr>
    </w:p>
    <w:p w14:paraId="178C6A7B" w14:textId="77777777" w:rsidR="00D04723" w:rsidRPr="00D04723" w:rsidRDefault="00D04723" w:rsidP="00677AE2">
      <w:pPr>
        <w:pStyle w:val="GBIStepHeader"/>
        <w:keepLines/>
        <w:rPr>
          <w:bCs/>
        </w:rPr>
      </w:pPr>
      <w:r w:rsidRPr="00D04723">
        <w:t xml:space="preserve">In the </w:t>
      </w:r>
      <w:r w:rsidRPr="002B5A81">
        <w:rPr>
          <w:b w:val="0"/>
          <w:i/>
        </w:rPr>
        <w:t>“New Entries: Overview of Added Entries”</w:t>
      </w:r>
      <w:r w:rsidRPr="00D04723">
        <w:rPr>
          <w:sz w:val="28"/>
        </w:rPr>
        <w:t xml:space="preserve"> </w:t>
      </w:r>
      <w:r w:rsidRPr="00D04723">
        <w:t>screen, enter the following information:</w:t>
      </w:r>
    </w:p>
    <w:p w14:paraId="00DDA8E2" w14:textId="78290E2B" w:rsidR="00D04723" w:rsidRDefault="00D04723" w:rsidP="00677AE2">
      <w:pPr>
        <w:keepLines/>
        <w:ind w:left="446" w:hanging="360"/>
      </w:pPr>
    </w:p>
    <w:tbl>
      <w:tblPr>
        <w:tblStyle w:val="TableGrid"/>
        <w:tblW w:w="0" w:type="auto"/>
        <w:tblInd w:w="446" w:type="dxa"/>
        <w:tblLook w:val="04A0" w:firstRow="1" w:lastRow="0" w:firstColumn="1" w:lastColumn="0" w:noHBand="0" w:noVBand="1"/>
      </w:tblPr>
      <w:tblGrid>
        <w:gridCol w:w="1529"/>
        <w:gridCol w:w="4770"/>
        <w:gridCol w:w="2605"/>
      </w:tblGrid>
      <w:tr w:rsidR="00A65B40" w:rsidRPr="00A65B40" w14:paraId="32EAEB43" w14:textId="77777777" w:rsidTr="00A65B40">
        <w:tc>
          <w:tcPr>
            <w:tcW w:w="1529" w:type="dxa"/>
            <w:shd w:val="clear" w:color="auto" w:fill="BFBFBF" w:themeFill="background1" w:themeFillShade="BF"/>
          </w:tcPr>
          <w:p w14:paraId="5628C309" w14:textId="7A6BB5A7" w:rsidR="00A65B40" w:rsidRPr="00A65B40" w:rsidRDefault="00A65B40" w:rsidP="00677AE2">
            <w:pPr>
              <w:keepLines/>
              <w:rPr>
                <w:b/>
              </w:rPr>
            </w:pPr>
            <w:r w:rsidRPr="00A65B40">
              <w:rPr>
                <w:b/>
              </w:rPr>
              <w:t xml:space="preserve">Attribute </w:t>
            </w:r>
          </w:p>
        </w:tc>
        <w:tc>
          <w:tcPr>
            <w:tcW w:w="4770" w:type="dxa"/>
            <w:shd w:val="clear" w:color="auto" w:fill="BFBFBF" w:themeFill="background1" w:themeFillShade="BF"/>
          </w:tcPr>
          <w:p w14:paraId="74CF09E2" w14:textId="16B77A50" w:rsidR="00A65B40" w:rsidRPr="00A65B40" w:rsidRDefault="00A65B40" w:rsidP="00677AE2">
            <w:pPr>
              <w:keepLines/>
              <w:rPr>
                <w:b/>
              </w:rPr>
            </w:pPr>
            <w:r w:rsidRPr="00A65B40">
              <w:rPr>
                <w:b/>
              </w:rPr>
              <w:t>Description</w:t>
            </w:r>
          </w:p>
        </w:tc>
        <w:tc>
          <w:tcPr>
            <w:tcW w:w="2605" w:type="dxa"/>
            <w:shd w:val="clear" w:color="auto" w:fill="BFBFBF" w:themeFill="background1" w:themeFillShade="BF"/>
          </w:tcPr>
          <w:p w14:paraId="45BB063B" w14:textId="6C0C9288" w:rsidR="00A65B40" w:rsidRPr="00A65B40" w:rsidRDefault="00A65B40" w:rsidP="00677AE2">
            <w:pPr>
              <w:keepLines/>
              <w:rPr>
                <w:b/>
              </w:rPr>
            </w:pPr>
            <w:r w:rsidRPr="00A65B40">
              <w:rPr>
                <w:b/>
              </w:rPr>
              <w:t>Data Value</w:t>
            </w:r>
          </w:p>
        </w:tc>
      </w:tr>
      <w:tr w:rsidR="00A65B40" w14:paraId="72333BC1" w14:textId="77777777" w:rsidTr="00A65B40">
        <w:tc>
          <w:tcPr>
            <w:tcW w:w="1529" w:type="dxa"/>
          </w:tcPr>
          <w:p w14:paraId="79503D68" w14:textId="09024167" w:rsidR="00A65B40" w:rsidRDefault="00A65B40" w:rsidP="00677AE2">
            <w:pPr>
              <w:keepLines/>
            </w:pPr>
            <w:r>
              <w:t>CoCd</w:t>
            </w:r>
          </w:p>
        </w:tc>
        <w:tc>
          <w:tcPr>
            <w:tcW w:w="4770" w:type="dxa"/>
          </w:tcPr>
          <w:p w14:paraId="1650B758" w14:textId="69652089" w:rsidR="00A65B40" w:rsidRDefault="00A65B40" w:rsidP="00677AE2">
            <w:pPr>
              <w:keepLines/>
            </w:pPr>
            <w:r>
              <w:t xml:space="preserve">Unique key identifying a company </w:t>
            </w:r>
          </w:p>
        </w:tc>
        <w:tc>
          <w:tcPr>
            <w:tcW w:w="2605" w:type="dxa"/>
          </w:tcPr>
          <w:p w14:paraId="3196687C" w14:textId="146B667F" w:rsidR="00A65B40" w:rsidRPr="00890AD7" w:rsidRDefault="00A65B40" w:rsidP="00677AE2">
            <w:pPr>
              <w:keepLines/>
            </w:pPr>
            <w:r w:rsidRPr="00A65B40">
              <w:rPr>
                <w:i/>
              </w:rPr>
              <w:t>Your Global Bike Inc.</w:t>
            </w:r>
            <w:r w:rsidR="00890AD7">
              <w:rPr>
                <w:i/>
              </w:rPr>
              <w:t xml:space="preserve"> </w:t>
            </w:r>
          </w:p>
        </w:tc>
      </w:tr>
      <w:tr w:rsidR="00A65B40" w14:paraId="2A368BE6" w14:textId="77777777" w:rsidTr="00A65B40">
        <w:tc>
          <w:tcPr>
            <w:tcW w:w="1529" w:type="dxa"/>
          </w:tcPr>
          <w:p w14:paraId="32884BBB" w14:textId="01C67F56" w:rsidR="00A65B40" w:rsidRDefault="00A65B40" w:rsidP="00677AE2">
            <w:pPr>
              <w:keepLines/>
            </w:pPr>
            <w:r>
              <w:t>Plnt</w:t>
            </w:r>
          </w:p>
        </w:tc>
        <w:tc>
          <w:tcPr>
            <w:tcW w:w="4770" w:type="dxa"/>
          </w:tcPr>
          <w:p w14:paraId="31CE1F13" w14:textId="295B2078" w:rsidR="00A65B40" w:rsidRDefault="00A65B40" w:rsidP="00677AE2">
            <w:pPr>
              <w:keepLines/>
            </w:pPr>
            <w:r>
              <w:t>Unique key identifying a plant</w:t>
            </w:r>
          </w:p>
        </w:tc>
        <w:tc>
          <w:tcPr>
            <w:tcW w:w="2605" w:type="dxa"/>
          </w:tcPr>
          <w:p w14:paraId="4B8AE315" w14:textId="7747CF61" w:rsidR="00A65B40" w:rsidRPr="00273677" w:rsidRDefault="00A65B40" w:rsidP="00677AE2">
            <w:pPr>
              <w:keepLines/>
            </w:pPr>
            <w:r w:rsidRPr="00A65B40">
              <w:rPr>
                <w:i/>
              </w:rPr>
              <w:t>Your Plant Dallas</w:t>
            </w:r>
            <w:r w:rsidR="00273677">
              <w:rPr>
                <w:i/>
              </w:rPr>
              <w:t xml:space="preserve"> </w:t>
            </w:r>
          </w:p>
        </w:tc>
      </w:tr>
      <w:tr w:rsidR="00A65B40" w14:paraId="3325EA33" w14:textId="77777777" w:rsidTr="00A65B40">
        <w:tc>
          <w:tcPr>
            <w:tcW w:w="1529" w:type="dxa"/>
            <w:shd w:val="clear" w:color="auto" w:fill="000000" w:themeFill="text1"/>
          </w:tcPr>
          <w:p w14:paraId="09A1C648" w14:textId="77777777" w:rsidR="00A65B40" w:rsidRDefault="00A65B40" w:rsidP="00677AE2">
            <w:pPr>
              <w:keepLines/>
            </w:pPr>
          </w:p>
        </w:tc>
        <w:tc>
          <w:tcPr>
            <w:tcW w:w="4770" w:type="dxa"/>
            <w:shd w:val="clear" w:color="auto" w:fill="000000" w:themeFill="text1"/>
          </w:tcPr>
          <w:p w14:paraId="1E4075D3" w14:textId="77777777" w:rsidR="00A65B40" w:rsidRDefault="00A65B40" w:rsidP="00677AE2">
            <w:pPr>
              <w:keepLines/>
            </w:pPr>
          </w:p>
        </w:tc>
        <w:tc>
          <w:tcPr>
            <w:tcW w:w="2605" w:type="dxa"/>
            <w:shd w:val="clear" w:color="auto" w:fill="000000" w:themeFill="text1"/>
          </w:tcPr>
          <w:p w14:paraId="29F4E5F0" w14:textId="77777777" w:rsidR="00A65B40" w:rsidRPr="00A65B40" w:rsidRDefault="00A65B40" w:rsidP="00677AE2">
            <w:pPr>
              <w:keepLines/>
              <w:rPr>
                <w:i/>
              </w:rPr>
            </w:pPr>
          </w:p>
        </w:tc>
      </w:tr>
      <w:tr w:rsidR="00A65B40" w14:paraId="5DC14012" w14:textId="77777777" w:rsidTr="00A65B40">
        <w:tc>
          <w:tcPr>
            <w:tcW w:w="1529" w:type="dxa"/>
          </w:tcPr>
          <w:p w14:paraId="50968157" w14:textId="01990025" w:rsidR="00A65B40" w:rsidRDefault="00A65B40" w:rsidP="00677AE2">
            <w:pPr>
              <w:keepLines/>
            </w:pPr>
            <w:r>
              <w:t>CoCd</w:t>
            </w:r>
          </w:p>
        </w:tc>
        <w:tc>
          <w:tcPr>
            <w:tcW w:w="4770" w:type="dxa"/>
          </w:tcPr>
          <w:p w14:paraId="38ECC624" w14:textId="6BF57E1F" w:rsidR="00A65B40" w:rsidRDefault="00A65B40" w:rsidP="00677AE2">
            <w:pPr>
              <w:keepLines/>
            </w:pPr>
            <w:r>
              <w:t xml:space="preserve">Unique key identifying a company </w:t>
            </w:r>
          </w:p>
        </w:tc>
        <w:tc>
          <w:tcPr>
            <w:tcW w:w="2605" w:type="dxa"/>
          </w:tcPr>
          <w:p w14:paraId="6E7A1D41" w14:textId="600BDDEC" w:rsidR="00A65B40" w:rsidRPr="00273677" w:rsidRDefault="00A65B40" w:rsidP="00677AE2">
            <w:pPr>
              <w:keepLines/>
            </w:pPr>
            <w:r w:rsidRPr="00A65B40">
              <w:rPr>
                <w:i/>
              </w:rPr>
              <w:t>Your Global Bike Inc.</w:t>
            </w:r>
            <w:r w:rsidR="00273677">
              <w:rPr>
                <w:i/>
              </w:rPr>
              <w:t xml:space="preserve"> </w:t>
            </w:r>
          </w:p>
        </w:tc>
      </w:tr>
      <w:tr w:rsidR="00A65B40" w14:paraId="77FDCF51" w14:textId="77777777" w:rsidTr="00A65B40">
        <w:tc>
          <w:tcPr>
            <w:tcW w:w="1529" w:type="dxa"/>
          </w:tcPr>
          <w:p w14:paraId="59C3DD50" w14:textId="65A7358D" w:rsidR="00A65B40" w:rsidRDefault="00A65B40" w:rsidP="00677AE2">
            <w:pPr>
              <w:keepLines/>
            </w:pPr>
            <w:r>
              <w:t>Plnt</w:t>
            </w:r>
          </w:p>
        </w:tc>
        <w:tc>
          <w:tcPr>
            <w:tcW w:w="4770" w:type="dxa"/>
          </w:tcPr>
          <w:p w14:paraId="4A0E19AF" w14:textId="43F462B3" w:rsidR="00A65B40" w:rsidRDefault="00A65B40" w:rsidP="00677AE2">
            <w:pPr>
              <w:keepLines/>
            </w:pPr>
            <w:r>
              <w:t>Unique key identifying a plant</w:t>
            </w:r>
          </w:p>
        </w:tc>
        <w:tc>
          <w:tcPr>
            <w:tcW w:w="2605" w:type="dxa"/>
          </w:tcPr>
          <w:p w14:paraId="19FC1D54" w14:textId="18EBB3C0" w:rsidR="00A65B40" w:rsidRPr="00273677" w:rsidRDefault="00A65B40" w:rsidP="00677AE2">
            <w:pPr>
              <w:keepLines/>
            </w:pPr>
            <w:r w:rsidRPr="00A65B40">
              <w:rPr>
                <w:i/>
              </w:rPr>
              <w:t>Your DC Miami</w:t>
            </w:r>
            <w:r w:rsidR="00273677">
              <w:rPr>
                <w:i/>
              </w:rPr>
              <w:t xml:space="preserve"> </w:t>
            </w:r>
          </w:p>
        </w:tc>
      </w:tr>
      <w:tr w:rsidR="00A65B40" w14:paraId="0EAEF2E1" w14:textId="77777777" w:rsidTr="00A65B40">
        <w:tc>
          <w:tcPr>
            <w:tcW w:w="1529" w:type="dxa"/>
            <w:shd w:val="clear" w:color="auto" w:fill="000000" w:themeFill="text1"/>
          </w:tcPr>
          <w:p w14:paraId="5F075248" w14:textId="77777777" w:rsidR="00A65B40" w:rsidRDefault="00A65B40" w:rsidP="00677AE2">
            <w:pPr>
              <w:keepLines/>
            </w:pPr>
          </w:p>
        </w:tc>
        <w:tc>
          <w:tcPr>
            <w:tcW w:w="4770" w:type="dxa"/>
            <w:shd w:val="clear" w:color="auto" w:fill="000000" w:themeFill="text1"/>
          </w:tcPr>
          <w:p w14:paraId="36EC77BD" w14:textId="77777777" w:rsidR="00A65B40" w:rsidRDefault="00A65B40" w:rsidP="00677AE2">
            <w:pPr>
              <w:keepLines/>
            </w:pPr>
          </w:p>
        </w:tc>
        <w:tc>
          <w:tcPr>
            <w:tcW w:w="2605" w:type="dxa"/>
            <w:shd w:val="clear" w:color="auto" w:fill="000000" w:themeFill="text1"/>
          </w:tcPr>
          <w:p w14:paraId="28BA507F" w14:textId="77777777" w:rsidR="00A65B40" w:rsidRPr="00A65B40" w:rsidRDefault="00A65B40" w:rsidP="00677AE2">
            <w:pPr>
              <w:keepLines/>
              <w:rPr>
                <w:i/>
              </w:rPr>
            </w:pPr>
          </w:p>
        </w:tc>
      </w:tr>
      <w:tr w:rsidR="00A65B40" w14:paraId="7C4D8A39" w14:textId="77777777" w:rsidTr="00A65B40">
        <w:tc>
          <w:tcPr>
            <w:tcW w:w="1529" w:type="dxa"/>
          </w:tcPr>
          <w:p w14:paraId="68A853F0" w14:textId="138C1810" w:rsidR="00A65B40" w:rsidRDefault="00A65B40" w:rsidP="00677AE2">
            <w:pPr>
              <w:keepLines/>
            </w:pPr>
            <w:r>
              <w:t>CoCd</w:t>
            </w:r>
          </w:p>
        </w:tc>
        <w:tc>
          <w:tcPr>
            <w:tcW w:w="4770" w:type="dxa"/>
          </w:tcPr>
          <w:p w14:paraId="1CA912DA" w14:textId="289746E6" w:rsidR="00A65B40" w:rsidRDefault="00A65B40" w:rsidP="00677AE2">
            <w:pPr>
              <w:keepLines/>
            </w:pPr>
            <w:r>
              <w:t xml:space="preserve">Unique key identifying a company </w:t>
            </w:r>
          </w:p>
        </w:tc>
        <w:tc>
          <w:tcPr>
            <w:tcW w:w="2605" w:type="dxa"/>
          </w:tcPr>
          <w:p w14:paraId="1D4507EB" w14:textId="71B6ABB9" w:rsidR="00A65B40" w:rsidRPr="00A65B40" w:rsidRDefault="00A65B40" w:rsidP="00677AE2">
            <w:pPr>
              <w:keepLines/>
              <w:rPr>
                <w:i/>
              </w:rPr>
            </w:pPr>
            <w:r w:rsidRPr="00A65B40">
              <w:rPr>
                <w:i/>
              </w:rPr>
              <w:t>Your Global Bike Inc.</w:t>
            </w:r>
          </w:p>
        </w:tc>
      </w:tr>
      <w:tr w:rsidR="00A65B40" w14:paraId="3FD4CD84" w14:textId="77777777" w:rsidTr="00A65B40">
        <w:tc>
          <w:tcPr>
            <w:tcW w:w="1529" w:type="dxa"/>
          </w:tcPr>
          <w:p w14:paraId="7AE18F97" w14:textId="61DD27FA" w:rsidR="00A65B40" w:rsidRDefault="00A65B40" w:rsidP="00677AE2">
            <w:pPr>
              <w:keepLines/>
            </w:pPr>
            <w:r>
              <w:t>Plnt</w:t>
            </w:r>
          </w:p>
        </w:tc>
        <w:tc>
          <w:tcPr>
            <w:tcW w:w="4770" w:type="dxa"/>
          </w:tcPr>
          <w:p w14:paraId="3A4E8A78" w14:textId="4E87A458" w:rsidR="00A65B40" w:rsidRDefault="00A65B40" w:rsidP="00677AE2">
            <w:pPr>
              <w:keepLines/>
            </w:pPr>
            <w:r>
              <w:t>Unique key identifying a plant</w:t>
            </w:r>
          </w:p>
        </w:tc>
        <w:tc>
          <w:tcPr>
            <w:tcW w:w="2605" w:type="dxa"/>
          </w:tcPr>
          <w:p w14:paraId="7222E5BF" w14:textId="255B9BCD" w:rsidR="00A65B40" w:rsidRPr="00273677" w:rsidRDefault="00A65B40" w:rsidP="00677AE2">
            <w:pPr>
              <w:keepLines/>
            </w:pPr>
            <w:r w:rsidRPr="00A65B40">
              <w:rPr>
                <w:i/>
              </w:rPr>
              <w:t>Your DC San Diego</w:t>
            </w:r>
            <w:r w:rsidR="00273677">
              <w:rPr>
                <w:i/>
              </w:rPr>
              <w:t xml:space="preserve"> </w:t>
            </w:r>
          </w:p>
        </w:tc>
      </w:tr>
    </w:tbl>
    <w:p w14:paraId="00889273" w14:textId="4800A241" w:rsidR="00D04723" w:rsidRPr="00D04723" w:rsidRDefault="00D04723" w:rsidP="00677AE2">
      <w:pPr>
        <w:keepLines/>
      </w:pPr>
      <w:r w:rsidRPr="00D04723">
        <w:t xml:space="preserve">  </w:t>
      </w:r>
    </w:p>
    <w:p w14:paraId="12670399" w14:textId="1AC766A3" w:rsidR="00D04723" w:rsidRPr="00D04723" w:rsidRDefault="00272BC3" w:rsidP="00677AE2">
      <w:pPr>
        <w:pStyle w:val="GBIStepHeader"/>
        <w:keepLines/>
      </w:pPr>
      <w:r>
        <w:t xml:space="preserve">Press </w:t>
      </w:r>
      <w:r w:rsidR="00D04723" w:rsidRPr="00D04723">
        <w:t>Enter</w:t>
      </w:r>
      <w:bookmarkStart w:id="82" w:name="_Hlk485390989"/>
      <w:bookmarkEnd w:id="82"/>
      <w:r w:rsidR="00D04723" w:rsidRPr="00D04723">
        <w:t>.</w:t>
      </w:r>
    </w:p>
    <w:p w14:paraId="1501B271" w14:textId="49B6ECAA" w:rsidR="00D04723" w:rsidRPr="00D04723" w:rsidRDefault="00D04723" w:rsidP="00677AE2">
      <w:pPr>
        <w:keepLines/>
        <w:ind w:left="446" w:hanging="360"/>
      </w:pPr>
    </w:p>
    <w:p w14:paraId="7D275E52" w14:textId="713780E9" w:rsidR="00D04723" w:rsidRPr="00D04723" w:rsidRDefault="00D04723" w:rsidP="00677AE2">
      <w:pPr>
        <w:pStyle w:val="GBIStepHeader"/>
        <w:keepLines/>
      </w:pPr>
      <w:r>
        <w:t xml:space="preserve">Click Save </w:t>
      </w:r>
      <w:r w:rsidR="005F74B7">
        <w:rPr>
          <w:noProof/>
          <w:lang w:bidi="ar-SA"/>
        </w:rPr>
        <w:drawing>
          <wp:inline distT="0" distB="0" distL="0" distR="0" wp14:anchorId="77B6C326" wp14:editId="60178F54">
            <wp:extent cx="400050" cy="237530"/>
            <wp:effectExtent l="0" t="0" r="0" b="0"/>
            <wp:docPr id="126253394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 xml:space="preserve">. </w:t>
      </w:r>
    </w:p>
    <w:p w14:paraId="6A5A59FF" w14:textId="1D646A8C" w:rsidR="00D04723" w:rsidRDefault="00D04723" w:rsidP="00677AE2">
      <w:pPr>
        <w:pStyle w:val="GBIImportantInstruction"/>
        <w:keepLines/>
      </w:pPr>
      <w:r w:rsidRPr="00D04723">
        <w:t>You will receive a message that says, “Data was saved”.</w:t>
      </w:r>
    </w:p>
    <w:p w14:paraId="3058494A" w14:textId="1CB6A70A" w:rsidR="001C38F5" w:rsidRPr="001C38F5" w:rsidRDefault="001C38F5" w:rsidP="00677AE2">
      <w:pPr>
        <w:keepLines/>
      </w:pPr>
      <w:r>
        <w:rPr>
          <w:noProof/>
        </w:rPr>
        <w:drawing>
          <wp:inline distT="0" distB="0" distL="0" distR="0" wp14:anchorId="2632F94F" wp14:editId="52E1FDCE">
            <wp:extent cx="1276528" cy="247685"/>
            <wp:effectExtent l="0" t="0" r="0" b="0"/>
            <wp:docPr id="1843872642"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pic:nvPicPr>
                  <pic:blipFill>
                    <a:blip r:embed="rId31">
                      <a:extLst>
                        <a:ext uri="{28A0092B-C50C-407E-A947-70E740481C1C}">
                          <a14:useLocalDpi xmlns:a14="http://schemas.microsoft.com/office/drawing/2010/main" val="0"/>
                        </a:ext>
                      </a:extLst>
                    </a:blip>
                    <a:stretch>
                      <a:fillRect/>
                    </a:stretch>
                  </pic:blipFill>
                  <pic:spPr>
                    <a:xfrm>
                      <a:off x="0" y="0"/>
                      <a:ext cx="1276528" cy="247685"/>
                    </a:xfrm>
                    <a:prstGeom prst="rect">
                      <a:avLst/>
                    </a:prstGeom>
                  </pic:spPr>
                </pic:pic>
              </a:graphicData>
            </a:graphic>
          </wp:inline>
        </w:drawing>
      </w:r>
    </w:p>
    <w:p w14:paraId="273B8AF1" w14:textId="77777777" w:rsidR="00D04723" w:rsidRPr="00D04723" w:rsidRDefault="00D04723" w:rsidP="00677AE2">
      <w:pPr>
        <w:keepLines/>
        <w:ind w:left="446" w:hanging="360"/>
      </w:pPr>
      <w:r w:rsidRPr="00D04723">
        <w:br w:type="page"/>
      </w:r>
    </w:p>
    <w:p w14:paraId="324E0A55" w14:textId="77777777" w:rsidR="00D04723" w:rsidRPr="00D04723" w:rsidRDefault="00D04723" w:rsidP="00677AE2">
      <w:pPr>
        <w:pStyle w:val="GBISectionHeader"/>
        <w:keepLines/>
        <w:framePr w:wrap="around"/>
      </w:pPr>
      <w:bookmarkStart w:id="83" w:name="_Toc480450480"/>
      <w:bookmarkStart w:id="84" w:name="_Toc480450738"/>
      <w:bookmarkStart w:id="85" w:name="_Toc480455248"/>
      <w:bookmarkStart w:id="86" w:name="_Toc480455446"/>
      <w:bookmarkStart w:id="87" w:name="_Toc481674108"/>
      <w:bookmarkStart w:id="88" w:name="_Toc481674179"/>
      <w:bookmarkStart w:id="89" w:name="_Toc481674264"/>
      <w:bookmarkStart w:id="90" w:name="_Toc481674330"/>
      <w:bookmarkStart w:id="91" w:name="_Toc504466069"/>
      <w:bookmarkStart w:id="92" w:name="_Toc504466146"/>
      <w:bookmarkStart w:id="93" w:name="_Toc504466205"/>
      <w:bookmarkStart w:id="94" w:name="_Toc506203330"/>
      <w:bookmarkStart w:id="95" w:name="_Toc35457341"/>
      <w:r w:rsidRPr="00D04723">
        <w:lastRenderedPageBreak/>
        <w:t>View Material Valuation Level</w:t>
      </w:r>
      <w:bookmarkEnd w:id="83"/>
      <w:bookmarkEnd w:id="84"/>
      <w:bookmarkEnd w:id="85"/>
      <w:bookmarkEnd w:id="86"/>
      <w:bookmarkEnd w:id="87"/>
      <w:bookmarkEnd w:id="88"/>
      <w:bookmarkEnd w:id="89"/>
      <w:bookmarkEnd w:id="90"/>
      <w:bookmarkEnd w:id="91"/>
      <w:bookmarkEnd w:id="92"/>
      <w:bookmarkEnd w:id="93"/>
      <w:bookmarkEnd w:id="94"/>
      <w:bookmarkEnd w:id="95"/>
    </w:p>
    <w:p w14:paraId="76EF1CFE" w14:textId="77777777" w:rsidR="00D04723" w:rsidRPr="00D04723" w:rsidRDefault="00D04723" w:rsidP="00677AE2">
      <w:pPr>
        <w:keepLines/>
        <w:ind w:left="446" w:hanging="360"/>
      </w:pPr>
    </w:p>
    <w:p w14:paraId="4E382C5E" w14:textId="77777777" w:rsidR="00D04723" w:rsidRPr="00D04723" w:rsidRDefault="00D04723" w:rsidP="00677AE2">
      <w:pPr>
        <w:keepLines/>
        <w:ind w:left="446" w:hanging="360"/>
      </w:pPr>
      <w:r w:rsidRPr="00D04723">
        <w:t xml:space="preserve">In this section, you will view what organizational level materials are valued at. </w:t>
      </w:r>
    </w:p>
    <w:p w14:paraId="5C0AE1CC" w14:textId="77777777" w:rsidR="00D04723" w:rsidRPr="00D04723" w:rsidRDefault="00D04723" w:rsidP="00677AE2">
      <w:pPr>
        <w:keepLines/>
        <w:ind w:left="446" w:hanging="360"/>
      </w:pPr>
    </w:p>
    <w:p w14:paraId="28852C2C" w14:textId="7F770C90" w:rsidR="00D04723" w:rsidRPr="00D04723" w:rsidRDefault="00D04723" w:rsidP="00677AE2">
      <w:pPr>
        <w:pStyle w:val="GBIImportantInstruction"/>
        <w:keepLines/>
      </w:pPr>
      <w:r>
        <w:t>Be sure to use your Display/Change button</w:t>
      </w:r>
      <w:r w:rsidRPr="52987D88">
        <w:rPr>
          <w:noProof/>
        </w:rPr>
        <w:t xml:space="preserve"> </w:t>
      </w:r>
      <w:r w:rsidR="00C90227">
        <w:rPr>
          <w:noProof/>
          <w:lang w:val="en-US" w:bidi="ar-SA"/>
        </w:rPr>
        <w:drawing>
          <wp:inline distT="0" distB="0" distL="0" distR="0" wp14:anchorId="0C138B2D" wp14:editId="383B21A4">
            <wp:extent cx="186055" cy="194945"/>
            <wp:effectExtent l="0" t="0" r="4445" b="0"/>
            <wp:docPr id="1716624114"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xml:space="preserve"> so you do not change anything in this screen.</w:t>
      </w:r>
      <w:bookmarkStart w:id="96" w:name="_Hlk486339391"/>
      <w:bookmarkEnd w:id="96"/>
    </w:p>
    <w:p w14:paraId="17FC5E64" w14:textId="77777777" w:rsidR="00D04723" w:rsidRPr="00D04723" w:rsidRDefault="00D04723" w:rsidP="00677AE2">
      <w:pPr>
        <w:keepLines/>
        <w:ind w:left="450"/>
        <w:contextualSpacing/>
        <w:rPr>
          <w:rFonts w:eastAsiaTheme="minorEastAsia" w:cs="Times New Roman"/>
          <w:iCs/>
          <w:szCs w:val="24"/>
          <w:lang w:val="en-GB" w:bidi="en-US"/>
        </w:rPr>
      </w:pPr>
    </w:p>
    <w:p w14:paraId="47BDE3F7"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5ADF5910" w14:textId="77777777" w:rsidR="00D04723" w:rsidRPr="00D04723" w:rsidRDefault="00D04723" w:rsidP="00677AE2">
      <w:pPr>
        <w:pStyle w:val="GBINavigationHeader"/>
        <w:keepLines/>
      </w:pPr>
      <w:r w:rsidRPr="00D04723">
        <w:t>Navigation</w:t>
      </w:r>
    </w:p>
    <w:p w14:paraId="4568AEF4"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Definition </w:t>
      </w:r>
      <w:r w:rsidRPr="00D04723">
        <w:rPr>
          <w:rFonts w:ascii="Wingdings" w:eastAsia="Wingdings" w:hAnsi="Wingdings" w:cs="Wingdings"/>
        </w:rPr>
        <w:t></w:t>
      </w:r>
      <w:r w:rsidRPr="00D04723">
        <w:t xml:space="preserve"> Logistics – General </w:t>
      </w:r>
      <w:r w:rsidRPr="00D04723">
        <w:rPr>
          <w:rFonts w:ascii="Wingdings" w:eastAsia="Wingdings" w:hAnsi="Wingdings" w:cs="Wingdings"/>
        </w:rPr>
        <w:t></w:t>
      </w:r>
      <w:r w:rsidRPr="00D04723">
        <w:t xml:space="preserve"> Define valuation level</w:t>
      </w:r>
    </w:p>
    <w:p w14:paraId="74B44CD2" w14:textId="2A6824CE" w:rsidR="001C38F5" w:rsidRPr="00D04723" w:rsidRDefault="001C38F5" w:rsidP="00677AE2">
      <w:pPr>
        <w:keepLines/>
      </w:pPr>
    </w:p>
    <w:p w14:paraId="0B7D4524" w14:textId="4674D326" w:rsidR="001C38F5" w:rsidRPr="00D04723" w:rsidRDefault="00D04723" w:rsidP="00677AE2">
      <w:pPr>
        <w:pStyle w:val="GBIQuestion"/>
        <w:keepLines/>
      </w:pPr>
      <w:bookmarkStart w:id="97" w:name="_Hlk481674507"/>
      <w:r w:rsidRPr="00D04723">
        <w:t xml:space="preserve">What is the </w:t>
      </w:r>
      <w:r w:rsidRPr="000352F8">
        <w:t>Transaction</w:t>
      </w:r>
      <w:r w:rsidRPr="00D04723">
        <w:t xml:space="preserve"> Code to Define Valuation Level?</w:t>
      </w:r>
      <w:r w:rsidR="00433FB8">
        <w:br/>
      </w:r>
      <w:r w:rsidRPr="00D04723">
        <w:t xml:space="preserve"> </w:t>
      </w:r>
      <w:r w:rsidR="00D10C68">
        <w:fldChar w:fldCharType="begin">
          <w:ffData>
            <w:name w:val="Q06"/>
            <w:enabled/>
            <w:calcOnExit/>
            <w:textInput/>
          </w:ffData>
        </w:fldChar>
      </w:r>
      <w:bookmarkStart w:id="98" w:name="Q06"/>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98"/>
      <w:r w:rsidRPr="00D04723">
        <w:t xml:space="preserve"> </w:t>
      </w:r>
      <w:r w:rsidRPr="00D04723">
        <w:rPr>
          <w:rFonts w:ascii="Wingdings" w:eastAsia="Wingdings" w:hAnsi="Wingdings" w:cs="Wingdings"/>
        </w:rPr>
        <w:t></w:t>
      </w:r>
      <w:bookmarkEnd w:id="97"/>
    </w:p>
    <w:p w14:paraId="44A19208" w14:textId="6DE7E6BF" w:rsidR="00D04723" w:rsidRPr="00D04723" w:rsidRDefault="00D04723" w:rsidP="00677AE2">
      <w:pPr>
        <w:pStyle w:val="GBIQuestion"/>
        <w:keepLines/>
      </w:pPr>
      <w:bookmarkStart w:id="99" w:name="_Hlk481674513"/>
      <w:r w:rsidRPr="00D04723">
        <w:t>What is the Valuation Level?</w:t>
      </w:r>
      <w:r w:rsidR="00433FB8">
        <w:br/>
      </w:r>
      <w:r w:rsidRPr="00D04723">
        <w:t xml:space="preserve"> </w:t>
      </w:r>
      <w:r w:rsidR="00D10C68">
        <w:fldChar w:fldCharType="begin">
          <w:ffData>
            <w:name w:val="Q07"/>
            <w:enabled/>
            <w:calcOnExit/>
            <w:textInput/>
          </w:ffData>
        </w:fldChar>
      </w:r>
      <w:bookmarkStart w:id="100" w:name="Q07"/>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100"/>
      <w:r w:rsidRPr="00D04723">
        <w:t xml:space="preserve"> </w:t>
      </w:r>
      <w:r w:rsidRPr="00D04723">
        <w:rPr>
          <w:rFonts w:ascii="Wingdings" w:eastAsia="Wingdings" w:hAnsi="Wingdings" w:cs="Wingdings"/>
        </w:rPr>
        <w:t></w:t>
      </w:r>
      <w:bookmarkEnd w:id="99"/>
    </w:p>
    <w:p w14:paraId="056C268F" w14:textId="77777777" w:rsidR="00D04723" w:rsidRPr="00D04723" w:rsidRDefault="00D04723" w:rsidP="00677AE2">
      <w:pPr>
        <w:keepLines/>
      </w:pPr>
    </w:p>
    <w:p w14:paraId="210FF3C6" w14:textId="39A171F8" w:rsidR="00FF3D25" w:rsidRDefault="00D04723" w:rsidP="00677AE2">
      <w:pPr>
        <w:keepLines/>
      </w:pPr>
      <w:r w:rsidRPr="00D04723">
        <w:br w:type="page"/>
      </w:r>
    </w:p>
    <w:p w14:paraId="68C4504A" w14:textId="62AB3304" w:rsidR="00793DB3" w:rsidRDefault="00793DB3" w:rsidP="00677AE2">
      <w:pPr>
        <w:pStyle w:val="GBISectionHeader"/>
        <w:keepLines/>
        <w:framePr w:wrap="around"/>
      </w:pPr>
      <w:bookmarkStart w:id="101" w:name="_Toc35457342"/>
      <w:r>
        <w:lastRenderedPageBreak/>
        <w:t>Assign Material Ledger Type To Valuation Areas</w:t>
      </w:r>
      <w:bookmarkEnd w:id="101"/>
      <w:r>
        <w:t xml:space="preserve"> </w:t>
      </w:r>
    </w:p>
    <w:p w14:paraId="2F70F7F9" w14:textId="77777777" w:rsidR="00793DB3" w:rsidRDefault="00793DB3" w:rsidP="00677AE2">
      <w:pPr>
        <w:keepLines/>
        <w:ind w:left="446" w:hanging="360"/>
      </w:pPr>
    </w:p>
    <w:p w14:paraId="7AE865B4" w14:textId="0636DC59" w:rsidR="00793DB3" w:rsidRDefault="003C636D" w:rsidP="00677AE2">
      <w:pPr>
        <w:keepLines/>
        <w:ind w:left="446" w:hanging="360"/>
      </w:pPr>
      <w:r>
        <w:t>In this step, you will assign a material ledger type to each of your plants. The material ledger type determines t</w:t>
      </w:r>
      <w:r w:rsidR="00DF4FB4">
        <w:t>he currency in which materials will be evaluated. Each of GBI’s plants will use the company code currency for valuation.</w:t>
      </w:r>
    </w:p>
    <w:p w14:paraId="784899A7" w14:textId="77777777" w:rsidR="00DF4FB4" w:rsidRDefault="00DF4FB4" w:rsidP="00677AE2">
      <w:pPr>
        <w:keepLines/>
        <w:ind w:left="446" w:hanging="360"/>
      </w:pPr>
    </w:p>
    <w:p w14:paraId="580BFF8A" w14:textId="2E9D0CA0" w:rsidR="00793DB3" w:rsidRDefault="00793DB3" w:rsidP="00677AE2">
      <w:pPr>
        <w:pStyle w:val="GBIStepHeader"/>
        <w:keepLines/>
      </w:pPr>
      <w:r>
        <w:t xml:space="preserve"> In the </w:t>
      </w:r>
      <w:r>
        <w:rPr>
          <w:b w:val="0"/>
          <w:i/>
        </w:rPr>
        <w:t>“SAP Easy Access Menu”</w:t>
      </w:r>
      <w:r>
        <w:t>, follow the menu path below:</w:t>
      </w:r>
    </w:p>
    <w:p w14:paraId="287F3E9A" w14:textId="7525ECD2" w:rsidR="00793DB3" w:rsidRDefault="00793DB3" w:rsidP="00677AE2">
      <w:pPr>
        <w:pStyle w:val="GBINavigationHeader"/>
        <w:keepLines/>
      </w:pPr>
      <w:r>
        <w:t>Navigation</w:t>
      </w:r>
    </w:p>
    <w:p w14:paraId="3DE50244" w14:textId="02120A15" w:rsidR="00793DB3" w:rsidRDefault="00793DB3" w:rsidP="00677AE2">
      <w:pPr>
        <w:pStyle w:val="GBINavigationPath"/>
        <w:keepLines/>
      </w:pPr>
      <w:r w:rsidRPr="00793DB3">
        <w:t>SAP Cus</w:t>
      </w:r>
      <w:r>
        <w:t xml:space="preserve">tomizing Implementation Guide </w:t>
      </w:r>
      <w:r w:rsidRPr="00D04723">
        <w:rPr>
          <w:rFonts w:ascii="Wingdings" w:eastAsia="Wingdings" w:hAnsi="Wingdings" w:cs="Wingdings"/>
        </w:rPr>
        <w:t></w:t>
      </w:r>
      <w:r>
        <w:t xml:space="preserve"> Controlling </w:t>
      </w:r>
      <w:r w:rsidRPr="00D04723">
        <w:rPr>
          <w:rFonts w:ascii="Wingdings" w:eastAsia="Wingdings" w:hAnsi="Wingdings" w:cs="Wingdings"/>
        </w:rPr>
        <w:t></w:t>
      </w:r>
      <w:r>
        <w:t xml:space="preserve"> Product Cost Controlling -</w:t>
      </w:r>
      <w:r w:rsidRPr="00D04723">
        <w:rPr>
          <w:rFonts w:ascii="Wingdings" w:eastAsia="Wingdings" w:hAnsi="Wingdings" w:cs="Wingdings"/>
        </w:rPr>
        <w:t></w:t>
      </w:r>
      <w:r w:rsidRPr="00793DB3">
        <w:t xml:space="preserve"> A</w:t>
      </w:r>
      <w:r>
        <w:t xml:space="preserve">ctual Costing/Material Ledger </w:t>
      </w:r>
      <w:r w:rsidRPr="00D04723">
        <w:rPr>
          <w:rFonts w:ascii="Wingdings" w:eastAsia="Wingdings" w:hAnsi="Wingdings" w:cs="Wingdings"/>
        </w:rPr>
        <w:t></w:t>
      </w:r>
      <w:r>
        <w:t xml:space="preserve"> </w:t>
      </w:r>
      <w:r w:rsidRPr="00793DB3">
        <w:t>Assign Material Ledger Types to Valuation Area</w:t>
      </w:r>
    </w:p>
    <w:p w14:paraId="0C649848" w14:textId="00A2A6AE" w:rsidR="00793DB3" w:rsidRDefault="00793DB3" w:rsidP="00677AE2">
      <w:pPr>
        <w:keepLines/>
        <w:ind w:left="446" w:hanging="360"/>
      </w:pPr>
    </w:p>
    <w:p w14:paraId="5F786B22" w14:textId="7AE117FB" w:rsidR="00D10C68" w:rsidRDefault="00D10C68" w:rsidP="00677AE2">
      <w:pPr>
        <w:keepLines/>
        <w:ind w:left="446" w:hanging="360"/>
      </w:pPr>
    </w:p>
    <w:p w14:paraId="16B48E62" w14:textId="29505861" w:rsidR="00793DB3" w:rsidRDefault="00793DB3" w:rsidP="00677AE2">
      <w:pPr>
        <w:pStyle w:val="GBIQuestion"/>
        <w:keepLines/>
      </w:pPr>
      <w:r>
        <w:t>What is the transaction code to Assign Material Ledger Types to Valuation Areas?</w:t>
      </w:r>
      <w:r>
        <w:br/>
      </w:r>
      <w:r w:rsidR="00D10C68">
        <w:fldChar w:fldCharType="begin">
          <w:ffData>
            <w:name w:val="Q08"/>
            <w:enabled/>
            <w:calcOnExit/>
            <w:textInput/>
          </w:ffData>
        </w:fldChar>
      </w:r>
      <w:bookmarkStart w:id="102" w:name="Q08"/>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102"/>
      <w:r w:rsidRPr="00D04723">
        <w:t xml:space="preserve"> </w:t>
      </w:r>
      <w:r w:rsidRPr="00D04723">
        <w:rPr>
          <w:rFonts w:ascii="Wingdings" w:eastAsia="Wingdings" w:hAnsi="Wingdings" w:cs="Wingdings"/>
        </w:rPr>
        <w:t></w:t>
      </w:r>
    </w:p>
    <w:p w14:paraId="472533BE" w14:textId="2861EFEC" w:rsidR="00793DB3" w:rsidRDefault="00793DB3" w:rsidP="00677AE2">
      <w:pPr>
        <w:keepLines/>
        <w:ind w:left="446" w:hanging="360"/>
      </w:pPr>
    </w:p>
    <w:p w14:paraId="4169D24C" w14:textId="4C814A0D" w:rsidR="00793DB3" w:rsidRDefault="00793DB3" w:rsidP="00677AE2">
      <w:pPr>
        <w:pStyle w:val="GBIStepHeader"/>
        <w:keepLines/>
      </w:pPr>
      <w:r>
        <w:t xml:space="preserve">In the </w:t>
      </w:r>
      <w:r w:rsidRPr="52987D88">
        <w:rPr>
          <w:b w:val="0"/>
          <w:i/>
        </w:rPr>
        <w:t xml:space="preserve">“Change View “Assignment of Material Ledger Types to Valuation Areas”:” </w:t>
      </w:r>
      <w:r>
        <w:t xml:space="preserve">screen, click New Entries </w:t>
      </w:r>
      <w:r>
        <w:rPr>
          <w:noProof/>
          <w:lang w:bidi="ar-SA"/>
        </w:rPr>
        <w:drawing>
          <wp:inline distT="0" distB="0" distL="0" distR="0" wp14:anchorId="225CDA8E" wp14:editId="204C9C8F">
            <wp:extent cx="685800" cy="152400"/>
            <wp:effectExtent l="0" t="0" r="0" b="0"/>
            <wp:docPr id="717977053"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pic:nvPicPr>
                  <pic:blipFill>
                    <a:blip r:embed="rId33">
                      <a:extLst>
                        <a:ext uri="{28A0092B-C50C-407E-A947-70E740481C1C}">
                          <a14:useLocalDpi xmlns:a14="http://schemas.microsoft.com/office/drawing/2010/main" val="0"/>
                        </a:ext>
                      </a:extLst>
                    </a:blip>
                    <a:stretch>
                      <a:fillRect/>
                    </a:stretch>
                  </pic:blipFill>
                  <pic:spPr>
                    <a:xfrm>
                      <a:off x="0" y="0"/>
                      <a:ext cx="685800" cy="152400"/>
                    </a:xfrm>
                    <a:prstGeom prst="rect">
                      <a:avLst/>
                    </a:prstGeom>
                  </pic:spPr>
                </pic:pic>
              </a:graphicData>
            </a:graphic>
          </wp:inline>
        </w:drawing>
      </w:r>
      <w:r>
        <w:t>.</w:t>
      </w:r>
    </w:p>
    <w:p w14:paraId="1702BBE7" w14:textId="77777777" w:rsidR="00793DB3" w:rsidRDefault="00793DB3" w:rsidP="00677AE2">
      <w:pPr>
        <w:pStyle w:val="GBIStepHeader"/>
        <w:keepLines/>
        <w:numPr>
          <w:ilvl w:val="0"/>
          <w:numId w:val="0"/>
        </w:numPr>
      </w:pPr>
    </w:p>
    <w:p w14:paraId="00FAA889" w14:textId="31C32E2A" w:rsidR="00793DB3" w:rsidRDefault="00793DB3" w:rsidP="00677AE2">
      <w:pPr>
        <w:pStyle w:val="GBIStepHeader"/>
        <w:keepLines/>
      </w:pPr>
      <w:r>
        <w:t xml:space="preserve">In the </w:t>
      </w:r>
      <w:r>
        <w:rPr>
          <w:b w:val="0"/>
          <w:i/>
        </w:rPr>
        <w:t xml:space="preserve">“New Entries: Overview of Added Entries” </w:t>
      </w:r>
      <w:r>
        <w:t>screen, enter the following information:</w:t>
      </w:r>
    </w:p>
    <w:p w14:paraId="56FB7478" w14:textId="77777777" w:rsidR="00793DB3" w:rsidRDefault="00793DB3" w:rsidP="00677AE2">
      <w:pPr>
        <w:pStyle w:val="ListParagraph"/>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860"/>
        <w:gridCol w:w="6"/>
        <w:gridCol w:w="2538"/>
      </w:tblGrid>
      <w:tr w:rsidR="00793DB3" w:rsidRPr="00D7013B" w14:paraId="4CCD0205" w14:textId="77777777" w:rsidTr="003C636D">
        <w:tc>
          <w:tcPr>
            <w:tcW w:w="1045" w:type="pct"/>
            <w:shd w:val="clear" w:color="auto" w:fill="BFBFBF" w:themeFill="background1" w:themeFillShade="BF"/>
          </w:tcPr>
          <w:p w14:paraId="3549886E" w14:textId="77777777" w:rsidR="00793DB3" w:rsidRPr="00D7013B" w:rsidRDefault="00793DB3" w:rsidP="00677AE2">
            <w:pPr>
              <w:keepLines/>
              <w:rPr>
                <w:b/>
              </w:rPr>
            </w:pPr>
            <w:r w:rsidRPr="00D7013B">
              <w:rPr>
                <w:b/>
              </w:rPr>
              <w:t>Attribute</w:t>
            </w:r>
          </w:p>
        </w:tc>
        <w:tc>
          <w:tcPr>
            <w:tcW w:w="2599" w:type="pct"/>
            <w:gridSpan w:val="2"/>
            <w:shd w:val="clear" w:color="auto" w:fill="BFBFBF" w:themeFill="background1" w:themeFillShade="BF"/>
          </w:tcPr>
          <w:p w14:paraId="6103A4FF" w14:textId="77777777" w:rsidR="00793DB3" w:rsidRPr="00D7013B" w:rsidRDefault="00793DB3" w:rsidP="00677AE2">
            <w:pPr>
              <w:keepLines/>
              <w:rPr>
                <w:b/>
              </w:rPr>
            </w:pPr>
            <w:r w:rsidRPr="00D7013B">
              <w:rPr>
                <w:b/>
              </w:rPr>
              <w:t>Description</w:t>
            </w:r>
          </w:p>
        </w:tc>
        <w:tc>
          <w:tcPr>
            <w:tcW w:w="1355" w:type="pct"/>
            <w:shd w:val="clear" w:color="auto" w:fill="BFBFBF" w:themeFill="background1" w:themeFillShade="BF"/>
          </w:tcPr>
          <w:p w14:paraId="63DDBDF3" w14:textId="77777777" w:rsidR="00793DB3" w:rsidRPr="00D7013B" w:rsidRDefault="00793DB3" w:rsidP="00677AE2">
            <w:pPr>
              <w:keepLines/>
              <w:rPr>
                <w:b/>
              </w:rPr>
            </w:pPr>
            <w:r w:rsidRPr="00D7013B">
              <w:rPr>
                <w:b/>
              </w:rPr>
              <w:t>Data Value</w:t>
            </w:r>
          </w:p>
        </w:tc>
      </w:tr>
      <w:tr w:rsidR="00793DB3" w:rsidRPr="00FE3B6F" w14:paraId="0313AE25" w14:textId="77777777" w:rsidTr="003C636D">
        <w:trPr>
          <w:trHeight w:val="242"/>
        </w:trPr>
        <w:tc>
          <w:tcPr>
            <w:tcW w:w="1045" w:type="pct"/>
          </w:tcPr>
          <w:p w14:paraId="6FD3657C" w14:textId="7D76E932" w:rsidR="00793DB3" w:rsidRDefault="00793DB3" w:rsidP="00677AE2">
            <w:pPr>
              <w:keepLines/>
            </w:pPr>
            <w:r>
              <w:t>Valuation area</w:t>
            </w:r>
          </w:p>
        </w:tc>
        <w:tc>
          <w:tcPr>
            <w:tcW w:w="2599" w:type="pct"/>
            <w:gridSpan w:val="2"/>
          </w:tcPr>
          <w:p w14:paraId="1BE946ED" w14:textId="330BBD23" w:rsidR="00793DB3" w:rsidRDefault="003C636D" w:rsidP="00677AE2">
            <w:pPr>
              <w:keepLines/>
            </w:pPr>
            <w:r w:rsidRPr="003C636D">
              <w:t>Organizational level at which the material is valuated</w:t>
            </w:r>
          </w:p>
        </w:tc>
        <w:tc>
          <w:tcPr>
            <w:tcW w:w="1355" w:type="pct"/>
          </w:tcPr>
          <w:p w14:paraId="5F52B5C2" w14:textId="0A5B5B3B" w:rsidR="00793DB3" w:rsidRPr="00BC47DB" w:rsidRDefault="00BC47DB" w:rsidP="00677AE2">
            <w:pPr>
              <w:keepLines/>
            </w:pPr>
            <w:r>
              <w:rPr>
                <w:i/>
              </w:rPr>
              <w:t xml:space="preserve">Your Dallas Plant </w:t>
            </w:r>
          </w:p>
        </w:tc>
      </w:tr>
      <w:tr w:rsidR="00793DB3" w:rsidRPr="00FE3B6F" w14:paraId="451C1E2F" w14:textId="77777777" w:rsidTr="003C636D">
        <w:trPr>
          <w:trHeight w:val="242"/>
        </w:trPr>
        <w:tc>
          <w:tcPr>
            <w:tcW w:w="1045" w:type="pct"/>
          </w:tcPr>
          <w:p w14:paraId="250C6CAD" w14:textId="2631DCBF" w:rsidR="00793DB3" w:rsidRPr="00FE3B6F" w:rsidRDefault="00BC47DB" w:rsidP="00677AE2">
            <w:pPr>
              <w:keepLines/>
            </w:pPr>
            <w:r>
              <w:t>Mat. Ledger type</w:t>
            </w:r>
          </w:p>
        </w:tc>
        <w:tc>
          <w:tcPr>
            <w:tcW w:w="2599" w:type="pct"/>
            <w:gridSpan w:val="2"/>
          </w:tcPr>
          <w:p w14:paraId="68B1FB45" w14:textId="0813C312" w:rsidR="00793DB3" w:rsidRPr="00FE3B6F" w:rsidRDefault="003C636D" w:rsidP="00677AE2">
            <w:pPr>
              <w:keepLines/>
            </w:pPr>
            <w:r w:rsidRPr="003C636D">
              <w:t>A combination of multiple currencies or valuations that are kept in the material ledger for a particular valuation area.</w:t>
            </w:r>
          </w:p>
        </w:tc>
        <w:tc>
          <w:tcPr>
            <w:tcW w:w="1355" w:type="pct"/>
          </w:tcPr>
          <w:p w14:paraId="0F016F6B" w14:textId="6DC79FAD" w:rsidR="00793DB3" w:rsidRPr="00270F8F" w:rsidRDefault="00BC47DB" w:rsidP="00677AE2">
            <w:pPr>
              <w:keepLines/>
              <w:rPr>
                <w:i/>
              </w:rPr>
            </w:pPr>
            <w:r>
              <w:rPr>
                <w:i/>
              </w:rPr>
              <w:t xml:space="preserve">Crcy Type/Val. 10 </w:t>
            </w:r>
          </w:p>
        </w:tc>
      </w:tr>
      <w:tr w:rsidR="00BC47DB" w:rsidRPr="00FE3B6F" w14:paraId="4E3B961A" w14:textId="77777777" w:rsidTr="00BC47DB">
        <w:trPr>
          <w:trHeight w:val="242"/>
        </w:trPr>
        <w:tc>
          <w:tcPr>
            <w:tcW w:w="5000" w:type="pct"/>
            <w:gridSpan w:val="4"/>
            <w:shd w:val="clear" w:color="auto" w:fill="000000" w:themeFill="text1"/>
          </w:tcPr>
          <w:p w14:paraId="243988A3" w14:textId="4CF33195" w:rsidR="00BC47DB" w:rsidRDefault="00BC47DB" w:rsidP="00677AE2">
            <w:pPr>
              <w:keepLines/>
              <w:jc w:val="center"/>
              <w:rPr>
                <w:i/>
              </w:rPr>
            </w:pPr>
            <w:r>
              <w:rPr>
                <w:color w:val="FFFFFF" w:themeColor="background1"/>
              </w:rPr>
              <w:t>Next Line</w:t>
            </w:r>
          </w:p>
        </w:tc>
      </w:tr>
      <w:tr w:rsidR="00BC47DB" w:rsidRPr="00FE3B6F" w14:paraId="5D1A5EF2" w14:textId="77777777" w:rsidTr="003C636D">
        <w:trPr>
          <w:trHeight w:val="242"/>
        </w:trPr>
        <w:tc>
          <w:tcPr>
            <w:tcW w:w="1045" w:type="pct"/>
            <w:shd w:val="clear" w:color="auto" w:fill="FFFFFF" w:themeFill="background1"/>
          </w:tcPr>
          <w:p w14:paraId="64E2698B" w14:textId="51C5C307" w:rsidR="00BC47DB" w:rsidRDefault="00BC47DB" w:rsidP="00677AE2">
            <w:pPr>
              <w:keepLines/>
              <w:rPr>
                <w:color w:val="FFFFFF" w:themeColor="background1"/>
              </w:rPr>
            </w:pPr>
            <w:r>
              <w:t>Valuation area</w:t>
            </w:r>
          </w:p>
        </w:tc>
        <w:tc>
          <w:tcPr>
            <w:tcW w:w="2596" w:type="pct"/>
            <w:shd w:val="clear" w:color="auto" w:fill="FFFFFF" w:themeFill="background1"/>
          </w:tcPr>
          <w:p w14:paraId="5CF7E804" w14:textId="2E8AAB00" w:rsidR="00BC47DB" w:rsidRDefault="003C636D" w:rsidP="00677AE2">
            <w:pPr>
              <w:keepLines/>
              <w:rPr>
                <w:color w:val="FFFFFF" w:themeColor="background1"/>
              </w:rPr>
            </w:pPr>
            <w:r w:rsidRPr="003C636D">
              <w:t>Organizational level at which the material is valuated</w:t>
            </w:r>
          </w:p>
        </w:tc>
        <w:tc>
          <w:tcPr>
            <w:tcW w:w="1358" w:type="pct"/>
            <w:gridSpan w:val="2"/>
            <w:shd w:val="clear" w:color="auto" w:fill="FFFFFF" w:themeFill="background1"/>
          </w:tcPr>
          <w:p w14:paraId="694026B8" w14:textId="1E45A75C" w:rsidR="00BC47DB" w:rsidRDefault="00BC47DB" w:rsidP="00677AE2">
            <w:pPr>
              <w:keepLines/>
              <w:rPr>
                <w:color w:val="FFFFFF" w:themeColor="background1"/>
              </w:rPr>
            </w:pPr>
            <w:r>
              <w:rPr>
                <w:i/>
              </w:rPr>
              <w:t xml:space="preserve">Your Miami Plant </w:t>
            </w:r>
          </w:p>
        </w:tc>
      </w:tr>
      <w:tr w:rsidR="00BC47DB" w:rsidRPr="00FE3B6F" w14:paraId="270ED5DA" w14:textId="77777777" w:rsidTr="003C636D">
        <w:trPr>
          <w:trHeight w:val="242"/>
        </w:trPr>
        <w:tc>
          <w:tcPr>
            <w:tcW w:w="1045" w:type="pct"/>
            <w:shd w:val="clear" w:color="auto" w:fill="FFFFFF" w:themeFill="background1"/>
          </w:tcPr>
          <w:p w14:paraId="6EB914D7" w14:textId="7F2EDEB0" w:rsidR="00BC47DB" w:rsidRDefault="00BC47DB" w:rsidP="00677AE2">
            <w:pPr>
              <w:keepLines/>
            </w:pPr>
            <w:r>
              <w:t>Mat. Ledger type</w:t>
            </w:r>
          </w:p>
        </w:tc>
        <w:tc>
          <w:tcPr>
            <w:tcW w:w="2596" w:type="pct"/>
            <w:shd w:val="clear" w:color="auto" w:fill="FFFFFF" w:themeFill="background1"/>
          </w:tcPr>
          <w:p w14:paraId="4D61757D" w14:textId="58038F10" w:rsidR="00BC47DB" w:rsidRDefault="003C636D" w:rsidP="00677AE2">
            <w:pPr>
              <w:keepLines/>
            </w:pPr>
            <w:r w:rsidRPr="003C636D">
              <w:t>A combination of multiple currencies or valuations that are kept in the material ledger for a particular valuation area.</w:t>
            </w:r>
          </w:p>
        </w:tc>
        <w:tc>
          <w:tcPr>
            <w:tcW w:w="1358" w:type="pct"/>
            <w:gridSpan w:val="2"/>
            <w:shd w:val="clear" w:color="auto" w:fill="FFFFFF" w:themeFill="background1"/>
          </w:tcPr>
          <w:p w14:paraId="2EE52024" w14:textId="71324378" w:rsidR="00BC47DB" w:rsidRDefault="00BC47DB" w:rsidP="00677AE2">
            <w:pPr>
              <w:keepLines/>
              <w:rPr>
                <w:i/>
              </w:rPr>
            </w:pPr>
            <w:r>
              <w:rPr>
                <w:i/>
              </w:rPr>
              <w:t xml:space="preserve">Crcy Type/Val. 10 </w:t>
            </w:r>
          </w:p>
        </w:tc>
      </w:tr>
      <w:tr w:rsidR="00BC47DB" w:rsidRPr="00FE3B6F" w14:paraId="5D4A8D9F" w14:textId="77777777" w:rsidTr="00BC47DB">
        <w:trPr>
          <w:trHeight w:val="242"/>
        </w:trPr>
        <w:tc>
          <w:tcPr>
            <w:tcW w:w="5000" w:type="pct"/>
            <w:gridSpan w:val="4"/>
            <w:shd w:val="clear" w:color="auto" w:fill="000000" w:themeFill="text1"/>
          </w:tcPr>
          <w:p w14:paraId="2818DFB3" w14:textId="430615B6" w:rsidR="00BC47DB" w:rsidRDefault="00BC47DB" w:rsidP="00677AE2">
            <w:pPr>
              <w:keepLines/>
              <w:jc w:val="center"/>
              <w:rPr>
                <w:i/>
              </w:rPr>
            </w:pPr>
            <w:r>
              <w:rPr>
                <w:color w:val="FFFFFF" w:themeColor="background1"/>
              </w:rPr>
              <w:t>Next Line</w:t>
            </w:r>
          </w:p>
        </w:tc>
      </w:tr>
      <w:tr w:rsidR="00BC47DB" w:rsidRPr="00FE3B6F" w14:paraId="4419A654" w14:textId="77777777" w:rsidTr="003C636D">
        <w:trPr>
          <w:trHeight w:val="242"/>
        </w:trPr>
        <w:tc>
          <w:tcPr>
            <w:tcW w:w="1045" w:type="pct"/>
            <w:shd w:val="clear" w:color="auto" w:fill="FFFFFF" w:themeFill="background1"/>
          </w:tcPr>
          <w:p w14:paraId="163C1291" w14:textId="270EAF39" w:rsidR="00BC47DB" w:rsidRDefault="00BC47DB" w:rsidP="00677AE2">
            <w:pPr>
              <w:keepLines/>
              <w:rPr>
                <w:color w:val="FFFFFF" w:themeColor="background1"/>
              </w:rPr>
            </w:pPr>
            <w:r>
              <w:t>Valuation area</w:t>
            </w:r>
          </w:p>
        </w:tc>
        <w:tc>
          <w:tcPr>
            <w:tcW w:w="2596" w:type="pct"/>
            <w:shd w:val="clear" w:color="auto" w:fill="FFFFFF" w:themeFill="background1"/>
          </w:tcPr>
          <w:p w14:paraId="19A0FF1F" w14:textId="272E295E" w:rsidR="00BC47DB" w:rsidRDefault="003C636D" w:rsidP="00677AE2">
            <w:pPr>
              <w:keepLines/>
            </w:pPr>
            <w:r w:rsidRPr="003C636D">
              <w:t>Organizational level at which the material is valuated</w:t>
            </w:r>
          </w:p>
        </w:tc>
        <w:tc>
          <w:tcPr>
            <w:tcW w:w="1358" w:type="pct"/>
            <w:gridSpan w:val="2"/>
            <w:shd w:val="clear" w:color="auto" w:fill="FFFFFF" w:themeFill="background1"/>
          </w:tcPr>
          <w:p w14:paraId="506815D0" w14:textId="305344A3" w:rsidR="00BC47DB" w:rsidRDefault="00BC47DB" w:rsidP="00677AE2">
            <w:pPr>
              <w:keepLines/>
              <w:rPr>
                <w:i/>
              </w:rPr>
            </w:pPr>
            <w:r>
              <w:rPr>
                <w:i/>
              </w:rPr>
              <w:t xml:space="preserve">Your San Diego Plant </w:t>
            </w:r>
          </w:p>
        </w:tc>
      </w:tr>
      <w:tr w:rsidR="00BC47DB" w:rsidRPr="00FE3B6F" w14:paraId="6625B73B" w14:textId="77777777" w:rsidTr="003C636D">
        <w:trPr>
          <w:trHeight w:val="242"/>
        </w:trPr>
        <w:tc>
          <w:tcPr>
            <w:tcW w:w="1045" w:type="pct"/>
            <w:shd w:val="clear" w:color="auto" w:fill="FFFFFF" w:themeFill="background1"/>
          </w:tcPr>
          <w:p w14:paraId="45214022" w14:textId="4FF330D8" w:rsidR="00BC47DB" w:rsidRDefault="00BC47DB" w:rsidP="00677AE2">
            <w:pPr>
              <w:keepLines/>
            </w:pPr>
            <w:r>
              <w:t>Mat. Ledger type</w:t>
            </w:r>
          </w:p>
        </w:tc>
        <w:tc>
          <w:tcPr>
            <w:tcW w:w="2596" w:type="pct"/>
            <w:shd w:val="clear" w:color="auto" w:fill="FFFFFF" w:themeFill="background1"/>
          </w:tcPr>
          <w:p w14:paraId="27A644C6" w14:textId="57A35C26" w:rsidR="00BC47DB" w:rsidRDefault="003C636D" w:rsidP="00677AE2">
            <w:pPr>
              <w:keepLines/>
            </w:pPr>
            <w:r w:rsidRPr="003C636D">
              <w:t>A combination of multiple currencies or valuations that are kept in the material ledger for a particular valuation area.</w:t>
            </w:r>
          </w:p>
        </w:tc>
        <w:tc>
          <w:tcPr>
            <w:tcW w:w="1358" w:type="pct"/>
            <w:gridSpan w:val="2"/>
            <w:shd w:val="clear" w:color="auto" w:fill="FFFFFF" w:themeFill="background1"/>
          </w:tcPr>
          <w:p w14:paraId="30A93367" w14:textId="057CE661" w:rsidR="00BC47DB" w:rsidRDefault="00BC47DB" w:rsidP="00677AE2">
            <w:pPr>
              <w:keepLines/>
              <w:rPr>
                <w:i/>
              </w:rPr>
            </w:pPr>
            <w:r>
              <w:rPr>
                <w:i/>
              </w:rPr>
              <w:t xml:space="preserve">Crcy Type/Val. 10 </w:t>
            </w:r>
          </w:p>
        </w:tc>
      </w:tr>
    </w:tbl>
    <w:p w14:paraId="652BB658" w14:textId="77777777" w:rsidR="00BC47DB" w:rsidRDefault="00BC47DB" w:rsidP="00677AE2">
      <w:pPr>
        <w:pStyle w:val="GBIStepHeader"/>
        <w:keepLines/>
        <w:numPr>
          <w:ilvl w:val="0"/>
          <w:numId w:val="0"/>
        </w:numPr>
        <w:ind w:left="720" w:hanging="720"/>
      </w:pPr>
    </w:p>
    <w:p w14:paraId="27CECF7C" w14:textId="1F928B8A" w:rsidR="00793DB3" w:rsidRDefault="00BC47DB" w:rsidP="00677AE2">
      <w:pPr>
        <w:pStyle w:val="GBIStepHeader"/>
        <w:keepLines/>
      </w:pPr>
      <w:r>
        <w:t xml:space="preserve">Click Save </w:t>
      </w:r>
      <w:r w:rsidR="00706106">
        <w:rPr>
          <w:noProof/>
          <w:lang w:bidi="ar-SA"/>
        </w:rPr>
        <w:drawing>
          <wp:inline distT="0" distB="0" distL="0" distR="0" wp14:anchorId="41E7B8AE" wp14:editId="108C57D9">
            <wp:extent cx="390525" cy="231874"/>
            <wp:effectExtent l="0" t="0" r="0" b="0"/>
            <wp:docPr id="195553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w:t>
      </w:r>
    </w:p>
    <w:p w14:paraId="1096F139" w14:textId="7EA30CDF" w:rsidR="00BC47DB" w:rsidRDefault="00BC47DB" w:rsidP="00677AE2">
      <w:pPr>
        <w:pStyle w:val="GBIImportantInstruction"/>
        <w:keepLines/>
      </w:pPr>
      <w:r>
        <w:t>You will receive a message, “Data was saved”.</w:t>
      </w:r>
    </w:p>
    <w:p w14:paraId="5031D513" w14:textId="77777777" w:rsidR="00BC47DB" w:rsidRPr="00BC47DB" w:rsidRDefault="00BC47DB" w:rsidP="00677AE2">
      <w:pPr>
        <w:keepLines/>
        <w:rPr>
          <w:lang w:val="en-GB" w:bidi="en-US"/>
        </w:rPr>
      </w:pPr>
    </w:p>
    <w:p w14:paraId="019E19DA" w14:textId="2178E4B7" w:rsidR="00BC47DB" w:rsidRDefault="00FF3D25" w:rsidP="00677AE2">
      <w:pPr>
        <w:keepLines/>
        <w:ind w:left="446" w:hanging="360"/>
      </w:pPr>
      <w:r>
        <w:br w:type="page"/>
      </w:r>
    </w:p>
    <w:p w14:paraId="2D809D48" w14:textId="77777777" w:rsidR="00BC47DB" w:rsidRDefault="00BC47DB" w:rsidP="00677AE2">
      <w:pPr>
        <w:pStyle w:val="GBISectionHeader"/>
        <w:keepLines/>
        <w:framePr w:wrap="around"/>
      </w:pPr>
      <w:bookmarkStart w:id="103" w:name="_Toc35457343"/>
      <w:r>
        <w:lastRenderedPageBreak/>
        <w:t>Activate Material Ledger</w:t>
      </w:r>
      <w:bookmarkEnd w:id="103"/>
      <w:r>
        <w:t xml:space="preserve"> </w:t>
      </w:r>
    </w:p>
    <w:p w14:paraId="5D156933" w14:textId="77777777" w:rsidR="00BC47DB" w:rsidRDefault="00BC47DB" w:rsidP="00677AE2">
      <w:pPr>
        <w:keepLines/>
        <w:ind w:left="446" w:hanging="360"/>
      </w:pPr>
    </w:p>
    <w:p w14:paraId="7860181E" w14:textId="4BFF4141" w:rsidR="00BC47DB" w:rsidRDefault="00DF4FB4" w:rsidP="00677AE2">
      <w:pPr>
        <w:keepLines/>
        <w:ind w:left="86"/>
      </w:pPr>
      <w:r>
        <w:t>When a plant is created, the material ledger must be activated to ensure that costs are reconciled correctly across GBI. The material</w:t>
      </w:r>
      <w:r w:rsidR="000B59ED">
        <w:t xml:space="preserve"> ledger</w:t>
      </w:r>
      <w:r>
        <w:t xml:space="preserve"> acts as a subledger for material inventories and enables a company to value its inventory in multiple currencies.</w:t>
      </w:r>
    </w:p>
    <w:p w14:paraId="70F23F8F" w14:textId="77777777" w:rsidR="00BC47DB" w:rsidRDefault="00BC47DB" w:rsidP="00677AE2">
      <w:pPr>
        <w:keepLines/>
        <w:ind w:left="446" w:hanging="360"/>
      </w:pPr>
    </w:p>
    <w:p w14:paraId="26A7FEBA" w14:textId="0CC1A079" w:rsidR="00BC47DB" w:rsidRDefault="00BC47DB" w:rsidP="00677AE2">
      <w:pPr>
        <w:pStyle w:val="GBINavigationHeader"/>
        <w:keepLines/>
      </w:pPr>
      <w:r>
        <w:t>Navigation</w:t>
      </w:r>
    </w:p>
    <w:p w14:paraId="7B35FE6C" w14:textId="170FBEDB" w:rsidR="00BC47DB" w:rsidRDefault="00BC47DB" w:rsidP="00677AE2">
      <w:pPr>
        <w:pStyle w:val="GBINavigationPath"/>
        <w:keepLines/>
      </w:pPr>
      <w:r>
        <w:t xml:space="preserve">SAP Customizing Implementation Guide </w:t>
      </w:r>
      <w:r w:rsidRPr="00D04723">
        <w:rPr>
          <w:rFonts w:ascii="Wingdings" w:eastAsia="Wingdings" w:hAnsi="Wingdings" w:cs="Wingdings"/>
        </w:rPr>
        <w:t></w:t>
      </w:r>
      <w:r>
        <w:t xml:space="preserve"> Controlling </w:t>
      </w:r>
      <w:r w:rsidRPr="00D04723">
        <w:rPr>
          <w:rFonts w:ascii="Wingdings" w:eastAsia="Wingdings" w:hAnsi="Wingdings" w:cs="Wingdings"/>
        </w:rPr>
        <w:t></w:t>
      </w:r>
      <w:r>
        <w:t xml:space="preserve"> Product Cost Controlling </w:t>
      </w:r>
      <w:r w:rsidRPr="00D04723">
        <w:rPr>
          <w:rFonts w:ascii="Wingdings" w:eastAsia="Wingdings" w:hAnsi="Wingdings" w:cs="Wingdings"/>
        </w:rPr>
        <w:t></w:t>
      </w:r>
      <w:r>
        <w:t xml:space="preserve"> Actual Costing/Material Ledger </w:t>
      </w:r>
      <w:r w:rsidR="006C6664" w:rsidRPr="00D04723">
        <w:rPr>
          <w:rFonts w:ascii="Wingdings" w:eastAsia="Wingdings" w:hAnsi="Wingdings" w:cs="Wingdings"/>
        </w:rPr>
        <w:t></w:t>
      </w:r>
      <w:r w:rsidR="006C6664">
        <w:t xml:space="preserve"> Activate Material Ledger for Valuation Areas</w:t>
      </w:r>
    </w:p>
    <w:p w14:paraId="4C943B65" w14:textId="77777777" w:rsidR="00BC47DB" w:rsidRDefault="00BC47DB" w:rsidP="00677AE2">
      <w:pPr>
        <w:keepLines/>
        <w:ind w:left="446" w:hanging="360"/>
      </w:pPr>
    </w:p>
    <w:p w14:paraId="248FAFC3" w14:textId="503DF9CA" w:rsidR="00BC47DB" w:rsidRDefault="00BC47DB" w:rsidP="00677AE2">
      <w:pPr>
        <w:keepLines/>
        <w:ind w:left="446" w:hanging="360"/>
      </w:pPr>
    </w:p>
    <w:p w14:paraId="0E8B32D0" w14:textId="74A4980A" w:rsidR="00D10C68" w:rsidRDefault="00D10C68" w:rsidP="00677AE2">
      <w:pPr>
        <w:keepLines/>
        <w:ind w:left="446" w:hanging="360"/>
      </w:pPr>
    </w:p>
    <w:p w14:paraId="7DDF5D34" w14:textId="239EBD74" w:rsidR="00C242D3" w:rsidRPr="00C242D3" w:rsidRDefault="00C242D3" w:rsidP="00677AE2">
      <w:pPr>
        <w:pStyle w:val="GBIQuestion"/>
        <w:keepLines/>
      </w:pPr>
      <w:r>
        <w:t>What is the t-code to activate the material ledger for valuation areas?</w:t>
      </w:r>
      <w:r>
        <w:br/>
      </w:r>
      <w:r w:rsidR="00D10C68">
        <w:fldChar w:fldCharType="begin">
          <w:ffData>
            <w:name w:val="Q09"/>
            <w:enabled/>
            <w:calcOnExit/>
            <w:textInput/>
          </w:ffData>
        </w:fldChar>
      </w:r>
      <w:bookmarkStart w:id="104" w:name="Q09"/>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104"/>
      <w:r w:rsidRPr="00D04723">
        <w:t xml:space="preserve"> </w:t>
      </w:r>
      <w:r w:rsidRPr="00D04723">
        <w:rPr>
          <w:rFonts w:ascii="Wingdings" w:eastAsia="Wingdings" w:hAnsi="Wingdings" w:cs="Wingdings"/>
        </w:rPr>
        <w:t></w:t>
      </w:r>
    </w:p>
    <w:p w14:paraId="1428F52D" w14:textId="3E6B5361" w:rsidR="00C242D3" w:rsidRDefault="00C242D3" w:rsidP="00677AE2">
      <w:pPr>
        <w:pStyle w:val="GBIStepHeader"/>
        <w:keepLines/>
      </w:pPr>
      <w:r>
        <w:t>In the Select Activity pop-up, double click Activate Material Ledger</w:t>
      </w:r>
    </w:p>
    <w:p w14:paraId="0786A248" w14:textId="6969B9C8" w:rsidR="00C242D3" w:rsidRDefault="00C242D3" w:rsidP="00677AE2">
      <w:pPr>
        <w:keepLines/>
        <w:ind w:left="446" w:hanging="360"/>
      </w:pPr>
    </w:p>
    <w:p w14:paraId="4D51E046" w14:textId="59E97AE2" w:rsidR="00C242D3" w:rsidRDefault="00C242D3" w:rsidP="00677AE2">
      <w:pPr>
        <w:keepLines/>
        <w:ind w:left="446" w:hanging="360"/>
      </w:pPr>
    </w:p>
    <w:p w14:paraId="2D394276" w14:textId="74AF9B78" w:rsidR="00C242D3" w:rsidRDefault="00C242D3" w:rsidP="00677AE2">
      <w:pPr>
        <w:pStyle w:val="GBIStepHeader"/>
        <w:keepLines/>
      </w:pPr>
      <w:r>
        <w:t xml:space="preserve">In the </w:t>
      </w:r>
      <w:r>
        <w:rPr>
          <w:b w:val="0"/>
          <w:i/>
        </w:rPr>
        <w:t xml:space="preserve">“Change View “Activation of Material Ledger”: Overview” </w:t>
      </w:r>
      <w:r>
        <w:t>screen, enter the following information: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4410"/>
        <w:gridCol w:w="6"/>
        <w:gridCol w:w="2537"/>
      </w:tblGrid>
      <w:tr w:rsidR="00C242D3" w:rsidRPr="00D7013B" w14:paraId="49A0BAF1" w14:textId="77777777" w:rsidTr="00DF4FB4">
        <w:tc>
          <w:tcPr>
            <w:tcW w:w="1286" w:type="pct"/>
            <w:shd w:val="clear" w:color="auto" w:fill="BFBFBF" w:themeFill="background1" w:themeFillShade="BF"/>
          </w:tcPr>
          <w:p w14:paraId="17CE82BB" w14:textId="77777777" w:rsidR="00C242D3" w:rsidRPr="00D7013B" w:rsidRDefault="00C242D3" w:rsidP="00677AE2">
            <w:pPr>
              <w:keepLines/>
              <w:rPr>
                <w:b/>
              </w:rPr>
            </w:pPr>
            <w:r w:rsidRPr="00D7013B">
              <w:rPr>
                <w:b/>
              </w:rPr>
              <w:t>Attribute</w:t>
            </w:r>
          </w:p>
        </w:tc>
        <w:tc>
          <w:tcPr>
            <w:tcW w:w="2359" w:type="pct"/>
            <w:gridSpan w:val="2"/>
            <w:shd w:val="clear" w:color="auto" w:fill="BFBFBF" w:themeFill="background1" w:themeFillShade="BF"/>
          </w:tcPr>
          <w:p w14:paraId="6879F668" w14:textId="77777777" w:rsidR="00C242D3" w:rsidRPr="00D7013B" w:rsidRDefault="00C242D3" w:rsidP="00677AE2">
            <w:pPr>
              <w:keepLines/>
              <w:rPr>
                <w:b/>
              </w:rPr>
            </w:pPr>
            <w:r w:rsidRPr="00D7013B">
              <w:rPr>
                <w:b/>
              </w:rPr>
              <w:t>Description</w:t>
            </w:r>
          </w:p>
        </w:tc>
        <w:tc>
          <w:tcPr>
            <w:tcW w:w="1355" w:type="pct"/>
            <w:shd w:val="clear" w:color="auto" w:fill="BFBFBF" w:themeFill="background1" w:themeFillShade="BF"/>
          </w:tcPr>
          <w:p w14:paraId="29EECFA5" w14:textId="77777777" w:rsidR="00C242D3" w:rsidRPr="00D7013B" w:rsidRDefault="00C242D3" w:rsidP="00677AE2">
            <w:pPr>
              <w:keepLines/>
              <w:rPr>
                <w:b/>
              </w:rPr>
            </w:pPr>
            <w:r w:rsidRPr="00D7013B">
              <w:rPr>
                <w:b/>
              </w:rPr>
              <w:t>Data Value</w:t>
            </w:r>
          </w:p>
        </w:tc>
      </w:tr>
      <w:tr w:rsidR="00C242D3" w:rsidRPr="00FE3B6F" w14:paraId="524C23D4" w14:textId="77777777" w:rsidTr="00DF4FB4">
        <w:trPr>
          <w:trHeight w:val="242"/>
        </w:trPr>
        <w:tc>
          <w:tcPr>
            <w:tcW w:w="1286" w:type="pct"/>
          </w:tcPr>
          <w:p w14:paraId="36308CC3" w14:textId="77777777" w:rsidR="00C242D3" w:rsidRDefault="00C242D3" w:rsidP="00677AE2">
            <w:pPr>
              <w:keepLines/>
            </w:pPr>
            <w:r>
              <w:t>Valuation area</w:t>
            </w:r>
          </w:p>
        </w:tc>
        <w:tc>
          <w:tcPr>
            <w:tcW w:w="2359" w:type="pct"/>
            <w:gridSpan w:val="2"/>
          </w:tcPr>
          <w:p w14:paraId="7F94ED2D" w14:textId="76F2EC64" w:rsidR="00C242D3" w:rsidRDefault="00DF4FB4" w:rsidP="00677AE2">
            <w:pPr>
              <w:keepLines/>
            </w:pPr>
            <w:r>
              <w:t>The level materials are evaluated at</w:t>
            </w:r>
          </w:p>
        </w:tc>
        <w:tc>
          <w:tcPr>
            <w:tcW w:w="1355" w:type="pct"/>
          </w:tcPr>
          <w:p w14:paraId="0F5BDD79" w14:textId="1BD6D70C" w:rsidR="00C242D3" w:rsidRPr="00BC47DB" w:rsidRDefault="00C242D3" w:rsidP="00677AE2">
            <w:pPr>
              <w:keepLines/>
            </w:pPr>
            <w:r>
              <w:rPr>
                <w:i/>
              </w:rPr>
              <w:t xml:space="preserve">Your Dallas Plant </w:t>
            </w:r>
          </w:p>
        </w:tc>
      </w:tr>
      <w:tr w:rsidR="00C242D3" w:rsidRPr="00FE3B6F" w14:paraId="613D88F3" w14:textId="77777777" w:rsidTr="00DF4FB4">
        <w:trPr>
          <w:trHeight w:val="242"/>
        </w:trPr>
        <w:tc>
          <w:tcPr>
            <w:tcW w:w="1286" w:type="pct"/>
          </w:tcPr>
          <w:p w14:paraId="3C9A0050" w14:textId="30C53589" w:rsidR="00C242D3" w:rsidRDefault="00C242D3" w:rsidP="00677AE2">
            <w:pPr>
              <w:keepLines/>
            </w:pPr>
            <w:r>
              <w:t>Company Code</w:t>
            </w:r>
          </w:p>
        </w:tc>
        <w:tc>
          <w:tcPr>
            <w:tcW w:w="2359" w:type="pct"/>
            <w:gridSpan w:val="2"/>
          </w:tcPr>
          <w:p w14:paraId="7B0ACD9B" w14:textId="0552F614" w:rsidR="00C242D3" w:rsidRDefault="00DF4FB4" w:rsidP="00677AE2">
            <w:pPr>
              <w:keepLines/>
            </w:pPr>
            <w:r>
              <w:t>Identifies your GBI</w:t>
            </w:r>
          </w:p>
        </w:tc>
        <w:tc>
          <w:tcPr>
            <w:tcW w:w="1355" w:type="pct"/>
          </w:tcPr>
          <w:p w14:paraId="687EBDA0" w14:textId="159DC113" w:rsidR="00C242D3" w:rsidRDefault="00C242D3" w:rsidP="00677AE2">
            <w:pPr>
              <w:keepLines/>
              <w:rPr>
                <w:i/>
              </w:rPr>
            </w:pPr>
            <w:r>
              <w:rPr>
                <w:i/>
              </w:rPr>
              <w:t>Your Global Bikes Inc.</w:t>
            </w:r>
          </w:p>
        </w:tc>
      </w:tr>
      <w:tr w:rsidR="00C242D3" w:rsidRPr="00FE3B6F" w14:paraId="3B5462E3" w14:textId="77777777" w:rsidTr="00DF4FB4">
        <w:trPr>
          <w:trHeight w:val="242"/>
        </w:trPr>
        <w:tc>
          <w:tcPr>
            <w:tcW w:w="1286" w:type="pct"/>
          </w:tcPr>
          <w:p w14:paraId="4E0750AF" w14:textId="77777777" w:rsidR="00C242D3" w:rsidRPr="00FE3B6F" w:rsidRDefault="00C242D3" w:rsidP="00677AE2">
            <w:pPr>
              <w:keepLines/>
            </w:pPr>
            <w:r>
              <w:t>Mat. Ledger type</w:t>
            </w:r>
          </w:p>
        </w:tc>
        <w:tc>
          <w:tcPr>
            <w:tcW w:w="2359" w:type="pct"/>
            <w:gridSpan w:val="2"/>
          </w:tcPr>
          <w:p w14:paraId="09AF2D28" w14:textId="3075BAC8" w:rsidR="00C242D3" w:rsidRPr="00FE3B6F" w:rsidRDefault="00DF4FB4" w:rsidP="00677AE2">
            <w:pPr>
              <w:keepLines/>
            </w:pPr>
            <w:r w:rsidRPr="003C636D">
              <w:t>A combination of multiple currencies or valuations that are kept in the material ledger for a particular valuation area.</w:t>
            </w:r>
          </w:p>
        </w:tc>
        <w:tc>
          <w:tcPr>
            <w:tcW w:w="1355" w:type="pct"/>
          </w:tcPr>
          <w:p w14:paraId="20641A5F" w14:textId="0C978548" w:rsidR="00C242D3" w:rsidRPr="00C242D3" w:rsidRDefault="00C242D3" w:rsidP="00677AE2">
            <w:pPr>
              <w:keepLines/>
            </w:pPr>
            <w:r w:rsidRPr="00C242D3">
              <w:t>9000</w:t>
            </w:r>
          </w:p>
        </w:tc>
      </w:tr>
      <w:tr w:rsidR="00C242D3" w:rsidRPr="00FE3B6F" w14:paraId="25D5CD80" w14:textId="77777777" w:rsidTr="00DF4FB4">
        <w:trPr>
          <w:trHeight w:val="242"/>
        </w:trPr>
        <w:tc>
          <w:tcPr>
            <w:tcW w:w="1286" w:type="pct"/>
          </w:tcPr>
          <w:p w14:paraId="14F0B85F" w14:textId="77D1230C" w:rsidR="00C242D3" w:rsidRDefault="00C242D3" w:rsidP="00677AE2">
            <w:pPr>
              <w:keepLines/>
            </w:pPr>
            <w:r>
              <w:t>ML Act.</w:t>
            </w:r>
          </w:p>
        </w:tc>
        <w:tc>
          <w:tcPr>
            <w:tcW w:w="2359" w:type="pct"/>
            <w:gridSpan w:val="2"/>
          </w:tcPr>
          <w:p w14:paraId="71DDD9D1" w14:textId="0BBD540E" w:rsidR="00C242D3" w:rsidRDefault="00DF4FB4" w:rsidP="00677AE2">
            <w:pPr>
              <w:keepLines/>
            </w:pPr>
            <w:r>
              <w:t>Indicates if the material ledger is active</w:t>
            </w:r>
          </w:p>
        </w:tc>
        <w:tc>
          <w:tcPr>
            <w:tcW w:w="1355" w:type="pct"/>
          </w:tcPr>
          <w:p w14:paraId="66FA27CD" w14:textId="7A239F1C" w:rsidR="00C242D3" w:rsidRPr="00C242D3" w:rsidRDefault="00C242D3" w:rsidP="00677AE2">
            <w:pPr>
              <w:keepLines/>
            </w:pPr>
            <w:r>
              <w:t>Selected</w:t>
            </w:r>
          </w:p>
        </w:tc>
      </w:tr>
      <w:tr w:rsidR="00C242D3" w:rsidRPr="00FE3B6F" w14:paraId="6FBF1D42" w14:textId="77777777" w:rsidTr="00DF4FB4">
        <w:trPr>
          <w:trHeight w:val="242"/>
        </w:trPr>
        <w:tc>
          <w:tcPr>
            <w:tcW w:w="1286" w:type="pct"/>
          </w:tcPr>
          <w:p w14:paraId="6A62A073" w14:textId="7005D726" w:rsidR="00C242D3" w:rsidRDefault="00C242D3" w:rsidP="00677AE2">
            <w:pPr>
              <w:keepLines/>
            </w:pPr>
            <w:r>
              <w:t>Price Deter.</w:t>
            </w:r>
          </w:p>
        </w:tc>
        <w:tc>
          <w:tcPr>
            <w:tcW w:w="2359" w:type="pct"/>
            <w:gridSpan w:val="2"/>
          </w:tcPr>
          <w:p w14:paraId="64B25B14" w14:textId="3E6DEE3A" w:rsidR="00C242D3" w:rsidRDefault="00DF4FB4" w:rsidP="00677AE2">
            <w:pPr>
              <w:keepLines/>
            </w:pPr>
            <w:r>
              <w:t>Price determination</w:t>
            </w:r>
          </w:p>
        </w:tc>
        <w:tc>
          <w:tcPr>
            <w:tcW w:w="1355" w:type="pct"/>
          </w:tcPr>
          <w:p w14:paraId="295CFF69" w14:textId="1C049AEA" w:rsidR="00C242D3" w:rsidRPr="00C242D3" w:rsidRDefault="00C242D3" w:rsidP="00677AE2">
            <w:pPr>
              <w:keepLines/>
            </w:pPr>
            <w:r>
              <w:rPr>
                <w:i/>
              </w:rPr>
              <w:t xml:space="preserve">Transaction Based </w:t>
            </w:r>
          </w:p>
        </w:tc>
      </w:tr>
      <w:tr w:rsidR="00C242D3" w:rsidRPr="00FE3B6F" w14:paraId="6F7D3C34" w14:textId="77777777" w:rsidTr="003C636D">
        <w:trPr>
          <w:trHeight w:val="242"/>
        </w:trPr>
        <w:tc>
          <w:tcPr>
            <w:tcW w:w="5000" w:type="pct"/>
            <w:gridSpan w:val="4"/>
            <w:shd w:val="clear" w:color="auto" w:fill="000000" w:themeFill="text1"/>
          </w:tcPr>
          <w:p w14:paraId="2F627708" w14:textId="77777777" w:rsidR="00C242D3" w:rsidRDefault="00C242D3" w:rsidP="00677AE2">
            <w:pPr>
              <w:keepLines/>
              <w:jc w:val="center"/>
              <w:rPr>
                <w:i/>
              </w:rPr>
            </w:pPr>
            <w:r>
              <w:rPr>
                <w:color w:val="FFFFFF" w:themeColor="background1"/>
              </w:rPr>
              <w:t>Next Line</w:t>
            </w:r>
          </w:p>
        </w:tc>
      </w:tr>
      <w:tr w:rsidR="00DF4FB4" w:rsidRPr="00FE3B6F" w14:paraId="50182BCE" w14:textId="77777777" w:rsidTr="00DF4FB4">
        <w:trPr>
          <w:trHeight w:val="242"/>
        </w:trPr>
        <w:tc>
          <w:tcPr>
            <w:tcW w:w="1286" w:type="pct"/>
            <w:shd w:val="clear" w:color="auto" w:fill="FFFFFF" w:themeFill="background1"/>
          </w:tcPr>
          <w:p w14:paraId="327B8FFA" w14:textId="77777777" w:rsidR="00DF4FB4" w:rsidRDefault="00DF4FB4" w:rsidP="00677AE2">
            <w:pPr>
              <w:keepLines/>
              <w:rPr>
                <w:color w:val="FFFFFF" w:themeColor="background1"/>
              </w:rPr>
            </w:pPr>
            <w:r>
              <w:t>Valuation area</w:t>
            </w:r>
          </w:p>
        </w:tc>
        <w:tc>
          <w:tcPr>
            <w:tcW w:w="2356" w:type="pct"/>
            <w:shd w:val="clear" w:color="auto" w:fill="FFFFFF" w:themeFill="background1"/>
          </w:tcPr>
          <w:p w14:paraId="494F31AD" w14:textId="2A9F2CC3" w:rsidR="00DF4FB4" w:rsidRDefault="00DF4FB4" w:rsidP="00677AE2">
            <w:pPr>
              <w:keepLines/>
              <w:rPr>
                <w:color w:val="FFFFFF" w:themeColor="background1"/>
              </w:rPr>
            </w:pPr>
            <w:r>
              <w:t>The level materials are evaluated at</w:t>
            </w:r>
          </w:p>
        </w:tc>
        <w:tc>
          <w:tcPr>
            <w:tcW w:w="1358" w:type="pct"/>
            <w:gridSpan w:val="2"/>
            <w:shd w:val="clear" w:color="auto" w:fill="FFFFFF" w:themeFill="background1"/>
          </w:tcPr>
          <w:p w14:paraId="7E319B1A" w14:textId="77B7B548" w:rsidR="00DF4FB4" w:rsidRDefault="00DF4FB4" w:rsidP="00677AE2">
            <w:pPr>
              <w:keepLines/>
              <w:rPr>
                <w:color w:val="FFFFFF" w:themeColor="background1"/>
              </w:rPr>
            </w:pPr>
            <w:r>
              <w:rPr>
                <w:i/>
              </w:rPr>
              <w:t xml:space="preserve">Your Miami Plant </w:t>
            </w:r>
          </w:p>
        </w:tc>
      </w:tr>
      <w:tr w:rsidR="00DF4FB4" w:rsidRPr="00FE3B6F" w14:paraId="14A9CB16" w14:textId="77777777" w:rsidTr="00DF4FB4">
        <w:trPr>
          <w:trHeight w:val="242"/>
        </w:trPr>
        <w:tc>
          <w:tcPr>
            <w:tcW w:w="1286" w:type="pct"/>
            <w:shd w:val="clear" w:color="auto" w:fill="FFFFFF" w:themeFill="background1"/>
          </w:tcPr>
          <w:p w14:paraId="02FCCDD9" w14:textId="3493A3EB" w:rsidR="00DF4FB4" w:rsidRDefault="00DF4FB4" w:rsidP="00677AE2">
            <w:pPr>
              <w:keepLines/>
            </w:pPr>
            <w:r>
              <w:t>Company Code</w:t>
            </w:r>
          </w:p>
        </w:tc>
        <w:tc>
          <w:tcPr>
            <w:tcW w:w="2356" w:type="pct"/>
            <w:shd w:val="clear" w:color="auto" w:fill="FFFFFF" w:themeFill="background1"/>
          </w:tcPr>
          <w:p w14:paraId="3771B163" w14:textId="37850F21" w:rsidR="00DF4FB4" w:rsidRDefault="00DF4FB4" w:rsidP="00677AE2">
            <w:pPr>
              <w:keepLines/>
            </w:pPr>
            <w:r>
              <w:t>Identifies your GBI</w:t>
            </w:r>
          </w:p>
        </w:tc>
        <w:tc>
          <w:tcPr>
            <w:tcW w:w="1358" w:type="pct"/>
            <w:gridSpan w:val="2"/>
            <w:shd w:val="clear" w:color="auto" w:fill="FFFFFF" w:themeFill="background1"/>
          </w:tcPr>
          <w:p w14:paraId="1FAEEC3E" w14:textId="1F043E9F" w:rsidR="00DF4FB4" w:rsidRDefault="00DF4FB4" w:rsidP="00677AE2">
            <w:pPr>
              <w:keepLines/>
              <w:rPr>
                <w:i/>
              </w:rPr>
            </w:pPr>
            <w:r>
              <w:rPr>
                <w:i/>
              </w:rPr>
              <w:t>Your Global Bikes Inc.</w:t>
            </w:r>
          </w:p>
        </w:tc>
      </w:tr>
      <w:tr w:rsidR="00DF4FB4" w:rsidRPr="00FE3B6F" w14:paraId="78957D3F" w14:textId="77777777" w:rsidTr="00DF4FB4">
        <w:trPr>
          <w:trHeight w:val="242"/>
        </w:trPr>
        <w:tc>
          <w:tcPr>
            <w:tcW w:w="1286" w:type="pct"/>
            <w:shd w:val="clear" w:color="auto" w:fill="FFFFFF" w:themeFill="background1"/>
          </w:tcPr>
          <w:p w14:paraId="48AE24B2" w14:textId="00E321D9" w:rsidR="00DF4FB4" w:rsidRDefault="00DF4FB4" w:rsidP="00677AE2">
            <w:pPr>
              <w:keepLines/>
            </w:pPr>
            <w:r>
              <w:t>Mat. Ledger type</w:t>
            </w:r>
          </w:p>
        </w:tc>
        <w:tc>
          <w:tcPr>
            <w:tcW w:w="2356" w:type="pct"/>
            <w:shd w:val="clear" w:color="auto" w:fill="FFFFFF" w:themeFill="background1"/>
          </w:tcPr>
          <w:p w14:paraId="5BC294F5" w14:textId="189C04D6" w:rsidR="00DF4FB4" w:rsidRDefault="00DF4FB4" w:rsidP="00677AE2">
            <w:pPr>
              <w:keepLines/>
            </w:pPr>
            <w:r w:rsidRPr="003C636D">
              <w:t>A combination of multiple currencies or valuations that are kept in the material ledger for a particular valuation area.</w:t>
            </w:r>
          </w:p>
        </w:tc>
        <w:tc>
          <w:tcPr>
            <w:tcW w:w="1358" w:type="pct"/>
            <w:gridSpan w:val="2"/>
            <w:shd w:val="clear" w:color="auto" w:fill="FFFFFF" w:themeFill="background1"/>
          </w:tcPr>
          <w:p w14:paraId="52D9621B" w14:textId="3006BAB4" w:rsidR="00DF4FB4" w:rsidRDefault="00DF4FB4" w:rsidP="00677AE2">
            <w:pPr>
              <w:keepLines/>
              <w:rPr>
                <w:i/>
              </w:rPr>
            </w:pPr>
            <w:r w:rsidRPr="00C242D3">
              <w:t>9000</w:t>
            </w:r>
          </w:p>
        </w:tc>
      </w:tr>
      <w:tr w:rsidR="00DF4FB4" w:rsidRPr="00FE3B6F" w14:paraId="083536E0" w14:textId="77777777" w:rsidTr="00DF4FB4">
        <w:trPr>
          <w:trHeight w:val="242"/>
        </w:trPr>
        <w:tc>
          <w:tcPr>
            <w:tcW w:w="1286" w:type="pct"/>
            <w:shd w:val="clear" w:color="auto" w:fill="FFFFFF" w:themeFill="background1"/>
          </w:tcPr>
          <w:p w14:paraId="5B668E30" w14:textId="0D35590F" w:rsidR="00DF4FB4" w:rsidRDefault="00DF4FB4" w:rsidP="00677AE2">
            <w:pPr>
              <w:keepLines/>
            </w:pPr>
            <w:r>
              <w:t>ML Act.</w:t>
            </w:r>
          </w:p>
        </w:tc>
        <w:tc>
          <w:tcPr>
            <w:tcW w:w="2356" w:type="pct"/>
            <w:shd w:val="clear" w:color="auto" w:fill="FFFFFF" w:themeFill="background1"/>
          </w:tcPr>
          <w:p w14:paraId="0869A27B" w14:textId="34725637" w:rsidR="00DF4FB4" w:rsidRDefault="00DF4FB4" w:rsidP="00677AE2">
            <w:pPr>
              <w:keepLines/>
            </w:pPr>
            <w:r>
              <w:t>Indicates if the material ledger is active</w:t>
            </w:r>
          </w:p>
        </w:tc>
        <w:tc>
          <w:tcPr>
            <w:tcW w:w="1358" w:type="pct"/>
            <w:gridSpan w:val="2"/>
            <w:shd w:val="clear" w:color="auto" w:fill="FFFFFF" w:themeFill="background1"/>
          </w:tcPr>
          <w:p w14:paraId="578AF065" w14:textId="52A63F1F" w:rsidR="00DF4FB4" w:rsidRDefault="00DF4FB4" w:rsidP="00677AE2">
            <w:pPr>
              <w:keepLines/>
              <w:rPr>
                <w:i/>
              </w:rPr>
            </w:pPr>
            <w:r>
              <w:t>Selected</w:t>
            </w:r>
          </w:p>
        </w:tc>
      </w:tr>
      <w:tr w:rsidR="00DF4FB4" w:rsidRPr="00FE3B6F" w14:paraId="7BD2F6A3" w14:textId="77777777" w:rsidTr="00DF4FB4">
        <w:trPr>
          <w:trHeight w:val="242"/>
        </w:trPr>
        <w:tc>
          <w:tcPr>
            <w:tcW w:w="1286" w:type="pct"/>
            <w:shd w:val="clear" w:color="auto" w:fill="FFFFFF" w:themeFill="background1"/>
          </w:tcPr>
          <w:p w14:paraId="2825B840" w14:textId="4ED05FF7" w:rsidR="00DF4FB4" w:rsidRDefault="00DF4FB4" w:rsidP="00677AE2">
            <w:pPr>
              <w:keepLines/>
            </w:pPr>
            <w:r>
              <w:t>Price Deter.</w:t>
            </w:r>
          </w:p>
        </w:tc>
        <w:tc>
          <w:tcPr>
            <w:tcW w:w="2356" w:type="pct"/>
            <w:shd w:val="clear" w:color="auto" w:fill="FFFFFF" w:themeFill="background1"/>
          </w:tcPr>
          <w:p w14:paraId="4A1A335C" w14:textId="216258F8" w:rsidR="00DF4FB4" w:rsidRDefault="00DF4FB4" w:rsidP="00677AE2">
            <w:pPr>
              <w:keepLines/>
            </w:pPr>
            <w:r>
              <w:t>Price determination</w:t>
            </w:r>
          </w:p>
        </w:tc>
        <w:tc>
          <w:tcPr>
            <w:tcW w:w="1358" w:type="pct"/>
            <w:gridSpan w:val="2"/>
            <w:shd w:val="clear" w:color="auto" w:fill="FFFFFF" w:themeFill="background1"/>
          </w:tcPr>
          <w:p w14:paraId="6A312E88" w14:textId="5DB286C9" w:rsidR="00DF4FB4" w:rsidRDefault="00DF4FB4" w:rsidP="00677AE2">
            <w:pPr>
              <w:keepLines/>
              <w:rPr>
                <w:i/>
              </w:rPr>
            </w:pPr>
            <w:r>
              <w:rPr>
                <w:i/>
              </w:rPr>
              <w:t xml:space="preserve">Transaction Based </w:t>
            </w:r>
          </w:p>
        </w:tc>
      </w:tr>
      <w:tr w:rsidR="00C242D3" w:rsidRPr="00FE3B6F" w14:paraId="580ABD23" w14:textId="77777777" w:rsidTr="003C636D">
        <w:trPr>
          <w:trHeight w:val="242"/>
        </w:trPr>
        <w:tc>
          <w:tcPr>
            <w:tcW w:w="5000" w:type="pct"/>
            <w:gridSpan w:val="4"/>
            <w:shd w:val="clear" w:color="auto" w:fill="000000" w:themeFill="text1"/>
          </w:tcPr>
          <w:p w14:paraId="60C09B17" w14:textId="77777777" w:rsidR="00C242D3" w:rsidRDefault="00C242D3" w:rsidP="00677AE2">
            <w:pPr>
              <w:keepLines/>
              <w:jc w:val="center"/>
              <w:rPr>
                <w:i/>
              </w:rPr>
            </w:pPr>
            <w:r>
              <w:rPr>
                <w:color w:val="FFFFFF" w:themeColor="background1"/>
              </w:rPr>
              <w:t>Next Line</w:t>
            </w:r>
          </w:p>
        </w:tc>
      </w:tr>
      <w:tr w:rsidR="00DF4FB4" w:rsidRPr="00FE3B6F" w14:paraId="2F4B3AAD" w14:textId="77777777" w:rsidTr="00DF4FB4">
        <w:trPr>
          <w:trHeight w:val="242"/>
        </w:trPr>
        <w:tc>
          <w:tcPr>
            <w:tcW w:w="1286" w:type="pct"/>
            <w:shd w:val="clear" w:color="auto" w:fill="FFFFFF" w:themeFill="background1"/>
          </w:tcPr>
          <w:p w14:paraId="2F06C441" w14:textId="77777777" w:rsidR="00DF4FB4" w:rsidRDefault="00DF4FB4" w:rsidP="00677AE2">
            <w:pPr>
              <w:keepLines/>
              <w:rPr>
                <w:color w:val="FFFFFF" w:themeColor="background1"/>
              </w:rPr>
            </w:pPr>
            <w:r>
              <w:t>Valuation area</w:t>
            </w:r>
          </w:p>
        </w:tc>
        <w:tc>
          <w:tcPr>
            <w:tcW w:w="2356" w:type="pct"/>
            <w:shd w:val="clear" w:color="auto" w:fill="FFFFFF" w:themeFill="background1"/>
          </w:tcPr>
          <w:p w14:paraId="31A3B19A" w14:textId="38FEABE0" w:rsidR="00DF4FB4" w:rsidRDefault="00DF4FB4" w:rsidP="00677AE2">
            <w:pPr>
              <w:keepLines/>
            </w:pPr>
            <w:r>
              <w:t>The level materials are evaluated at</w:t>
            </w:r>
          </w:p>
        </w:tc>
        <w:tc>
          <w:tcPr>
            <w:tcW w:w="1358" w:type="pct"/>
            <w:gridSpan w:val="2"/>
            <w:shd w:val="clear" w:color="auto" w:fill="FFFFFF" w:themeFill="background1"/>
          </w:tcPr>
          <w:p w14:paraId="6FE13F6D" w14:textId="24E9C222" w:rsidR="00DF4FB4" w:rsidRDefault="00DF4FB4" w:rsidP="00677AE2">
            <w:pPr>
              <w:keepLines/>
              <w:rPr>
                <w:i/>
              </w:rPr>
            </w:pPr>
            <w:r>
              <w:rPr>
                <w:i/>
              </w:rPr>
              <w:t xml:space="preserve">Your San Diego Plant </w:t>
            </w:r>
          </w:p>
        </w:tc>
      </w:tr>
      <w:tr w:rsidR="00DF4FB4" w14:paraId="22E82FE6"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559B43C1" w14:textId="77777777" w:rsidR="00DF4FB4" w:rsidRDefault="00DF4FB4" w:rsidP="00677AE2">
            <w:pPr>
              <w:keepLines/>
            </w:pPr>
            <w:r>
              <w:t>Company Code</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40832B0A" w14:textId="1D147B61" w:rsidR="00DF4FB4" w:rsidRDefault="00DF4FB4" w:rsidP="00677AE2">
            <w:pPr>
              <w:keepLines/>
            </w:pPr>
            <w:r>
              <w:t>Identifies your GBI</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16F601" w14:textId="77777777" w:rsidR="00DF4FB4" w:rsidRDefault="00DF4FB4" w:rsidP="00677AE2">
            <w:pPr>
              <w:keepLines/>
              <w:rPr>
                <w:i/>
              </w:rPr>
            </w:pPr>
            <w:r>
              <w:rPr>
                <w:i/>
              </w:rPr>
              <w:t>Your Global Bikes Inc.</w:t>
            </w:r>
          </w:p>
        </w:tc>
      </w:tr>
      <w:tr w:rsidR="00DF4FB4" w:rsidRPr="00C242D3" w14:paraId="1C99358C"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4082527D" w14:textId="77777777" w:rsidR="00DF4FB4" w:rsidRPr="00FE3B6F" w:rsidRDefault="00DF4FB4" w:rsidP="00677AE2">
            <w:pPr>
              <w:keepLines/>
            </w:pPr>
            <w:r>
              <w:t>Mat. Ledger type</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62A35E46" w14:textId="3C92C6B5" w:rsidR="00DF4FB4" w:rsidRPr="00FE3B6F" w:rsidRDefault="00DF4FB4" w:rsidP="00677AE2">
            <w:pPr>
              <w:keepLines/>
            </w:pPr>
            <w:r w:rsidRPr="003C636D">
              <w:t>A combination of multiple currencies or valuations that are kept in the material ledger for a particular valuation area.</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648D9B" w14:textId="77777777" w:rsidR="00DF4FB4" w:rsidRPr="00C242D3" w:rsidRDefault="00DF4FB4" w:rsidP="00677AE2">
            <w:pPr>
              <w:keepLines/>
            </w:pPr>
            <w:r w:rsidRPr="00C242D3">
              <w:t>9000</w:t>
            </w:r>
          </w:p>
        </w:tc>
      </w:tr>
      <w:tr w:rsidR="00DF4FB4" w:rsidRPr="00C242D3" w14:paraId="475D937D"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3CA80537" w14:textId="77777777" w:rsidR="00DF4FB4" w:rsidRDefault="00DF4FB4" w:rsidP="00677AE2">
            <w:pPr>
              <w:keepLines/>
            </w:pPr>
            <w:r>
              <w:t>ML Act.</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14DCE227" w14:textId="65DDDE86" w:rsidR="00DF4FB4" w:rsidRDefault="00DF4FB4" w:rsidP="00677AE2">
            <w:pPr>
              <w:keepLines/>
            </w:pPr>
            <w:r>
              <w:t>Indicates if the material ledger is active</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DCBD78" w14:textId="77777777" w:rsidR="00DF4FB4" w:rsidRPr="00C242D3" w:rsidRDefault="00DF4FB4" w:rsidP="00677AE2">
            <w:pPr>
              <w:keepLines/>
            </w:pPr>
            <w:r w:rsidRPr="00C242D3">
              <w:t>Selected</w:t>
            </w:r>
          </w:p>
        </w:tc>
      </w:tr>
      <w:tr w:rsidR="00DF4FB4" w:rsidRPr="00C242D3" w14:paraId="357956D3"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6BEFF5A7" w14:textId="77777777" w:rsidR="00DF4FB4" w:rsidRDefault="00DF4FB4" w:rsidP="00677AE2">
            <w:pPr>
              <w:keepLines/>
            </w:pPr>
            <w:r>
              <w:t>Price Deter.</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6FB0004D" w14:textId="0BAEB38B" w:rsidR="00DF4FB4" w:rsidRDefault="00DF4FB4" w:rsidP="00677AE2">
            <w:pPr>
              <w:keepLines/>
            </w:pPr>
            <w:r>
              <w:t>Price determination</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874E5" w14:textId="36C96885" w:rsidR="00DF4FB4" w:rsidRPr="00C242D3" w:rsidRDefault="00DF4FB4" w:rsidP="00677AE2">
            <w:pPr>
              <w:keepLines/>
              <w:rPr>
                <w:i/>
              </w:rPr>
            </w:pPr>
            <w:r>
              <w:rPr>
                <w:i/>
              </w:rPr>
              <w:t xml:space="preserve">Transaction Based </w:t>
            </w:r>
          </w:p>
        </w:tc>
      </w:tr>
    </w:tbl>
    <w:p w14:paraId="0B297253" w14:textId="378C1DF7" w:rsidR="00C242D3" w:rsidRDefault="00C242D3" w:rsidP="00677AE2">
      <w:pPr>
        <w:keepLines/>
        <w:ind w:left="446" w:hanging="360"/>
      </w:pPr>
    </w:p>
    <w:p w14:paraId="15665723" w14:textId="14566862" w:rsidR="000510D7" w:rsidRDefault="000510D7" w:rsidP="00677AE2">
      <w:pPr>
        <w:pStyle w:val="GBIStepHeader"/>
        <w:keepLines/>
      </w:pPr>
      <w:r>
        <w:lastRenderedPageBreak/>
        <w:t xml:space="preserve">Click Save </w:t>
      </w:r>
      <w:r w:rsidR="00DF1A4F">
        <w:rPr>
          <w:noProof/>
          <w:lang w:bidi="ar-SA"/>
        </w:rPr>
        <w:drawing>
          <wp:inline distT="0" distB="0" distL="0" distR="0" wp14:anchorId="54F5E833" wp14:editId="7092C4F6">
            <wp:extent cx="400050" cy="237530"/>
            <wp:effectExtent l="0" t="0" r="0" b="0"/>
            <wp:docPr id="135932141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1CDE780F" w14:textId="68260C5C" w:rsidR="00C242D3" w:rsidRDefault="00C242D3" w:rsidP="00677AE2">
      <w:pPr>
        <w:pStyle w:val="GBIStepHeader"/>
        <w:keepLines/>
      </w:pPr>
      <w:r>
        <w:t>In the Information pop-up, Click</w:t>
      </w:r>
      <w:r w:rsidR="0034017F">
        <w:t xml:space="preserve"> Enter</w:t>
      </w:r>
      <w:r>
        <w:t xml:space="preserve"> </w:t>
      </w:r>
      <w:r w:rsidR="0034017F">
        <w:rPr>
          <w:noProof/>
          <w:lang w:bidi="ar-SA"/>
        </w:rPr>
        <w:drawing>
          <wp:inline distT="0" distB="0" distL="0" distR="0" wp14:anchorId="059EB604" wp14:editId="66289CC5">
            <wp:extent cx="255389" cy="209550"/>
            <wp:effectExtent l="0" t="0" r="0" b="0"/>
            <wp:docPr id="8128656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 xml:space="preserve"> .</w:t>
      </w:r>
    </w:p>
    <w:p w14:paraId="367E7DAF" w14:textId="77777777" w:rsidR="000510D7" w:rsidRDefault="00C242D3" w:rsidP="00677AE2">
      <w:pPr>
        <w:pStyle w:val="GBIImportantInstruction"/>
        <w:keepLines/>
      </w:pPr>
      <w:r>
        <w:t>You will receive a message, “Data was saved”.</w:t>
      </w:r>
    </w:p>
    <w:p w14:paraId="4028AB69" w14:textId="18091B21" w:rsidR="000510D7" w:rsidRDefault="000510D7" w:rsidP="00677AE2">
      <w:pPr>
        <w:pStyle w:val="GBIImportantInstruction"/>
        <w:keepLines/>
        <w:numPr>
          <w:ilvl w:val="0"/>
          <w:numId w:val="0"/>
        </w:numPr>
        <w:ind w:left="432"/>
      </w:pPr>
    </w:p>
    <w:p w14:paraId="300DA021" w14:textId="77777777" w:rsidR="000510D7" w:rsidRDefault="000510D7" w:rsidP="00677AE2">
      <w:pPr>
        <w:keepLines/>
        <w:ind w:left="446" w:hanging="360"/>
        <w:rPr>
          <w:rFonts w:eastAsiaTheme="minorEastAsia" w:cs="Times New Roman"/>
          <w:iCs/>
          <w:szCs w:val="24"/>
          <w:lang w:val="en-GB" w:bidi="en-US"/>
        </w:rPr>
      </w:pPr>
      <w:r>
        <w:br w:type="page"/>
      </w:r>
    </w:p>
    <w:p w14:paraId="6B305EB7" w14:textId="77777777" w:rsidR="000510D7" w:rsidRDefault="000510D7" w:rsidP="00677AE2">
      <w:pPr>
        <w:pStyle w:val="GBISectionHeader"/>
        <w:keepLines/>
        <w:framePr w:wrap="around"/>
      </w:pPr>
      <w:bookmarkStart w:id="105" w:name="_Toc35457344"/>
      <w:r>
        <w:lastRenderedPageBreak/>
        <w:t>Set Valuation Areas as Productive</w:t>
      </w:r>
      <w:bookmarkEnd w:id="105"/>
    </w:p>
    <w:p w14:paraId="73CF3AF5" w14:textId="77777777" w:rsidR="000510D7" w:rsidRDefault="000510D7" w:rsidP="00677AE2">
      <w:pPr>
        <w:pStyle w:val="GBIImportantInstruction"/>
        <w:keepLines/>
        <w:numPr>
          <w:ilvl w:val="0"/>
          <w:numId w:val="0"/>
        </w:numPr>
        <w:ind w:left="432"/>
      </w:pPr>
    </w:p>
    <w:p w14:paraId="1B438E73" w14:textId="3BAAEFBD" w:rsidR="00E70CF8" w:rsidRPr="00DF4FB4" w:rsidRDefault="00DF4FB4" w:rsidP="00677AE2">
      <w:pPr>
        <w:pStyle w:val="GBIImportantInstruction"/>
        <w:keepLines/>
        <w:numPr>
          <w:ilvl w:val="0"/>
          <w:numId w:val="0"/>
        </w:numPr>
        <w:ind w:left="72"/>
        <w:rPr>
          <w:lang w:val="en-US"/>
        </w:rPr>
      </w:pPr>
      <w:r>
        <w:t>In the section, you will set each plant to productive. This e</w:t>
      </w:r>
      <w:r w:rsidR="00EB45D2" w:rsidRPr="00DF4FB4">
        <w:rPr>
          <w:lang w:val="en-US"/>
        </w:rPr>
        <w:t>nables materials to be extended in accounting and costing views in plants that have been assigned a material ledger</w:t>
      </w:r>
      <w:r w:rsidR="000B59ED">
        <w:rPr>
          <w:lang w:val="en-US"/>
        </w:rPr>
        <w:t>.</w:t>
      </w:r>
    </w:p>
    <w:p w14:paraId="28366A79" w14:textId="77777777" w:rsidR="000510D7" w:rsidRPr="00DF4FB4" w:rsidRDefault="000510D7" w:rsidP="00677AE2">
      <w:pPr>
        <w:pStyle w:val="GBIImportantInstruction"/>
        <w:keepLines/>
        <w:numPr>
          <w:ilvl w:val="0"/>
          <w:numId w:val="0"/>
        </w:numPr>
        <w:ind w:left="432"/>
        <w:rPr>
          <w:lang w:val="en-US"/>
        </w:rPr>
      </w:pPr>
    </w:p>
    <w:p w14:paraId="2C793681" w14:textId="0426453A" w:rsidR="000510D7" w:rsidRDefault="005F254E" w:rsidP="00677AE2">
      <w:pPr>
        <w:pStyle w:val="GBIStepHeader"/>
        <w:keepLines/>
      </w:pPr>
      <w:r>
        <w:t xml:space="preserve">In the </w:t>
      </w:r>
      <w:r>
        <w:rPr>
          <w:b w:val="0"/>
          <w:i/>
        </w:rPr>
        <w:t xml:space="preserve">“SAP Easy Access” </w:t>
      </w:r>
      <w:r>
        <w:t>menu, follow the navigation path below:</w:t>
      </w:r>
    </w:p>
    <w:p w14:paraId="6788B10C" w14:textId="3BBCF3C5" w:rsidR="000510D7" w:rsidRDefault="007A266A" w:rsidP="00677AE2">
      <w:pPr>
        <w:pStyle w:val="GBINavigationHeader"/>
        <w:keepLines/>
      </w:pPr>
      <w:r>
        <w:t>Navigation</w:t>
      </w:r>
    </w:p>
    <w:p w14:paraId="5AE0B132" w14:textId="09CCBEB6" w:rsidR="007A266A" w:rsidRDefault="002029E7" w:rsidP="00677AE2">
      <w:pPr>
        <w:pStyle w:val="GBINavigationPath"/>
        <w:keepLines/>
      </w:pPr>
      <w:r>
        <w:t xml:space="preserve">Logistics </w:t>
      </w:r>
      <w:r w:rsidRPr="00D04723">
        <w:rPr>
          <w:rFonts w:ascii="Wingdings" w:eastAsia="Wingdings" w:hAnsi="Wingdings" w:cs="Wingdings"/>
        </w:rPr>
        <w:t></w:t>
      </w:r>
      <w:r>
        <w:t xml:space="preserve"> Material Management </w:t>
      </w:r>
      <w:r w:rsidRPr="00D04723">
        <w:rPr>
          <w:rFonts w:ascii="Wingdings" w:eastAsia="Wingdings" w:hAnsi="Wingdings" w:cs="Wingdings"/>
        </w:rPr>
        <w:t></w:t>
      </w:r>
      <w:r>
        <w:t xml:space="preserve"> Valuation </w:t>
      </w:r>
      <w:r w:rsidRPr="00D04723">
        <w:rPr>
          <w:rFonts w:ascii="Wingdings" w:eastAsia="Wingdings" w:hAnsi="Wingdings" w:cs="Wingdings"/>
        </w:rPr>
        <w:t></w:t>
      </w:r>
      <w:r>
        <w:t xml:space="preserve"> Actual Costing/Material Ledger </w:t>
      </w:r>
      <w:r w:rsidRPr="00D04723">
        <w:rPr>
          <w:rFonts w:ascii="Wingdings" w:eastAsia="Wingdings" w:hAnsi="Wingdings" w:cs="Wingdings"/>
        </w:rPr>
        <w:t></w:t>
      </w:r>
      <w:r>
        <w:t xml:space="preserve"> Environment </w:t>
      </w:r>
      <w:r w:rsidRPr="00D04723">
        <w:rPr>
          <w:rFonts w:ascii="Wingdings" w:eastAsia="Wingdings" w:hAnsi="Wingdings" w:cs="Wingdings"/>
        </w:rPr>
        <w:t></w:t>
      </w:r>
      <w:r>
        <w:t xml:space="preserve"> Production Startup </w:t>
      </w:r>
      <w:r w:rsidRPr="00D04723">
        <w:rPr>
          <w:rFonts w:ascii="Wingdings" w:eastAsia="Wingdings" w:hAnsi="Wingdings" w:cs="Wingdings"/>
        </w:rPr>
        <w:t></w:t>
      </w:r>
      <w:r>
        <w:t xml:space="preserve"> Set Valuation Areas as Productive</w:t>
      </w:r>
    </w:p>
    <w:p w14:paraId="2A8ABF08" w14:textId="306282ED" w:rsidR="000510D7" w:rsidRDefault="000510D7" w:rsidP="00677AE2">
      <w:pPr>
        <w:pStyle w:val="GBIImportantInstruction"/>
        <w:keepLines/>
        <w:numPr>
          <w:ilvl w:val="0"/>
          <w:numId w:val="0"/>
        </w:numPr>
        <w:ind w:left="432"/>
      </w:pPr>
    </w:p>
    <w:p w14:paraId="0B500F98" w14:textId="67BB8BCF" w:rsidR="005F254E" w:rsidRPr="005F254E" w:rsidRDefault="00DD2162" w:rsidP="00677AE2">
      <w:pPr>
        <w:pStyle w:val="GBIQuestion"/>
        <w:keepLines/>
        <w:rPr>
          <w:lang w:val="en-GB"/>
        </w:rPr>
      </w:pPr>
      <w:r>
        <w:t>What is the t-code to Set Valuation Areas as Productive?</w:t>
      </w:r>
      <w:r>
        <w:br/>
      </w:r>
      <w:r>
        <w:fldChar w:fldCharType="begin">
          <w:ffData>
            <w:name w:val="Q10"/>
            <w:enabled/>
            <w:calcOnExit/>
            <w:textInput/>
          </w:ffData>
        </w:fldChar>
      </w:r>
      <w:bookmarkStart w:id="106" w:name="Q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r w:rsidR="005F254E" w:rsidRPr="00D04723">
        <w:t xml:space="preserve"> </w:t>
      </w:r>
      <w:r w:rsidR="005F254E" w:rsidRPr="00D04723">
        <w:rPr>
          <w:rFonts w:ascii="Wingdings" w:eastAsia="Wingdings" w:hAnsi="Wingdings" w:cs="Wingdings"/>
        </w:rPr>
        <w:t></w:t>
      </w:r>
    </w:p>
    <w:p w14:paraId="09CA4E8D" w14:textId="02B91E9E" w:rsidR="005F254E" w:rsidRDefault="005F254E" w:rsidP="00677AE2">
      <w:pPr>
        <w:keepLines/>
        <w:rPr>
          <w:lang w:val="en-GB" w:bidi="en-US"/>
        </w:rPr>
      </w:pPr>
    </w:p>
    <w:p w14:paraId="12D851F7" w14:textId="36CE6F48" w:rsidR="005F254E" w:rsidRDefault="005F254E" w:rsidP="00677AE2">
      <w:pPr>
        <w:pStyle w:val="GBIStepHeader"/>
        <w:keepLines/>
        <w:rPr>
          <w:lang w:val="en-GB"/>
        </w:rPr>
      </w:pPr>
      <w:r>
        <w:rPr>
          <w:lang w:val="en-GB"/>
        </w:rPr>
        <w:t xml:space="preserve">In the </w:t>
      </w:r>
      <w:r>
        <w:rPr>
          <w:b w:val="0"/>
          <w:i/>
          <w:lang w:val="en-GB"/>
        </w:rPr>
        <w:t xml:space="preserve">“Production Startup of Mat. Ledger” </w:t>
      </w:r>
      <w:r>
        <w:rPr>
          <w:lang w:val="en-GB"/>
        </w:rPr>
        <w:t>enter the following information:</w:t>
      </w:r>
    </w:p>
    <w:p w14:paraId="288FF75F" w14:textId="77777777" w:rsidR="005F254E" w:rsidRDefault="005F254E" w:rsidP="00677AE2">
      <w:pPr>
        <w:pStyle w:val="GBIStepHeader"/>
        <w:keepLines/>
        <w:numPr>
          <w:ilvl w:val="0"/>
          <w:numId w:val="0"/>
        </w:numPr>
        <w:rPr>
          <w:lang w:val="en-G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1"/>
        <w:gridCol w:w="3512"/>
        <w:gridCol w:w="2537"/>
      </w:tblGrid>
      <w:tr w:rsidR="005F254E" w:rsidRPr="00D7013B" w14:paraId="230CFEBB" w14:textId="77777777" w:rsidTr="003C636D">
        <w:tc>
          <w:tcPr>
            <w:tcW w:w="1769" w:type="pct"/>
            <w:shd w:val="clear" w:color="auto" w:fill="BFBFBF" w:themeFill="background1" w:themeFillShade="BF"/>
          </w:tcPr>
          <w:p w14:paraId="1532D70B" w14:textId="77777777" w:rsidR="005F254E" w:rsidRPr="00D7013B" w:rsidRDefault="005F254E" w:rsidP="00677AE2">
            <w:pPr>
              <w:keepLines/>
              <w:rPr>
                <w:b/>
              </w:rPr>
            </w:pPr>
            <w:r w:rsidRPr="00D7013B">
              <w:rPr>
                <w:b/>
              </w:rPr>
              <w:t>Attribute</w:t>
            </w:r>
          </w:p>
        </w:tc>
        <w:tc>
          <w:tcPr>
            <w:tcW w:w="1876" w:type="pct"/>
            <w:shd w:val="clear" w:color="auto" w:fill="BFBFBF" w:themeFill="background1" w:themeFillShade="BF"/>
          </w:tcPr>
          <w:p w14:paraId="5A7080E9" w14:textId="77777777" w:rsidR="005F254E" w:rsidRPr="00D7013B" w:rsidRDefault="005F254E" w:rsidP="00677AE2">
            <w:pPr>
              <w:keepLines/>
              <w:rPr>
                <w:b/>
              </w:rPr>
            </w:pPr>
            <w:r w:rsidRPr="00D7013B">
              <w:rPr>
                <w:b/>
              </w:rPr>
              <w:t>Description</w:t>
            </w:r>
          </w:p>
        </w:tc>
        <w:tc>
          <w:tcPr>
            <w:tcW w:w="1355" w:type="pct"/>
            <w:shd w:val="clear" w:color="auto" w:fill="BFBFBF" w:themeFill="background1" w:themeFillShade="BF"/>
          </w:tcPr>
          <w:p w14:paraId="290E422A" w14:textId="77777777" w:rsidR="005F254E" w:rsidRPr="00D7013B" w:rsidRDefault="005F254E" w:rsidP="00677AE2">
            <w:pPr>
              <w:keepLines/>
              <w:rPr>
                <w:b/>
              </w:rPr>
            </w:pPr>
            <w:r w:rsidRPr="00D7013B">
              <w:rPr>
                <w:b/>
              </w:rPr>
              <w:t>Data Value</w:t>
            </w:r>
          </w:p>
        </w:tc>
      </w:tr>
      <w:tr w:rsidR="00DF4FB4" w:rsidRPr="00BC47DB" w14:paraId="1DC251B4" w14:textId="77777777" w:rsidTr="003C636D">
        <w:trPr>
          <w:trHeight w:val="242"/>
        </w:trPr>
        <w:tc>
          <w:tcPr>
            <w:tcW w:w="1769" w:type="pct"/>
          </w:tcPr>
          <w:p w14:paraId="44950B9F" w14:textId="5F9A843E" w:rsidR="00DF4FB4" w:rsidRDefault="00F17369" w:rsidP="00677AE2">
            <w:pPr>
              <w:keepLines/>
            </w:pPr>
            <w:r>
              <w:t>Plant</w:t>
            </w:r>
          </w:p>
        </w:tc>
        <w:tc>
          <w:tcPr>
            <w:tcW w:w="1876" w:type="pct"/>
          </w:tcPr>
          <w:p w14:paraId="24EBBBBD" w14:textId="60D4F7CE" w:rsidR="00DF4FB4" w:rsidRDefault="00DF4FB4" w:rsidP="00677AE2">
            <w:pPr>
              <w:keepLines/>
            </w:pPr>
            <w:r>
              <w:t>The level materials are evaluated at</w:t>
            </w:r>
          </w:p>
        </w:tc>
        <w:tc>
          <w:tcPr>
            <w:tcW w:w="1355" w:type="pct"/>
          </w:tcPr>
          <w:p w14:paraId="028E077F" w14:textId="20EF67B5" w:rsidR="00DF4FB4" w:rsidRPr="00BC47DB" w:rsidRDefault="00DF4FB4" w:rsidP="00677AE2">
            <w:pPr>
              <w:keepLines/>
            </w:pPr>
            <w:r>
              <w:rPr>
                <w:i/>
              </w:rPr>
              <w:t xml:space="preserve">Your Dallas Plant </w:t>
            </w:r>
          </w:p>
        </w:tc>
      </w:tr>
      <w:tr w:rsidR="00DF4FB4" w14:paraId="03E69EEC" w14:textId="77777777" w:rsidTr="003C636D">
        <w:trPr>
          <w:trHeight w:val="242"/>
        </w:trPr>
        <w:tc>
          <w:tcPr>
            <w:tcW w:w="1769" w:type="pct"/>
          </w:tcPr>
          <w:p w14:paraId="42C53392" w14:textId="6AB5DD84" w:rsidR="00DF4FB4" w:rsidRDefault="00DF4FB4" w:rsidP="00677AE2">
            <w:pPr>
              <w:keepLines/>
            </w:pPr>
            <w:r>
              <w:t>Background Processing</w:t>
            </w:r>
          </w:p>
        </w:tc>
        <w:tc>
          <w:tcPr>
            <w:tcW w:w="1876" w:type="pct"/>
          </w:tcPr>
          <w:p w14:paraId="225835F7" w14:textId="4C517890" w:rsidR="00DF4FB4" w:rsidRDefault="00DF4FB4" w:rsidP="00677AE2">
            <w:pPr>
              <w:keepLines/>
            </w:pPr>
            <w:r>
              <w:t>Indicates if the startup will run in the background</w:t>
            </w:r>
          </w:p>
        </w:tc>
        <w:tc>
          <w:tcPr>
            <w:tcW w:w="1355" w:type="pct"/>
          </w:tcPr>
          <w:p w14:paraId="2D1B1AF9" w14:textId="1E4CB3E6" w:rsidR="00DF4FB4" w:rsidRPr="005F254E" w:rsidRDefault="00DF4FB4" w:rsidP="00677AE2">
            <w:pPr>
              <w:keepLines/>
            </w:pPr>
            <w:r>
              <w:t>Deselected</w:t>
            </w:r>
          </w:p>
        </w:tc>
      </w:tr>
      <w:tr w:rsidR="00DF4FB4" w:rsidRPr="00C242D3" w14:paraId="4FF9EEA9" w14:textId="77777777" w:rsidTr="003C636D">
        <w:trPr>
          <w:trHeight w:val="242"/>
        </w:trPr>
        <w:tc>
          <w:tcPr>
            <w:tcW w:w="1769" w:type="pct"/>
          </w:tcPr>
          <w:p w14:paraId="416B7CC1" w14:textId="67577379" w:rsidR="00DF4FB4" w:rsidRPr="00FE3B6F" w:rsidRDefault="00DF4FB4" w:rsidP="00677AE2">
            <w:pPr>
              <w:keepLines/>
            </w:pPr>
            <w:r>
              <w:t>Test Run</w:t>
            </w:r>
          </w:p>
        </w:tc>
        <w:tc>
          <w:tcPr>
            <w:tcW w:w="1876" w:type="pct"/>
          </w:tcPr>
          <w:p w14:paraId="539DDAB8" w14:textId="5B794EBC" w:rsidR="00DF4FB4" w:rsidRPr="00FE3B6F" w:rsidRDefault="00DF4FB4" w:rsidP="00677AE2">
            <w:pPr>
              <w:keepLines/>
            </w:pPr>
            <w:r>
              <w:t>Indicates if the run will be a simulation</w:t>
            </w:r>
          </w:p>
        </w:tc>
        <w:tc>
          <w:tcPr>
            <w:tcW w:w="1355" w:type="pct"/>
          </w:tcPr>
          <w:p w14:paraId="69DCA02E" w14:textId="21CBECD9" w:rsidR="00DF4FB4" w:rsidRPr="00C242D3" w:rsidRDefault="00DF4FB4" w:rsidP="00677AE2">
            <w:pPr>
              <w:keepLines/>
            </w:pPr>
            <w:r>
              <w:t>Deselected</w:t>
            </w:r>
          </w:p>
        </w:tc>
      </w:tr>
    </w:tbl>
    <w:p w14:paraId="62D7EB17" w14:textId="09D86DA4" w:rsidR="005F254E" w:rsidRDefault="005F254E" w:rsidP="00677AE2">
      <w:pPr>
        <w:pStyle w:val="GBIStepHeader"/>
        <w:keepLines/>
        <w:rPr>
          <w:lang w:val="en-GB"/>
        </w:rPr>
      </w:pPr>
      <w:r w:rsidRPr="52987D88">
        <w:rPr>
          <w:lang w:val="en-GB"/>
        </w:rPr>
        <w:t xml:space="preserve">Click Execute </w:t>
      </w:r>
      <w:r w:rsidR="00590F3D">
        <w:rPr>
          <w:noProof/>
          <w:lang w:bidi="ar-SA"/>
        </w:rPr>
        <w:drawing>
          <wp:inline distT="0" distB="0" distL="0" distR="0" wp14:anchorId="10E182D7" wp14:editId="0E9550F1">
            <wp:extent cx="523875" cy="241788"/>
            <wp:effectExtent l="0" t="0" r="0" b="6350"/>
            <wp:docPr id="60586540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00DD2162" w:rsidRPr="52987D88">
        <w:rPr>
          <w:lang w:val="en-GB"/>
        </w:rPr>
        <w:t>.</w:t>
      </w:r>
    </w:p>
    <w:p w14:paraId="6B36BCC6" w14:textId="4390027B" w:rsidR="005F254E" w:rsidRDefault="005F254E" w:rsidP="00677AE2">
      <w:pPr>
        <w:pStyle w:val="GBIImportantInstruction"/>
        <w:keepLines/>
      </w:pPr>
      <w:r>
        <w:t>You will receive a message, “Step: Unlock materials in plant”.</w:t>
      </w:r>
    </w:p>
    <w:p w14:paraId="06BC1329" w14:textId="41BDF72C" w:rsidR="005F254E" w:rsidRDefault="005F254E" w:rsidP="00677AE2">
      <w:pPr>
        <w:keepLines/>
        <w:rPr>
          <w:lang w:val="en-GB" w:bidi="en-US"/>
        </w:rPr>
      </w:pPr>
    </w:p>
    <w:p w14:paraId="2FC021E3" w14:textId="1DA8222F" w:rsidR="005F254E" w:rsidRDefault="005F254E" w:rsidP="00677AE2">
      <w:pPr>
        <w:pStyle w:val="GBIStepHeader"/>
        <w:keepLines/>
        <w:rPr>
          <w:lang w:val="en-GB"/>
        </w:rPr>
      </w:pPr>
      <w:r w:rsidRPr="52987D88">
        <w:rPr>
          <w:lang w:val="en-GB"/>
        </w:rPr>
        <w:t xml:space="preserve">Click Back twice </w:t>
      </w:r>
      <w:r w:rsidR="00D528D4">
        <w:rPr>
          <w:noProof/>
          <w:lang w:bidi="ar-SA"/>
        </w:rPr>
        <w:drawing>
          <wp:inline distT="0" distB="0" distL="0" distR="0" wp14:anchorId="1578FBE7" wp14:editId="65E501F6">
            <wp:extent cx="180975" cy="209550"/>
            <wp:effectExtent l="0" t="0" r="9525" b="0"/>
            <wp:docPr id="1483226323"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rsidR="00D528D4" w:rsidRPr="52987D88">
        <w:rPr>
          <w:lang w:val="en-GB"/>
        </w:rPr>
        <w:t>.</w:t>
      </w:r>
    </w:p>
    <w:p w14:paraId="7E8D53AB" w14:textId="77777777" w:rsidR="005F254E" w:rsidRDefault="005F254E" w:rsidP="00677AE2">
      <w:pPr>
        <w:pStyle w:val="GBIStepHeader"/>
        <w:keepLines/>
        <w:numPr>
          <w:ilvl w:val="0"/>
          <w:numId w:val="0"/>
        </w:numPr>
        <w:rPr>
          <w:lang w:val="en-GB"/>
        </w:rPr>
      </w:pPr>
    </w:p>
    <w:p w14:paraId="1F26E765" w14:textId="77777777" w:rsidR="005F254E" w:rsidRDefault="005F254E" w:rsidP="00677AE2">
      <w:pPr>
        <w:pStyle w:val="GBIStepHeader"/>
        <w:keepLines/>
        <w:rPr>
          <w:lang w:val="en-GB"/>
        </w:rPr>
      </w:pPr>
      <w:r>
        <w:rPr>
          <w:lang w:val="en-GB"/>
        </w:rPr>
        <w:t xml:space="preserve">In the </w:t>
      </w:r>
      <w:r>
        <w:rPr>
          <w:b w:val="0"/>
          <w:i/>
          <w:lang w:val="en-GB"/>
        </w:rPr>
        <w:t xml:space="preserve">“Production Startup of Mat. Ledger” </w:t>
      </w:r>
      <w:r>
        <w:rPr>
          <w:lang w:val="en-GB"/>
        </w:rPr>
        <w:t>enter the following information:</w:t>
      </w:r>
    </w:p>
    <w:p w14:paraId="3287D985" w14:textId="77777777" w:rsidR="005F254E" w:rsidRDefault="005F254E" w:rsidP="00677AE2">
      <w:pPr>
        <w:pStyle w:val="GBIStepHeader"/>
        <w:keepLines/>
        <w:numPr>
          <w:ilvl w:val="0"/>
          <w:numId w:val="0"/>
        </w:numPr>
        <w:rPr>
          <w:lang w:val="en-G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1"/>
        <w:gridCol w:w="3512"/>
        <w:gridCol w:w="2537"/>
      </w:tblGrid>
      <w:tr w:rsidR="005F254E" w:rsidRPr="00D7013B" w14:paraId="2CF2BABA" w14:textId="77777777" w:rsidTr="003C636D">
        <w:tc>
          <w:tcPr>
            <w:tcW w:w="1769" w:type="pct"/>
            <w:shd w:val="clear" w:color="auto" w:fill="BFBFBF" w:themeFill="background1" w:themeFillShade="BF"/>
          </w:tcPr>
          <w:p w14:paraId="20B09644" w14:textId="77777777" w:rsidR="005F254E" w:rsidRPr="00D7013B" w:rsidRDefault="005F254E" w:rsidP="00677AE2">
            <w:pPr>
              <w:keepLines/>
              <w:rPr>
                <w:b/>
              </w:rPr>
            </w:pPr>
            <w:r w:rsidRPr="00D7013B">
              <w:rPr>
                <w:b/>
              </w:rPr>
              <w:t>Attribute</w:t>
            </w:r>
          </w:p>
        </w:tc>
        <w:tc>
          <w:tcPr>
            <w:tcW w:w="1876" w:type="pct"/>
            <w:shd w:val="clear" w:color="auto" w:fill="BFBFBF" w:themeFill="background1" w:themeFillShade="BF"/>
          </w:tcPr>
          <w:p w14:paraId="3181651A" w14:textId="77777777" w:rsidR="005F254E" w:rsidRPr="00D7013B" w:rsidRDefault="005F254E" w:rsidP="00677AE2">
            <w:pPr>
              <w:keepLines/>
              <w:rPr>
                <w:b/>
              </w:rPr>
            </w:pPr>
            <w:r w:rsidRPr="00D7013B">
              <w:rPr>
                <w:b/>
              </w:rPr>
              <w:t>Description</w:t>
            </w:r>
          </w:p>
        </w:tc>
        <w:tc>
          <w:tcPr>
            <w:tcW w:w="1355" w:type="pct"/>
            <w:shd w:val="clear" w:color="auto" w:fill="BFBFBF" w:themeFill="background1" w:themeFillShade="BF"/>
          </w:tcPr>
          <w:p w14:paraId="4C106B57" w14:textId="77777777" w:rsidR="005F254E" w:rsidRPr="00D7013B" w:rsidRDefault="005F254E" w:rsidP="00677AE2">
            <w:pPr>
              <w:keepLines/>
              <w:rPr>
                <w:b/>
              </w:rPr>
            </w:pPr>
            <w:r w:rsidRPr="00D7013B">
              <w:rPr>
                <w:b/>
              </w:rPr>
              <w:t>Data Value</w:t>
            </w:r>
          </w:p>
        </w:tc>
      </w:tr>
      <w:tr w:rsidR="00DF4FB4" w:rsidRPr="00BC47DB" w14:paraId="0B500482" w14:textId="77777777" w:rsidTr="003C636D">
        <w:trPr>
          <w:trHeight w:val="242"/>
        </w:trPr>
        <w:tc>
          <w:tcPr>
            <w:tcW w:w="1769" w:type="pct"/>
          </w:tcPr>
          <w:p w14:paraId="76F24E67" w14:textId="77777777" w:rsidR="00DF4FB4" w:rsidRDefault="00DF4FB4" w:rsidP="00677AE2">
            <w:pPr>
              <w:keepLines/>
            </w:pPr>
            <w:r>
              <w:t>Valuation area</w:t>
            </w:r>
          </w:p>
        </w:tc>
        <w:tc>
          <w:tcPr>
            <w:tcW w:w="1876" w:type="pct"/>
          </w:tcPr>
          <w:p w14:paraId="48B6C7A5" w14:textId="5E092A07" w:rsidR="00DF4FB4" w:rsidRDefault="00DF4FB4" w:rsidP="00677AE2">
            <w:pPr>
              <w:keepLines/>
            </w:pPr>
            <w:r>
              <w:t>The level materials are evaluated at</w:t>
            </w:r>
          </w:p>
        </w:tc>
        <w:tc>
          <w:tcPr>
            <w:tcW w:w="1355" w:type="pct"/>
          </w:tcPr>
          <w:p w14:paraId="2715D318" w14:textId="1B6A46A0" w:rsidR="00DF4FB4" w:rsidRPr="00BC47DB" w:rsidRDefault="00DF4FB4" w:rsidP="00677AE2">
            <w:pPr>
              <w:keepLines/>
            </w:pPr>
            <w:r>
              <w:rPr>
                <w:i/>
              </w:rPr>
              <w:t xml:space="preserve">Your DC Miami Plant </w:t>
            </w:r>
          </w:p>
        </w:tc>
      </w:tr>
      <w:tr w:rsidR="00DF4FB4" w14:paraId="31D54EC2" w14:textId="77777777" w:rsidTr="003C636D">
        <w:trPr>
          <w:trHeight w:val="242"/>
        </w:trPr>
        <w:tc>
          <w:tcPr>
            <w:tcW w:w="1769" w:type="pct"/>
          </w:tcPr>
          <w:p w14:paraId="17C998F7" w14:textId="77777777" w:rsidR="00DF4FB4" w:rsidRDefault="00DF4FB4" w:rsidP="00677AE2">
            <w:pPr>
              <w:keepLines/>
            </w:pPr>
            <w:r>
              <w:t>Background Processing</w:t>
            </w:r>
          </w:p>
        </w:tc>
        <w:tc>
          <w:tcPr>
            <w:tcW w:w="1876" w:type="pct"/>
          </w:tcPr>
          <w:p w14:paraId="2BFDF5E0" w14:textId="209E453B" w:rsidR="00DF4FB4" w:rsidRDefault="00DF4FB4" w:rsidP="00677AE2">
            <w:pPr>
              <w:keepLines/>
            </w:pPr>
            <w:r>
              <w:t>Indicates if the startup will run in the background</w:t>
            </w:r>
          </w:p>
        </w:tc>
        <w:tc>
          <w:tcPr>
            <w:tcW w:w="1355" w:type="pct"/>
          </w:tcPr>
          <w:p w14:paraId="48CE6A6A" w14:textId="77777777" w:rsidR="00DF4FB4" w:rsidRPr="005F254E" w:rsidRDefault="00DF4FB4" w:rsidP="00677AE2">
            <w:pPr>
              <w:keepLines/>
            </w:pPr>
            <w:r>
              <w:t>Deselected</w:t>
            </w:r>
          </w:p>
        </w:tc>
      </w:tr>
      <w:tr w:rsidR="00DF4FB4" w:rsidRPr="00C242D3" w14:paraId="16BA423F" w14:textId="77777777" w:rsidTr="003C636D">
        <w:trPr>
          <w:trHeight w:val="242"/>
        </w:trPr>
        <w:tc>
          <w:tcPr>
            <w:tcW w:w="1769" w:type="pct"/>
          </w:tcPr>
          <w:p w14:paraId="5F3B31AE" w14:textId="77777777" w:rsidR="00DF4FB4" w:rsidRPr="00FE3B6F" w:rsidRDefault="00DF4FB4" w:rsidP="00677AE2">
            <w:pPr>
              <w:keepLines/>
            </w:pPr>
            <w:r>
              <w:t>Test Run</w:t>
            </w:r>
          </w:p>
        </w:tc>
        <w:tc>
          <w:tcPr>
            <w:tcW w:w="1876" w:type="pct"/>
          </w:tcPr>
          <w:p w14:paraId="7CEDCBCE" w14:textId="72D2B77B" w:rsidR="00DF4FB4" w:rsidRPr="00FE3B6F" w:rsidRDefault="00DF4FB4" w:rsidP="00677AE2">
            <w:pPr>
              <w:keepLines/>
            </w:pPr>
            <w:r>
              <w:t>Indicates if the run will be a simulation</w:t>
            </w:r>
          </w:p>
        </w:tc>
        <w:tc>
          <w:tcPr>
            <w:tcW w:w="1355" w:type="pct"/>
          </w:tcPr>
          <w:p w14:paraId="49B097BE" w14:textId="77777777" w:rsidR="00DF4FB4" w:rsidRPr="00C242D3" w:rsidRDefault="00DF4FB4" w:rsidP="00677AE2">
            <w:pPr>
              <w:keepLines/>
            </w:pPr>
            <w:r>
              <w:t>Deselected</w:t>
            </w:r>
          </w:p>
        </w:tc>
      </w:tr>
    </w:tbl>
    <w:p w14:paraId="6F1A98A1" w14:textId="77777777" w:rsidR="005F254E" w:rsidRDefault="005F254E" w:rsidP="00677AE2">
      <w:pPr>
        <w:pStyle w:val="GBIStepHeader"/>
        <w:keepLines/>
        <w:numPr>
          <w:ilvl w:val="0"/>
          <w:numId w:val="0"/>
        </w:numPr>
        <w:ind w:left="720" w:hanging="720"/>
        <w:rPr>
          <w:lang w:val="en-GB"/>
        </w:rPr>
      </w:pPr>
    </w:p>
    <w:p w14:paraId="028C25C9" w14:textId="36F03488" w:rsidR="005F254E" w:rsidRDefault="005F254E" w:rsidP="00677AE2">
      <w:pPr>
        <w:pStyle w:val="GBIStepHeader"/>
        <w:keepLines/>
        <w:rPr>
          <w:lang w:val="en-GB"/>
        </w:rPr>
      </w:pPr>
      <w:r w:rsidRPr="52987D88">
        <w:rPr>
          <w:lang w:val="en-GB"/>
        </w:rPr>
        <w:t xml:space="preserve">Click Execute </w:t>
      </w:r>
      <w:r w:rsidR="00DD542D">
        <w:rPr>
          <w:noProof/>
          <w:lang w:bidi="ar-SA"/>
        </w:rPr>
        <w:drawing>
          <wp:inline distT="0" distB="0" distL="0" distR="0" wp14:anchorId="381C0DCA" wp14:editId="3B862515">
            <wp:extent cx="523875" cy="241788"/>
            <wp:effectExtent l="0" t="0" r="0" b="6350"/>
            <wp:docPr id="317892129"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Pr="52987D88">
        <w:rPr>
          <w:lang w:val="en-GB"/>
        </w:rPr>
        <w:t>.</w:t>
      </w:r>
    </w:p>
    <w:p w14:paraId="55923AA7" w14:textId="77777777" w:rsidR="005F254E" w:rsidRDefault="005F254E" w:rsidP="00677AE2">
      <w:pPr>
        <w:pStyle w:val="GBIImportantInstruction"/>
        <w:keepLines/>
      </w:pPr>
      <w:r>
        <w:t>You will receive a message, “Step: Unlock materials in plant”.</w:t>
      </w:r>
    </w:p>
    <w:p w14:paraId="65E10012" w14:textId="77777777" w:rsidR="005F254E" w:rsidRDefault="005F254E" w:rsidP="00677AE2">
      <w:pPr>
        <w:keepLines/>
        <w:rPr>
          <w:lang w:val="en-GB" w:bidi="en-US"/>
        </w:rPr>
      </w:pPr>
    </w:p>
    <w:p w14:paraId="03CC967F" w14:textId="444A8EA5" w:rsidR="005F254E" w:rsidRDefault="005F254E" w:rsidP="00677AE2">
      <w:pPr>
        <w:pStyle w:val="GBIStepHeader"/>
        <w:keepLines/>
        <w:rPr>
          <w:lang w:val="en-GB"/>
        </w:rPr>
      </w:pPr>
      <w:r w:rsidRPr="52987D88">
        <w:rPr>
          <w:lang w:val="en-GB"/>
        </w:rPr>
        <w:t xml:space="preserve">Click Back twice </w:t>
      </w:r>
      <w:r w:rsidR="00D528D4">
        <w:rPr>
          <w:noProof/>
          <w:lang w:bidi="ar-SA"/>
        </w:rPr>
        <w:drawing>
          <wp:inline distT="0" distB="0" distL="0" distR="0" wp14:anchorId="43618BAA" wp14:editId="375C2A4A">
            <wp:extent cx="180975" cy="209550"/>
            <wp:effectExtent l="0" t="0" r="9525" b="0"/>
            <wp:docPr id="158192421"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rsidRPr="52987D88">
        <w:rPr>
          <w:lang w:val="en-GB"/>
        </w:rPr>
        <w:t>.</w:t>
      </w:r>
    </w:p>
    <w:p w14:paraId="67AA20C1" w14:textId="77777777" w:rsidR="005F254E" w:rsidRDefault="005F254E" w:rsidP="00677AE2">
      <w:pPr>
        <w:pStyle w:val="GBIStepHeader"/>
        <w:keepLines/>
        <w:numPr>
          <w:ilvl w:val="0"/>
          <w:numId w:val="0"/>
        </w:numPr>
        <w:rPr>
          <w:lang w:val="en-GB"/>
        </w:rPr>
      </w:pPr>
    </w:p>
    <w:p w14:paraId="2F9319CD" w14:textId="77777777" w:rsidR="009D753C" w:rsidRDefault="009D753C" w:rsidP="00677AE2">
      <w:pPr>
        <w:pStyle w:val="GBIStepHeader"/>
        <w:keepLines/>
        <w:rPr>
          <w:lang w:val="en-GB"/>
        </w:rPr>
      </w:pPr>
      <w:r>
        <w:rPr>
          <w:lang w:val="en-GB"/>
        </w:rPr>
        <w:t xml:space="preserve">In the </w:t>
      </w:r>
      <w:r>
        <w:rPr>
          <w:b w:val="0"/>
          <w:i/>
          <w:lang w:val="en-GB"/>
        </w:rPr>
        <w:t xml:space="preserve">“Production Startup of Mat. Ledger” </w:t>
      </w:r>
      <w:r>
        <w:rPr>
          <w:lang w:val="en-GB"/>
        </w:rPr>
        <w:t>enter the following information:</w:t>
      </w:r>
    </w:p>
    <w:p w14:paraId="39519927" w14:textId="77777777" w:rsidR="009D753C" w:rsidRDefault="009D753C" w:rsidP="00677AE2">
      <w:pPr>
        <w:pStyle w:val="GBIStepHeader"/>
        <w:keepLines/>
        <w:numPr>
          <w:ilvl w:val="0"/>
          <w:numId w:val="0"/>
        </w:numPr>
        <w:rPr>
          <w:lang w:val="en-G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1"/>
        <w:gridCol w:w="3512"/>
        <w:gridCol w:w="2537"/>
      </w:tblGrid>
      <w:tr w:rsidR="009D753C" w:rsidRPr="00D7013B" w14:paraId="73901644" w14:textId="77777777" w:rsidTr="003C636D">
        <w:tc>
          <w:tcPr>
            <w:tcW w:w="1769" w:type="pct"/>
            <w:shd w:val="clear" w:color="auto" w:fill="BFBFBF" w:themeFill="background1" w:themeFillShade="BF"/>
          </w:tcPr>
          <w:p w14:paraId="0A6D322E" w14:textId="77777777" w:rsidR="009D753C" w:rsidRPr="00D7013B" w:rsidRDefault="009D753C" w:rsidP="00677AE2">
            <w:pPr>
              <w:keepLines/>
              <w:rPr>
                <w:b/>
              </w:rPr>
            </w:pPr>
            <w:r w:rsidRPr="00D7013B">
              <w:rPr>
                <w:b/>
              </w:rPr>
              <w:lastRenderedPageBreak/>
              <w:t>Attribute</w:t>
            </w:r>
          </w:p>
        </w:tc>
        <w:tc>
          <w:tcPr>
            <w:tcW w:w="1876" w:type="pct"/>
            <w:shd w:val="clear" w:color="auto" w:fill="BFBFBF" w:themeFill="background1" w:themeFillShade="BF"/>
          </w:tcPr>
          <w:p w14:paraId="1A2ACD5B" w14:textId="77777777" w:rsidR="009D753C" w:rsidRPr="00D7013B" w:rsidRDefault="009D753C" w:rsidP="00677AE2">
            <w:pPr>
              <w:keepLines/>
              <w:rPr>
                <w:b/>
              </w:rPr>
            </w:pPr>
            <w:r w:rsidRPr="00D7013B">
              <w:rPr>
                <w:b/>
              </w:rPr>
              <w:t>Description</w:t>
            </w:r>
          </w:p>
        </w:tc>
        <w:tc>
          <w:tcPr>
            <w:tcW w:w="1355" w:type="pct"/>
            <w:shd w:val="clear" w:color="auto" w:fill="BFBFBF" w:themeFill="background1" w:themeFillShade="BF"/>
          </w:tcPr>
          <w:p w14:paraId="7714C9D6" w14:textId="77777777" w:rsidR="009D753C" w:rsidRPr="00D7013B" w:rsidRDefault="009D753C" w:rsidP="00677AE2">
            <w:pPr>
              <w:keepLines/>
              <w:rPr>
                <w:b/>
              </w:rPr>
            </w:pPr>
            <w:r w:rsidRPr="00D7013B">
              <w:rPr>
                <w:b/>
              </w:rPr>
              <w:t>Data Value</w:t>
            </w:r>
          </w:p>
        </w:tc>
      </w:tr>
      <w:tr w:rsidR="00DF4FB4" w:rsidRPr="00BC47DB" w14:paraId="32ACC031" w14:textId="77777777" w:rsidTr="003C636D">
        <w:trPr>
          <w:trHeight w:val="242"/>
        </w:trPr>
        <w:tc>
          <w:tcPr>
            <w:tcW w:w="1769" w:type="pct"/>
          </w:tcPr>
          <w:p w14:paraId="79B334E6" w14:textId="77777777" w:rsidR="00DF4FB4" w:rsidRDefault="00DF4FB4" w:rsidP="00677AE2">
            <w:pPr>
              <w:keepLines/>
            </w:pPr>
            <w:r>
              <w:t>Valuation area</w:t>
            </w:r>
          </w:p>
        </w:tc>
        <w:tc>
          <w:tcPr>
            <w:tcW w:w="1876" w:type="pct"/>
          </w:tcPr>
          <w:p w14:paraId="6B0141AE" w14:textId="0B699475" w:rsidR="00DF4FB4" w:rsidRDefault="00DF4FB4" w:rsidP="00677AE2">
            <w:pPr>
              <w:keepLines/>
            </w:pPr>
            <w:r>
              <w:t>The level materials are evaluated at</w:t>
            </w:r>
          </w:p>
        </w:tc>
        <w:tc>
          <w:tcPr>
            <w:tcW w:w="1355" w:type="pct"/>
          </w:tcPr>
          <w:p w14:paraId="2A41A03B" w14:textId="5724209F" w:rsidR="00DF4FB4" w:rsidRPr="00BC47DB" w:rsidRDefault="00DF4FB4" w:rsidP="00677AE2">
            <w:pPr>
              <w:keepLines/>
            </w:pPr>
            <w:r>
              <w:rPr>
                <w:i/>
              </w:rPr>
              <w:t xml:space="preserve">Your DC San Diego Plant </w:t>
            </w:r>
          </w:p>
        </w:tc>
      </w:tr>
      <w:tr w:rsidR="00DF4FB4" w14:paraId="7C1E82B7" w14:textId="77777777" w:rsidTr="003C636D">
        <w:trPr>
          <w:trHeight w:val="242"/>
        </w:trPr>
        <w:tc>
          <w:tcPr>
            <w:tcW w:w="1769" w:type="pct"/>
          </w:tcPr>
          <w:p w14:paraId="2855D997" w14:textId="77777777" w:rsidR="00DF4FB4" w:rsidRDefault="00DF4FB4" w:rsidP="00677AE2">
            <w:pPr>
              <w:keepLines/>
            </w:pPr>
            <w:r>
              <w:t>Background Processing</w:t>
            </w:r>
          </w:p>
        </w:tc>
        <w:tc>
          <w:tcPr>
            <w:tcW w:w="1876" w:type="pct"/>
          </w:tcPr>
          <w:p w14:paraId="00893BC5" w14:textId="6C710765" w:rsidR="00DF4FB4" w:rsidRDefault="00DF4FB4" w:rsidP="00677AE2">
            <w:pPr>
              <w:keepLines/>
            </w:pPr>
            <w:r>
              <w:t>Indicates if the startup will run in the background</w:t>
            </w:r>
          </w:p>
        </w:tc>
        <w:tc>
          <w:tcPr>
            <w:tcW w:w="1355" w:type="pct"/>
          </w:tcPr>
          <w:p w14:paraId="2BC693BD" w14:textId="77777777" w:rsidR="00DF4FB4" w:rsidRPr="005F254E" w:rsidRDefault="00DF4FB4" w:rsidP="00677AE2">
            <w:pPr>
              <w:keepLines/>
            </w:pPr>
            <w:r>
              <w:t>Deselected</w:t>
            </w:r>
          </w:p>
        </w:tc>
      </w:tr>
      <w:tr w:rsidR="00DF4FB4" w:rsidRPr="00C242D3" w14:paraId="174C139E" w14:textId="77777777" w:rsidTr="003C636D">
        <w:trPr>
          <w:trHeight w:val="242"/>
        </w:trPr>
        <w:tc>
          <w:tcPr>
            <w:tcW w:w="1769" w:type="pct"/>
          </w:tcPr>
          <w:p w14:paraId="39898FA5" w14:textId="77777777" w:rsidR="00DF4FB4" w:rsidRPr="00FE3B6F" w:rsidRDefault="00DF4FB4" w:rsidP="00677AE2">
            <w:pPr>
              <w:keepLines/>
            </w:pPr>
            <w:r>
              <w:t>Test Run</w:t>
            </w:r>
          </w:p>
        </w:tc>
        <w:tc>
          <w:tcPr>
            <w:tcW w:w="1876" w:type="pct"/>
          </w:tcPr>
          <w:p w14:paraId="6D58710C" w14:textId="4735A50D" w:rsidR="00DF4FB4" w:rsidRPr="00FE3B6F" w:rsidRDefault="00DF4FB4" w:rsidP="00677AE2">
            <w:pPr>
              <w:keepLines/>
            </w:pPr>
            <w:r>
              <w:t>Indicates if the run will be a simulation</w:t>
            </w:r>
          </w:p>
        </w:tc>
        <w:tc>
          <w:tcPr>
            <w:tcW w:w="1355" w:type="pct"/>
          </w:tcPr>
          <w:p w14:paraId="74F5DDD4" w14:textId="77777777" w:rsidR="00DF4FB4" w:rsidRPr="00C242D3" w:rsidRDefault="00DF4FB4" w:rsidP="00677AE2">
            <w:pPr>
              <w:keepLines/>
            </w:pPr>
            <w:r>
              <w:t>Deselected</w:t>
            </w:r>
          </w:p>
        </w:tc>
      </w:tr>
    </w:tbl>
    <w:p w14:paraId="5C9942C7" w14:textId="77777777" w:rsidR="009D753C" w:rsidRDefault="009D753C" w:rsidP="00677AE2">
      <w:pPr>
        <w:pStyle w:val="GBIStepHeader"/>
        <w:keepLines/>
        <w:numPr>
          <w:ilvl w:val="0"/>
          <w:numId w:val="0"/>
        </w:numPr>
        <w:ind w:left="720" w:hanging="720"/>
        <w:rPr>
          <w:lang w:val="en-GB"/>
        </w:rPr>
      </w:pPr>
    </w:p>
    <w:p w14:paraId="7EA3B6D6" w14:textId="4D164121" w:rsidR="009D753C" w:rsidRDefault="009D753C" w:rsidP="00677AE2">
      <w:pPr>
        <w:pStyle w:val="GBIStepHeader"/>
        <w:keepLines/>
        <w:rPr>
          <w:lang w:val="en-GB"/>
        </w:rPr>
      </w:pPr>
      <w:r w:rsidRPr="52987D88">
        <w:rPr>
          <w:lang w:val="en-GB"/>
        </w:rPr>
        <w:t xml:space="preserve">Click Execute </w:t>
      </w:r>
      <w:r w:rsidR="00DD542D">
        <w:rPr>
          <w:noProof/>
          <w:lang w:bidi="ar-SA"/>
        </w:rPr>
        <w:drawing>
          <wp:inline distT="0" distB="0" distL="0" distR="0" wp14:anchorId="69CD6168" wp14:editId="5ABA52E1">
            <wp:extent cx="523875" cy="241788"/>
            <wp:effectExtent l="0" t="0" r="0" b="6350"/>
            <wp:docPr id="83507202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Pr="52987D88">
        <w:rPr>
          <w:lang w:val="en-GB"/>
        </w:rPr>
        <w:t>.</w:t>
      </w:r>
    </w:p>
    <w:p w14:paraId="69AA3B2E" w14:textId="28CD322A" w:rsidR="009D753C" w:rsidRDefault="009D753C" w:rsidP="00677AE2">
      <w:pPr>
        <w:pStyle w:val="GBIImportantInstruction"/>
        <w:keepLines/>
      </w:pPr>
      <w:r>
        <w:t>You will receive a message, “The material ledger can be reconciled</w:t>
      </w:r>
      <w:r w:rsidR="00B70F41">
        <w:t xml:space="preserve"> with FI in valuation area US ##</w:t>
      </w:r>
      <w:r>
        <w:t>”.</w:t>
      </w:r>
    </w:p>
    <w:p w14:paraId="4EE8FF64" w14:textId="66E857B1" w:rsidR="005F254E" w:rsidRPr="005F254E" w:rsidRDefault="005F254E" w:rsidP="00677AE2">
      <w:pPr>
        <w:pStyle w:val="GBIStepHeader"/>
        <w:keepLines/>
        <w:numPr>
          <w:ilvl w:val="0"/>
          <w:numId w:val="0"/>
        </w:numPr>
        <w:ind w:left="720" w:hanging="720"/>
        <w:rPr>
          <w:lang w:val="en-GB"/>
        </w:rPr>
      </w:pPr>
    </w:p>
    <w:p w14:paraId="75C112CB" w14:textId="77777777" w:rsidR="005F254E" w:rsidRPr="005F254E" w:rsidRDefault="005F254E" w:rsidP="00677AE2">
      <w:pPr>
        <w:keepLines/>
        <w:rPr>
          <w:lang w:val="en-GB" w:bidi="en-US"/>
        </w:rPr>
      </w:pPr>
    </w:p>
    <w:p w14:paraId="35EAF95A" w14:textId="2F59FEA5" w:rsidR="00BC47DB" w:rsidRDefault="00BC47DB" w:rsidP="00677AE2">
      <w:pPr>
        <w:pStyle w:val="GBIImportantInstruction"/>
        <w:keepLines/>
        <w:numPr>
          <w:ilvl w:val="0"/>
          <w:numId w:val="0"/>
        </w:numPr>
        <w:ind w:left="432"/>
      </w:pPr>
      <w:r>
        <w:br w:type="page"/>
      </w:r>
    </w:p>
    <w:p w14:paraId="7C07B2C4" w14:textId="7322FDC1" w:rsidR="00D04723" w:rsidRPr="00D04723" w:rsidRDefault="00D04723" w:rsidP="00677AE2">
      <w:pPr>
        <w:keepLines/>
      </w:pPr>
    </w:p>
    <w:p w14:paraId="4E62001D" w14:textId="77777777" w:rsidR="00D04723" w:rsidRPr="00D04723" w:rsidRDefault="00D04723" w:rsidP="00677AE2">
      <w:pPr>
        <w:pStyle w:val="GBISectionHeader"/>
        <w:keepLines/>
        <w:framePr w:wrap="around"/>
      </w:pPr>
      <w:bookmarkStart w:id="107" w:name="_Toc458762400"/>
      <w:bookmarkStart w:id="108" w:name="_Toc458765212"/>
      <w:bookmarkStart w:id="109" w:name="_Toc458777440"/>
      <w:bookmarkStart w:id="110" w:name="_Toc458777728"/>
      <w:bookmarkStart w:id="111" w:name="_Toc458779489"/>
      <w:bookmarkStart w:id="112" w:name="_Toc459379699"/>
      <w:bookmarkStart w:id="113" w:name="_Toc459379861"/>
      <w:bookmarkStart w:id="114" w:name="_Toc459379965"/>
      <w:bookmarkStart w:id="115" w:name="_Toc474763367"/>
      <w:bookmarkStart w:id="116" w:name="_Toc480450481"/>
      <w:bookmarkStart w:id="117" w:name="_Toc480450739"/>
      <w:bookmarkStart w:id="118" w:name="_Toc480455249"/>
      <w:bookmarkStart w:id="119" w:name="_Toc480455447"/>
      <w:bookmarkStart w:id="120" w:name="_Toc481674109"/>
      <w:bookmarkStart w:id="121" w:name="_Toc481674180"/>
      <w:bookmarkStart w:id="122" w:name="_Toc481674265"/>
      <w:bookmarkStart w:id="123" w:name="_Toc481674331"/>
      <w:bookmarkStart w:id="124" w:name="_Toc504466070"/>
      <w:bookmarkStart w:id="125" w:name="_Toc504466147"/>
      <w:bookmarkStart w:id="126" w:name="_Toc504466206"/>
      <w:bookmarkStart w:id="127" w:name="_Toc506203331"/>
      <w:bookmarkStart w:id="128" w:name="_Toc35457345"/>
      <w:r w:rsidRPr="00D04723">
        <w:t>Maintain Purchasing Organizatio</w:t>
      </w:r>
      <w:bookmarkEnd w:id="107"/>
      <w:bookmarkEnd w:id="108"/>
      <w:bookmarkEnd w:id="109"/>
      <w:bookmarkEnd w:id="110"/>
      <w:bookmarkEnd w:id="111"/>
      <w:bookmarkEnd w:id="112"/>
      <w:bookmarkEnd w:id="113"/>
      <w:bookmarkEnd w:id="114"/>
      <w:bookmarkEnd w:id="115"/>
      <w:r w:rsidRPr="00D04723">
        <w:t>n</w:t>
      </w:r>
      <w:bookmarkEnd w:id="116"/>
      <w:bookmarkEnd w:id="117"/>
      <w:bookmarkEnd w:id="118"/>
      <w:bookmarkEnd w:id="119"/>
      <w:bookmarkEnd w:id="120"/>
      <w:bookmarkEnd w:id="121"/>
      <w:bookmarkEnd w:id="122"/>
      <w:bookmarkEnd w:id="123"/>
      <w:bookmarkEnd w:id="124"/>
      <w:bookmarkEnd w:id="125"/>
      <w:bookmarkEnd w:id="126"/>
      <w:bookmarkEnd w:id="127"/>
      <w:bookmarkEnd w:id="128"/>
    </w:p>
    <w:p w14:paraId="20AB3C91" w14:textId="77777777" w:rsidR="00D04723" w:rsidRPr="00D04723" w:rsidRDefault="00D04723" w:rsidP="00677AE2">
      <w:pPr>
        <w:keepLines/>
        <w:rPr>
          <w:rFonts w:cs="FuturaStd-Book"/>
          <w:lang w:val="en-GB"/>
        </w:rPr>
      </w:pPr>
      <w:r w:rsidRPr="00D04723">
        <w:t xml:space="preserve">In this section, you will create a Purchasing Organization (US##). </w:t>
      </w:r>
      <w:r w:rsidRPr="00D04723">
        <w:rPr>
          <w:rFonts w:cs="FuturaStd-Book"/>
          <w:lang w:val="en-GB"/>
        </w:rPr>
        <w:t>You need a purchasing organization to negotiate conditions of purchase with vendors.</w:t>
      </w:r>
    </w:p>
    <w:p w14:paraId="643F4CF5" w14:textId="77777777" w:rsidR="00D04723" w:rsidRPr="00D04723" w:rsidRDefault="00D04723" w:rsidP="00677AE2">
      <w:pPr>
        <w:keepLines/>
        <w:ind w:left="446" w:hanging="360"/>
        <w:rPr>
          <w:lang w:bidi="en-US"/>
        </w:rPr>
      </w:pPr>
    </w:p>
    <w:p w14:paraId="6B783B60"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7E8AD30C" w14:textId="77777777" w:rsidR="00D04723" w:rsidRPr="00D04723" w:rsidRDefault="00D04723" w:rsidP="00677AE2">
      <w:pPr>
        <w:pStyle w:val="GBINavigationHeader"/>
        <w:keepLines/>
      </w:pPr>
      <w:r w:rsidRPr="00D04723">
        <w:t>Navigation</w:t>
      </w:r>
    </w:p>
    <w:p w14:paraId="2ECF7942"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Definition </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Maintain Purchasing Organization</w:t>
      </w:r>
    </w:p>
    <w:p w14:paraId="664C4604" w14:textId="4E4591F1" w:rsidR="001C38F5" w:rsidRPr="000674E2" w:rsidRDefault="001C38F5" w:rsidP="00677AE2">
      <w:pPr>
        <w:keepLines/>
        <w:ind w:left="446" w:hanging="360"/>
      </w:pPr>
    </w:p>
    <w:p w14:paraId="0461E880" w14:textId="20044BF4" w:rsidR="00D04723" w:rsidRPr="00D04723" w:rsidRDefault="00D04723" w:rsidP="00677AE2">
      <w:pPr>
        <w:pStyle w:val="GBIQuestion"/>
        <w:keepLines/>
      </w:pPr>
      <w:bookmarkStart w:id="129" w:name="_Hlk481674520"/>
      <w:r w:rsidRPr="00D04723">
        <w:t>What is the transaction code to maintain purchasing organizations?</w:t>
      </w:r>
      <w:r w:rsidR="00433FB8">
        <w:br/>
      </w:r>
      <w:r w:rsidRPr="00D04723">
        <w:t xml:space="preserve"> </w:t>
      </w:r>
      <w:r w:rsidR="00D10C68">
        <w:fldChar w:fldCharType="begin">
          <w:ffData>
            <w:name w:val="Q11"/>
            <w:enabled/>
            <w:calcOnExit/>
            <w:textInput/>
          </w:ffData>
        </w:fldChar>
      </w:r>
      <w:bookmarkStart w:id="130" w:name="Q11"/>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130"/>
      <w:r w:rsidRPr="00D04723">
        <w:t xml:space="preserve"> </w:t>
      </w:r>
      <w:r w:rsidRPr="00D04723">
        <w:rPr>
          <w:rFonts w:ascii="Wingdings" w:eastAsia="Wingdings" w:hAnsi="Wingdings" w:cs="Wingdings"/>
        </w:rPr>
        <w:t></w:t>
      </w:r>
      <w:bookmarkEnd w:id="129"/>
    </w:p>
    <w:p w14:paraId="3B2136B7" w14:textId="5DFCAE34" w:rsidR="00D04723" w:rsidRPr="00D04723" w:rsidRDefault="00D04723" w:rsidP="00677AE2">
      <w:pPr>
        <w:keepLines/>
        <w:ind w:left="446" w:hanging="360"/>
      </w:pPr>
    </w:p>
    <w:p w14:paraId="043CD783" w14:textId="77777777" w:rsidR="00D04723" w:rsidRPr="00D04723" w:rsidRDefault="00D04723" w:rsidP="00677AE2">
      <w:pPr>
        <w:pStyle w:val="GBIStepHeader"/>
        <w:keepLines/>
      </w:pPr>
      <w:r w:rsidRPr="00D04723">
        <w:t xml:space="preserve">In the </w:t>
      </w:r>
      <w:r w:rsidRPr="002B5A81">
        <w:rPr>
          <w:b w:val="0"/>
          <w:i/>
        </w:rPr>
        <w:t>“Change View “Purchasing Organizations”: Overview”</w:t>
      </w:r>
      <w:r w:rsidRPr="00D04723">
        <w:t xml:space="preserve"> screen, highlight Purch. Organization </w:t>
      </w:r>
      <w:r w:rsidRPr="002B5A81">
        <w:rPr>
          <w:b w:val="0"/>
          <w:i/>
        </w:rPr>
        <w:t>“US00”</w:t>
      </w:r>
      <w:r w:rsidRPr="00D04723">
        <w:t xml:space="preserve"> row.</w:t>
      </w:r>
    </w:p>
    <w:p w14:paraId="2D246594" w14:textId="77777777" w:rsidR="00D04723" w:rsidRPr="00D04723" w:rsidRDefault="00D04723" w:rsidP="00677AE2">
      <w:pPr>
        <w:keepLines/>
        <w:ind w:left="446" w:hanging="360"/>
      </w:pPr>
    </w:p>
    <w:p w14:paraId="68599FF3" w14:textId="5F680028" w:rsidR="00D04723" w:rsidRPr="00D04723" w:rsidRDefault="00D04723" w:rsidP="00677AE2">
      <w:pPr>
        <w:pStyle w:val="GBIStepHeader"/>
        <w:keepLines/>
      </w:pPr>
      <w:r w:rsidRPr="52987D88">
        <w:rPr>
          <w:noProof/>
        </w:rPr>
        <w:t xml:space="preserve">Click Copy As… </w:t>
      </w:r>
      <w:r w:rsidR="0056118F">
        <w:rPr>
          <w:noProof/>
          <w:lang w:bidi="ar-SA"/>
        </w:rPr>
        <w:drawing>
          <wp:inline distT="0" distB="0" distL="0" distR="0" wp14:anchorId="29DA46AA" wp14:editId="6BA5D307">
            <wp:extent cx="209550" cy="209550"/>
            <wp:effectExtent l="0" t="0" r="0" b="0"/>
            <wp:docPr id="460787249"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pic:nvPicPr>
                  <pic:blipFill>
                    <a:blip r:embed="rId35">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sidRPr="52987D88">
        <w:rPr>
          <w:noProof/>
        </w:rPr>
        <w:t xml:space="preserve">. </w:t>
      </w:r>
    </w:p>
    <w:p w14:paraId="515A2E87" w14:textId="77777777" w:rsidR="00D04723" w:rsidRPr="00D04723" w:rsidRDefault="00D04723" w:rsidP="00677AE2">
      <w:pPr>
        <w:pStyle w:val="GBIImportantInstruction"/>
        <w:keepLines/>
      </w:pPr>
      <w:r w:rsidRPr="00D04723">
        <w:t>You will receive a message that says, “One entry chosen”</w:t>
      </w:r>
    </w:p>
    <w:p w14:paraId="0BB7D78C" w14:textId="41B3F10F" w:rsidR="00D04723" w:rsidRPr="00D04723" w:rsidRDefault="00D04723" w:rsidP="00677AE2">
      <w:pPr>
        <w:keepLines/>
        <w:ind w:left="446" w:hanging="360"/>
      </w:pPr>
    </w:p>
    <w:p w14:paraId="26D4DBEB" w14:textId="77777777" w:rsidR="00D04723" w:rsidRPr="00D04723" w:rsidRDefault="00D04723" w:rsidP="00677AE2">
      <w:pPr>
        <w:pStyle w:val="GBIStepHeader"/>
        <w:keepLines/>
      </w:pPr>
      <w:r w:rsidRPr="00D04723">
        <w:t xml:space="preserve">In the </w:t>
      </w:r>
      <w:r w:rsidRPr="002B5A81">
        <w:rPr>
          <w:b w:val="0"/>
          <w:i/>
        </w:rPr>
        <w:t>“Change View “Purchasing Organizations”: Overview of Selected Set”</w:t>
      </w:r>
      <w:r w:rsidRPr="00D04723">
        <w:t xml:space="preserve"> screen, change the information to the following information:</w:t>
      </w:r>
    </w:p>
    <w:p w14:paraId="4F0599D7" w14:textId="2354C3A7" w:rsidR="00D04723" w:rsidRDefault="00D04723" w:rsidP="00677AE2">
      <w:pPr>
        <w:keepLines/>
        <w:ind w:left="446" w:hanging="360"/>
      </w:pPr>
    </w:p>
    <w:tbl>
      <w:tblPr>
        <w:tblStyle w:val="TableGrid"/>
        <w:tblW w:w="0" w:type="auto"/>
        <w:tblInd w:w="446" w:type="dxa"/>
        <w:tblLook w:val="04A0" w:firstRow="1" w:lastRow="0" w:firstColumn="1" w:lastColumn="0" w:noHBand="0" w:noVBand="1"/>
      </w:tblPr>
      <w:tblGrid>
        <w:gridCol w:w="2429"/>
        <w:gridCol w:w="4860"/>
        <w:gridCol w:w="1615"/>
      </w:tblGrid>
      <w:tr w:rsidR="00294BD4" w:rsidRPr="00294BD4" w14:paraId="363A1165" w14:textId="77777777" w:rsidTr="00294BD4">
        <w:tc>
          <w:tcPr>
            <w:tcW w:w="2429" w:type="dxa"/>
            <w:shd w:val="clear" w:color="auto" w:fill="BFBFBF" w:themeFill="background1" w:themeFillShade="BF"/>
          </w:tcPr>
          <w:p w14:paraId="6BB65C9C" w14:textId="4E5A3B12" w:rsidR="00294BD4" w:rsidRPr="00294BD4" w:rsidRDefault="00294BD4" w:rsidP="00677AE2">
            <w:pPr>
              <w:keepLines/>
              <w:rPr>
                <w:b/>
              </w:rPr>
            </w:pPr>
            <w:r w:rsidRPr="00294BD4">
              <w:rPr>
                <w:b/>
              </w:rPr>
              <w:t>Attribute</w:t>
            </w:r>
          </w:p>
        </w:tc>
        <w:tc>
          <w:tcPr>
            <w:tcW w:w="4860" w:type="dxa"/>
            <w:shd w:val="clear" w:color="auto" w:fill="BFBFBF" w:themeFill="background1" w:themeFillShade="BF"/>
          </w:tcPr>
          <w:p w14:paraId="4E0BBEA3" w14:textId="51899086" w:rsidR="00294BD4" w:rsidRPr="00294BD4" w:rsidRDefault="00294BD4" w:rsidP="00677AE2">
            <w:pPr>
              <w:keepLines/>
              <w:rPr>
                <w:b/>
              </w:rPr>
            </w:pPr>
            <w:r w:rsidRPr="00294BD4">
              <w:rPr>
                <w:b/>
              </w:rPr>
              <w:t>Description</w:t>
            </w:r>
          </w:p>
        </w:tc>
        <w:tc>
          <w:tcPr>
            <w:tcW w:w="1615" w:type="dxa"/>
            <w:shd w:val="clear" w:color="auto" w:fill="BFBFBF" w:themeFill="background1" w:themeFillShade="BF"/>
          </w:tcPr>
          <w:p w14:paraId="339D57B2" w14:textId="2D552429" w:rsidR="00294BD4" w:rsidRPr="00294BD4" w:rsidRDefault="00294BD4" w:rsidP="00677AE2">
            <w:pPr>
              <w:keepLines/>
              <w:rPr>
                <w:b/>
              </w:rPr>
            </w:pPr>
            <w:r w:rsidRPr="00294BD4">
              <w:rPr>
                <w:b/>
              </w:rPr>
              <w:t>Data Value</w:t>
            </w:r>
          </w:p>
        </w:tc>
      </w:tr>
      <w:tr w:rsidR="00294BD4" w14:paraId="40D56F6C" w14:textId="77777777" w:rsidTr="00294BD4">
        <w:tc>
          <w:tcPr>
            <w:tcW w:w="2429" w:type="dxa"/>
          </w:tcPr>
          <w:p w14:paraId="6CBA1F56" w14:textId="4B5382AD" w:rsidR="00294BD4" w:rsidRDefault="00294BD4" w:rsidP="00677AE2">
            <w:pPr>
              <w:keepLines/>
            </w:pPr>
            <w:r>
              <w:t>Purch. Organization</w:t>
            </w:r>
          </w:p>
        </w:tc>
        <w:tc>
          <w:tcPr>
            <w:tcW w:w="4860" w:type="dxa"/>
          </w:tcPr>
          <w:p w14:paraId="3B5129AB" w14:textId="61FD14D4" w:rsidR="00294BD4" w:rsidRDefault="00294BD4" w:rsidP="00677AE2">
            <w:pPr>
              <w:keepLines/>
            </w:pPr>
            <w:r>
              <w:t>Denotes the purchasing organization</w:t>
            </w:r>
          </w:p>
        </w:tc>
        <w:tc>
          <w:tcPr>
            <w:tcW w:w="1615" w:type="dxa"/>
          </w:tcPr>
          <w:p w14:paraId="33B84FAD" w14:textId="2205BFB7" w:rsidR="00294BD4" w:rsidRDefault="00294BD4" w:rsidP="00677AE2">
            <w:pPr>
              <w:keepLines/>
            </w:pPr>
            <w:r>
              <w:t>US##</w:t>
            </w:r>
          </w:p>
        </w:tc>
      </w:tr>
      <w:tr w:rsidR="00294BD4" w14:paraId="51231D46" w14:textId="77777777" w:rsidTr="00294BD4">
        <w:tc>
          <w:tcPr>
            <w:tcW w:w="2429" w:type="dxa"/>
          </w:tcPr>
          <w:p w14:paraId="44381F15" w14:textId="4CFD7352" w:rsidR="00294BD4" w:rsidRDefault="00294BD4" w:rsidP="00677AE2">
            <w:pPr>
              <w:keepLines/>
            </w:pPr>
            <w:r>
              <w:t>Purch. Org. Descr.</w:t>
            </w:r>
          </w:p>
        </w:tc>
        <w:tc>
          <w:tcPr>
            <w:tcW w:w="4860" w:type="dxa"/>
          </w:tcPr>
          <w:p w14:paraId="380D3761" w14:textId="67CCC45A" w:rsidR="00294BD4" w:rsidRDefault="00294BD4" w:rsidP="00677AE2">
            <w:pPr>
              <w:keepLines/>
            </w:pPr>
            <w:r>
              <w:t>Description of the purchasing organiztion</w:t>
            </w:r>
          </w:p>
        </w:tc>
        <w:tc>
          <w:tcPr>
            <w:tcW w:w="1615" w:type="dxa"/>
          </w:tcPr>
          <w:p w14:paraId="6E125A67" w14:textId="1C16144A" w:rsidR="00294BD4" w:rsidRDefault="00294BD4" w:rsidP="00677AE2">
            <w:pPr>
              <w:keepLines/>
            </w:pPr>
            <w:r>
              <w:t>## GBI US</w:t>
            </w:r>
          </w:p>
        </w:tc>
      </w:tr>
    </w:tbl>
    <w:p w14:paraId="4EB7DAA5" w14:textId="7859F630" w:rsidR="00D04723" w:rsidRPr="00D04723" w:rsidRDefault="00D04723" w:rsidP="00677AE2">
      <w:pPr>
        <w:keepLines/>
      </w:pPr>
    </w:p>
    <w:p w14:paraId="7E4BB897" w14:textId="458A3F0B" w:rsidR="00D04723" w:rsidRPr="00D04723" w:rsidRDefault="00B70F41" w:rsidP="00677AE2">
      <w:pPr>
        <w:pStyle w:val="GBIStepHeader"/>
        <w:keepLines/>
      </w:pPr>
      <w:r>
        <w:t>Press Copy</w:t>
      </w:r>
      <w:r w:rsidR="0050730C">
        <w:t>.</w:t>
      </w:r>
    </w:p>
    <w:p w14:paraId="39F57217" w14:textId="3C1FFDEE" w:rsidR="00D04723" w:rsidRPr="00D04723" w:rsidRDefault="00D04723" w:rsidP="00677AE2">
      <w:pPr>
        <w:pStyle w:val="GBIImportantInstruction"/>
        <w:keepLines/>
      </w:pPr>
      <w:r w:rsidRPr="00D04723">
        <w:t>You will receive a message that says, “Number of entries copied: 1”</w:t>
      </w:r>
      <w:r w:rsidR="00273677">
        <w:t>.</w:t>
      </w:r>
    </w:p>
    <w:p w14:paraId="1826B24D" w14:textId="2F33A311" w:rsidR="00D04723" w:rsidRPr="00D04723" w:rsidRDefault="00D04723" w:rsidP="00677AE2">
      <w:pPr>
        <w:keepLines/>
        <w:ind w:left="446" w:hanging="360"/>
      </w:pPr>
    </w:p>
    <w:p w14:paraId="1F92F490" w14:textId="515037D8" w:rsidR="00D04723" w:rsidRPr="00305EA4" w:rsidRDefault="00D04723" w:rsidP="00677AE2">
      <w:pPr>
        <w:pStyle w:val="GBIStepHeader"/>
        <w:keepLines/>
      </w:pPr>
      <w:r>
        <w:t xml:space="preserve">Click Save </w:t>
      </w:r>
      <w:r w:rsidR="002A355F">
        <w:rPr>
          <w:noProof/>
          <w:lang w:bidi="ar-SA"/>
        </w:rPr>
        <w:drawing>
          <wp:inline distT="0" distB="0" distL="0" distR="0" wp14:anchorId="2D5AEDCC" wp14:editId="00DD2EAD">
            <wp:extent cx="409575" cy="243185"/>
            <wp:effectExtent l="0" t="0" r="0" b="5080"/>
            <wp:docPr id="292329777"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63BD01D1" w14:textId="696D933B" w:rsidR="00D04723" w:rsidRPr="00D04723" w:rsidRDefault="00D04723" w:rsidP="00677AE2">
      <w:pPr>
        <w:pStyle w:val="GBIImportantInstruction"/>
        <w:keepLines/>
        <w:rPr>
          <w:rFonts w:eastAsiaTheme="majorEastAsia"/>
        </w:rPr>
      </w:pPr>
      <w:r w:rsidRPr="00D04723">
        <w:t>You will receive a message that says, “Data was saved”.</w:t>
      </w:r>
      <w:r w:rsidR="000674E2" w:rsidRPr="000674E2">
        <w:rPr>
          <w:noProof/>
        </w:rPr>
        <w:t xml:space="preserve"> </w:t>
      </w:r>
      <w:r w:rsidRPr="00D04723">
        <w:br w:type="page"/>
      </w:r>
    </w:p>
    <w:p w14:paraId="64FB9008" w14:textId="77777777" w:rsidR="00D04723" w:rsidRPr="00D04723" w:rsidRDefault="00D04723" w:rsidP="00677AE2">
      <w:pPr>
        <w:pStyle w:val="GBISectionHeader"/>
        <w:keepLines/>
        <w:framePr w:wrap="around"/>
      </w:pPr>
      <w:bookmarkStart w:id="131" w:name="_Toc458762401"/>
      <w:bookmarkStart w:id="132" w:name="_Toc458765213"/>
      <w:bookmarkStart w:id="133" w:name="_Toc458777441"/>
      <w:bookmarkStart w:id="134" w:name="_Toc458777729"/>
      <w:bookmarkStart w:id="135" w:name="_Toc458779490"/>
      <w:bookmarkStart w:id="136" w:name="_Toc459379700"/>
      <w:bookmarkStart w:id="137" w:name="_Toc459379862"/>
      <w:bookmarkStart w:id="138" w:name="_Toc459379966"/>
      <w:bookmarkStart w:id="139" w:name="_Toc474763368"/>
      <w:bookmarkStart w:id="140" w:name="_Toc480450482"/>
      <w:bookmarkStart w:id="141" w:name="_Toc480450740"/>
      <w:bookmarkStart w:id="142" w:name="_Toc480455250"/>
      <w:bookmarkStart w:id="143" w:name="_Toc480455448"/>
      <w:bookmarkStart w:id="144" w:name="_Toc481674110"/>
      <w:bookmarkStart w:id="145" w:name="_Toc481674181"/>
      <w:bookmarkStart w:id="146" w:name="_Toc481674266"/>
      <w:bookmarkStart w:id="147" w:name="_Toc481674332"/>
      <w:bookmarkStart w:id="148" w:name="_Toc504466071"/>
      <w:bookmarkStart w:id="149" w:name="_Toc504466148"/>
      <w:bookmarkStart w:id="150" w:name="_Toc504466207"/>
      <w:bookmarkStart w:id="151" w:name="_Toc506203332"/>
      <w:bookmarkStart w:id="152" w:name="_Toc35457346"/>
      <w:r w:rsidRPr="00D04723">
        <w:lastRenderedPageBreak/>
        <w:t>Assign Purchasing Organization</w:t>
      </w:r>
      <w:bookmarkEnd w:id="131"/>
      <w:bookmarkEnd w:id="132"/>
      <w:bookmarkEnd w:id="133"/>
      <w:bookmarkEnd w:id="134"/>
      <w:bookmarkEnd w:id="135"/>
      <w:r w:rsidRPr="00D04723">
        <w:t xml:space="preserve"> to Company Code</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21D16C55" w14:textId="77777777" w:rsidR="00D04723" w:rsidRPr="00D04723" w:rsidRDefault="00D04723" w:rsidP="00677AE2">
      <w:pPr>
        <w:keepLines/>
        <w:ind w:left="446" w:hanging="360"/>
      </w:pPr>
    </w:p>
    <w:p w14:paraId="7A35C228" w14:textId="77777777" w:rsidR="00D04723" w:rsidRPr="00D04723" w:rsidRDefault="00D04723" w:rsidP="00677AE2">
      <w:pPr>
        <w:keepLines/>
      </w:pPr>
      <w:r w:rsidRPr="00D04723">
        <w:t xml:space="preserve">In this section, you will associate your Purchasing Organization (US##) to your Company Code. GBI has adopted a company-level model. Your Purchasing Organization (US##) will be associated with (only) </w:t>
      </w:r>
      <w:r w:rsidRPr="00D04723">
        <w:rPr>
          <w:b/>
          <w:u w:val="single"/>
        </w:rPr>
        <w:t>your</w:t>
      </w:r>
      <w:r w:rsidRPr="00D04723">
        <w:t xml:space="preserve"> Company Code.</w:t>
      </w:r>
    </w:p>
    <w:p w14:paraId="7B666B18" w14:textId="77777777" w:rsidR="00D04723" w:rsidRPr="00D04723" w:rsidRDefault="00D04723" w:rsidP="00677AE2">
      <w:pPr>
        <w:keepLines/>
        <w:ind w:left="446" w:hanging="360"/>
      </w:pPr>
    </w:p>
    <w:p w14:paraId="23276D95"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3AA3BC54" w14:textId="77777777" w:rsidR="00D04723" w:rsidRPr="00D04723" w:rsidRDefault="00D04723" w:rsidP="00677AE2">
      <w:pPr>
        <w:pStyle w:val="GBINavigationHeader"/>
        <w:keepLines/>
      </w:pPr>
      <w:r w:rsidRPr="00D04723">
        <w:t>Navigation</w:t>
      </w:r>
    </w:p>
    <w:p w14:paraId="367CBC21"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Assignment </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Assign Purchasing Organization to Company Code</w:t>
      </w:r>
    </w:p>
    <w:p w14:paraId="6A4A211E" w14:textId="0488F5AE" w:rsidR="00D04723" w:rsidRPr="00D04723" w:rsidRDefault="00D04723" w:rsidP="00677AE2">
      <w:pPr>
        <w:keepLines/>
        <w:ind w:left="446" w:hanging="360"/>
        <w:rPr>
          <w:lang w:bidi="en-US"/>
        </w:rPr>
      </w:pPr>
    </w:p>
    <w:p w14:paraId="38E561A7" w14:textId="4A3724A2" w:rsidR="00D04723" w:rsidRPr="00D04723" w:rsidRDefault="00D04723" w:rsidP="00677AE2">
      <w:pPr>
        <w:pStyle w:val="GBIQuestion"/>
        <w:keepLines/>
      </w:pPr>
      <w:bookmarkStart w:id="153" w:name="_Hlk481674530"/>
      <w:r w:rsidRPr="00D04723">
        <w:t>What is the transaction code to assign purch</w:t>
      </w:r>
      <w:r w:rsidR="009E60F9">
        <w:t>asing</w:t>
      </w:r>
      <w:r w:rsidRPr="00D04723">
        <w:t xml:space="preserve"> org</w:t>
      </w:r>
      <w:r w:rsidR="009E60F9">
        <w:t>anization</w:t>
      </w:r>
      <w:r w:rsidRPr="00D04723">
        <w:t xml:space="preserve"> to a company code?</w:t>
      </w:r>
      <w:r w:rsidR="00433FB8">
        <w:br/>
      </w:r>
      <w:r w:rsidRPr="00D04723">
        <w:t xml:space="preserve"> </w:t>
      </w:r>
      <w:r w:rsidR="00D10C68">
        <w:fldChar w:fldCharType="begin">
          <w:ffData>
            <w:name w:val="Q12"/>
            <w:enabled/>
            <w:calcOnExit/>
            <w:textInput/>
          </w:ffData>
        </w:fldChar>
      </w:r>
      <w:bookmarkStart w:id="154" w:name="Q12"/>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154"/>
      <w:r w:rsidRPr="00D04723">
        <w:t xml:space="preserve"> </w:t>
      </w:r>
      <w:r w:rsidRPr="00D04723">
        <w:rPr>
          <w:rFonts w:ascii="Wingdings" w:eastAsia="Wingdings" w:hAnsi="Wingdings" w:cs="Wingdings"/>
        </w:rPr>
        <w:t></w:t>
      </w:r>
      <w:bookmarkEnd w:id="153"/>
    </w:p>
    <w:p w14:paraId="52E010C5" w14:textId="1545D27B" w:rsidR="00D04723" w:rsidRPr="00D04723" w:rsidRDefault="00D04723" w:rsidP="00677AE2">
      <w:pPr>
        <w:keepLines/>
        <w:ind w:left="446" w:hanging="360"/>
        <w:rPr>
          <w:lang w:bidi="en-US"/>
        </w:rPr>
      </w:pPr>
    </w:p>
    <w:p w14:paraId="78F02BE1" w14:textId="77777777" w:rsidR="00D04723" w:rsidRPr="00D04723" w:rsidRDefault="00D04723" w:rsidP="00677AE2">
      <w:pPr>
        <w:pStyle w:val="GBIStepHeader"/>
        <w:keepLines/>
      </w:pPr>
      <w:r w:rsidRPr="00D04723">
        <w:t xml:space="preserve">In the </w:t>
      </w:r>
      <w:r w:rsidRPr="002B5A81">
        <w:rPr>
          <w:b w:val="0"/>
          <w:i/>
        </w:rPr>
        <w:t>“Change View “Assign Purchasing Organization -&gt; Company Code”: Overview”</w:t>
      </w:r>
      <w:r w:rsidRPr="00D04723">
        <w:t xml:space="preserve"> screen, enter the following information:</w:t>
      </w:r>
    </w:p>
    <w:p w14:paraId="30D06088" w14:textId="77777777" w:rsidR="00D04723" w:rsidRPr="00D04723" w:rsidRDefault="00D04723" w:rsidP="00677AE2">
      <w:pPr>
        <w:keepLines/>
        <w:rPr>
          <w:rFonts w:cs="Times New Roman"/>
          <w:b/>
          <w:iCs/>
          <w:szCs w:val="24"/>
          <w:lang w:bidi="en-US"/>
        </w:rPr>
      </w:pPr>
    </w:p>
    <w:tbl>
      <w:tblPr>
        <w:tblStyle w:val="TableGrid2"/>
        <w:tblW w:w="0" w:type="auto"/>
        <w:tblInd w:w="446" w:type="dxa"/>
        <w:tblLook w:val="04A0" w:firstRow="1" w:lastRow="0" w:firstColumn="1" w:lastColumn="0" w:noHBand="0" w:noVBand="1"/>
      </w:tblPr>
      <w:tblGrid>
        <w:gridCol w:w="1619"/>
        <w:gridCol w:w="4590"/>
        <w:gridCol w:w="2695"/>
      </w:tblGrid>
      <w:tr w:rsidR="00D04723" w:rsidRPr="00D04723" w14:paraId="0FBE3FE4" w14:textId="77777777" w:rsidTr="00294BD4">
        <w:tc>
          <w:tcPr>
            <w:tcW w:w="1619" w:type="dxa"/>
            <w:shd w:val="clear" w:color="auto" w:fill="BFBFBF" w:themeFill="background1" w:themeFillShade="BF"/>
          </w:tcPr>
          <w:p w14:paraId="45141CBE" w14:textId="77777777" w:rsidR="00D04723" w:rsidRPr="00D04723" w:rsidRDefault="00D04723" w:rsidP="00677AE2">
            <w:pPr>
              <w:keepLines/>
              <w:rPr>
                <w:b/>
              </w:rPr>
            </w:pPr>
            <w:r w:rsidRPr="00D04723">
              <w:rPr>
                <w:b/>
              </w:rPr>
              <w:t>Attribute</w:t>
            </w:r>
          </w:p>
        </w:tc>
        <w:tc>
          <w:tcPr>
            <w:tcW w:w="4590" w:type="dxa"/>
            <w:shd w:val="clear" w:color="auto" w:fill="BFBFBF" w:themeFill="background1" w:themeFillShade="BF"/>
          </w:tcPr>
          <w:p w14:paraId="2F9F8EF9" w14:textId="77777777" w:rsidR="00D04723" w:rsidRPr="00D04723" w:rsidRDefault="00D04723" w:rsidP="00677AE2">
            <w:pPr>
              <w:keepLines/>
              <w:rPr>
                <w:b/>
              </w:rPr>
            </w:pPr>
            <w:r w:rsidRPr="00D04723">
              <w:rPr>
                <w:b/>
              </w:rPr>
              <w:t>Description</w:t>
            </w:r>
          </w:p>
        </w:tc>
        <w:tc>
          <w:tcPr>
            <w:tcW w:w="2695" w:type="dxa"/>
            <w:shd w:val="clear" w:color="auto" w:fill="BFBFBF" w:themeFill="background1" w:themeFillShade="BF"/>
          </w:tcPr>
          <w:p w14:paraId="173CBA28" w14:textId="77777777" w:rsidR="00D04723" w:rsidRPr="00D04723" w:rsidRDefault="00D04723" w:rsidP="00677AE2">
            <w:pPr>
              <w:keepLines/>
              <w:rPr>
                <w:b/>
              </w:rPr>
            </w:pPr>
            <w:r w:rsidRPr="00D04723">
              <w:rPr>
                <w:b/>
              </w:rPr>
              <w:t>Data Value</w:t>
            </w:r>
          </w:p>
        </w:tc>
      </w:tr>
      <w:tr w:rsidR="00D04723" w:rsidRPr="00D04723" w14:paraId="4CB85D09" w14:textId="77777777" w:rsidTr="00EC0919">
        <w:tc>
          <w:tcPr>
            <w:tcW w:w="1619" w:type="dxa"/>
            <w:shd w:val="clear" w:color="auto" w:fill="FFFFFF" w:themeFill="background1"/>
          </w:tcPr>
          <w:p w14:paraId="10A5B984" w14:textId="77777777" w:rsidR="00D04723" w:rsidRPr="00EC0919" w:rsidRDefault="00D04723" w:rsidP="00677AE2">
            <w:pPr>
              <w:keepLines/>
              <w:rPr>
                <w:highlight w:val="lightGray"/>
              </w:rPr>
            </w:pPr>
            <w:r w:rsidRPr="00EC0919">
              <w:rPr>
                <w:highlight w:val="lightGray"/>
              </w:rPr>
              <w:t>POrg</w:t>
            </w:r>
          </w:p>
        </w:tc>
        <w:tc>
          <w:tcPr>
            <w:tcW w:w="4590" w:type="dxa"/>
            <w:shd w:val="clear" w:color="auto" w:fill="FFFFFF" w:themeFill="background1"/>
          </w:tcPr>
          <w:p w14:paraId="40CAAC75" w14:textId="77777777" w:rsidR="00D04723" w:rsidRPr="00EC0919" w:rsidRDefault="00D04723" w:rsidP="00677AE2">
            <w:pPr>
              <w:keepLines/>
              <w:rPr>
                <w:highlight w:val="lightGray"/>
              </w:rPr>
            </w:pPr>
            <w:r w:rsidRPr="00EC0919">
              <w:rPr>
                <w:highlight w:val="lightGray"/>
              </w:rPr>
              <w:t>Denotes the purchasing organization</w:t>
            </w:r>
          </w:p>
        </w:tc>
        <w:tc>
          <w:tcPr>
            <w:tcW w:w="2695" w:type="dxa"/>
            <w:shd w:val="clear" w:color="auto" w:fill="FFFFFF" w:themeFill="background1"/>
          </w:tcPr>
          <w:p w14:paraId="3A46E47D" w14:textId="77777777" w:rsidR="00D04723" w:rsidRPr="00EC0919" w:rsidRDefault="00D04723" w:rsidP="00677AE2">
            <w:pPr>
              <w:keepLines/>
              <w:rPr>
                <w:i/>
                <w:highlight w:val="lightGray"/>
              </w:rPr>
            </w:pPr>
            <w:r w:rsidRPr="00EC0919">
              <w:rPr>
                <w:i/>
                <w:highlight w:val="lightGray"/>
              </w:rPr>
              <w:t>Your GBI US</w:t>
            </w:r>
          </w:p>
        </w:tc>
      </w:tr>
      <w:tr w:rsidR="00D04723" w:rsidRPr="00D04723" w14:paraId="04D1DACE" w14:textId="77777777" w:rsidTr="00EC0919">
        <w:tc>
          <w:tcPr>
            <w:tcW w:w="1619" w:type="dxa"/>
            <w:shd w:val="clear" w:color="auto" w:fill="FFFFFF" w:themeFill="background1"/>
          </w:tcPr>
          <w:p w14:paraId="57D60300" w14:textId="77777777" w:rsidR="00D04723" w:rsidRPr="00EC0919" w:rsidRDefault="00D04723" w:rsidP="00677AE2">
            <w:pPr>
              <w:keepLines/>
              <w:rPr>
                <w:highlight w:val="lightGray"/>
              </w:rPr>
            </w:pPr>
            <w:r w:rsidRPr="00EC0919">
              <w:rPr>
                <w:highlight w:val="lightGray"/>
              </w:rPr>
              <w:t>Description</w:t>
            </w:r>
          </w:p>
        </w:tc>
        <w:tc>
          <w:tcPr>
            <w:tcW w:w="4590" w:type="dxa"/>
            <w:shd w:val="clear" w:color="auto" w:fill="FFFFFF" w:themeFill="background1"/>
          </w:tcPr>
          <w:p w14:paraId="483E03F2" w14:textId="77777777" w:rsidR="00D04723" w:rsidRPr="00EC0919" w:rsidRDefault="00D04723" w:rsidP="00677AE2">
            <w:pPr>
              <w:keepLines/>
              <w:rPr>
                <w:highlight w:val="lightGray"/>
              </w:rPr>
            </w:pPr>
            <w:r w:rsidRPr="00EC0919">
              <w:rPr>
                <w:highlight w:val="lightGray"/>
              </w:rPr>
              <w:t>Description of purchasing organization</w:t>
            </w:r>
          </w:p>
        </w:tc>
        <w:tc>
          <w:tcPr>
            <w:tcW w:w="2695" w:type="dxa"/>
            <w:shd w:val="clear" w:color="auto" w:fill="FFFFFF" w:themeFill="background1"/>
          </w:tcPr>
          <w:p w14:paraId="0E2A38CD" w14:textId="77777777" w:rsidR="00D04723" w:rsidRPr="00EC0919" w:rsidRDefault="00D04723" w:rsidP="00677AE2">
            <w:pPr>
              <w:keepLines/>
              <w:rPr>
                <w:highlight w:val="lightGray"/>
              </w:rPr>
            </w:pPr>
            <w:r w:rsidRPr="00EC0919">
              <w:rPr>
                <w:highlight w:val="lightGray"/>
              </w:rPr>
              <w:t>## GBI US</w:t>
            </w:r>
          </w:p>
        </w:tc>
      </w:tr>
      <w:tr w:rsidR="00D04723" w:rsidRPr="00D04723" w14:paraId="1AECBBA2" w14:textId="77777777" w:rsidTr="00294BD4">
        <w:tc>
          <w:tcPr>
            <w:tcW w:w="1619" w:type="dxa"/>
          </w:tcPr>
          <w:p w14:paraId="01C3CB82" w14:textId="77777777" w:rsidR="00D04723" w:rsidRPr="00D04723" w:rsidRDefault="00D04723" w:rsidP="00677AE2">
            <w:pPr>
              <w:keepLines/>
            </w:pPr>
            <w:r w:rsidRPr="00D04723">
              <w:t>CoCd</w:t>
            </w:r>
          </w:p>
        </w:tc>
        <w:tc>
          <w:tcPr>
            <w:tcW w:w="4590" w:type="dxa"/>
          </w:tcPr>
          <w:p w14:paraId="4F62F652" w14:textId="77777777" w:rsidR="00D04723" w:rsidRPr="00D04723" w:rsidRDefault="00D04723" w:rsidP="00677AE2">
            <w:pPr>
              <w:keepLines/>
            </w:pPr>
            <w:r w:rsidRPr="00D04723">
              <w:t>The Company Code</w:t>
            </w:r>
          </w:p>
        </w:tc>
        <w:tc>
          <w:tcPr>
            <w:tcW w:w="2695" w:type="dxa"/>
          </w:tcPr>
          <w:p w14:paraId="22907532" w14:textId="77777777" w:rsidR="00D04723" w:rsidRPr="00D04723" w:rsidRDefault="00D04723" w:rsidP="00677AE2">
            <w:pPr>
              <w:keepLines/>
              <w:rPr>
                <w:i/>
              </w:rPr>
            </w:pPr>
            <w:r w:rsidRPr="00D04723">
              <w:rPr>
                <w:i/>
              </w:rPr>
              <w:t>Your Global Bike Inc.</w:t>
            </w:r>
          </w:p>
        </w:tc>
      </w:tr>
    </w:tbl>
    <w:p w14:paraId="06E6FFBC" w14:textId="77777777" w:rsidR="00D04723" w:rsidRPr="00D04723" w:rsidRDefault="00D04723" w:rsidP="00677AE2">
      <w:pPr>
        <w:keepLines/>
        <w:spacing w:before="120" w:line="240" w:lineRule="atLeast"/>
        <w:ind w:left="446" w:hanging="360"/>
        <w:rPr>
          <w:rFonts w:eastAsia="Times New Roman" w:cs="Times New Roman"/>
          <w:lang w:eastAsia="de-DE"/>
        </w:rPr>
      </w:pPr>
    </w:p>
    <w:p w14:paraId="66ED8684" w14:textId="728CCDBA" w:rsidR="00D04723" w:rsidRPr="00D04723" w:rsidRDefault="00D04723" w:rsidP="00677AE2">
      <w:pPr>
        <w:pStyle w:val="GBIStepHeader"/>
        <w:keepLines/>
      </w:pPr>
      <w:r>
        <w:t xml:space="preserve">Click Save </w:t>
      </w:r>
      <w:r w:rsidR="0031596F">
        <w:rPr>
          <w:noProof/>
          <w:lang w:bidi="ar-SA"/>
        </w:rPr>
        <w:drawing>
          <wp:inline distT="0" distB="0" distL="0" distR="0" wp14:anchorId="7B9665A9" wp14:editId="4797C61E">
            <wp:extent cx="400050" cy="237530"/>
            <wp:effectExtent l="0" t="0" r="0" b="0"/>
            <wp:docPr id="100386265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036B785" w14:textId="13056EFB" w:rsidR="00025D3F" w:rsidRPr="00025D3F" w:rsidRDefault="75629FC4" w:rsidP="00677AE2">
      <w:pPr>
        <w:pStyle w:val="GBIImportantInstruction"/>
        <w:keepLines/>
        <w:shd w:val="clear" w:color="auto" w:fill="FFFFFF" w:themeFill="background1"/>
      </w:pPr>
      <w:r>
        <w:t>You will receive the message “Data was saved”.</w:t>
      </w:r>
    </w:p>
    <w:p w14:paraId="414E7123" w14:textId="32A869FD" w:rsidR="00D04723" w:rsidRPr="00D04723" w:rsidRDefault="00025D3F" w:rsidP="00677AE2">
      <w:pPr>
        <w:keepLines/>
        <w:ind w:left="72"/>
      </w:pPr>
      <w:r>
        <w:br w:type="page"/>
      </w:r>
    </w:p>
    <w:p w14:paraId="795716DD" w14:textId="77777777" w:rsidR="00D04723" w:rsidRPr="00D04723" w:rsidRDefault="00D04723" w:rsidP="00677AE2">
      <w:pPr>
        <w:pStyle w:val="GBISectionHeader"/>
        <w:keepLines/>
        <w:framePr w:wrap="around"/>
      </w:pPr>
      <w:bookmarkStart w:id="155" w:name="_Toc459379701"/>
      <w:bookmarkStart w:id="156" w:name="_Toc459379863"/>
      <w:bookmarkStart w:id="157" w:name="_Toc459379967"/>
      <w:bookmarkStart w:id="158" w:name="_Toc474763369"/>
      <w:bookmarkStart w:id="159" w:name="_Toc480450483"/>
      <w:bookmarkStart w:id="160" w:name="_Toc480450741"/>
      <w:bookmarkStart w:id="161" w:name="_Toc480455251"/>
      <w:bookmarkStart w:id="162" w:name="_Toc480455449"/>
      <w:bookmarkStart w:id="163" w:name="_Toc481674111"/>
      <w:bookmarkStart w:id="164" w:name="_Toc481674182"/>
      <w:bookmarkStart w:id="165" w:name="_Toc481674267"/>
      <w:bookmarkStart w:id="166" w:name="_Toc481674333"/>
      <w:bookmarkStart w:id="167" w:name="_Toc504466072"/>
      <w:bookmarkStart w:id="168" w:name="_Toc504466149"/>
      <w:bookmarkStart w:id="169" w:name="_Toc504466208"/>
      <w:bookmarkStart w:id="170" w:name="_Toc506203333"/>
      <w:bookmarkStart w:id="171" w:name="_Toc35457347"/>
      <w:r w:rsidRPr="00D04723">
        <w:lastRenderedPageBreak/>
        <w:t>Assign Purchasing Organization to Plants</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1D15239C" w14:textId="77777777" w:rsidR="00D04723" w:rsidRPr="00D04723" w:rsidRDefault="00D04723" w:rsidP="00677AE2">
      <w:pPr>
        <w:keepLines/>
        <w:ind w:left="446" w:hanging="360"/>
        <w:rPr>
          <w:rFonts w:cs="Times New Roman"/>
          <w:b/>
          <w:iCs/>
          <w:szCs w:val="24"/>
          <w:lang w:bidi="en-US"/>
        </w:rPr>
      </w:pPr>
    </w:p>
    <w:p w14:paraId="4F03CCF2" w14:textId="78772FA6" w:rsidR="00D04723" w:rsidRPr="00D04723" w:rsidRDefault="00D04723" w:rsidP="00677AE2">
      <w:pPr>
        <w:keepLines/>
        <w:rPr>
          <w:rFonts w:cs="Times New Roman"/>
          <w:b/>
          <w:iCs/>
          <w:szCs w:val="24"/>
          <w:lang w:bidi="en-US"/>
        </w:rPr>
      </w:pPr>
      <w:r w:rsidRPr="00D04723">
        <w:t>In this section,</w:t>
      </w:r>
      <w:r w:rsidR="00430FE0">
        <w:t xml:space="preserve"> you will associate your three P</w:t>
      </w:r>
      <w:r w:rsidRPr="00D04723">
        <w:t xml:space="preserve">lants to your Purchasing Organization. In previous steps, you created a Purchasing Organization (US##) and then associated </w:t>
      </w:r>
      <w:r w:rsidRPr="00D04723">
        <w:rPr>
          <w:b/>
          <w:i/>
        </w:rPr>
        <w:t>that</w:t>
      </w:r>
      <w:r w:rsidRPr="00D04723">
        <w:t xml:space="preserve"> Purchasing Organization to your Company Code. In this step, you will associate </w:t>
      </w:r>
      <w:r w:rsidRPr="00D04723">
        <w:rPr>
          <w:b/>
          <w:i/>
        </w:rPr>
        <w:t>each</w:t>
      </w:r>
      <w:r w:rsidRPr="00D04723">
        <w:t xml:space="preserve"> of your Plants to that Purchasing Organization. </w:t>
      </w:r>
      <w:r w:rsidRPr="00D04723">
        <w:rPr>
          <w:szCs w:val="24"/>
        </w:rPr>
        <w:t>GBI manages their contracts and p</w:t>
      </w:r>
      <w:r w:rsidR="00430FE0">
        <w:rPr>
          <w:szCs w:val="24"/>
        </w:rPr>
        <w:t>ricing through a company-level procurement s</w:t>
      </w:r>
      <w:r w:rsidRPr="00D04723">
        <w:rPr>
          <w:szCs w:val="24"/>
        </w:rPr>
        <w:t xml:space="preserve">trategy. Specifically, </w:t>
      </w:r>
      <w:r w:rsidRPr="00D04723">
        <w:t>all the plants within your Company Code (and only your Company Code) are associated with your Purchasing Organization.</w:t>
      </w:r>
    </w:p>
    <w:p w14:paraId="5FDA3F5F" w14:textId="77777777" w:rsidR="00D04723" w:rsidRPr="00D04723" w:rsidRDefault="00D04723" w:rsidP="00677AE2">
      <w:pPr>
        <w:keepLines/>
        <w:ind w:left="446" w:hanging="360"/>
        <w:rPr>
          <w:rFonts w:cs="Times New Roman"/>
          <w:b/>
          <w:iCs/>
          <w:szCs w:val="24"/>
          <w:lang w:bidi="en-US"/>
        </w:rPr>
      </w:pPr>
    </w:p>
    <w:p w14:paraId="52BE0916"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5F6F6835" w14:textId="77777777" w:rsidR="00D04723" w:rsidRPr="00D04723" w:rsidRDefault="00D04723" w:rsidP="00677AE2">
      <w:pPr>
        <w:pStyle w:val="GBINavigationHeader"/>
        <w:keepLines/>
      </w:pPr>
      <w:r w:rsidRPr="00D04723">
        <w:t>Navigation</w:t>
      </w:r>
    </w:p>
    <w:p w14:paraId="4FFDA394"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Assignment </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Assign Purchasing Organization to Plant</w:t>
      </w:r>
    </w:p>
    <w:p w14:paraId="507934F0" w14:textId="01F6D652" w:rsidR="00D04723" w:rsidRPr="00D04723" w:rsidRDefault="00D04723" w:rsidP="00677AE2">
      <w:pPr>
        <w:keepLines/>
        <w:ind w:left="446" w:hanging="360"/>
        <w:rPr>
          <w:rFonts w:cs="Times New Roman"/>
          <w:b/>
          <w:iCs/>
          <w:szCs w:val="24"/>
          <w:lang w:bidi="en-US"/>
        </w:rPr>
      </w:pPr>
    </w:p>
    <w:p w14:paraId="54F0C2AA" w14:textId="5F16A6DD" w:rsidR="00D04723" w:rsidRPr="00D04723" w:rsidRDefault="00D04723" w:rsidP="00677AE2">
      <w:pPr>
        <w:pStyle w:val="GBIQuestion"/>
        <w:keepLines/>
      </w:pPr>
      <w:bookmarkStart w:id="172" w:name="_Hlk481674611"/>
      <w:r w:rsidRPr="00D04723">
        <w:t>What is the transaction code to assign a purchasing organization to plants?</w:t>
      </w:r>
      <w:r w:rsidR="00433FB8">
        <w:br/>
      </w:r>
      <w:r w:rsidRPr="00D04723">
        <w:t xml:space="preserve"> </w:t>
      </w:r>
      <w:r w:rsidR="00D10C68">
        <w:fldChar w:fldCharType="begin">
          <w:ffData>
            <w:name w:val="Q13"/>
            <w:enabled/>
            <w:calcOnExit/>
            <w:textInput/>
          </w:ffData>
        </w:fldChar>
      </w:r>
      <w:bookmarkStart w:id="173" w:name="Q13"/>
      <w:r w:rsidR="00D10C68">
        <w:instrText xml:space="preserve"> FORMTEXT </w:instrText>
      </w:r>
      <w:r w:rsidR="00D10C68">
        <w:fldChar w:fldCharType="separate"/>
      </w:r>
      <w:r w:rsidR="00D10C68">
        <w:rPr>
          <w:noProof/>
        </w:rPr>
        <w:t> </w:t>
      </w:r>
      <w:r w:rsidR="00D10C68">
        <w:rPr>
          <w:noProof/>
        </w:rPr>
        <w:t> </w:t>
      </w:r>
      <w:r w:rsidR="00D10C68">
        <w:rPr>
          <w:noProof/>
        </w:rPr>
        <w:t> </w:t>
      </w:r>
      <w:r w:rsidR="00D10C68">
        <w:rPr>
          <w:noProof/>
        </w:rPr>
        <w:t> </w:t>
      </w:r>
      <w:r w:rsidR="00D10C68">
        <w:rPr>
          <w:noProof/>
        </w:rPr>
        <w:t> </w:t>
      </w:r>
      <w:r w:rsidR="00D10C68">
        <w:fldChar w:fldCharType="end"/>
      </w:r>
      <w:bookmarkEnd w:id="173"/>
      <w:r w:rsidRPr="00D04723">
        <w:t xml:space="preserve"> </w:t>
      </w:r>
      <w:r w:rsidRPr="00D04723">
        <w:rPr>
          <w:rFonts w:ascii="Wingdings" w:eastAsia="Wingdings" w:hAnsi="Wingdings" w:cs="Wingdings"/>
        </w:rPr>
        <w:t></w:t>
      </w:r>
      <w:bookmarkEnd w:id="172"/>
    </w:p>
    <w:p w14:paraId="3368C7AE" w14:textId="7588BF3C" w:rsidR="00D04723" w:rsidRPr="00D04723" w:rsidRDefault="00D04723" w:rsidP="00677AE2">
      <w:pPr>
        <w:keepLines/>
        <w:ind w:left="446" w:hanging="360"/>
        <w:rPr>
          <w:rFonts w:cs="Times New Roman"/>
          <w:b/>
          <w:iCs/>
          <w:szCs w:val="24"/>
          <w:lang w:bidi="en-US"/>
        </w:rPr>
      </w:pPr>
    </w:p>
    <w:p w14:paraId="55C12278" w14:textId="3BDCC716" w:rsidR="00D04723" w:rsidRPr="00D04723" w:rsidRDefault="00D04723" w:rsidP="00677AE2">
      <w:pPr>
        <w:pStyle w:val="GBIStepHeader"/>
        <w:keepLines/>
      </w:pPr>
      <w:r>
        <w:t xml:space="preserve">In the </w:t>
      </w:r>
      <w:r w:rsidRPr="52987D88">
        <w:rPr>
          <w:b w:val="0"/>
          <w:i/>
        </w:rPr>
        <w:t>“Change View “Assign Purchasing Organization to Plant”: Overview”</w:t>
      </w:r>
      <w:r>
        <w:t xml:space="preserve"> screen, click New Entries </w:t>
      </w:r>
      <w:r w:rsidR="006D637E">
        <w:rPr>
          <w:noProof/>
          <w:lang w:bidi="ar-SA"/>
        </w:rPr>
        <w:drawing>
          <wp:inline distT="0" distB="0" distL="0" distR="0" wp14:anchorId="1FCE625F" wp14:editId="08A5B788">
            <wp:extent cx="701101" cy="190517"/>
            <wp:effectExtent l="0" t="0" r="3810" b="0"/>
            <wp:docPr id="936827589"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6D5441A3" w14:textId="77777777" w:rsidR="00D04723" w:rsidRPr="00D04723" w:rsidRDefault="00D04723" w:rsidP="00677AE2">
      <w:pPr>
        <w:keepLines/>
        <w:ind w:left="446" w:hanging="360"/>
      </w:pPr>
    </w:p>
    <w:p w14:paraId="54670792" w14:textId="2CB8A165" w:rsidR="00D04723" w:rsidRPr="00E5302F" w:rsidRDefault="00D04723" w:rsidP="00677AE2">
      <w:pPr>
        <w:pStyle w:val="GBIStepHeader"/>
        <w:keepLines/>
        <w:rPr>
          <w:bCs/>
          <w:sz w:val="28"/>
        </w:rPr>
      </w:pPr>
      <w:r w:rsidRPr="00D04723">
        <w:t xml:space="preserve">In the </w:t>
      </w:r>
      <w:r w:rsidRPr="00424845">
        <w:rPr>
          <w:b w:val="0"/>
          <w:i/>
        </w:rPr>
        <w:t>“New Entries: Overview of Added Entries”</w:t>
      </w:r>
      <w:r w:rsidRPr="00D04723">
        <w:t xml:space="preserve"> screen, enter the following information:</w:t>
      </w:r>
    </w:p>
    <w:p w14:paraId="42145C4F" w14:textId="0875B9FA" w:rsidR="00E5302F" w:rsidRPr="00D04723" w:rsidRDefault="00E5302F" w:rsidP="00677AE2">
      <w:pPr>
        <w:keepLines/>
        <w:rPr>
          <w:bCs/>
          <w:sz w:val="28"/>
        </w:rPr>
      </w:pPr>
    </w:p>
    <w:tbl>
      <w:tblPr>
        <w:tblStyle w:val="TableGrid"/>
        <w:tblW w:w="0" w:type="auto"/>
        <w:tblInd w:w="446" w:type="dxa"/>
        <w:tblLook w:val="04A0" w:firstRow="1" w:lastRow="0" w:firstColumn="1" w:lastColumn="0" w:noHBand="0" w:noVBand="1"/>
      </w:tblPr>
      <w:tblGrid>
        <w:gridCol w:w="1176"/>
        <w:gridCol w:w="5483"/>
        <w:gridCol w:w="2245"/>
      </w:tblGrid>
      <w:tr w:rsidR="009E60F9" w:rsidRPr="009E60F9" w14:paraId="5D0B30CA" w14:textId="77777777" w:rsidTr="009E60F9">
        <w:tc>
          <w:tcPr>
            <w:tcW w:w="1176" w:type="dxa"/>
            <w:shd w:val="clear" w:color="auto" w:fill="BFBFBF" w:themeFill="background1" w:themeFillShade="BF"/>
          </w:tcPr>
          <w:p w14:paraId="334FAC69" w14:textId="3C93F68C" w:rsidR="009E60F9" w:rsidRPr="009E60F9" w:rsidRDefault="009E60F9" w:rsidP="00677AE2">
            <w:pPr>
              <w:keepLines/>
              <w:rPr>
                <w:b/>
              </w:rPr>
            </w:pPr>
            <w:r w:rsidRPr="009E60F9">
              <w:rPr>
                <w:b/>
              </w:rPr>
              <w:t>Attribute</w:t>
            </w:r>
          </w:p>
        </w:tc>
        <w:tc>
          <w:tcPr>
            <w:tcW w:w="5483" w:type="dxa"/>
            <w:shd w:val="clear" w:color="auto" w:fill="BFBFBF" w:themeFill="background1" w:themeFillShade="BF"/>
          </w:tcPr>
          <w:p w14:paraId="1296064C" w14:textId="6F321BF0" w:rsidR="009E60F9" w:rsidRPr="009E60F9" w:rsidRDefault="009E60F9" w:rsidP="00677AE2">
            <w:pPr>
              <w:keepLines/>
              <w:rPr>
                <w:b/>
              </w:rPr>
            </w:pPr>
            <w:r w:rsidRPr="009E60F9">
              <w:rPr>
                <w:b/>
              </w:rPr>
              <w:t>Description</w:t>
            </w:r>
          </w:p>
        </w:tc>
        <w:tc>
          <w:tcPr>
            <w:tcW w:w="2245" w:type="dxa"/>
            <w:shd w:val="clear" w:color="auto" w:fill="BFBFBF" w:themeFill="background1" w:themeFillShade="BF"/>
          </w:tcPr>
          <w:p w14:paraId="207C5665" w14:textId="4A7DEAE3" w:rsidR="009E60F9" w:rsidRPr="009E60F9" w:rsidRDefault="009E60F9" w:rsidP="00677AE2">
            <w:pPr>
              <w:keepLines/>
              <w:rPr>
                <w:b/>
              </w:rPr>
            </w:pPr>
            <w:r w:rsidRPr="009E60F9">
              <w:rPr>
                <w:b/>
              </w:rPr>
              <w:t>Data Value</w:t>
            </w:r>
          </w:p>
        </w:tc>
      </w:tr>
      <w:tr w:rsidR="009E60F9" w14:paraId="125E71C4" w14:textId="77777777" w:rsidTr="009E60F9">
        <w:tc>
          <w:tcPr>
            <w:tcW w:w="1176" w:type="dxa"/>
          </w:tcPr>
          <w:p w14:paraId="115B95E5" w14:textId="1017AB62" w:rsidR="009E60F9" w:rsidRDefault="009E60F9" w:rsidP="00677AE2">
            <w:pPr>
              <w:keepLines/>
            </w:pPr>
            <w:r>
              <w:t>POrg</w:t>
            </w:r>
          </w:p>
        </w:tc>
        <w:tc>
          <w:tcPr>
            <w:tcW w:w="5483" w:type="dxa"/>
          </w:tcPr>
          <w:p w14:paraId="019223DF" w14:textId="73939F4E" w:rsidR="009E60F9" w:rsidRDefault="009E60F9" w:rsidP="00677AE2">
            <w:pPr>
              <w:keepLines/>
            </w:pPr>
            <w:r>
              <w:t>Unique key identifying a purchasing organization</w:t>
            </w:r>
          </w:p>
        </w:tc>
        <w:tc>
          <w:tcPr>
            <w:tcW w:w="2245" w:type="dxa"/>
          </w:tcPr>
          <w:p w14:paraId="5E76E5E5" w14:textId="5353FE02" w:rsidR="009E60F9" w:rsidRPr="00430FE0" w:rsidRDefault="009E60F9" w:rsidP="00677AE2">
            <w:pPr>
              <w:keepLines/>
            </w:pPr>
            <w:r w:rsidRPr="009E60F9">
              <w:rPr>
                <w:i/>
              </w:rPr>
              <w:t>Your GBI US</w:t>
            </w:r>
            <w:r w:rsidR="00430FE0">
              <w:rPr>
                <w:i/>
              </w:rPr>
              <w:t xml:space="preserve"> </w:t>
            </w:r>
          </w:p>
        </w:tc>
      </w:tr>
      <w:tr w:rsidR="009E60F9" w14:paraId="56349143" w14:textId="77777777" w:rsidTr="009E60F9">
        <w:tc>
          <w:tcPr>
            <w:tcW w:w="1176" w:type="dxa"/>
          </w:tcPr>
          <w:p w14:paraId="4C3F168A" w14:textId="2CA24CAC" w:rsidR="009E60F9" w:rsidRDefault="009E60F9" w:rsidP="00677AE2">
            <w:pPr>
              <w:keepLines/>
            </w:pPr>
            <w:r>
              <w:t>Plnt</w:t>
            </w:r>
          </w:p>
        </w:tc>
        <w:tc>
          <w:tcPr>
            <w:tcW w:w="5483" w:type="dxa"/>
          </w:tcPr>
          <w:p w14:paraId="2B5077AA" w14:textId="3E442BEB" w:rsidR="009E60F9" w:rsidRDefault="009E60F9" w:rsidP="00677AE2">
            <w:pPr>
              <w:keepLines/>
            </w:pPr>
            <w:r>
              <w:t>Unique key identifying a plant</w:t>
            </w:r>
          </w:p>
        </w:tc>
        <w:tc>
          <w:tcPr>
            <w:tcW w:w="2245" w:type="dxa"/>
          </w:tcPr>
          <w:p w14:paraId="490B6BD4" w14:textId="58447E19" w:rsidR="009E60F9" w:rsidRPr="00430FE0" w:rsidRDefault="009E60F9" w:rsidP="00677AE2">
            <w:pPr>
              <w:keepLines/>
            </w:pPr>
            <w:r w:rsidRPr="009E60F9">
              <w:rPr>
                <w:i/>
              </w:rPr>
              <w:t>Your Plant Dallas</w:t>
            </w:r>
            <w:r w:rsidR="00430FE0">
              <w:rPr>
                <w:i/>
              </w:rPr>
              <w:t xml:space="preserve"> </w:t>
            </w:r>
          </w:p>
        </w:tc>
      </w:tr>
      <w:tr w:rsidR="009E60F9" w14:paraId="056C1011" w14:textId="77777777" w:rsidTr="009E60F9">
        <w:tc>
          <w:tcPr>
            <w:tcW w:w="1176" w:type="dxa"/>
            <w:shd w:val="clear" w:color="auto" w:fill="000000" w:themeFill="text1"/>
          </w:tcPr>
          <w:p w14:paraId="39B58ABC" w14:textId="77777777" w:rsidR="009E60F9" w:rsidRDefault="009E60F9" w:rsidP="00677AE2">
            <w:pPr>
              <w:keepLines/>
            </w:pPr>
          </w:p>
        </w:tc>
        <w:tc>
          <w:tcPr>
            <w:tcW w:w="5483" w:type="dxa"/>
            <w:shd w:val="clear" w:color="auto" w:fill="000000" w:themeFill="text1"/>
          </w:tcPr>
          <w:p w14:paraId="04982E82" w14:textId="77777777" w:rsidR="009E60F9" w:rsidRDefault="009E60F9" w:rsidP="00677AE2">
            <w:pPr>
              <w:keepLines/>
            </w:pPr>
          </w:p>
        </w:tc>
        <w:tc>
          <w:tcPr>
            <w:tcW w:w="2245" w:type="dxa"/>
            <w:shd w:val="clear" w:color="auto" w:fill="000000" w:themeFill="text1"/>
          </w:tcPr>
          <w:p w14:paraId="5D3CED64" w14:textId="77777777" w:rsidR="009E60F9" w:rsidRPr="009E60F9" w:rsidRDefault="009E60F9" w:rsidP="00677AE2">
            <w:pPr>
              <w:keepLines/>
              <w:rPr>
                <w:i/>
              </w:rPr>
            </w:pPr>
          </w:p>
        </w:tc>
      </w:tr>
      <w:tr w:rsidR="009E60F9" w14:paraId="5B5E30CB" w14:textId="77777777" w:rsidTr="009E60F9">
        <w:tc>
          <w:tcPr>
            <w:tcW w:w="1176" w:type="dxa"/>
          </w:tcPr>
          <w:p w14:paraId="1DB0FD85" w14:textId="512D6C62" w:rsidR="009E60F9" w:rsidRDefault="009E60F9" w:rsidP="00677AE2">
            <w:pPr>
              <w:keepLines/>
            </w:pPr>
            <w:r>
              <w:t>POrg</w:t>
            </w:r>
          </w:p>
        </w:tc>
        <w:tc>
          <w:tcPr>
            <w:tcW w:w="5483" w:type="dxa"/>
          </w:tcPr>
          <w:p w14:paraId="29FAAAA3" w14:textId="7AC28F20" w:rsidR="009E60F9" w:rsidRDefault="009E60F9" w:rsidP="00677AE2">
            <w:pPr>
              <w:keepLines/>
            </w:pPr>
            <w:r>
              <w:t>Unique key identifying a purchasing organization</w:t>
            </w:r>
          </w:p>
        </w:tc>
        <w:tc>
          <w:tcPr>
            <w:tcW w:w="2245" w:type="dxa"/>
          </w:tcPr>
          <w:p w14:paraId="10710875" w14:textId="45082971" w:rsidR="009E60F9" w:rsidRPr="009E60F9" w:rsidRDefault="009E60F9" w:rsidP="00677AE2">
            <w:pPr>
              <w:keepLines/>
              <w:rPr>
                <w:i/>
              </w:rPr>
            </w:pPr>
            <w:r w:rsidRPr="009E60F9">
              <w:rPr>
                <w:i/>
              </w:rPr>
              <w:t>Your GBI US</w:t>
            </w:r>
          </w:p>
        </w:tc>
      </w:tr>
      <w:tr w:rsidR="009E60F9" w14:paraId="0AF987CB" w14:textId="77777777" w:rsidTr="009E60F9">
        <w:tc>
          <w:tcPr>
            <w:tcW w:w="1176" w:type="dxa"/>
          </w:tcPr>
          <w:p w14:paraId="4782AFBE" w14:textId="56A3D327" w:rsidR="009E60F9" w:rsidRDefault="009E60F9" w:rsidP="00677AE2">
            <w:pPr>
              <w:keepLines/>
            </w:pPr>
            <w:r>
              <w:t>Plnt</w:t>
            </w:r>
          </w:p>
        </w:tc>
        <w:tc>
          <w:tcPr>
            <w:tcW w:w="5483" w:type="dxa"/>
          </w:tcPr>
          <w:p w14:paraId="7B9CD740" w14:textId="14F9A5A8" w:rsidR="009E60F9" w:rsidRDefault="009E60F9" w:rsidP="00677AE2">
            <w:pPr>
              <w:keepLines/>
            </w:pPr>
            <w:r>
              <w:t>Unique key identifying a plant</w:t>
            </w:r>
          </w:p>
        </w:tc>
        <w:tc>
          <w:tcPr>
            <w:tcW w:w="2245" w:type="dxa"/>
          </w:tcPr>
          <w:p w14:paraId="4AFA9A2D" w14:textId="56A66A16" w:rsidR="009E60F9" w:rsidRPr="00430FE0" w:rsidRDefault="009E60F9" w:rsidP="00677AE2">
            <w:pPr>
              <w:keepLines/>
            </w:pPr>
            <w:r w:rsidRPr="009E60F9">
              <w:rPr>
                <w:i/>
              </w:rPr>
              <w:t>Your DC Miami</w:t>
            </w:r>
            <w:r w:rsidR="00430FE0">
              <w:rPr>
                <w:i/>
              </w:rPr>
              <w:t xml:space="preserve"> </w:t>
            </w:r>
          </w:p>
        </w:tc>
      </w:tr>
      <w:tr w:rsidR="009E60F9" w14:paraId="068C8415" w14:textId="77777777" w:rsidTr="009E60F9">
        <w:tc>
          <w:tcPr>
            <w:tcW w:w="1176" w:type="dxa"/>
            <w:shd w:val="clear" w:color="auto" w:fill="000000" w:themeFill="text1"/>
          </w:tcPr>
          <w:p w14:paraId="21DB2940" w14:textId="77777777" w:rsidR="009E60F9" w:rsidRDefault="009E60F9" w:rsidP="00677AE2">
            <w:pPr>
              <w:keepLines/>
            </w:pPr>
          </w:p>
        </w:tc>
        <w:tc>
          <w:tcPr>
            <w:tcW w:w="5483" w:type="dxa"/>
            <w:shd w:val="clear" w:color="auto" w:fill="000000" w:themeFill="text1"/>
          </w:tcPr>
          <w:p w14:paraId="6FCA400F" w14:textId="77777777" w:rsidR="009E60F9" w:rsidRDefault="009E60F9" w:rsidP="00677AE2">
            <w:pPr>
              <w:keepLines/>
            </w:pPr>
          </w:p>
        </w:tc>
        <w:tc>
          <w:tcPr>
            <w:tcW w:w="2245" w:type="dxa"/>
            <w:shd w:val="clear" w:color="auto" w:fill="000000" w:themeFill="text1"/>
          </w:tcPr>
          <w:p w14:paraId="3D08680D" w14:textId="77777777" w:rsidR="009E60F9" w:rsidRPr="009E60F9" w:rsidRDefault="009E60F9" w:rsidP="00677AE2">
            <w:pPr>
              <w:keepLines/>
              <w:rPr>
                <w:i/>
              </w:rPr>
            </w:pPr>
          </w:p>
        </w:tc>
      </w:tr>
      <w:tr w:rsidR="009E60F9" w14:paraId="30A67315" w14:textId="77777777" w:rsidTr="009E60F9">
        <w:tc>
          <w:tcPr>
            <w:tcW w:w="1176" w:type="dxa"/>
          </w:tcPr>
          <w:p w14:paraId="57B3C66F" w14:textId="651D419F" w:rsidR="009E60F9" w:rsidRDefault="009E60F9" w:rsidP="00677AE2">
            <w:pPr>
              <w:keepLines/>
            </w:pPr>
            <w:r>
              <w:t>POrg</w:t>
            </w:r>
          </w:p>
        </w:tc>
        <w:tc>
          <w:tcPr>
            <w:tcW w:w="5483" w:type="dxa"/>
          </w:tcPr>
          <w:p w14:paraId="26D081FE" w14:textId="4BACF87E" w:rsidR="009E60F9" w:rsidRDefault="009E60F9" w:rsidP="00677AE2">
            <w:pPr>
              <w:keepLines/>
            </w:pPr>
            <w:r>
              <w:t>Unique key identifying a purchasing organization</w:t>
            </w:r>
          </w:p>
        </w:tc>
        <w:tc>
          <w:tcPr>
            <w:tcW w:w="2245" w:type="dxa"/>
          </w:tcPr>
          <w:p w14:paraId="2817B5CE" w14:textId="5607B1A7" w:rsidR="009E60F9" w:rsidRPr="009E60F9" w:rsidRDefault="009E60F9" w:rsidP="00677AE2">
            <w:pPr>
              <w:keepLines/>
              <w:rPr>
                <w:i/>
              </w:rPr>
            </w:pPr>
            <w:r w:rsidRPr="009E60F9">
              <w:rPr>
                <w:i/>
              </w:rPr>
              <w:t>Your GBI US</w:t>
            </w:r>
          </w:p>
        </w:tc>
      </w:tr>
      <w:tr w:rsidR="009E60F9" w14:paraId="6F5A0CC7" w14:textId="77777777" w:rsidTr="009E60F9">
        <w:tc>
          <w:tcPr>
            <w:tcW w:w="1176" w:type="dxa"/>
          </w:tcPr>
          <w:p w14:paraId="108BC4B4" w14:textId="6CA90E59" w:rsidR="009E60F9" w:rsidRDefault="009E60F9" w:rsidP="00677AE2">
            <w:pPr>
              <w:keepLines/>
            </w:pPr>
            <w:r>
              <w:t>Plnt</w:t>
            </w:r>
          </w:p>
        </w:tc>
        <w:tc>
          <w:tcPr>
            <w:tcW w:w="5483" w:type="dxa"/>
          </w:tcPr>
          <w:p w14:paraId="5D05EC1B" w14:textId="45C5D0FD" w:rsidR="009E60F9" w:rsidRDefault="009E60F9" w:rsidP="00677AE2">
            <w:pPr>
              <w:keepLines/>
            </w:pPr>
            <w:r>
              <w:t>Unique key identifying a plant</w:t>
            </w:r>
          </w:p>
        </w:tc>
        <w:tc>
          <w:tcPr>
            <w:tcW w:w="2245" w:type="dxa"/>
          </w:tcPr>
          <w:p w14:paraId="473FA2EC" w14:textId="4940A223" w:rsidR="009E60F9" w:rsidRPr="00430FE0" w:rsidRDefault="009E60F9" w:rsidP="00677AE2">
            <w:pPr>
              <w:keepLines/>
            </w:pPr>
            <w:r w:rsidRPr="009E60F9">
              <w:rPr>
                <w:i/>
              </w:rPr>
              <w:t>Your DC San Diego</w:t>
            </w:r>
            <w:r w:rsidR="00430FE0">
              <w:rPr>
                <w:i/>
              </w:rPr>
              <w:t xml:space="preserve"> </w:t>
            </w:r>
          </w:p>
        </w:tc>
      </w:tr>
    </w:tbl>
    <w:p w14:paraId="0B6C91CF" w14:textId="77777777" w:rsidR="00D04723" w:rsidRPr="00D04723" w:rsidRDefault="00D04723" w:rsidP="00677AE2">
      <w:pPr>
        <w:pStyle w:val="GBIImportantInstruction"/>
        <w:keepLines/>
      </w:pPr>
      <w:r w:rsidRPr="00D04723">
        <w:t>Use the scrollbar if you don’t see your purchasing organization right away.</w:t>
      </w:r>
    </w:p>
    <w:p w14:paraId="5F22788E" w14:textId="1A1D4A87" w:rsidR="00D04723" w:rsidRPr="00D04723" w:rsidRDefault="00D04723" w:rsidP="00677AE2">
      <w:pPr>
        <w:keepLines/>
        <w:contextualSpacing/>
        <w:rPr>
          <w:rFonts w:eastAsiaTheme="minorEastAsia" w:cs="Times New Roman"/>
          <w:iCs/>
          <w:szCs w:val="24"/>
          <w:lang w:val="en-GB" w:bidi="en-US"/>
        </w:rPr>
      </w:pPr>
    </w:p>
    <w:p w14:paraId="4877CEEE" w14:textId="0E0B4C4A" w:rsidR="00D04723" w:rsidRPr="00D04723" w:rsidRDefault="00D04723" w:rsidP="00677AE2">
      <w:pPr>
        <w:pStyle w:val="GBIStepHeader"/>
        <w:keepLines/>
      </w:pPr>
      <w:r>
        <w:t xml:space="preserve">Click Save </w:t>
      </w:r>
      <w:r w:rsidR="00560513">
        <w:rPr>
          <w:noProof/>
          <w:lang w:bidi="ar-SA"/>
        </w:rPr>
        <w:drawing>
          <wp:inline distT="0" distB="0" distL="0" distR="0" wp14:anchorId="0E5B6496" wp14:editId="1A8AB0D2">
            <wp:extent cx="419100" cy="248841"/>
            <wp:effectExtent l="0" t="0" r="0" b="0"/>
            <wp:docPr id="1810560872"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pic:nvPicPr>
                  <pic:blipFill>
                    <a:blip r:embed="rId27">
                      <a:extLst>
                        <a:ext uri="{28A0092B-C50C-407E-A947-70E740481C1C}">
                          <a14:useLocalDpi xmlns:a14="http://schemas.microsoft.com/office/drawing/2010/main" val="0"/>
                        </a:ext>
                      </a:extLst>
                    </a:blip>
                    <a:stretch>
                      <a:fillRect/>
                    </a:stretch>
                  </pic:blipFill>
                  <pic:spPr>
                    <a:xfrm>
                      <a:off x="0" y="0"/>
                      <a:ext cx="419100" cy="248841"/>
                    </a:xfrm>
                    <a:prstGeom prst="rect">
                      <a:avLst/>
                    </a:prstGeom>
                  </pic:spPr>
                </pic:pic>
              </a:graphicData>
            </a:graphic>
          </wp:inline>
        </w:drawing>
      </w:r>
      <w:r>
        <w:t>.</w:t>
      </w:r>
    </w:p>
    <w:p w14:paraId="374A5727" w14:textId="77777777" w:rsidR="00D04723" w:rsidRPr="00D04723" w:rsidRDefault="00D04723" w:rsidP="00677AE2">
      <w:pPr>
        <w:pStyle w:val="GBIImportantInstruction"/>
        <w:keepLines/>
      </w:pPr>
      <w:r w:rsidRPr="00D04723">
        <w:t>You will receive a message that says, “Data was saved”.</w:t>
      </w:r>
      <w:r w:rsidRPr="00D04723">
        <w:rPr>
          <w:noProof/>
        </w:rPr>
        <w:t xml:space="preserve"> </w:t>
      </w:r>
    </w:p>
    <w:p w14:paraId="39FE5314" w14:textId="70C0CC78" w:rsidR="00D04723" w:rsidRPr="00D04723" w:rsidRDefault="00D04723" w:rsidP="00677AE2">
      <w:pPr>
        <w:keepLines/>
        <w:rPr>
          <w:lang w:bidi="en-US"/>
        </w:rPr>
      </w:pPr>
    </w:p>
    <w:p w14:paraId="6CC5ECEC" w14:textId="77777777" w:rsidR="00D04723" w:rsidRPr="00D04723" w:rsidRDefault="00D04723" w:rsidP="00677AE2">
      <w:pPr>
        <w:keepLines/>
        <w:spacing w:line="276" w:lineRule="auto"/>
      </w:pPr>
      <w:r w:rsidRPr="00D04723">
        <w:br w:type="page"/>
      </w:r>
    </w:p>
    <w:p w14:paraId="001EFE98" w14:textId="77777777" w:rsidR="00D04723" w:rsidRPr="00D04723" w:rsidRDefault="00D04723" w:rsidP="00677AE2">
      <w:pPr>
        <w:pStyle w:val="GBISectionHeader"/>
        <w:keepLines/>
        <w:framePr w:wrap="around"/>
      </w:pPr>
      <w:bookmarkStart w:id="174" w:name="_Toc458762402"/>
      <w:bookmarkStart w:id="175" w:name="_Toc458765214"/>
      <w:bookmarkStart w:id="176" w:name="_Toc458777442"/>
      <w:bookmarkStart w:id="177" w:name="_Toc458777730"/>
      <w:bookmarkStart w:id="178" w:name="_Toc458779491"/>
      <w:bookmarkStart w:id="179" w:name="_Toc459379702"/>
      <w:bookmarkStart w:id="180" w:name="_Toc459379864"/>
      <w:bookmarkStart w:id="181" w:name="_Toc459379968"/>
      <w:bookmarkStart w:id="182" w:name="_Toc474763370"/>
      <w:bookmarkStart w:id="183" w:name="_Toc480450484"/>
      <w:bookmarkStart w:id="184" w:name="_Toc480450742"/>
      <w:bookmarkStart w:id="185" w:name="_Toc480455252"/>
      <w:bookmarkStart w:id="186" w:name="_Toc480455450"/>
      <w:bookmarkStart w:id="187" w:name="_Toc481674112"/>
      <w:bookmarkStart w:id="188" w:name="_Toc481674183"/>
      <w:bookmarkStart w:id="189" w:name="_Toc481674268"/>
      <w:bookmarkStart w:id="190" w:name="_Toc481674334"/>
      <w:bookmarkStart w:id="191" w:name="_Toc504466073"/>
      <w:bookmarkStart w:id="192" w:name="_Toc504466150"/>
      <w:bookmarkStart w:id="193" w:name="_Toc504466209"/>
      <w:bookmarkStart w:id="194" w:name="_Toc506203334"/>
      <w:bookmarkStart w:id="195" w:name="_Toc35457348"/>
      <w:r w:rsidRPr="00D04723">
        <w:lastRenderedPageBreak/>
        <w:t>Create Purchasing Group</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4019AD37" w14:textId="77777777" w:rsidR="00D04723" w:rsidRPr="00D04723" w:rsidRDefault="00D04723" w:rsidP="00677AE2">
      <w:pPr>
        <w:keepLines/>
        <w:ind w:left="446" w:hanging="360"/>
      </w:pPr>
    </w:p>
    <w:p w14:paraId="3416DFF7" w14:textId="77C9FC1E" w:rsidR="00D04723" w:rsidRPr="00D04723" w:rsidRDefault="00D04723" w:rsidP="00677AE2">
      <w:pPr>
        <w:keepLines/>
        <w:rPr>
          <w:color w:val="000000" w:themeColor="text1"/>
        </w:rPr>
      </w:pPr>
      <w:r w:rsidRPr="00D04723">
        <w:t>In this section, you will create a Purchas</w:t>
      </w:r>
      <w:r w:rsidR="000D4651">
        <w:t>ing Group (N##). You need your Purchasing G</w:t>
      </w:r>
      <w:r w:rsidRPr="00D04723">
        <w:t>roup to do day-to-day purchasing activities such as, approve Purchase Requisitions.</w:t>
      </w:r>
      <w:r w:rsidRPr="00D04723">
        <w:rPr>
          <w:color w:val="000000" w:themeColor="text1"/>
        </w:rPr>
        <w:t xml:space="preserve"> </w:t>
      </w:r>
      <w:r w:rsidRPr="00D04723">
        <w:t>In a later step, you will associate your Purchasing Group to your materials.</w:t>
      </w:r>
    </w:p>
    <w:p w14:paraId="6C9AC571" w14:textId="77777777" w:rsidR="00D04723" w:rsidRPr="00D04723" w:rsidRDefault="00D04723" w:rsidP="00677AE2">
      <w:pPr>
        <w:keepLines/>
        <w:ind w:left="446" w:hanging="360"/>
        <w:rPr>
          <w:lang w:bidi="en-US"/>
        </w:rPr>
      </w:pPr>
    </w:p>
    <w:p w14:paraId="08958188" w14:textId="77777777" w:rsidR="00D04723" w:rsidRPr="00D04723" w:rsidRDefault="00D04723" w:rsidP="00677AE2">
      <w:pPr>
        <w:pStyle w:val="GBIStepHeader"/>
        <w:keepLines/>
      </w:pPr>
      <w:r w:rsidRPr="00D04723">
        <w:t xml:space="preserve">In the </w:t>
      </w:r>
      <w:r w:rsidRPr="000D4651">
        <w:rPr>
          <w:b w:val="0"/>
          <w:i/>
        </w:rPr>
        <w:t>“SAP Easy Access”</w:t>
      </w:r>
      <w:r w:rsidRPr="00D04723">
        <w:t xml:space="preserve"> screen, follow the navigation path below:</w:t>
      </w:r>
    </w:p>
    <w:p w14:paraId="6A96ED16" w14:textId="77777777" w:rsidR="00D04723" w:rsidRPr="00D04723" w:rsidRDefault="00D04723" w:rsidP="00677AE2">
      <w:pPr>
        <w:pStyle w:val="GBINavigationHeader"/>
        <w:keepLines/>
      </w:pPr>
      <w:r w:rsidRPr="00D04723">
        <w:t>Navigation</w:t>
      </w:r>
    </w:p>
    <w:p w14:paraId="3B12450D"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Purchasing </w:t>
      </w:r>
      <w:r w:rsidRPr="00D04723">
        <w:rPr>
          <w:rFonts w:ascii="Wingdings" w:eastAsia="Wingdings" w:hAnsi="Wingdings" w:cs="Wingdings"/>
        </w:rPr>
        <w:t></w:t>
      </w:r>
      <w:r w:rsidRPr="00D04723">
        <w:t xml:space="preserve"> Create Purchasing Groups</w:t>
      </w:r>
    </w:p>
    <w:p w14:paraId="46EFD851" w14:textId="208B2035" w:rsidR="00D04723" w:rsidRPr="00D04723" w:rsidRDefault="00E43F4A" w:rsidP="00677AE2">
      <w:pPr>
        <w:keepLines/>
        <w:ind w:left="446" w:hanging="360"/>
      </w:pPr>
      <w:r w:rsidRPr="52987D88">
        <w:rPr>
          <w:noProof/>
        </w:rPr>
        <w:t xml:space="preserve"> </w:t>
      </w:r>
    </w:p>
    <w:p w14:paraId="7A4A7809" w14:textId="4F98F1E1" w:rsidR="00D04723" w:rsidRPr="00D04723" w:rsidRDefault="00D04723" w:rsidP="00677AE2">
      <w:pPr>
        <w:pStyle w:val="GBIQuestion"/>
        <w:keepLines/>
      </w:pPr>
      <w:bookmarkStart w:id="196" w:name="_Hlk481674821"/>
      <w:r w:rsidRPr="00D04723">
        <w:t>What is the transaction code for creating a purchasing group?</w:t>
      </w:r>
      <w:r w:rsidR="00433FB8">
        <w:br/>
      </w:r>
      <w:r w:rsidRPr="00D04723">
        <w:t xml:space="preserve"> </w:t>
      </w:r>
      <w:r w:rsidR="003549E0">
        <w:fldChar w:fldCharType="begin">
          <w:ffData>
            <w:name w:val="Q14"/>
            <w:enabled/>
            <w:calcOnExit/>
            <w:textInput/>
          </w:ffData>
        </w:fldChar>
      </w:r>
      <w:bookmarkStart w:id="197" w:name="Q14"/>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197"/>
      <w:r w:rsidRPr="00D04723">
        <w:t xml:space="preserve"> </w:t>
      </w:r>
      <w:r w:rsidRPr="00D04723">
        <w:rPr>
          <w:rFonts w:ascii="Wingdings" w:eastAsia="Wingdings" w:hAnsi="Wingdings" w:cs="Wingdings"/>
        </w:rPr>
        <w:t></w:t>
      </w:r>
      <w:bookmarkEnd w:id="196"/>
    </w:p>
    <w:p w14:paraId="15EBDE98" w14:textId="145F4B40" w:rsidR="00D04723" w:rsidRPr="00D04723" w:rsidRDefault="00D04723" w:rsidP="00677AE2">
      <w:pPr>
        <w:keepLines/>
        <w:ind w:left="446" w:hanging="360"/>
      </w:pPr>
    </w:p>
    <w:p w14:paraId="14C7214C" w14:textId="0C31C114" w:rsidR="00D04723" w:rsidRPr="00D04723" w:rsidRDefault="00D04723" w:rsidP="00677AE2">
      <w:pPr>
        <w:pStyle w:val="GBIStepHeader"/>
        <w:keepLines/>
      </w:pPr>
      <w:r>
        <w:t xml:space="preserve">In the </w:t>
      </w:r>
      <w:r w:rsidRPr="52987D88">
        <w:rPr>
          <w:b w:val="0"/>
          <w:i/>
        </w:rPr>
        <w:t>“Change View “Purchasing Groups”: Overview”</w:t>
      </w:r>
      <w:r w:rsidRPr="52987D88">
        <w:rPr>
          <w:sz w:val="28"/>
          <w:szCs w:val="28"/>
        </w:rPr>
        <w:t xml:space="preserve"> </w:t>
      </w:r>
      <w:r>
        <w:t xml:space="preserve">screen, click New Entries </w:t>
      </w:r>
      <w:r w:rsidR="006D637E">
        <w:rPr>
          <w:noProof/>
          <w:lang w:bidi="ar-SA"/>
        </w:rPr>
        <w:drawing>
          <wp:inline distT="0" distB="0" distL="0" distR="0" wp14:anchorId="6BC8D4C3" wp14:editId="5FA153B4">
            <wp:extent cx="701101" cy="190517"/>
            <wp:effectExtent l="0" t="0" r="3810" b="0"/>
            <wp:docPr id="2074587433"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36551D4D" w14:textId="77777777" w:rsidR="00D04723" w:rsidRPr="00D04723" w:rsidRDefault="00D04723" w:rsidP="00677AE2">
      <w:pPr>
        <w:keepLines/>
        <w:ind w:left="446" w:hanging="360"/>
      </w:pPr>
    </w:p>
    <w:p w14:paraId="7A51F1C1" w14:textId="77777777" w:rsidR="00D04723" w:rsidRPr="00D04723" w:rsidRDefault="00D04723" w:rsidP="00677AE2">
      <w:pPr>
        <w:pStyle w:val="GBIStepHeader"/>
        <w:keepLines/>
        <w:rPr>
          <w:bCs/>
        </w:rPr>
      </w:pPr>
      <w:r w:rsidRPr="00D04723">
        <w:t xml:space="preserve">In the </w:t>
      </w:r>
      <w:r w:rsidRPr="00424845">
        <w:rPr>
          <w:b w:val="0"/>
          <w:i/>
        </w:rPr>
        <w:t>“New Entries: Overview of Added Entries”</w:t>
      </w:r>
      <w:r w:rsidRPr="00D04723">
        <w:rPr>
          <w:sz w:val="28"/>
        </w:rPr>
        <w:t xml:space="preserve"> </w:t>
      </w:r>
      <w:r w:rsidRPr="00D04723">
        <w:t>screen, enter the following information:</w:t>
      </w:r>
    </w:p>
    <w:p w14:paraId="34B470B3" w14:textId="77777777" w:rsidR="00D04723" w:rsidRPr="00D04723" w:rsidRDefault="00D04723" w:rsidP="00677AE2">
      <w:pPr>
        <w:keepLines/>
        <w:ind w:left="720" w:hanging="360"/>
        <w:contextualSpacing/>
        <w:rPr>
          <w:bCs/>
        </w:rPr>
      </w:pPr>
    </w:p>
    <w:tbl>
      <w:tblPr>
        <w:tblStyle w:val="TableGrid2"/>
        <w:tblW w:w="0" w:type="auto"/>
        <w:tblInd w:w="446" w:type="dxa"/>
        <w:tblLook w:val="04A0" w:firstRow="1" w:lastRow="0" w:firstColumn="1" w:lastColumn="0" w:noHBand="0" w:noVBand="1"/>
      </w:tblPr>
      <w:tblGrid>
        <w:gridCol w:w="2339"/>
        <w:gridCol w:w="4590"/>
        <w:gridCol w:w="1975"/>
      </w:tblGrid>
      <w:tr w:rsidR="00D04723" w:rsidRPr="00D04723" w14:paraId="34DA3165" w14:textId="77777777" w:rsidTr="00D04723">
        <w:tc>
          <w:tcPr>
            <w:tcW w:w="2339" w:type="dxa"/>
            <w:shd w:val="clear" w:color="auto" w:fill="BFBFBF" w:themeFill="background1" w:themeFillShade="BF"/>
          </w:tcPr>
          <w:p w14:paraId="095458F9" w14:textId="77777777" w:rsidR="00D04723" w:rsidRPr="00D04723" w:rsidRDefault="00D04723" w:rsidP="00677AE2">
            <w:pPr>
              <w:keepLines/>
              <w:rPr>
                <w:b/>
              </w:rPr>
            </w:pPr>
            <w:r w:rsidRPr="00D04723">
              <w:rPr>
                <w:b/>
              </w:rPr>
              <w:t>Attribute</w:t>
            </w:r>
          </w:p>
        </w:tc>
        <w:tc>
          <w:tcPr>
            <w:tcW w:w="4590" w:type="dxa"/>
            <w:shd w:val="clear" w:color="auto" w:fill="BFBFBF" w:themeFill="background1" w:themeFillShade="BF"/>
          </w:tcPr>
          <w:p w14:paraId="03E6090D" w14:textId="77777777" w:rsidR="00D04723" w:rsidRPr="00D04723" w:rsidRDefault="00D04723" w:rsidP="00677AE2">
            <w:pPr>
              <w:keepLines/>
              <w:rPr>
                <w:b/>
              </w:rPr>
            </w:pPr>
            <w:r w:rsidRPr="00D04723">
              <w:rPr>
                <w:b/>
              </w:rPr>
              <w:t>Description</w:t>
            </w:r>
          </w:p>
        </w:tc>
        <w:tc>
          <w:tcPr>
            <w:tcW w:w="1975" w:type="dxa"/>
            <w:shd w:val="clear" w:color="auto" w:fill="BFBFBF" w:themeFill="background1" w:themeFillShade="BF"/>
          </w:tcPr>
          <w:p w14:paraId="2AF5DADE" w14:textId="77777777" w:rsidR="00D04723" w:rsidRPr="00D04723" w:rsidRDefault="00D04723" w:rsidP="00677AE2">
            <w:pPr>
              <w:keepLines/>
              <w:rPr>
                <w:b/>
              </w:rPr>
            </w:pPr>
            <w:r w:rsidRPr="00D04723">
              <w:rPr>
                <w:b/>
              </w:rPr>
              <w:t>Data Value</w:t>
            </w:r>
          </w:p>
        </w:tc>
      </w:tr>
      <w:tr w:rsidR="00D04723" w:rsidRPr="00D04723" w14:paraId="64552D9D" w14:textId="77777777" w:rsidTr="00D04723">
        <w:tc>
          <w:tcPr>
            <w:tcW w:w="2339" w:type="dxa"/>
          </w:tcPr>
          <w:p w14:paraId="31A5B2C1" w14:textId="77777777" w:rsidR="00D04723" w:rsidRPr="00D04723" w:rsidRDefault="00D04723" w:rsidP="00677AE2">
            <w:pPr>
              <w:keepLines/>
            </w:pPr>
            <w:r w:rsidRPr="00D04723">
              <w:t>Purchasing Group</w:t>
            </w:r>
          </w:p>
        </w:tc>
        <w:tc>
          <w:tcPr>
            <w:tcW w:w="4590" w:type="dxa"/>
          </w:tcPr>
          <w:p w14:paraId="3CC75F65" w14:textId="77777777" w:rsidR="00D04723" w:rsidRPr="00D04723" w:rsidRDefault="00D04723" w:rsidP="00677AE2">
            <w:pPr>
              <w:keepLines/>
            </w:pPr>
            <w:r w:rsidRPr="00D04723">
              <w:t>Key for the purchasing group</w:t>
            </w:r>
          </w:p>
        </w:tc>
        <w:tc>
          <w:tcPr>
            <w:tcW w:w="1975" w:type="dxa"/>
          </w:tcPr>
          <w:p w14:paraId="47A371E5" w14:textId="77777777" w:rsidR="00D04723" w:rsidRPr="00D04723" w:rsidRDefault="00D04723" w:rsidP="00677AE2">
            <w:pPr>
              <w:keepLines/>
            </w:pPr>
            <w:r w:rsidRPr="00D04723">
              <w:t>N##</w:t>
            </w:r>
          </w:p>
        </w:tc>
      </w:tr>
      <w:tr w:rsidR="00D04723" w:rsidRPr="00D04723" w14:paraId="7F1D54EF" w14:textId="77777777" w:rsidTr="00D04723">
        <w:tc>
          <w:tcPr>
            <w:tcW w:w="2339" w:type="dxa"/>
          </w:tcPr>
          <w:p w14:paraId="32C3CE8E" w14:textId="77777777" w:rsidR="00D04723" w:rsidRPr="00D04723" w:rsidRDefault="00D04723" w:rsidP="00677AE2">
            <w:pPr>
              <w:keepLines/>
            </w:pPr>
            <w:r w:rsidRPr="00D04723">
              <w:t>Descr. Pur. Grp</w:t>
            </w:r>
          </w:p>
        </w:tc>
        <w:tc>
          <w:tcPr>
            <w:tcW w:w="4590" w:type="dxa"/>
          </w:tcPr>
          <w:p w14:paraId="1CD7F45B" w14:textId="77777777" w:rsidR="00D04723" w:rsidRPr="00D04723" w:rsidRDefault="00D04723" w:rsidP="00677AE2">
            <w:pPr>
              <w:keepLines/>
            </w:pPr>
            <w:r w:rsidRPr="00D04723">
              <w:t>Description of Purchasing Group</w:t>
            </w:r>
          </w:p>
        </w:tc>
        <w:tc>
          <w:tcPr>
            <w:tcW w:w="1975" w:type="dxa"/>
          </w:tcPr>
          <w:p w14:paraId="23C60793" w14:textId="77777777" w:rsidR="00D04723" w:rsidRPr="00D04723" w:rsidRDefault="00D04723" w:rsidP="00677AE2">
            <w:pPr>
              <w:keepLines/>
            </w:pPr>
            <w:r w:rsidRPr="00D04723">
              <w:t>## North America</w:t>
            </w:r>
          </w:p>
        </w:tc>
      </w:tr>
    </w:tbl>
    <w:p w14:paraId="2350606B" w14:textId="26D6A05B" w:rsidR="00D04723" w:rsidRPr="00D04723" w:rsidRDefault="00D04723" w:rsidP="00677AE2">
      <w:pPr>
        <w:keepLines/>
        <w:ind w:left="446" w:hanging="360"/>
      </w:pPr>
    </w:p>
    <w:p w14:paraId="5D8FABA1" w14:textId="1066641E" w:rsidR="00D04723" w:rsidRPr="00D04723" w:rsidRDefault="00D04723" w:rsidP="00677AE2">
      <w:pPr>
        <w:pStyle w:val="GBIStepHeader"/>
        <w:keepLines/>
      </w:pPr>
      <w:r>
        <w:t xml:space="preserve">Click Save </w:t>
      </w:r>
      <w:r w:rsidR="008A4AF5">
        <w:rPr>
          <w:noProof/>
          <w:lang w:bidi="ar-SA"/>
        </w:rPr>
        <w:drawing>
          <wp:inline distT="0" distB="0" distL="0" distR="0" wp14:anchorId="26A7C872" wp14:editId="33F0F68D">
            <wp:extent cx="390525" cy="231874"/>
            <wp:effectExtent l="0" t="0" r="0" b="0"/>
            <wp:docPr id="1962470123"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 xml:space="preserve">. </w:t>
      </w:r>
    </w:p>
    <w:p w14:paraId="7323158D" w14:textId="77777777" w:rsidR="002743A3" w:rsidRPr="002743A3" w:rsidRDefault="00D04723" w:rsidP="00677AE2">
      <w:pPr>
        <w:pStyle w:val="GBIImportantInstruction"/>
        <w:keepLines/>
      </w:pPr>
      <w:r w:rsidRPr="00D04723">
        <w:t>You will receive a message that says, “Data was saved”.</w:t>
      </w:r>
    </w:p>
    <w:p w14:paraId="6BB8399E" w14:textId="12D28F30" w:rsidR="00D04723" w:rsidRPr="00D04723" w:rsidRDefault="002743A3" w:rsidP="00677AE2">
      <w:pPr>
        <w:keepLines/>
        <w:ind w:left="72"/>
        <w:rPr>
          <w:b/>
        </w:rPr>
      </w:pPr>
      <w:r>
        <w:br w:type="page"/>
      </w:r>
    </w:p>
    <w:p w14:paraId="15876573" w14:textId="77777777" w:rsidR="00D04723" w:rsidRPr="00D04723" w:rsidRDefault="00D04723" w:rsidP="00677AE2">
      <w:pPr>
        <w:keepLines/>
        <w:ind w:left="446" w:hanging="360"/>
      </w:pPr>
    </w:p>
    <w:p w14:paraId="064BBAC8" w14:textId="77777777" w:rsidR="00D04723" w:rsidRPr="00D04723" w:rsidRDefault="00D04723" w:rsidP="00677AE2">
      <w:pPr>
        <w:pStyle w:val="GBISectionHeader"/>
        <w:keepLines/>
        <w:framePr w:wrap="around"/>
      </w:pPr>
      <w:bookmarkStart w:id="198" w:name="_Toc458762404"/>
      <w:bookmarkStart w:id="199" w:name="_Toc458765216"/>
      <w:bookmarkStart w:id="200" w:name="_Toc458777444"/>
      <w:bookmarkStart w:id="201" w:name="_Toc458777732"/>
      <w:bookmarkStart w:id="202" w:name="_Toc458779493"/>
      <w:bookmarkStart w:id="203" w:name="_Toc459379704"/>
      <w:bookmarkStart w:id="204" w:name="_Toc459379866"/>
      <w:bookmarkStart w:id="205" w:name="_Toc459379970"/>
      <w:bookmarkStart w:id="206" w:name="_Toc474763372"/>
      <w:bookmarkStart w:id="207" w:name="_Toc480450485"/>
      <w:bookmarkStart w:id="208" w:name="_Toc480450743"/>
      <w:bookmarkStart w:id="209" w:name="_Toc480455253"/>
      <w:bookmarkStart w:id="210" w:name="_Toc480455451"/>
      <w:bookmarkStart w:id="211" w:name="_Toc481674113"/>
      <w:bookmarkStart w:id="212" w:name="_Toc481674184"/>
      <w:bookmarkStart w:id="213" w:name="_Toc481674269"/>
      <w:bookmarkStart w:id="214" w:name="_Toc481674335"/>
      <w:bookmarkStart w:id="215" w:name="_Toc504466074"/>
      <w:bookmarkStart w:id="216" w:name="_Toc504466151"/>
      <w:bookmarkStart w:id="217" w:name="_Toc504466210"/>
      <w:bookmarkStart w:id="218" w:name="_Toc506203335"/>
      <w:bookmarkStart w:id="219" w:name="_Toc35457349"/>
      <w:r w:rsidRPr="00D04723">
        <w:t>Maintain Storage Location</w:t>
      </w:r>
      <w:bookmarkEnd w:id="198"/>
      <w:bookmarkEnd w:id="199"/>
      <w:bookmarkEnd w:id="200"/>
      <w:bookmarkEnd w:id="201"/>
      <w:bookmarkEnd w:id="202"/>
      <w:bookmarkEnd w:id="203"/>
      <w:bookmarkEnd w:id="204"/>
      <w:bookmarkEnd w:id="205"/>
      <w:r w:rsidRPr="00D04723">
        <w:t>s</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22494182" w14:textId="2A351692" w:rsidR="00D04723" w:rsidRPr="00D04723" w:rsidRDefault="00D04723" w:rsidP="00677AE2">
      <w:pPr>
        <w:keepLines/>
      </w:pPr>
      <w:r w:rsidRPr="00D04723">
        <w:t>In this section, you will create Storage Locations within your three Plants. Storage Locations (e.g., Raw Material = RM##, Trading Goods = TG##</w:t>
      </w:r>
      <w:r w:rsidR="000D4651">
        <w:t>, Finished Goods = FG##</w:t>
      </w:r>
      <w:r w:rsidRPr="00D04723">
        <w:t>) indicate where material is physically kept, track the on-hand quantity of each material, and indicate asset valuation. There must be one or more storage locations within a plant. You can assign more than one storage location to the same warehouse number within a plant. It is possible to store material data specific to a storage location. Stock is managed only on a quantity basis and not on a value basis at storage location level in the system.</w:t>
      </w:r>
    </w:p>
    <w:p w14:paraId="6F62CA33" w14:textId="77777777" w:rsidR="00D04723" w:rsidRPr="00D04723" w:rsidRDefault="00D04723" w:rsidP="00677AE2">
      <w:pPr>
        <w:keepLines/>
        <w:ind w:left="450"/>
        <w:contextualSpacing/>
        <w:rPr>
          <w:rFonts w:eastAsiaTheme="minorEastAsia" w:cs="Times New Roman"/>
          <w:iCs/>
          <w:szCs w:val="24"/>
          <w:lang w:val="en-GB" w:bidi="en-US"/>
        </w:rPr>
      </w:pPr>
    </w:p>
    <w:p w14:paraId="3BF40CA6" w14:textId="77777777" w:rsidR="00D04723" w:rsidRPr="00D04723" w:rsidRDefault="00D04723" w:rsidP="00677AE2">
      <w:pPr>
        <w:pStyle w:val="GBIStepHeader"/>
        <w:keepLines/>
      </w:pPr>
      <w:r w:rsidRPr="00D04723">
        <w:t xml:space="preserve">In the </w:t>
      </w:r>
      <w:r w:rsidRPr="00424845">
        <w:rPr>
          <w:b w:val="0"/>
          <w:i/>
        </w:rPr>
        <w:t>“SAP Easy Access”</w:t>
      </w:r>
      <w:r w:rsidRPr="00D04723">
        <w:t xml:space="preserve"> screen, follow the navigation path below:</w:t>
      </w:r>
    </w:p>
    <w:p w14:paraId="1C961B8B" w14:textId="77777777" w:rsidR="00D04723" w:rsidRPr="00D04723" w:rsidRDefault="00D04723" w:rsidP="00677AE2">
      <w:pPr>
        <w:pStyle w:val="GBINavigationHeader"/>
        <w:keepLines/>
      </w:pPr>
      <w:r w:rsidRPr="00D04723">
        <w:t>Navigation</w:t>
      </w:r>
    </w:p>
    <w:p w14:paraId="45AB51CD"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w:t>
      </w:r>
      <w:r w:rsidRPr="00D04723">
        <w:rPr>
          <w:rFonts w:ascii="Wingdings" w:eastAsia="Wingdings" w:hAnsi="Wingdings" w:cs="Wingdings"/>
        </w:rPr>
        <w:t></w:t>
      </w:r>
      <w:r w:rsidRPr="00D04723">
        <w:t xml:space="preserve"> Definition</w:t>
      </w:r>
      <w:r w:rsidRPr="00D04723">
        <w:rPr>
          <w:rFonts w:ascii="Wingdings" w:eastAsia="Wingdings" w:hAnsi="Wingdings" w:cs="Wingdings"/>
        </w:rPr>
        <w:t></w:t>
      </w:r>
      <w:r w:rsidRPr="00D04723">
        <w:t xml:space="preserve"> Materials Management</w:t>
      </w:r>
      <w:r w:rsidRPr="00D04723">
        <w:rPr>
          <w:rFonts w:ascii="Wingdings" w:eastAsia="Wingdings" w:hAnsi="Wingdings" w:cs="Wingdings"/>
        </w:rPr>
        <w:t></w:t>
      </w:r>
      <w:r w:rsidRPr="00D04723">
        <w:t xml:space="preserve"> Maintain Storage Location</w:t>
      </w:r>
    </w:p>
    <w:p w14:paraId="586E090D" w14:textId="32CBECE5" w:rsidR="00D04723" w:rsidRPr="00D04723" w:rsidRDefault="00D04723" w:rsidP="00677AE2">
      <w:pPr>
        <w:keepLines/>
        <w:ind w:left="446" w:hanging="360"/>
      </w:pPr>
    </w:p>
    <w:p w14:paraId="105E20ED" w14:textId="3F00704F" w:rsidR="00D04723" w:rsidRPr="00D04723" w:rsidRDefault="00D04723" w:rsidP="00677AE2">
      <w:pPr>
        <w:pStyle w:val="GBIQuestion"/>
        <w:keepLines/>
      </w:pPr>
      <w:bookmarkStart w:id="220" w:name="_Hlk481674836"/>
      <w:r w:rsidRPr="00D04723">
        <w:t>What is the transaction code to maintain storage locations?</w:t>
      </w:r>
      <w:r w:rsidR="00433FB8">
        <w:br/>
      </w:r>
      <w:r w:rsidRPr="00D04723">
        <w:t xml:space="preserve"> </w:t>
      </w:r>
      <w:r w:rsidR="003549E0">
        <w:fldChar w:fldCharType="begin">
          <w:ffData>
            <w:name w:val="Q15"/>
            <w:enabled/>
            <w:calcOnExit/>
            <w:textInput/>
          </w:ffData>
        </w:fldChar>
      </w:r>
      <w:bookmarkStart w:id="221" w:name="Q15"/>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221"/>
      <w:r w:rsidRPr="00D04723">
        <w:t xml:space="preserve"> </w:t>
      </w:r>
      <w:r w:rsidRPr="00D04723">
        <w:rPr>
          <w:rFonts w:ascii="Wingdings" w:eastAsia="Wingdings" w:hAnsi="Wingdings" w:cs="Wingdings"/>
        </w:rPr>
        <w:t></w:t>
      </w:r>
      <w:bookmarkEnd w:id="220"/>
    </w:p>
    <w:p w14:paraId="0621D87A" w14:textId="544BD978" w:rsidR="00D04723" w:rsidRPr="00D04723" w:rsidRDefault="00D04723" w:rsidP="00677AE2">
      <w:pPr>
        <w:keepLines/>
        <w:ind w:left="446" w:hanging="360"/>
      </w:pPr>
    </w:p>
    <w:p w14:paraId="5B7A7285" w14:textId="77777777" w:rsidR="00D04723" w:rsidRPr="00D04723" w:rsidRDefault="00D04723" w:rsidP="00677AE2">
      <w:pPr>
        <w:pStyle w:val="GBIStepHeader"/>
        <w:keepLines/>
      </w:pPr>
      <w:r w:rsidRPr="00D04723">
        <w:t xml:space="preserve">In the </w:t>
      </w:r>
      <w:r w:rsidRPr="00424845">
        <w:rPr>
          <w:b w:val="0"/>
          <w:i/>
        </w:rPr>
        <w:t>“Determine Work Area: Entry”</w:t>
      </w:r>
      <w:r w:rsidRPr="00D04723">
        <w:t xml:space="preserve"> pop-up, enter the following information:</w:t>
      </w:r>
    </w:p>
    <w:p w14:paraId="03884CFC" w14:textId="7CE2A6FC" w:rsidR="00D04723" w:rsidRPr="00D04723" w:rsidRDefault="00D04723" w:rsidP="00677AE2">
      <w:pPr>
        <w:keepLines/>
        <w:ind w:left="446" w:hanging="360"/>
      </w:pP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961"/>
        <w:gridCol w:w="3307"/>
      </w:tblGrid>
      <w:tr w:rsidR="00D04723" w:rsidRPr="00D04723" w14:paraId="2CA08775" w14:textId="77777777" w:rsidTr="00294BD4">
        <w:tc>
          <w:tcPr>
            <w:tcW w:w="952" w:type="pct"/>
            <w:shd w:val="clear" w:color="auto" w:fill="BFBFBF" w:themeFill="background1" w:themeFillShade="BF"/>
          </w:tcPr>
          <w:p w14:paraId="1EFE0BE8" w14:textId="77777777" w:rsidR="00D04723" w:rsidRPr="00D04723" w:rsidRDefault="00D04723" w:rsidP="00677AE2">
            <w:pPr>
              <w:keepLines/>
              <w:rPr>
                <w:rFonts w:cs="Arial"/>
                <w:b/>
              </w:rPr>
            </w:pPr>
            <w:r w:rsidRPr="00D04723">
              <w:rPr>
                <w:rFonts w:cs="Arial"/>
                <w:b/>
              </w:rPr>
              <w:t>Attribute</w:t>
            </w:r>
          </w:p>
        </w:tc>
        <w:tc>
          <w:tcPr>
            <w:tcW w:w="2206" w:type="pct"/>
            <w:shd w:val="clear" w:color="auto" w:fill="BFBFBF" w:themeFill="background1" w:themeFillShade="BF"/>
          </w:tcPr>
          <w:p w14:paraId="131B8B24" w14:textId="77777777" w:rsidR="00D04723" w:rsidRPr="00D04723" w:rsidRDefault="00D04723" w:rsidP="00677AE2">
            <w:pPr>
              <w:keepLines/>
              <w:rPr>
                <w:rFonts w:cs="Arial"/>
                <w:b/>
              </w:rPr>
            </w:pPr>
            <w:r w:rsidRPr="00D04723">
              <w:rPr>
                <w:rFonts w:cs="Arial"/>
                <w:b/>
              </w:rPr>
              <w:t>Description</w:t>
            </w:r>
          </w:p>
        </w:tc>
        <w:tc>
          <w:tcPr>
            <w:tcW w:w="1842" w:type="pct"/>
            <w:shd w:val="clear" w:color="auto" w:fill="BFBFBF" w:themeFill="background1" w:themeFillShade="BF"/>
          </w:tcPr>
          <w:p w14:paraId="22B59EF9" w14:textId="77777777" w:rsidR="00D04723" w:rsidRPr="00D04723" w:rsidRDefault="00D04723" w:rsidP="00677AE2">
            <w:pPr>
              <w:keepLines/>
              <w:rPr>
                <w:rFonts w:cs="Arial"/>
                <w:b/>
              </w:rPr>
            </w:pPr>
            <w:r w:rsidRPr="00D04723">
              <w:rPr>
                <w:rFonts w:cs="Arial"/>
                <w:b/>
              </w:rPr>
              <w:t>Data Value</w:t>
            </w:r>
          </w:p>
        </w:tc>
      </w:tr>
      <w:tr w:rsidR="00D04723" w:rsidRPr="00D04723" w14:paraId="6AD56B33" w14:textId="77777777" w:rsidTr="00294BD4">
        <w:trPr>
          <w:trHeight w:val="242"/>
        </w:trPr>
        <w:tc>
          <w:tcPr>
            <w:tcW w:w="952" w:type="pct"/>
          </w:tcPr>
          <w:p w14:paraId="2579548B" w14:textId="77777777" w:rsidR="00D04723" w:rsidRPr="00D04723" w:rsidRDefault="00D04723" w:rsidP="00677AE2">
            <w:pPr>
              <w:keepLines/>
              <w:ind w:left="446" w:hanging="360"/>
            </w:pPr>
            <w:r w:rsidRPr="00D04723">
              <w:t>Plant</w:t>
            </w:r>
          </w:p>
        </w:tc>
        <w:tc>
          <w:tcPr>
            <w:tcW w:w="2206" w:type="pct"/>
          </w:tcPr>
          <w:p w14:paraId="3AAD2573" w14:textId="77777777" w:rsidR="00D04723" w:rsidRPr="00D04723" w:rsidRDefault="00D04723" w:rsidP="00677AE2">
            <w:pPr>
              <w:keepLines/>
              <w:ind w:left="446" w:hanging="360"/>
            </w:pPr>
            <w:r w:rsidRPr="00D04723">
              <w:t>Key uniquely identifying a plant.</w:t>
            </w:r>
          </w:p>
        </w:tc>
        <w:tc>
          <w:tcPr>
            <w:tcW w:w="1842" w:type="pct"/>
          </w:tcPr>
          <w:p w14:paraId="1F827529" w14:textId="56232FC4" w:rsidR="00D04723" w:rsidRPr="00D04723" w:rsidRDefault="00D04723" w:rsidP="00677AE2">
            <w:pPr>
              <w:keepLines/>
              <w:tabs>
                <w:tab w:val="center" w:pos="1647"/>
              </w:tabs>
              <w:ind w:left="446" w:hanging="360"/>
            </w:pPr>
            <w:r w:rsidRPr="00D04723">
              <w:rPr>
                <w:i/>
              </w:rPr>
              <w:t>Your Plant Dallas</w:t>
            </w:r>
            <w:r w:rsidRPr="00D04723">
              <w:t xml:space="preserve"> </w:t>
            </w:r>
          </w:p>
        </w:tc>
      </w:tr>
    </w:tbl>
    <w:p w14:paraId="187E8468" w14:textId="1E2CFBF3" w:rsidR="00D04723" w:rsidRPr="00D04723" w:rsidRDefault="00D04723" w:rsidP="00677AE2">
      <w:pPr>
        <w:keepLines/>
        <w:ind w:left="446" w:hanging="360"/>
      </w:pPr>
      <w:r>
        <w:t xml:space="preserve">  </w:t>
      </w:r>
    </w:p>
    <w:p w14:paraId="48AA4D71" w14:textId="4731E5F8" w:rsidR="00D04723" w:rsidRPr="00D04723" w:rsidRDefault="00D04723" w:rsidP="00677AE2">
      <w:pPr>
        <w:pStyle w:val="GBIStepHeader"/>
        <w:keepLines/>
      </w:pPr>
      <w:r>
        <w:t xml:space="preserve">Click Continue </w:t>
      </w:r>
      <w:r w:rsidR="00237C1A">
        <w:rPr>
          <w:noProof/>
          <w:lang w:bidi="ar-SA"/>
        </w:rPr>
        <w:drawing>
          <wp:inline distT="0" distB="0" distL="0" distR="0" wp14:anchorId="2157E6AB" wp14:editId="41843A82">
            <wp:extent cx="243780" cy="200025"/>
            <wp:effectExtent l="0" t="0" r="4445" b="0"/>
            <wp:docPr id="45588239"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pic:nvPicPr>
                  <pic:blipFill>
                    <a:blip r:embed="rId26">
                      <a:extLst>
                        <a:ext uri="{28A0092B-C50C-407E-A947-70E740481C1C}">
                          <a14:useLocalDpi xmlns:a14="http://schemas.microsoft.com/office/drawing/2010/main" val="0"/>
                        </a:ext>
                      </a:extLst>
                    </a:blip>
                    <a:stretch>
                      <a:fillRect/>
                    </a:stretch>
                  </pic:blipFill>
                  <pic:spPr>
                    <a:xfrm>
                      <a:off x="0" y="0"/>
                      <a:ext cx="243780" cy="200025"/>
                    </a:xfrm>
                    <a:prstGeom prst="rect">
                      <a:avLst/>
                    </a:prstGeom>
                  </pic:spPr>
                </pic:pic>
              </a:graphicData>
            </a:graphic>
          </wp:inline>
        </w:drawing>
      </w:r>
      <w:r>
        <w:t>.</w:t>
      </w:r>
      <w:r w:rsidRPr="52987D88">
        <w:rPr>
          <w:noProof/>
        </w:rPr>
        <w:t xml:space="preserve"> </w:t>
      </w:r>
    </w:p>
    <w:p w14:paraId="4869C2B7" w14:textId="3ECA4A0E" w:rsidR="00D04723" w:rsidRPr="00D04723" w:rsidRDefault="00D04723" w:rsidP="00677AE2">
      <w:pPr>
        <w:keepLines/>
        <w:ind w:left="446" w:hanging="360"/>
      </w:pPr>
    </w:p>
    <w:p w14:paraId="1C5FB814" w14:textId="5457D804" w:rsidR="00D04723" w:rsidRPr="00D04723" w:rsidRDefault="00D04723" w:rsidP="00677AE2">
      <w:pPr>
        <w:pStyle w:val="GBIStepHeader"/>
        <w:keepLines/>
      </w:pPr>
      <w:r>
        <w:t xml:space="preserve">In the </w:t>
      </w:r>
      <w:r w:rsidRPr="52987D88">
        <w:rPr>
          <w:b w:val="0"/>
          <w:i/>
        </w:rPr>
        <w:t>“Change View “Storage locations”: Overview”</w:t>
      </w:r>
      <w:r w:rsidRPr="52987D88">
        <w:rPr>
          <w:sz w:val="28"/>
          <w:szCs w:val="28"/>
        </w:rPr>
        <w:t xml:space="preserve"> </w:t>
      </w:r>
      <w:r>
        <w:t xml:space="preserve">screen, click New Entries </w:t>
      </w:r>
      <w:r w:rsidR="006D637E">
        <w:rPr>
          <w:noProof/>
          <w:lang w:bidi="ar-SA"/>
        </w:rPr>
        <w:drawing>
          <wp:inline distT="0" distB="0" distL="0" distR="0" wp14:anchorId="4906F568" wp14:editId="0357EB3C">
            <wp:extent cx="701101" cy="190517"/>
            <wp:effectExtent l="0" t="0" r="3810" b="0"/>
            <wp:docPr id="1005716702"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02EB974A" w14:textId="77777777" w:rsidR="00D04723" w:rsidRPr="00D04723" w:rsidRDefault="00D04723" w:rsidP="00677AE2">
      <w:pPr>
        <w:pStyle w:val="GBIStepHeader"/>
        <w:keepLines/>
      </w:pPr>
      <w:r w:rsidRPr="00D04723">
        <w:t xml:space="preserve">In the </w:t>
      </w:r>
      <w:r w:rsidRPr="00424845">
        <w:rPr>
          <w:b w:val="0"/>
          <w:i/>
        </w:rPr>
        <w:t>“New Entries: Overview of Added Entries”</w:t>
      </w:r>
      <w:r w:rsidRPr="00D04723">
        <w:rPr>
          <w:sz w:val="28"/>
        </w:rPr>
        <w:t xml:space="preserve"> </w:t>
      </w:r>
      <w:r w:rsidRPr="00D04723">
        <w:t>screen, enter the following information:</w:t>
      </w:r>
    </w:p>
    <w:p w14:paraId="231796E6" w14:textId="77777777" w:rsidR="00D04723" w:rsidRPr="00D04723" w:rsidRDefault="00D04723" w:rsidP="00677AE2">
      <w:pPr>
        <w:keepLines/>
        <w:ind w:left="720" w:hanging="360"/>
        <w:contextualSpacing/>
      </w:pPr>
    </w:p>
    <w:tbl>
      <w:tblPr>
        <w:tblStyle w:val="TableGrid2"/>
        <w:tblW w:w="8910" w:type="dxa"/>
        <w:tblInd w:w="175" w:type="dxa"/>
        <w:tblLook w:val="04A0" w:firstRow="1" w:lastRow="0" w:firstColumn="1" w:lastColumn="0" w:noHBand="0" w:noVBand="1"/>
      </w:tblPr>
      <w:tblGrid>
        <w:gridCol w:w="2263"/>
        <w:gridCol w:w="4533"/>
        <w:gridCol w:w="2114"/>
      </w:tblGrid>
      <w:tr w:rsidR="00D04723" w:rsidRPr="00D04723" w14:paraId="02D8F107" w14:textId="77777777" w:rsidTr="00294BD4">
        <w:trPr>
          <w:trHeight w:val="270"/>
        </w:trPr>
        <w:tc>
          <w:tcPr>
            <w:tcW w:w="2263" w:type="dxa"/>
            <w:shd w:val="clear" w:color="auto" w:fill="BFBFBF" w:themeFill="background1" w:themeFillShade="BF"/>
          </w:tcPr>
          <w:p w14:paraId="5B04C50E" w14:textId="77777777" w:rsidR="00D04723" w:rsidRPr="00D04723" w:rsidRDefault="00D04723" w:rsidP="00677AE2">
            <w:pPr>
              <w:keepLines/>
              <w:rPr>
                <w:b/>
              </w:rPr>
            </w:pPr>
            <w:r w:rsidRPr="00D04723">
              <w:rPr>
                <w:b/>
              </w:rPr>
              <w:t>Attribute</w:t>
            </w:r>
          </w:p>
        </w:tc>
        <w:tc>
          <w:tcPr>
            <w:tcW w:w="4533" w:type="dxa"/>
            <w:shd w:val="clear" w:color="auto" w:fill="BFBFBF" w:themeFill="background1" w:themeFillShade="BF"/>
          </w:tcPr>
          <w:p w14:paraId="61089036" w14:textId="77777777" w:rsidR="00D04723" w:rsidRPr="00D04723" w:rsidRDefault="00D04723" w:rsidP="00677AE2">
            <w:pPr>
              <w:keepLines/>
              <w:rPr>
                <w:b/>
              </w:rPr>
            </w:pPr>
            <w:r w:rsidRPr="00D04723">
              <w:rPr>
                <w:b/>
              </w:rPr>
              <w:t>Description</w:t>
            </w:r>
          </w:p>
        </w:tc>
        <w:tc>
          <w:tcPr>
            <w:tcW w:w="2114" w:type="dxa"/>
            <w:shd w:val="clear" w:color="auto" w:fill="BFBFBF" w:themeFill="background1" w:themeFillShade="BF"/>
          </w:tcPr>
          <w:p w14:paraId="20915790" w14:textId="77777777" w:rsidR="00D04723" w:rsidRPr="00D04723" w:rsidRDefault="00D04723" w:rsidP="00677AE2">
            <w:pPr>
              <w:keepLines/>
              <w:rPr>
                <w:b/>
              </w:rPr>
            </w:pPr>
            <w:r w:rsidRPr="00D04723">
              <w:rPr>
                <w:b/>
              </w:rPr>
              <w:t>Data Value</w:t>
            </w:r>
          </w:p>
        </w:tc>
      </w:tr>
      <w:tr w:rsidR="00D04723" w:rsidRPr="00D04723" w14:paraId="53B70C04" w14:textId="77777777" w:rsidTr="00294BD4">
        <w:trPr>
          <w:trHeight w:val="270"/>
        </w:trPr>
        <w:tc>
          <w:tcPr>
            <w:tcW w:w="2263" w:type="dxa"/>
          </w:tcPr>
          <w:p w14:paraId="57A3587B" w14:textId="77777777" w:rsidR="00D04723" w:rsidRPr="00D04723" w:rsidRDefault="00D04723" w:rsidP="00677AE2">
            <w:pPr>
              <w:keepLines/>
            </w:pPr>
            <w:r w:rsidRPr="00D04723">
              <w:t>SLoc</w:t>
            </w:r>
          </w:p>
        </w:tc>
        <w:tc>
          <w:tcPr>
            <w:tcW w:w="4533" w:type="dxa"/>
          </w:tcPr>
          <w:p w14:paraId="308656B4" w14:textId="77777777" w:rsidR="00D04723" w:rsidRPr="00D04723" w:rsidRDefault="00D04723" w:rsidP="00677AE2">
            <w:pPr>
              <w:keepLines/>
            </w:pPr>
            <w:r w:rsidRPr="00D04723">
              <w:t>Number of storage location</w:t>
            </w:r>
          </w:p>
        </w:tc>
        <w:tc>
          <w:tcPr>
            <w:tcW w:w="2114" w:type="dxa"/>
          </w:tcPr>
          <w:p w14:paraId="2CB91713" w14:textId="77777777" w:rsidR="00D04723" w:rsidRPr="00D04723" w:rsidRDefault="00D04723" w:rsidP="00677AE2">
            <w:pPr>
              <w:keepLines/>
            </w:pPr>
            <w:r w:rsidRPr="00D04723">
              <w:t>FG##</w:t>
            </w:r>
          </w:p>
        </w:tc>
      </w:tr>
      <w:tr w:rsidR="00D04723" w:rsidRPr="00D04723" w14:paraId="6D9A9F53" w14:textId="77777777" w:rsidTr="00294BD4">
        <w:trPr>
          <w:trHeight w:val="270"/>
        </w:trPr>
        <w:tc>
          <w:tcPr>
            <w:tcW w:w="2263" w:type="dxa"/>
          </w:tcPr>
          <w:p w14:paraId="3054E6AC" w14:textId="77777777" w:rsidR="00D04723" w:rsidRPr="00D04723" w:rsidRDefault="00D04723" w:rsidP="00677AE2">
            <w:pPr>
              <w:keepLines/>
            </w:pPr>
            <w:r w:rsidRPr="00D04723">
              <w:t>Description</w:t>
            </w:r>
          </w:p>
        </w:tc>
        <w:tc>
          <w:tcPr>
            <w:tcW w:w="4533" w:type="dxa"/>
          </w:tcPr>
          <w:p w14:paraId="44221991" w14:textId="77777777" w:rsidR="00D04723" w:rsidRPr="00D04723" w:rsidRDefault="00D04723" w:rsidP="00677AE2">
            <w:pPr>
              <w:keepLines/>
            </w:pPr>
            <w:r w:rsidRPr="00D04723">
              <w:t>Description of storage location</w:t>
            </w:r>
          </w:p>
        </w:tc>
        <w:tc>
          <w:tcPr>
            <w:tcW w:w="2114" w:type="dxa"/>
          </w:tcPr>
          <w:p w14:paraId="6B3BBBA5" w14:textId="50BB355B" w:rsidR="00D04723" w:rsidRPr="00D04723" w:rsidRDefault="000B59ED" w:rsidP="00677AE2">
            <w:pPr>
              <w:keepLines/>
            </w:pPr>
            <w:r>
              <w:t xml:space="preserve">Finished </w:t>
            </w:r>
            <w:r w:rsidR="00D04723" w:rsidRPr="00D04723">
              <w:t>Goods</w:t>
            </w:r>
          </w:p>
        </w:tc>
      </w:tr>
      <w:tr w:rsidR="00617572" w:rsidRPr="00D04723" w14:paraId="4392A355" w14:textId="77777777" w:rsidTr="00294BD4">
        <w:trPr>
          <w:trHeight w:val="270"/>
        </w:trPr>
        <w:tc>
          <w:tcPr>
            <w:tcW w:w="2263" w:type="dxa"/>
            <w:shd w:val="clear" w:color="auto" w:fill="000000" w:themeFill="text1"/>
          </w:tcPr>
          <w:p w14:paraId="4A2C1BDC" w14:textId="77777777" w:rsidR="00617572" w:rsidRPr="00D04723" w:rsidRDefault="00617572" w:rsidP="00677AE2">
            <w:pPr>
              <w:keepLines/>
            </w:pPr>
          </w:p>
        </w:tc>
        <w:tc>
          <w:tcPr>
            <w:tcW w:w="4533" w:type="dxa"/>
            <w:shd w:val="clear" w:color="auto" w:fill="000000" w:themeFill="text1"/>
          </w:tcPr>
          <w:p w14:paraId="1935AF99" w14:textId="77777777" w:rsidR="00617572" w:rsidRPr="00D04723" w:rsidRDefault="00617572" w:rsidP="00677AE2">
            <w:pPr>
              <w:keepLines/>
            </w:pPr>
          </w:p>
        </w:tc>
        <w:tc>
          <w:tcPr>
            <w:tcW w:w="2114" w:type="dxa"/>
            <w:shd w:val="clear" w:color="auto" w:fill="000000" w:themeFill="text1"/>
          </w:tcPr>
          <w:p w14:paraId="3B9E50E8" w14:textId="77777777" w:rsidR="00617572" w:rsidRPr="00D04723" w:rsidRDefault="00617572" w:rsidP="00677AE2">
            <w:pPr>
              <w:keepLines/>
            </w:pPr>
          </w:p>
        </w:tc>
      </w:tr>
      <w:tr w:rsidR="00D04723" w:rsidRPr="00D04723" w14:paraId="0EBE7D76" w14:textId="77777777" w:rsidTr="00294BD4">
        <w:trPr>
          <w:trHeight w:val="270"/>
        </w:trPr>
        <w:tc>
          <w:tcPr>
            <w:tcW w:w="2263" w:type="dxa"/>
          </w:tcPr>
          <w:p w14:paraId="5FDF330E" w14:textId="77777777" w:rsidR="00D04723" w:rsidRPr="00D04723" w:rsidRDefault="00D04723" w:rsidP="00677AE2">
            <w:pPr>
              <w:keepLines/>
            </w:pPr>
            <w:r w:rsidRPr="00D04723">
              <w:t>SLoc</w:t>
            </w:r>
          </w:p>
        </w:tc>
        <w:tc>
          <w:tcPr>
            <w:tcW w:w="4533" w:type="dxa"/>
          </w:tcPr>
          <w:p w14:paraId="10B67C53" w14:textId="77777777" w:rsidR="00D04723" w:rsidRPr="00D04723" w:rsidRDefault="00D04723" w:rsidP="00677AE2">
            <w:pPr>
              <w:keepLines/>
            </w:pPr>
            <w:r w:rsidRPr="00D04723">
              <w:t>Number of storage location</w:t>
            </w:r>
          </w:p>
        </w:tc>
        <w:tc>
          <w:tcPr>
            <w:tcW w:w="2114" w:type="dxa"/>
          </w:tcPr>
          <w:p w14:paraId="43CC46A2" w14:textId="77777777" w:rsidR="00D04723" w:rsidRPr="00D04723" w:rsidRDefault="00D04723" w:rsidP="00677AE2">
            <w:pPr>
              <w:keepLines/>
            </w:pPr>
            <w:r w:rsidRPr="00D04723">
              <w:t>MI##</w:t>
            </w:r>
          </w:p>
        </w:tc>
      </w:tr>
      <w:tr w:rsidR="00D04723" w:rsidRPr="00D04723" w14:paraId="276E857C" w14:textId="77777777" w:rsidTr="00294BD4">
        <w:trPr>
          <w:trHeight w:val="270"/>
        </w:trPr>
        <w:tc>
          <w:tcPr>
            <w:tcW w:w="2263" w:type="dxa"/>
          </w:tcPr>
          <w:p w14:paraId="3CDFCBB8" w14:textId="77777777" w:rsidR="00D04723" w:rsidRPr="00D04723" w:rsidRDefault="00D04723" w:rsidP="00677AE2">
            <w:pPr>
              <w:keepLines/>
            </w:pPr>
            <w:r w:rsidRPr="00D04723">
              <w:t>Description</w:t>
            </w:r>
          </w:p>
        </w:tc>
        <w:tc>
          <w:tcPr>
            <w:tcW w:w="4533" w:type="dxa"/>
          </w:tcPr>
          <w:p w14:paraId="70971FFE" w14:textId="77777777" w:rsidR="00D04723" w:rsidRPr="00D04723" w:rsidRDefault="00D04723" w:rsidP="00677AE2">
            <w:pPr>
              <w:keepLines/>
            </w:pPr>
            <w:r w:rsidRPr="00D04723">
              <w:t>Description of storage location</w:t>
            </w:r>
          </w:p>
        </w:tc>
        <w:tc>
          <w:tcPr>
            <w:tcW w:w="2114" w:type="dxa"/>
          </w:tcPr>
          <w:p w14:paraId="70B33E6B" w14:textId="27E128A8" w:rsidR="00D04723" w:rsidRPr="00D04723" w:rsidRDefault="000B59ED" w:rsidP="00677AE2">
            <w:pPr>
              <w:keepLines/>
            </w:pPr>
            <w:r>
              <w:t>Miscellaneous</w:t>
            </w:r>
          </w:p>
        </w:tc>
      </w:tr>
      <w:tr w:rsidR="00617572" w:rsidRPr="00D04723" w14:paraId="75C7645E" w14:textId="77777777" w:rsidTr="00294BD4">
        <w:trPr>
          <w:trHeight w:val="270"/>
        </w:trPr>
        <w:tc>
          <w:tcPr>
            <w:tcW w:w="2263" w:type="dxa"/>
            <w:shd w:val="clear" w:color="auto" w:fill="000000" w:themeFill="text1"/>
          </w:tcPr>
          <w:p w14:paraId="715AFE34" w14:textId="77777777" w:rsidR="00617572" w:rsidRPr="00D04723" w:rsidRDefault="00617572" w:rsidP="00677AE2">
            <w:pPr>
              <w:keepLines/>
            </w:pPr>
          </w:p>
        </w:tc>
        <w:tc>
          <w:tcPr>
            <w:tcW w:w="4533" w:type="dxa"/>
            <w:shd w:val="clear" w:color="auto" w:fill="000000" w:themeFill="text1"/>
          </w:tcPr>
          <w:p w14:paraId="4AD7113E" w14:textId="77777777" w:rsidR="00617572" w:rsidRPr="00D04723" w:rsidRDefault="00617572" w:rsidP="00677AE2">
            <w:pPr>
              <w:keepLines/>
            </w:pPr>
          </w:p>
        </w:tc>
        <w:tc>
          <w:tcPr>
            <w:tcW w:w="2114" w:type="dxa"/>
            <w:shd w:val="clear" w:color="auto" w:fill="000000" w:themeFill="text1"/>
          </w:tcPr>
          <w:p w14:paraId="37BD5735" w14:textId="77777777" w:rsidR="00617572" w:rsidRPr="00D04723" w:rsidRDefault="00617572" w:rsidP="00677AE2">
            <w:pPr>
              <w:keepLines/>
            </w:pPr>
          </w:p>
        </w:tc>
      </w:tr>
      <w:tr w:rsidR="00D04723" w:rsidRPr="00D04723" w14:paraId="4BA5C719" w14:textId="77777777" w:rsidTr="00294BD4">
        <w:trPr>
          <w:trHeight w:val="270"/>
        </w:trPr>
        <w:tc>
          <w:tcPr>
            <w:tcW w:w="2263" w:type="dxa"/>
          </w:tcPr>
          <w:p w14:paraId="4A21F5AE" w14:textId="77777777" w:rsidR="00D04723" w:rsidRPr="00D04723" w:rsidRDefault="00D04723" w:rsidP="00677AE2">
            <w:pPr>
              <w:keepLines/>
            </w:pPr>
            <w:r w:rsidRPr="00D04723">
              <w:t>SLoc</w:t>
            </w:r>
          </w:p>
        </w:tc>
        <w:tc>
          <w:tcPr>
            <w:tcW w:w="4533" w:type="dxa"/>
          </w:tcPr>
          <w:p w14:paraId="13DAEEBA" w14:textId="77777777" w:rsidR="00D04723" w:rsidRPr="00D04723" w:rsidRDefault="00D04723" w:rsidP="00677AE2">
            <w:pPr>
              <w:keepLines/>
            </w:pPr>
            <w:r w:rsidRPr="00D04723">
              <w:t>Number of storage location</w:t>
            </w:r>
          </w:p>
        </w:tc>
        <w:tc>
          <w:tcPr>
            <w:tcW w:w="2114" w:type="dxa"/>
          </w:tcPr>
          <w:p w14:paraId="5105193B" w14:textId="77777777" w:rsidR="00D04723" w:rsidRPr="00D04723" w:rsidRDefault="00D04723" w:rsidP="00677AE2">
            <w:pPr>
              <w:keepLines/>
            </w:pPr>
            <w:r w:rsidRPr="00D04723">
              <w:t>SF##</w:t>
            </w:r>
          </w:p>
        </w:tc>
      </w:tr>
      <w:tr w:rsidR="00D04723" w:rsidRPr="00D04723" w14:paraId="5A1A98E7" w14:textId="77777777" w:rsidTr="00294BD4">
        <w:trPr>
          <w:trHeight w:val="254"/>
        </w:trPr>
        <w:tc>
          <w:tcPr>
            <w:tcW w:w="2263" w:type="dxa"/>
          </w:tcPr>
          <w:p w14:paraId="31D3DBAE" w14:textId="77777777" w:rsidR="00D04723" w:rsidRPr="00D04723" w:rsidRDefault="00D04723" w:rsidP="00677AE2">
            <w:pPr>
              <w:keepLines/>
            </w:pPr>
            <w:r w:rsidRPr="00D04723">
              <w:t>Description</w:t>
            </w:r>
          </w:p>
        </w:tc>
        <w:tc>
          <w:tcPr>
            <w:tcW w:w="4533" w:type="dxa"/>
          </w:tcPr>
          <w:p w14:paraId="279F74A2" w14:textId="77777777" w:rsidR="00D04723" w:rsidRPr="00D04723" w:rsidRDefault="00D04723" w:rsidP="00677AE2">
            <w:pPr>
              <w:keepLines/>
            </w:pPr>
            <w:r w:rsidRPr="00D04723">
              <w:t>Description of storage location</w:t>
            </w:r>
          </w:p>
        </w:tc>
        <w:tc>
          <w:tcPr>
            <w:tcW w:w="2114" w:type="dxa"/>
          </w:tcPr>
          <w:p w14:paraId="2B4A3D33" w14:textId="2C17E0D0" w:rsidR="00D04723" w:rsidRPr="00D04723" w:rsidRDefault="00D04723" w:rsidP="00677AE2">
            <w:pPr>
              <w:keepLines/>
            </w:pPr>
            <w:r w:rsidRPr="00D04723">
              <w:t>Semi-Fin</w:t>
            </w:r>
            <w:r w:rsidR="00855427">
              <w:t>. Goods</w:t>
            </w:r>
          </w:p>
        </w:tc>
      </w:tr>
      <w:tr w:rsidR="00617572" w:rsidRPr="00D04723" w14:paraId="403BEF0D" w14:textId="77777777" w:rsidTr="00294BD4">
        <w:trPr>
          <w:trHeight w:val="254"/>
        </w:trPr>
        <w:tc>
          <w:tcPr>
            <w:tcW w:w="2263" w:type="dxa"/>
            <w:shd w:val="clear" w:color="auto" w:fill="000000" w:themeFill="text1"/>
          </w:tcPr>
          <w:p w14:paraId="179A256D" w14:textId="77777777" w:rsidR="00617572" w:rsidRPr="00D04723" w:rsidRDefault="00617572" w:rsidP="00677AE2">
            <w:pPr>
              <w:keepLines/>
            </w:pPr>
          </w:p>
        </w:tc>
        <w:tc>
          <w:tcPr>
            <w:tcW w:w="4533" w:type="dxa"/>
            <w:shd w:val="clear" w:color="auto" w:fill="000000" w:themeFill="text1"/>
          </w:tcPr>
          <w:p w14:paraId="0F9A8E75" w14:textId="77777777" w:rsidR="00617572" w:rsidRPr="00D04723" w:rsidRDefault="00617572" w:rsidP="00677AE2">
            <w:pPr>
              <w:keepLines/>
            </w:pPr>
          </w:p>
        </w:tc>
        <w:tc>
          <w:tcPr>
            <w:tcW w:w="2114" w:type="dxa"/>
            <w:shd w:val="clear" w:color="auto" w:fill="000000" w:themeFill="text1"/>
          </w:tcPr>
          <w:p w14:paraId="3757D966" w14:textId="77777777" w:rsidR="00617572" w:rsidRPr="00D04723" w:rsidRDefault="00617572" w:rsidP="00677AE2">
            <w:pPr>
              <w:keepLines/>
            </w:pPr>
          </w:p>
        </w:tc>
      </w:tr>
      <w:tr w:rsidR="00D04723" w:rsidRPr="00D04723" w14:paraId="54EB6639" w14:textId="77777777" w:rsidTr="00294BD4">
        <w:tc>
          <w:tcPr>
            <w:tcW w:w="2263" w:type="dxa"/>
          </w:tcPr>
          <w:p w14:paraId="4968CBC8" w14:textId="77777777" w:rsidR="00D04723" w:rsidRPr="00D04723" w:rsidRDefault="00D04723" w:rsidP="00677AE2">
            <w:pPr>
              <w:keepLines/>
            </w:pPr>
            <w:r w:rsidRPr="00D04723">
              <w:t>SLoc</w:t>
            </w:r>
          </w:p>
        </w:tc>
        <w:tc>
          <w:tcPr>
            <w:tcW w:w="4533" w:type="dxa"/>
          </w:tcPr>
          <w:p w14:paraId="545E86C8" w14:textId="77777777" w:rsidR="00D04723" w:rsidRPr="00D04723" w:rsidRDefault="00D04723" w:rsidP="00677AE2">
            <w:pPr>
              <w:keepLines/>
            </w:pPr>
            <w:r w:rsidRPr="00D04723">
              <w:t>Number of storage location</w:t>
            </w:r>
          </w:p>
        </w:tc>
        <w:tc>
          <w:tcPr>
            <w:tcW w:w="2114" w:type="dxa"/>
          </w:tcPr>
          <w:p w14:paraId="4965794D" w14:textId="77777777" w:rsidR="00D04723" w:rsidRPr="00D04723" w:rsidRDefault="00D04723" w:rsidP="00677AE2">
            <w:pPr>
              <w:keepLines/>
            </w:pPr>
            <w:r w:rsidRPr="00D04723">
              <w:t>RM##</w:t>
            </w:r>
          </w:p>
        </w:tc>
      </w:tr>
      <w:tr w:rsidR="00D04723" w:rsidRPr="00D04723" w14:paraId="49AA178F" w14:textId="77777777" w:rsidTr="00294BD4">
        <w:tc>
          <w:tcPr>
            <w:tcW w:w="2263" w:type="dxa"/>
          </w:tcPr>
          <w:p w14:paraId="65BD7E15" w14:textId="77777777" w:rsidR="00D04723" w:rsidRPr="00D04723" w:rsidRDefault="00D04723" w:rsidP="00677AE2">
            <w:pPr>
              <w:keepLines/>
            </w:pPr>
            <w:r w:rsidRPr="00D04723">
              <w:t>Description</w:t>
            </w:r>
          </w:p>
        </w:tc>
        <w:tc>
          <w:tcPr>
            <w:tcW w:w="4533" w:type="dxa"/>
          </w:tcPr>
          <w:p w14:paraId="319AE29E" w14:textId="77777777" w:rsidR="00D04723" w:rsidRPr="00D04723" w:rsidRDefault="00D04723" w:rsidP="00677AE2">
            <w:pPr>
              <w:keepLines/>
            </w:pPr>
            <w:r w:rsidRPr="00D04723">
              <w:t>Description of storage location</w:t>
            </w:r>
          </w:p>
        </w:tc>
        <w:tc>
          <w:tcPr>
            <w:tcW w:w="2114" w:type="dxa"/>
          </w:tcPr>
          <w:p w14:paraId="1DF48BF6" w14:textId="4B41375C" w:rsidR="00D04723" w:rsidRPr="00D04723" w:rsidRDefault="00D04723" w:rsidP="00677AE2">
            <w:pPr>
              <w:keepLines/>
            </w:pPr>
            <w:r w:rsidRPr="00D04723">
              <w:t>Raw Materials</w:t>
            </w:r>
          </w:p>
        </w:tc>
      </w:tr>
      <w:tr w:rsidR="00855427" w:rsidRPr="00D04723" w14:paraId="613A8BFE" w14:textId="77777777" w:rsidTr="00855427">
        <w:tc>
          <w:tcPr>
            <w:tcW w:w="2263" w:type="dxa"/>
            <w:shd w:val="clear" w:color="auto" w:fill="000000" w:themeFill="text1"/>
          </w:tcPr>
          <w:p w14:paraId="1CEA2979" w14:textId="77777777" w:rsidR="00855427" w:rsidRPr="00D04723" w:rsidRDefault="00855427" w:rsidP="00677AE2">
            <w:pPr>
              <w:keepLines/>
            </w:pPr>
          </w:p>
        </w:tc>
        <w:tc>
          <w:tcPr>
            <w:tcW w:w="4533" w:type="dxa"/>
            <w:shd w:val="clear" w:color="auto" w:fill="000000" w:themeFill="text1"/>
          </w:tcPr>
          <w:p w14:paraId="5E45D52E" w14:textId="77777777" w:rsidR="00855427" w:rsidRPr="00D04723" w:rsidRDefault="00855427" w:rsidP="00677AE2">
            <w:pPr>
              <w:keepLines/>
            </w:pPr>
          </w:p>
        </w:tc>
        <w:tc>
          <w:tcPr>
            <w:tcW w:w="2114" w:type="dxa"/>
            <w:shd w:val="clear" w:color="auto" w:fill="000000" w:themeFill="text1"/>
          </w:tcPr>
          <w:p w14:paraId="381037D4" w14:textId="77777777" w:rsidR="00855427" w:rsidRPr="00D04723" w:rsidRDefault="00855427" w:rsidP="00677AE2">
            <w:pPr>
              <w:keepLines/>
            </w:pPr>
          </w:p>
        </w:tc>
      </w:tr>
      <w:tr w:rsidR="00855427" w:rsidRPr="00D04723" w14:paraId="0E021597" w14:textId="77777777" w:rsidTr="00294BD4">
        <w:tc>
          <w:tcPr>
            <w:tcW w:w="2263" w:type="dxa"/>
          </w:tcPr>
          <w:p w14:paraId="46C60882" w14:textId="7ABBB74A" w:rsidR="00855427" w:rsidRPr="00D04723" w:rsidRDefault="00855427" w:rsidP="00677AE2">
            <w:pPr>
              <w:keepLines/>
            </w:pPr>
            <w:r w:rsidRPr="00D04723">
              <w:t>SLoc</w:t>
            </w:r>
          </w:p>
        </w:tc>
        <w:tc>
          <w:tcPr>
            <w:tcW w:w="4533" w:type="dxa"/>
          </w:tcPr>
          <w:p w14:paraId="36412BAF" w14:textId="0E73966F" w:rsidR="00855427" w:rsidRPr="00D04723" w:rsidRDefault="00855427" w:rsidP="00677AE2">
            <w:pPr>
              <w:keepLines/>
            </w:pPr>
            <w:r w:rsidRPr="00D04723">
              <w:t>Number of storage location</w:t>
            </w:r>
          </w:p>
        </w:tc>
        <w:tc>
          <w:tcPr>
            <w:tcW w:w="2114" w:type="dxa"/>
          </w:tcPr>
          <w:p w14:paraId="7D35A4D9" w14:textId="4A4A2437" w:rsidR="00855427" w:rsidRPr="00D04723" w:rsidRDefault="00855427" w:rsidP="00677AE2">
            <w:pPr>
              <w:keepLines/>
            </w:pPr>
            <w:r>
              <w:t>RE##</w:t>
            </w:r>
          </w:p>
        </w:tc>
      </w:tr>
      <w:tr w:rsidR="00855427" w:rsidRPr="00D04723" w14:paraId="7E92F85E" w14:textId="77777777" w:rsidTr="00294BD4">
        <w:tc>
          <w:tcPr>
            <w:tcW w:w="2263" w:type="dxa"/>
          </w:tcPr>
          <w:p w14:paraId="630D017F" w14:textId="035EE03E" w:rsidR="00855427" w:rsidRPr="00D04723" w:rsidRDefault="00855427" w:rsidP="00677AE2">
            <w:pPr>
              <w:keepLines/>
            </w:pPr>
            <w:r w:rsidRPr="00D04723">
              <w:lastRenderedPageBreak/>
              <w:t>Description</w:t>
            </w:r>
          </w:p>
        </w:tc>
        <w:tc>
          <w:tcPr>
            <w:tcW w:w="4533" w:type="dxa"/>
          </w:tcPr>
          <w:p w14:paraId="04FF3ECB" w14:textId="69CD5BAD" w:rsidR="00855427" w:rsidRPr="00D04723" w:rsidRDefault="00855427" w:rsidP="00677AE2">
            <w:pPr>
              <w:keepLines/>
            </w:pPr>
            <w:r w:rsidRPr="00D04723">
              <w:t>Description of storage location</w:t>
            </w:r>
          </w:p>
        </w:tc>
        <w:tc>
          <w:tcPr>
            <w:tcW w:w="2114" w:type="dxa"/>
          </w:tcPr>
          <w:p w14:paraId="4F189EDA" w14:textId="799CEF67" w:rsidR="00855427" w:rsidRPr="00D04723" w:rsidRDefault="00855427" w:rsidP="00677AE2">
            <w:pPr>
              <w:keepLines/>
            </w:pPr>
            <w:r>
              <w:t>Returns</w:t>
            </w:r>
          </w:p>
        </w:tc>
      </w:tr>
    </w:tbl>
    <w:p w14:paraId="1D56B5D3" w14:textId="7187DE70" w:rsidR="00D04723" w:rsidRPr="00D04723" w:rsidRDefault="00D04723" w:rsidP="00677AE2">
      <w:pPr>
        <w:keepLines/>
        <w:ind w:left="446" w:hanging="360"/>
      </w:pPr>
    </w:p>
    <w:p w14:paraId="228A1035" w14:textId="34C8F01A" w:rsidR="00D04723" w:rsidRPr="00D04723" w:rsidRDefault="00D04723" w:rsidP="00677AE2">
      <w:pPr>
        <w:pStyle w:val="GBIStepHeader"/>
        <w:keepLines/>
      </w:pPr>
      <w:r>
        <w:t xml:space="preserve">Click Save </w:t>
      </w:r>
      <w:r w:rsidR="00ED7EC6">
        <w:rPr>
          <w:noProof/>
          <w:lang w:bidi="ar-SA"/>
        </w:rPr>
        <w:drawing>
          <wp:inline distT="0" distB="0" distL="0" distR="0" wp14:anchorId="77925B5D" wp14:editId="36B8AEEE">
            <wp:extent cx="400050" cy="237530"/>
            <wp:effectExtent l="0" t="0" r="0" b="0"/>
            <wp:docPr id="2128703743"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259C8FB5" w14:textId="77777777" w:rsidR="00D04723" w:rsidRPr="00D04723" w:rsidRDefault="00D04723" w:rsidP="00677AE2">
      <w:pPr>
        <w:pStyle w:val="GBIImportantInstruction"/>
        <w:keepLines/>
      </w:pPr>
      <w:r w:rsidRPr="00D04723">
        <w:t>You will receive a message that says, “Data was saved”.</w:t>
      </w:r>
    </w:p>
    <w:p w14:paraId="0241CD0D" w14:textId="4B213276" w:rsidR="00D04723" w:rsidRPr="00D04723" w:rsidRDefault="00D04723" w:rsidP="00677AE2">
      <w:pPr>
        <w:keepLines/>
        <w:ind w:left="446" w:hanging="360"/>
      </w:pPr>
    </w:p>
    <w:p w14:paraId="31642B57" w14:textId="0D66DC97" w:rsidR="00D04723" w:rsidRPr="00D04723" w:rsidRDefault="00D04723" w:rsidP="00677AE2">
      <w:pPr>
        <w:pStyle w:val="GBIStepHeader"/>
        <w:keepLines/>
      </w:pPr>
      <w:r>
        <w:t xml:space="preserve">Click Exit </w:t>
      </w:r>
      <w:r w:rsidR="00797EC3">
        <w:rPr>
          <w:noProof/>
          <w:lang w:bidi="ar-SA"/>
        </w:rPr>
        <w:drawing>
          <wp:inline distT="0" distB="0" distL="0" distR="0" wp14:anchorId="1D1A1E59" wp14:editId="76F20C7C">
            <wp:extent cx="257175" cy="219075"/>
            <wp:effectExtent l="0" t="0" r="9525" b="9525"/>
            <wp:docPr id="896817124"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pic:nvPicPr>
                  <pic:blipFill>
                    <a:blip r:embed="rId36">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inline>
        </w:drawing>
      </w:r>
      <w:r>
        <w:t>.</w:t>
      </w:r>
      <w:r w:rsidRPr="52987D88">
        <w:rPr>
          <w:noProof/>
        </w:rPr>
        <w:t xml:space="preserve"> </w:t>
      </w:r>
    </w:p>
    <w:p w14:paraId="6ADF6440" w14:textId="77777777" w:rsidR="00D04723" w:rsidRPr="00D04723" w:rsidRDefault="00D04723" w:rsidP="00677AE2">
      <w:pPr>
        <w:keepLines/>
        <w:ind w:left="720"/>
        <w:rPr>
          <w:rFonts w:cs="Times New Roman"/>
          <w:b/>
          <w:iCs/>
          <w:szCs w:val="24"/>
          <w:lang w:bidi="en-US"/>
        </w:rPr>
      </w:pPr>
    </w:p>
    <w:p w14:paraId="1715CC36" w14:textId="3CA4DFAE" w:rsidR="00D04723" w:rsidRPr="00D04723" w:rsidRDefault="00F17369" w:rsidP="00677AE2">
      <w:pPr>
        <w:pStyle w:val="GBIStepHeader"/>
        <w:keepLines/>
      </w:pPr>
      <w:r>
        <w:t>Repeat Steps I.12.2 – I.12.5</w:t>
      </w:r>
      <w:r w:rsidR="00D04723" w:rsidRPr="00D04723">
        <w:t xml:space="preserve"> to complete your Miami and San Diego plants, use the following information: </w:t>
      </w:r>
    </w:p>
    <w:p w14:paraId="3A47E8E4" w14:textId="77777777" w:rsidR="00D04723" w:rsidRPr="00D04723" w:rsidRDefault="00D04723" w:rsidP="00677AE2">
      <w:pPr>
        <w:keepLines/>
        <w:ind w:left="720"/>
        <w:rPr>
          <w:rFonts w:cs="Times New Roman"/>
          <w:b/>
          <w:iCs/>
          <w:szCs w:val="24"/>
          <w:lang w:bidi="en-US"/>
        </w:rPr>
      </w:pPr>
    </w:p>
    <w:tbl>
      <w:tblPr>
        <w:tblpPr w:leftFromText="180" w:rightFromText="180" w:vertAnchor="text" w:horzAnchor="margin" w:tblpY="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959"/>
        <w:gridCol w:w="3692"/>
      </w:tblGrid>
      <w:tr w:rsidR="00D04723" w:rsidRPr="00D04723" w14:paraId="6767A417" w14:textId="77777777" w:rsidTr="00D04723">
        <w:tc>
          <w:tcPr>
            <w:tcW w:w="5000" w:type="pct"/>
            <w:gridSpan w:val="3"/>
            <w:shd w:val="clear" w:color="auto" w:fill="BFBFBF" w:themeFill="background1" w:themeFillShade="BF"/>
          </w:tcPr>
          <w:p w14:paraId="73BE5249" w14:textId="77777777" w:rsidR="00D04723" w:rsidRPr="00D04723" w:rsidRDefault="00D04723" w:rsidP="00677AE2">
            <w:pPr>
              <w:keepLines/>
              <w:rPr>
                <w:rFonts w:cs="Arial"/>
                <w:b/>
              </w:rPr>
            </w:pPr>
            <w:r w:rsidRPr="00D04723">
              <w:rPr>
                <w:rFonts w:cs="Arial"/>
                <w:b/>
              </w:rPr>
              <w:t>MIAMI Plant</w:t>
            </w:r>
          </w:p>
        </w:tc>
      </w:tr>
      <w:tr w:rsidR="00D04723" w:rsidRPr="00D04723" w14:paraId="05526D94" w14:textId="77777777" w:rsidTr="00D04723">
        <w:tc>
          <w:tcPr>
            <w:tcW w:w="913" w:type="pct"/>
            <w:shd w:val="clear" w:color="auto" w:fill="BFBFBF" w:themeFill="background1" w:themeFillShade="BF"/>
          </w:tcPr>
          <w:p w14:paraId="0E0F0403" w14:textId="77777777" w:rsidR="00D04723" w:rsidRPr="00D04723" w:rsidRDefault="00D04723" w:rsidP="00677AE2">
            <w:pPr>
              <w:keepLines/>
              <w:rPr>
                <w:rFonts w:cs="Arial"/>
                <w:b/>
              </w:rPr>
            </w:pPr>
            <w:r w:rsidRPr="00D04723">
              <w:rPr>
                <w:rFonts w:cs="Arial"/>
                <w:b/>
              </w:rPr>
              <w:t>Attribute</w:t>
            </w:r>
          </w:p>
        </w:tc>
        <w:tc>
          <w:tcPr>
            <w:tcW w:w="2115" w:type="pct"/>
            <w:shd w:val="clear" w:color="auto" w:fill="BFBFBF" w:themeFill="background1" w:themeFillShade="BF"/>
          </w:tcPr>
          <w:p w14:paraId="7119B204" w14:textId="77777777" w:rsidR="00D04723" w:rsidRPr="00D04723" w:rsidRDefault="00D04723" w:rsidP="00677AE2">
            <w:pPr>
              <w:keepLines/>
              <w:rPr>
                <w:rFonts w:cs="Arial"/>
                <w:b/>
              </w:rPr>
            </w:pPr>
            <w:r w:rsidRPr="00D04723">
              <w:rPr>
                <w:rFonts w:cs="Arial"/>
                <w:b/>
              </w:rPr>
              <w:t>Description</w:t>
            </w:r>
          </w:p>
        </w:tc>
        <w:tc>
          <w:tcPr>
            <w:tcW w:w="1972" w:type="pct"/>
            <w:shd w:val="clear" w:color="auto" w:fill="BFBFBF" w:themeFill="background1" w:themeFillShade="BF"/>
          </w:tcPr>
          <w:p w14:paraId="01CF35DF" w14:textId="77777777" w:rsidR="00D04723" w:rsidRPr="00D04723" w:rsidRDefault="00D04723" w:rsidP="00677AE2">
            <w:pPr>
              <w:keepLines/>
              <w:rPr>
                <w:rFonts w:cs="Arial"/>
                <w:b/>
              </w:rPr>
            </w:pPr>
            <w:r w:rsidRPr="00D04723">
              <w:rPr>
                <w:rFonts w:cs="Arial"/>
                <w:b/>
              </w:rPr>
              <w:t>Data Value</w:t>
            </w:r>
          </w:p>
        </w:tc>
      </w:tr>
      <w:tr w:rsidR="00D04723" w:rsidRPr="00D04723" w14:paraId="11E4D372" w14:textId="77777777" w:rsidTr="00D04723">
        <w:trPr>
          <w:trHeight w:val="242"/>
        </w:trPr>
        <w:tc>
          <w:tcPr>
            <w:tcW w:w="913" w:type="pct"/>
          </w:tcPr>
          <w:p w14:paraId="464277C5" w14:textId="77777777" w:rsidR="00D04723" w:rsidRPr="00D04723" w:rsidRDefault="00D04723" w:rsidP="00677AE2">
            <w:pPr>
              <w:keepLines/>
              <w:ind w:left="446" w:hanging="360"/>
            </w:pPr>
            <w:r w:rsidRPr="00D04723">
              <w:t>Plant</w:t>
            </w:r>
          </w:p>
        </w:tc>
        <w:tc>
          <w:tcPr>
            <w:tcW w:w="2115" w:type="pct"/>
          </w:tcPr>
          <w:p w14:paraId="7EF9A974" w14:textId="77777777" w:rsidR="00D04723" w:rsidRPr="00D04723" w:rsidRDefault="00D04723" w:rsidP="00677AE2">
            <w:pPr>
              <w:keepLines/>
              <w:ind w:left="446" w:hanging="360"/>
            </w:pPr>
            <w:r w:rsidRPr="00D04723">
              <w:t>Key uniquely identifying a plant.</w:t>
            </w:r>
          </w:p>
        </w:tc>
        <w:tc>
          <w:tcPr>
            <w:tcW w:w="1972" w:type="pct"/>
          </w:tcPr>
          <w:p w14:paraId="4AE6C372" w14:textId="1EEC43CD" w:rsidR="00D04723" w:rsidRPr="00D04723" w:rsidRDefault="00D04723" w:rsidP="00677AE2">
            <w:pPr>
              <w:keepLines/>
              <w:ind w:left="446" w:hanging="360"/>
              <w:rPr>
                <w:b/>
                <w:vanish/>
                <w:color w:val="984806" w:themeColor="accent6" w:themeShade="80"/>
                <w:shd w:val="clear" w:color="auto" w:fill="C6D9F1" w:themeFill="text2" w:themeFillTint="33"/>
              </w:rPr>
            </w:pPr>
            <w:r w:rsidRPr="00D04723">
              <w:rPr>
                <w:i/>
              </w:rPr>
              <w:t xml:space="preserve">Your DC Miami </w:t>
            </w:r>
          </w:p>
        </w:tc>
      </w:tr>
      <w:tr w:rsidR="00855427" w:rsidRPr="00D04723" w14:paraId="571261B5" w14:textId="77777777" w:rsidTr="00D04723">
        <w:trPr>
          <w:trHeight w:val="242"/>
        </w:trPr>
        <w:tc>
          <w:tcPr>
            <w:tcW w:w="913" w:type="pct"/>
          </w:tcPr>
          <w:p w14:paraId="12906687" w14:textId="2DACA22C" w:rsidR="00855427" w:rsidRPr="00D04723" w:rsidRDefault="00855427" w:rsidP="00677AE2">
            <w:pPr>
              <w:keepLines/>
              <w:ind w:left="446" w:hanging="360"/>
            </w:pPr>
            <w:r w:rsidRPr="00D04723">
              <w:t>SLoc</w:t>
            </w:r>
          </w:p>
        </w:tc>
        <w:tc>
          <w:tcPr>
            <w:tcW w:w="2115" w:type="pct"/>
          </w:tcPr>
          <w:p w14:paraId="48B9FFAA" w14:textId="7EF5E41D" w:rsidR="00855427" w:rsidRPr="00D04723" w:rsidRDefault="00855427" w:rsidP="00677AE2">
            <w:pPr>
              <w:keepLines/>
              <w:ind w:left="446" w:hanging="360"/>
            </w:pPr>
            <w:r w:rsidRPr="00D04723">
              <w:t>Number of storage location</w:t>
            </w:r>
          </w:p>
        </w:tc>
        <w:tc>
          <w:tcPr>
            <w:tcW w:w="1972" w:type="pct"/>
          </w:tcPr>
          <w:p w14:paraId="2292068F" w14:textId="5831FD19" w:rsidR="00855427" w:rsidRPr="00D04723" w:rsidRDefault="00855427" w:rsidP="00677AE2">
            <w:pPr>
              <w:keepLines/>
              <w:ind w:left="446" w:hanging="360"/>
            </w:pPr>
            <w:r w:rsidRPr="00D04723">
              <w:t>FG##</w:t>
            </w:r>
          </w:p>
        </w:tc>
      </w:tr>
      <w:tr w:rsidR="00855427" w:rsidRPr="00D04723" w14:paraId="41AC2798" w14:textId="77777777" w:rsidTr="00D04723">
        <w:trPr>
          <w:trHeight w:val="242"/>
        </w:trPr>
        <w:tc>
          <w:tcPr>
            <w:tcW w:w="913" w:type="pct"/>
          </w:tcPr>
          <w:p w14:paraId="773B3AB6" w14:textId="528D985C" w:rsidR="00855427" w:rsidRPr="00D04723" w:rsidRDefault="00855427" w:rsidP="00677AE2">
            <w:pPr>
              <w:keepLines/>
              <w:ind w:left="446" w:hanging="360"/>
            </w:pPr>
            <w:r w:rsidRPr="00D04723">
              <w:t>Description</w:t>
            </w:r>
          </w:p>
        </w:tc>
        <w:tc>
          <w:tcPr>
            <w:tcW w:w="2115" w:type="pct"/>
          </w:tcPr>
          <w:p w14:paraId="36484FC7" w14:textId="2C4BB4A4" w:rsidR="00855427" w:rsidRPr="00D04723" w:rsidRDefault="00855427" w:rsidP="00677AE2">
            <w:pPr>
              <w:keepLines/>
              <w:ind w:left="446" w:hanging="360"/>
            </w:pPr>
            <w:r w:rsidRPr="00D04723">
              <w:t>Description of storage location</w:t>
            </w:r>
          </w:p>
        </w:tc>
        <w:tc>
          <w:tcPr>
            <w:tcW w:w="1972" w:type="pct"/>
          </w:tcPr>
          <w:p w14:paraId="0F296248" w14:textId="79CB0EFC" w:rsidR="00855427" w:rsidRPr="00D04723" w:rsidRDefault="00855427" w:rsidP="00677AE2">
            <w:pPr>
              <w:keepLines/>
              <w:ind w:left="446" w:hanging="360"/>
            </w:pPr>
            <w:r>
              <w:t xml:space="preserve">Finished </w:t>
            </w:r>
            <w:r w:rsidRPr="00D04723">
              <w:t>Goods</w:t>
            </w:r>
          </w:p>
        </w:tc>
      </w:tr>
      <w:tr w:rsidR="00855427" w:rsidRPr="00452417" w14:paraId="1EE4FDC1" w14:textId="77777777" w:rsidTr="00452417">
        <w:trPr>
          <w:trHeight w:val="242"/>
        </w:trPr>
        <w:tc>
          <w:tcPr>
            <w:tcW w:w="5000" w:type="pct"/>
            <w:gridSpan w:val="3"/>
            <w:shd w:val="clear" w:color="auto" w:fill="000000" w:themeFill="text1"/>
          </w:tcPr>
          <w:p w14:paraId="75C843FB" w14:textId="30BD3209" w:rsidR="00855427" w:rsidRPr="00452417" w:rsidRDefault="00855427" w:rsidP="00677AE2">
            <w:pPr>
              <w:keepLines/>
              <w:ind w:left="446" w:hanging="360"/>
              <w:jc w:val="center"/>
              <w:rPr>
                <w:b/>
              </w:rPr>
            </w:pPr>
            <w:r>
              <w:rPr>
                <w:b/>
              </w:rPr>
              <w:t>Next Line</w:t>
            </w:r>
          </w:p>
        </w:tc>
      </w:tr>
      <w:tr w:rsidR="00855427" w:rsidRPr="00D04723" w14:paraId="7468F9A0" w14:textId="77777777" w:rsidTr="00D04723">
        <w:trPr>
          <w:trHeight w:val="242"/>
        </w:trPr>
        <w:tc>
          <w:tcPr>
            <w:tcW w:w="913" w:type="pct"/>
          </w:tcPr>
          <w:p w14:paraId="0477B7FB" w14:textId="3EB70659" w:rsidR="00855427" w:rsidRPr="00D04723" w:rsidRDefault="00855427" w:rsidP="00677AE2">
            <w:pPr>
              <w:keepLines/>
              <w:ind w:left="446" w:hanging="360"/>
            </w:pPr>
            <w:r w:rsidRPr="00D04723">
              <w:t>SLoc</w:t>
            </w:r>
          </w:p>
        </w:tc>
        <w:tc>
          <w:tcPr>
            <w:tcW w:w="2115" w:type="pct"/>
          </w:tcPr>
          <w:p w14:paraId="7FD9CFC7" w14:textId="2B37EDEC" w:rsidR="00855427" w:rsidRPr="00D04723" w:rsidRDefault="00855427" w:rsidP="00677AE2">
            <w:pPr>
              <w:keepLines/>
              <w:ind w:left="446" w:hanging="360"/>
            </w:pPr>
            <w:r w:rsidRPr="00D04723">
              <w:t>Number of storage location</w:t>
            </w:r>
          </w:p>
        </w:tc>
        <w:tc>
          <w:tcPr>
            <w:tcW w:w="1972" w:type="pct"/>
          </w:tcPr>
          <w:p w14:paraId="6204FCF4" w14:textId="2AAB2304" w:rsidR="00855427" w:rsidRPr="00D04723" w:rsidRDefault="00855427" w:rsidP="00677AE2">
            <w:pPr>
              <w:keepLines/>
              <w:ind w:left="446" w:hanging="360"/>
            </w:pPr>
            <w:r w:rsidRPr="00D04723">
              <w:t>MI##</w:t>
            </w:r>
          </w:p>
        </w:tc>
      </w:tr>
      <w:tr w:rsidR="00855427" w:rsidRPr="00D04723" w14:paraId="10773B7D" w14:textId="77777777" w:rsidTr="00D04723">
        <w:trPr>
          <w:trHeight w:val="242"/>
        </w:trPr>
        <w:tc>
          <w:tcPr>
            <w:tcW w:w="913" w:type="pct"/>
          </w:tcPr>
          <w:p w14:paraId="7A3D58EC" w14:textId="5F294BA1" w:rsidR="00855427" w:rsidRPr="00D04723" w:rsidRDefault="00855427" w:rsidP="00677AE2">
            <w:pPr>
              <w:keepLines/>
              <w:ind w:left="446" w:hanging="360"/>
            </w:pPr>
            <w:r w:rsidRPr="00D04723">
              <w:t>Description</w:t>
            </w:r>
          </w:p>
        </w:tc>
        <w:tc>
          <w:tcPr>
            <w:tcW w:w="2115" w:type="pct"/>
          </w:tcPr>
          <w:p w14:paraId="1E8941DC" w14:textId="21CA8204" w:rsidR="00855427" w:rsidRPr="00D04723" w:rsidRDefault="00855427" w:rsidP="00677AE2">
            <w:pPr>
              <w:keepLines/>
              <w:ind w:left="446" w:hanging="360"/>
            </w:pPr>
            <w:r w:rsidRPr="00D04723">
              <w:t>Description of storage location</w:t>
            </w:r>
          </w:p>
        </w:tc>
        <w:tc>
          <w:tcPr>
            <w:tcW w:w="1972" w:type="pct"/>
          </w:tcPr>
          <w:p w14:paraId="12B04C99" w14:textId="70B18558" w:rsidR="00855427" w:rsidRPr="00D04723" w:rsidRDefault="00855427" w:rsidP="00677AE2">
            <w:pPr>
              <w:keepLines/>
              <w:ind w:left="446" w:hanging="360"/>
            </w:pPr>
            <w:r>
              <w:t>Miscellaneous</w:t>
            </w:r>
          </w:p>
        </w:tc>
      </w:tr>
      <w:tr w:rsidR="00855427" w:rsidRPr="00452417" w14:paraId="24D8406E" w14:textId="77777777" w:rsidTr="00452417">
        <w:trPr>
          <w:trHeight w:val="242"/>
        </w:trPr>
        <w:tc>
          <w:tcPr>
            <w:tcW w:w="5000" w:type="pct"/>
            <w:gridSpan w:val="3"/>
            <w:shd w:val="clear" w:color="auto" w:fill="000000" w:themeFill="text1"/>
          </w:tcPr>
          <w:p w14:paraId="33537C67" w14:textId="73F03EBC" w:rsidR="00855427" w:rsidRPr="00452417" w:rsidRDefault="00855427" w:rsidP="00677AE2">
            <w:pPr>
              <w:keepLines/>
              <w:ind w:left="446" w:hanging="360"/>
              <w:jc w:val="center"/>
              <w:rPr>
                <w:b/>
              </w:rPr>
            </w:pPr>
            <w:r>
              <w:rPr>
                <w:b/>
              </w:rPr>
              <w:t>Next Line</w:t>
            </w:r>
          </w:p>
        </w:tc>
      </w:tr>
      <w:tr w:rsidR="00855427" w:rsidRPr="00D04723" w14:paraId="116C8633" w14:textId="77777777" w:rsidTr="00D04723">
        <w:trPr>
          <w:trHeight w:val="242"/>
        </w:trPr>
        <w:tc>
          <w:tcPr>
            <w:tcW w:w="913" w:type="pct"/>
          </w:tcPr>
          <w:p w14:paraId="4931DCD6" w14:textId="345EA36B" w:rsidR="00855427" w:rsidRPr="00D04723" w:rsidRDefault="00855427" w:rsidP="00677AE2">
            <w:pPr>
              <w:keepLines/>
              <w:ind w:left="446" w:hanging="360"/>
            </w:pPr>
            <w:r w:rsidRPr="00D04723">
              <w:t>SLoc</w:t>
            </w:r>
          </w:p>
        </w:tc>
        <w:tc>
          <w:tcPr>
            <w:tcW w:w="2115" w:type="pct"/>
          </w:tcPr>
          <w:p w14:paraId="18F1E0F3" w14:textId="55EE82C6" w:rsidR="00855427" w:rsidRPr="00D04723" w:rsidRDefault="00855427" w:rsidP="00677AE2">
            <w:pPr>
              <w:keepLines/>
              <w:ind w:left="446" w:hanging="360"/>
            </w:pPr>
            <w:r w:rsidRPr="00D04723">
              <w:t>Number of storage location</w:t>
            </w:r>
          </w:p>
        </w:tc>
        <w:tc>
          <w:tcPr>
            <w:tcW w:w="1972" w:type="pct"/>
          </w:tcPr>
          <w:p w14:paraId="124F90A3" w14:textId="7A3835AD" w:rsidR="00855427" w:rsidRPr="00D04723" w:rsidRDefault="00855427" w:rsidP="00677AE2">
            <w:pPr>
              <w:keepLines/>
              <w:ind w:left="446" w:hanging="360"/>
            </w:pPr>
            <w:r>
              <w:t>RE</w:t>
            </w:r>
            <w:r w:rsidRPr="00D04723">
              <w:t>##</w:t>
            </w:r>
          </w:p>
        </w:tc>
      </w:tr>
      <w:tr w:rsidR="00855427" w:rsidRPr="00D04723" w14:paraId="7024F91A" w14:textId="77777777" w:rsidTr="00D04723">
        <w:trPr>
          <w:trHeight w:val="242"/>
        </w:trPr>
        <w:tc>
          <w:tcPr>
            <w:tcW w:w="913" w:type="pct"/>
          </w:tcPr>
          <w:p w14:paraId="0B6502DC" w14:textId="1810FC68" w:rsidR="00855427" w:rsidRPr="00D04723" w:rsidRDefault="00855427" w:rsidP="00677AE2">
            <w:pPr>
              <w:keepLines/>
              <w:ind w:left="446" w:hanging="360"/>
            </w:pPr>
            <w:r w:rsidRPr="00D04723">
              <w:t>Description</w:t>
            </w:r>
          </w:p>
        </w:tc>
        <w:tc>
          <w:tcPr>
            <w:tcW w:w="2115" w:type="pct"/>
          </w:tcPr>
          <w:p w14:paraId="3D2B6B78" w14:textId="19E8B56A" w:rsidR="00855427" w:rsidRPr="00D04723" w:rsidRDefault="00855427" w:rsidP="00677AE2">
            <w:pPr>
              <w:keepLines/>
              <w:ind w:left="446" w:hanging="360"/>
            </w:pPr>
            <w:r w:rsidRPr="00D04723">
              <w:t>Description of storage location</w:t>
            </w:r>
          </w:p>
        </w:tc>
        <w:tc>
          <w:tcPr>
            <w:tcW w:w="1972" w:type="pct"/>
          </w:tcPr>
          <w:p w14:paraId="45C6A140" w14:textId="11FC114B" w:rsidR="00855427" w:rsidRPr="00D04723" w:rsidRDefault="00855427" w:rsidP="00677AE2">
            <w:pPr>
              <w:keepLines/>
              <w:ind w:left="446" w:hanging="360"/>
            </w:pPr>
            <w:r>
              <w:t>Returns</w:t>
            </w:r>
          </w:p>
        </w:tc>
      </w:tr>
      <w:tr w:rsidR="00855427" w:rsidRPr="00D04723" w14:paraId="5E3D6B4E" w14:textId="77777777" w:rsidTr="00855427">
        <w:trPr>
          <w:trHeight w:val="242"/>
        </w:trPr>
        <w:tc>
          <w:tcPr>
            <w:tcW w:w="5000" w:type="pct"/>
            <w:gridSpan w:val="3"/>
            <w:shd w:val="clear" w:color="auto" w:fill="000000" w:themeFill="text1"/>
          </w:tcPr>
          <w:p w14:paraId="4C5B1B91" w14:textId="296F9C68" w:rsidR="00855427" w:rsidRPr="00D04723" w:rsidRDefault="00855427" w:rsidP="00677AE2">
            <w:pPr>
              <w:keepLines/>
              <w:ind w:left="446" w:hanging="360"/>
              <w:jc w:val="center"/>
            </w:pPr>
            <w:r>
              <w:rPr>
                <w:color w:val="FFFFFF" w:themeColor="background1"/>
              </w:rPr>
              <w:t>Next Line</w:t>
            </w:r>
          </w:p>
        </w:tc>
      </w:tr>
      <w:tr w:rsidR="00855427" w:rsidRPr="00D04723" w14:paraId="56B16013" w14:textId="77777777" w:rsidTr="00D04723">
        <w:trPr>
          <w:trHeight w:val="242"/>
        </w:trPr>
        <w:tc>
          <w:tcPr>
            <w:tcW w:w="913" w:type="pct"/>
          </w:tcPr>
          <w:p w14:paraId="4085DC2E" w14:textId="0CC0ABB2" w:rsidR="00855427" w:rsidRPr="00D04723" w:rsidRDefault="00855427" w:rsidP="00677AE2">
            <w:pPr>
              <w:keepLines/>
              <w:ind w:left="446" w:hanging="360"/>
            </w:pPr>
            <w:r w:rsidRPr="00D04723">
              <w:t>SLoc</w:t>
            </w:r>
          </w:p>
        </w:tc>
        <w:tc>
          <w:tcPr>
            <w:tcW w:w="2115" w:type="pct"/>
          </w:tcPr>
          <w:p w14:paraId="6A5C9E8F" w14:textId="56877300" w:rsidR="00855427" w:rsidRPr="00D04723" w:rsidRDefault="00855427" w:rsidP="00677AE2">
            <w:pPr>
              <w:keepLines/>
              <w:ind w:left="446" w:hanging="360"/>
            </w:pPr>
            <w:r w:rsidRPr="00D04723">
              <w:t>Number of storage location</w:t>
            </w:r>
          </w:p>
        </w:tc>
        <w:tc>
          <w:tcPr>
            <w:tcW w:w="1972" w:type="pct"/>
          </w:tcPr>
          <w:p w14:paraId="7E3BC995" w14:textId="36174E32" w:rsidR="00855427" w:rsidRPr="00D04723" w:rsidRDefault="00855427" w:rsidP="00677AE2">
            <w:pPr>
              <w:keepLines/>
              <w:ind w:left="446" w:hanging="360"/>
            </w:pPr>
            <w:r>
              <w:t>TG</w:t>
            </w:r>
            <w:r w:rsidRPr="00D04723">
              <w:t>##</w:t>
            </w:r>
          </w:p>
        </w:tc>
      </w:tr>
      <w:tr w:rsidR="00855427" w:rsidRPr="00D04723" w14:paraId="2C80BEDB" w14:textId="77777777" w:rsidTr="00D04723">
        <w:trPr>
          <w:trHeight w:val="242"/>
        </w:trPr>
        <w:tc>
          <w:tcPr>
            <w:tcW w:w="913" w:type="pct"/>
          </w:tcPr>
          <w:p w14:paraId="6462B92F" w14:textId="1661F1DB" w:rsidR="00855427" w:rsidRPr="00D04723" w:rsidRDefault="00855427" w:rsidP="00677AE2">
            <w:pPr>
              <w:keepLines/>
              <w:ind w:left="446" w:hanging="360"/>
            </w:pPr>
            <w:r w:rsidRPr="00D04723">
              <w:t>Description</w:t>
            </w:r>
          </w:p>
        </w:tc>
        <w:tc>
          <w:tcPr>
            <w:tcW w:w="2115" w:type="pct"/>
          </w:tcPr>
          <w:p w14:paraId="3A671FE8" w14:textId="46881674" w:rsidR="00855427" w:rsidRPr="00D04723" w:rsidRDefault="00855427" w:rsidP="00677AE2">
            <w:pPr>
              <w:keepLines/>
              <w:ind w:left="446" w:hanging="360"/>
            </w:pPr>
            <w:r w:rsidRPr="00D04723">
              <w:t>Description of storage location</w:t>
            </w:r>
          </w:p>
        </w:tc>
        <w:tc>
          <w:tcPr>
            <w:tcW w:w="1972" w:type="pct"/>
          </w:tcPr>
          <w:p w14:paraId="213FED56" w14:textId="3E15A440" w:rsidR="00855427" w:rsidRPr="00D04723" w:rsidRDefault="00855427" w:rsidP="00677AE2">
            <w:pPr>
              <w:keepLines/>
              <w:ind w:left="446" w:hanging="360"/>
            </w:pPr>
            <w:r>
              <w:t>Trading Goods</w:t>
            </w:r>
          </w:p>
        </w:tc>
      </w:tr>
      <w:tr w:rsidR="00D04723" w:rsidRPr="00D04723" w14:paraId="0F3245F0" w14:textId="77777777" w:rsidTr="00D04723">
        <w:trPr>
          <w:trHeight w:val="242"/>
        </w:trPr>
        <w:tc>
          <w:tcPr>
            <w:tcW w:w="5000" w:type="pct"/>
            <w:gridSpan w:val="3"/>
            <w:shd w:val="clear" w:color="auto" w:fill="BFBFBF" w:themeFill="background1" w:themeFillShade="BF"/>
          </w:tcPr>
          <w:p w14:paraId="55754704" w14:textId="77777777" w:rsidR="00D04723" w:rsidRPr="00D04723" w:rsidRDefault="00D04723" w:rsidP="00677AE2">
            <w:pPr>
              <w:keepLines/>
              <w:ind w:left="446" w:hanging="360"/>
              <w:rPr>
                <w:b/>
              </w:rPr>
            </w:pPr>
            <w:r w:rsidRPr="00D04723">
              <w:rPr>
                <w:b/>
              </w:rPr>
              <w:t>SAN DIEGO PLANT</w:t>
            </w:r>
          </w:p>
        </w:tc>
      </w:tr>
      <w:tr w:rsidR="00D04723" w:rsidRPr="00D04723" w14:paraId="5A5F2691" w14:textId="77777777" w:rsidTr="00D04723">
        <w:trPr>
          <w:trHeight w:val="242"/>
        </w:trPr>
        <w:tc>
          <w:tcPr>
            <w:tcW w:w="913" w:type="pct"/>
          </w:tcPr>
          <w:p w14:paraId="16B1C7BB" w14:textId="77777777" w:rsidR="00D04723" w:rsidRPr="00D04723" w:rsidRDefault="00D04723" w:rsidP="00677AE2">
            <w:pPr>
              <w:keepLines/>
              <w:ind w:left="446" w:hanging="360"/>
            </w:pPr>
            <w:r w:rsidRPr="00D04723">
              <w:t>Plant</w:t>
            </w:r>
          </w:p>
        </w:tc>
        <w:tc>
          <w:tcPr>
            <w:tcW w:w="2115" w:type="pct"/>
          </w:tcPr>
          <w:p w14:paraId="3D48059C" w14:textId="77777777" w:rsidR="00D04723" w:rsidRPr="00D04723" w:rsidRDefault="00D04723" w:rsidP="00677AE2">
            <w:pPr>
              <w:keepLines/>
              <w:ind w:left="446" w:hanging="360"/>
            </w:pPr>
            <w:r w:rsidRPr="00D04723">
              <w:t>Key uniquely identifying a plant.</w:t>
            </w:r>
          </w:p>
        </w:tc>
        <w:tc>
          <w:tcPr>
            <w:tcW w:w="1972" w:type="pct"/>
          </w:tcPr>
          <w:p w14:paraId="0F0BFFC0" w14:textId="68F1E1E4" w:rsidR="00D04723" w:rsidRPr="00D04723" w:rsidRDefault="00D04723" w:rsidP="00677AE2">
            <w:pPr>
              <w:keepLines/>
              <w:ind w:left="446" w:hanging="360"/>
            </w:pPr>
            <w:r w:rsidRPr="00D04723">
              <w:rPr>
                <w:i/>
              </w:rPr>
              <w:t xml:space="preserve">Your DC San Diego </w:t>
            </w:r>
          </w:p>
        </w:tc>
      </w:tr>
      <w:tr w:rsidR="00855427" w:rsidRPr="00D04723" w14:paraId="5349C8F8" w14:textId="77777777" w:rsidTr="00D04723">
        <w:trPr>
          <w:trHeight w:val="242"/>
        </w:trPr>
        <w:tc>
          <w:tcPr>
            <w:tcW w:w="913" w:type="pct"/>
          </w:tcPr>
          <w:p w14:paraId="0F575CE6" w14:textId="002A6EA3" w:rsidR="00855427" w:rsidRPr="00D04723" w:rsidRDefault="00855427" w:rsidP="00677AE2">
            <w:pPr>
              <w:keepLines/>
              <w:ind w:left="446" w:hanging="360"/>
            </w:pPr>
            <w:r w:rsidRPr="00D04723">
              <w:t>SLoc</w:t>
            </w:r>
          </w:p>
        </w:tc>
        <w:tc>
          <w:tcPr>
            <w:tcW w:w="2115" w:type="pct"/>
          </w:tcPr>
          <w:p w14:paraId="25939D54" w14:textId="02FB3E2F" w:rsidR="00855427" w:rsidRPr="00D04723" w:rsidRDefault="00855427" w:rsidP="00677AE2">
            <w:pPr>
              <w:keepLines/>
              <w:ind w:left="446" w:hanging="360"/>
            </w:pPr>
            <w:r w:rsidRPr="00D04723">
              <w:t>Number of storage location</w:t>
            </w:r>
          </w:p>
        </w:tc>
        <w:tc>
          <w:tcPr>
            <w:tcW w:w="1972" w:type="pct"/>
          </w:tcPr>
          <w:p w14:paraId="2B0754B7" w14:textId="733B8189" w:rsidR="00855427" w:rsidRPr="00D04723" w:rsidRDefault="00855427" w:rsidP="00677AE2">
            <w:pPr>
              <w:keepLines/>
              <w:ind w:left="446" w:hanging="360"/>
              <w:rPr>
                <w:i/>
              </w:rPr>
            </w:pPr>
            <w:r w:rsidRPr="00D04723">
              <w:t>FG##</w:t>
            </w:r>
          </w:p>
        </w:tc>
      </w:tr>
      <w:tr w:rsidR="00855427" w:rsidRPr="00D04723" w14:paraId="7BEA5500" w14:textId="77777777" w:rsidTr="00D04723">
        <w:trPr>
          <w:trHeight w:val="242"/>
        </w:trPr>
        <w:tc>
          <w:tcPr>
            <w:tcW w:w="913" w:type="pct"/>
          </w:tcPr>
          <w:p w14:paraId="50AFBFCA" w14:textId="15C188D4" w:rsidR="00855427" w:rsidRPr="00D04723" w:rsidRDefault="00855427" w:rsidP="00677AE2">
            <w:pPr>
              <w:keepLines/>
              <w:ind w:left="446" w:hanging="360"/>
            </w:pPr>
            <w:r w:rsidRPr="00D04723">
              <w:t>Description</w:t>
            </w:r>
          </w:p>
        </w:tc>
        <w:tc>
          <w:tcPr>
            <w:tcW w:w="2115" w:type="pct"/>
          </w:tcPr>
          <w:p w14:paraId="015D7F3B" w14:textId="061F0929" w:rsidR="00855427" w:rsidRPr="00D04723" w:rsidRDefault="00855427" w:rsidP="00677AE2">
            <w:pPr>
              <w:keepLines/>
              <w:ind w:left="446" w:hanging="360"/>
            </w:pPr>
            <w:r w:rsidRPr="00D04723">
              <w:t>Description of storage location</w:t>
            </w:r>
          </w:p>
        </w:tc>
        <w:tc>
          <w:tcPr>
            <w:tcW w:w="1972" w:type="pct"/>
          </w:tcPr>
          <w:p w14:paraId="7AE69B8C" w14:textId="2B3A805E" w:rsidR="00855427" w:rsidRPr="00D04723" w:rsidRDefault="00855427" w:rsidP="00677AE2">
            <w:pPr>
              <w:keepLines/>
              <w:ind w:left="446" w:hanging="360"/>
              <w:rPr>
                <w:i/>
              </w:rPr>
            </w:pPr>
            <w:r>
              <w:t xml:space="preserve">Finished </w:t>
            </w:r>
            <w:r w:rsidRPr="00D04723">
              <w:t>Goods</w:t>
            </w:r>
          </w:p>
        </w:tc>
      </w:tr>
      <w:tr w:rsidR="00855427" w:rsidRPr="00452417" w14:paraId="4227CD09" w14:textId="77777777" w:rsidTr="00452417">
        <w:trPr>
          <w:trHeight w:val="242"/>
        </w:trPr>
        <w:tc>
          <w:tcPr>
            <w:tcW w:w="5000" w:type="pct"/>
            <w:gridSpan w:val="3"/>
            <w:shd w:val="clear" w:color="auto" w:fill="000000" w:themeFill="text1"/>
          </w:tcPr>
          <w:p w14:paraId="430F6F26" w14:textId="508D3E68" w:rsidR="00855427" w:rsidRPr="00452417" w:rsidRDefault="00855427" w:rsidP="00677AE2">
            <w:pPr>
              <w:keepLines/>
              <w:ind w:left="446" w:hanging="360"/>
              <w:jc w:val="center"/>
              <w:rPr>
                <w:b/>
              </w:rPr>
            </w:pPr>
            <w:r>
              <w:rPr>
                <w:b/>
              </w:rPr>
              <w:t>Next Line</w:t>
            </w:r>
          </w:p>
        </w:tc>
      </w:tr>
      <w:tr w:rsidR="00855427" w:rsidRPr="00D04723" w14:paraId="0D9D02F5" w14:textId="77777777" w:rsidTr="00D04723">
        <w:trPr>
          <w:trHeight w:val="242"/>
        </w:trPr>
        <w:tc>
          <w:tcPr>
            <w:tcW w:w="913" w:type="pct"/>
          </w:tcPr>
          <w:p w14:paraId="67CBD237" w14:textId="1E27311A" w:rsidR="00855427" w:rsidRPr="00D04723" w:rsidRDefault="00855427" w:rsidP="00677AE2">
            <w:pPr>
              <w:keepLines/>
              <w:ind w:left="446" w:hanging="360"/>
            </w:pPr>
            <w:r w:rsidRPr="00D04723">
              <w:t>SLoc</w:t>
            </w:r>
          </w:p>
        </w:tc>
        <w:tc>
          <w:tcPr>
            <w:tcW w:w="2115" w:type="pct"/>
          </w:tcPr>
          <w:p w14:paraId="114C7381" w14:textId="129176B6" w:rsidR="00855427" w:rsidRPr="00D04723" w:rsidRDefault="00855427" w:rsidP="00677AE2">
            <w:pPr>
              <w:keepLines/>
              <w:ind w:left="446" w:hanging="360"/>
            </w:pPr>
            <w:r w:rsidRPr="00D04723">
              <w:t>Number of storage location</w:t>
            </w:r>
          </w:p>
        </w:tc>
        <w:tc>
          <w:tcPr>
            <w:tcW w:w="1972" w:type="pct"/>
          </w:tcPr>
          <w:p w14:paraId="3CF7E871" w14:textId="698E186A" w:rsidR="00855427" w:rsidRPr="00D04723" w:rsidRDefault="00855427" w:rsidP="00677AE2">
            <w:pPr>
              <w:keepLines/>
              <w:ind w:left="446" w:hanging="360"/>
              <w:rPr>
                <w:i/>
              </w:rPr>
            </w:pPr>
            <w:r w:rsidRPr="00D04723">
              <w:t>MI##</w:t>
            </w:r>
          </w:p>
        </w:tc>
      </w:tr>
      <w:tr w:rsidR="00855427" w:rsidRPr="00D04723" w14:paraId="0CFE5A35" w14:textId="77777777" w:rsidTr="00D04723">
        <w:trPr>
          <w:trHeight w:val="242"/>
        </w:trPr>
        <w:tc>
          <w:tcPr>
            <w:tcW w:w="913" w:type="pct"/>
          </w:tcPr>
          <w:p w14:paraId="5B87248E" w14:textId="6D0B1A57" w:rsidR="00855427" w:rsidRPr="00D04723" w:rsidRDefault="00855427" w:rsidP="00677AE2">
            <w:pPr>
              <w:keepLines/>
              <w:ind w:left="446" w:hanging="360"/>
            </w:pPr>
            <w:r w:rsidRPr="00D04723">
              <w:t>Description</w:t>
            </w:r>
          </w:p>
        </w:tc>
        <w:tc>
          <w:tcPr>
            <w:tcW w:w="2115" w:type="pct"/>
          </w:tcPr>
          <w:p w14:paraId="6A923439" w14:textId="055F5748" w:rsidR="00855427" w:rsidRPr="00D04723" w:rsidRDefault="00855427" w:rsidP="00677AE2">
            <w:pPr>
              <w:keepLines/>
              <w:ind w:left="446" w:hanging="360"/>
            </w:pPr>
            <w:r w:rsidRPr="00D04723">
              <w:t>Description of storage location</w:t>
            </w:r>
          </w:p>
        </w:tc>
        <w:tc>
          <w:tcPr>
            <w:tcW w:w="1972" w:type="pct"/>
          </w:tcPr>
          <w:p w14:paraId="05EA6A58" w14:textId="70D0CD5C" w:rsidR="00855427" w:rsidRPr="00D04723" w:rsidRDefault="00855427" w:rsidP="00677AE2">
            <w:pPr>
              <w:keepLines/>
              <w:ind w:left="446" w:hanging="360"/>
              <w:rPr>
                <w:i/>
              </w:rPr>
            </w:pPr>
            <w:r>
              <w:t>Miscellaneous</w:t>
            </w:r>
          </w:p>
        </w:tc>
      </w:tr>
      <w:tr w:rsidR="00855427" w:rsidRPr="00452417" w14:paraId="68CFB8C6" w14:textId="77777777" w:rsidTr="00452417">
        <w:trPr>
          <w:trHeight w:val="242"/>
        </w:trPr>
        <w:tc>
          <w:tcPr>
            <w:tcW w:w="5000" w:type="pct"/>
            <w:gridSpan w:val="3"/>
            <w:shd w:val="clear" w:color="auto" w:fill="000000" w:themeFill="text1"/>
          </w:tcPr>
          <w:p w14:paraId="441806F5" w14:textId="09BA16F0" w:rsidR="00855427" w:rsidRPr="00452417" w:rsidRDefault="00855427" w:rsidP="00677AE2">
            <w:pPr>
              <w:keepLines/>
              <w:ind w:left="446" w:hanging="360"/>
              <w:jc w:val="center"/>
              <w:rPr>
                <w:b/>
              </w:rPr>
            </w:pPr>
            <w:r>
              <w:rPr>
                <w:b/>
              </w:rPr>
              <w:t>Next Line</w:t>
            </w:r>
          </w:p>
        </w:tc>
      </w:tr>
      <w:tr w:rsidR="00855427" w:rsidRPr="00D04723" w14:paraId="4BD7CD6B" w14:textId="77777777" w:rsidTr="00D04723">
        <w:trPr>
          <w:trHeight w:val="242"/>
        </w:trPr>
        <w:tc>
          <w:tcPr>
            <w:tcW w:w="913" w:type="pct"/>
          </w:tcPr>
          <w:p w14:paraId="14D76B7D" w14:textId="405FBD69" w:rsidR="00855427" w:rsidRPr="00D04723" w:rsidRDefault="00855427" w:rsidP="00677AE2">
            <w:pPr>
              <w:keepLines/>
              <w:ind w:left="446" w:hanging="360"/>
            </w:pPr>
            <w:r w:rsidRPr="00D04723">
              <w:t>SLoc</w:t>
            </w:r>
          </w:p>
        </w:tc>
        <w:tc>
          <w:tcPr>
            <w:tcW w:w="2115" w:type="pct"/>
          </w:tcPr>
          <w:p w14:paraId="274351C9" w14:textId="708C4E06" w:rsidR="00855427" w:rsidRPr="00D04723" w:rsidRDefault="00855427" w:rsidP="00677AE2">
            <w:pPr>
              <w:keepLines/>
              <w:ind w:left="446" w:hanging="360"/>
            </w:pPr>
            <w:r w:rsidRPr="00D04723">
              <w:t>Number of storage location</w:t>
            </w:r>
          </w:p>
        </w:tc>
        <w:tc>
          <w:tcPr>
            <w:tcW w:w="1972" w:type="pct"/>
          </w:tcPr>
          <w:p w14:paraId="5CA54869" w14:textId="25394B48" w:rsidR="00855427" w:rsidRPr="00D04723" w:rsidRDefault="00855427" w:rsidP="00677AE2">
            <w:pPr>
              <w:keepLines/>
              <w:ind w:left="446" w:hanging="360"/>
              <w:rPr>
                <w:i/>
              </w:rPr>
            </w:pPr>
            <w:r>
              <w:t>RE</w:t>
            </w:r>
            <w:r w:rsidRPr="00D04723">
              <w:t>##</w:t>
            </w:r>
          </w:p>
        </w:tc>
      </w:tr>
      <w:tr w:rsidR="00855427" w:rsidRPr="00D04723" w14:paraId="0BD41B73" w14:textId="77777777" w:rsidTr="00D04723">
        <w:trPr>
          <w:trHeight w:val="242"/>
        </w:trPr>
        <w:tc>
          <w:tcPr>
            <w:tcW w:w="913" w:type="pct"/>
          </w:tcPr>
          <w:p w14:paraId="30F06394" w14:textId="6D2E66A6" w:rsidR="00855427" w:rsidRPr="00D04723" w:rsidRDefault="00855427" w:rsidP="00677AE2">
            <w:pPr>
              <w:keepLines/>
              <w:ind w:left="446" w:hanging="360"/>
            </w:pPr>
            <w:r w:rsidRPr="00D04723">
              <w:t>Description</w:t>
            </w:r>
          </w:p>
        </w:tc>
        <w:tc>
          <w:tcPr>
            <w:tcW w:w="2115" w:type="pct"/>
          </w:tcPr>
          <w:p w14:paraId="1128F937" w14:textId="271ED99B" w:rsidR="00855427" w:rsidRPr="00D04723" w:rsidRDefault="00855427" w:rsidP="00677AE2">
            <w:pPr>
              <w:keepLines/>
              <w:ind w:left="446" w:hanging="360"/>
            </w:pPr>
            <w:r w:rsidRPr="00D04723">
              <w:t>Description of storage location</w:t>
            </w:r>
          </w:p>
        </w:tc>
        <w:tc>
          <w:tcPr>
            <w:tcW w:w="1972" w:type="pct"/>
          </w:tcPr>
          <w:p w14:paraId="6BED5B4A" w14:textId="3348EE5F" w:rsidR="00855427" w:rsidRPr="00D04723" w:rsidRDefault="00855427" w:rsidP="00677AE2">
            <w:pPr>
              <w:keepLines/>
              <w:ind w:left="446" w:hanging="360"/>
              <w:rPr>
                <w:i/>
              </w:rPr>
            </w:pPr>
            <w:r>
              <w:t>Returns</w:t>
            </w:r>
          </w:p>
        </w:tc>
      </w:tr>
      <w:tr w:rsidR="00855427" w:rsidRPr="00D04723" w14:paraId="137D03A1" w14:textId="77777777" w:rsidTr="00855427">
        <w:trPr>
          <w:trHeight w:val="242"/>
        </w:trPr>
        <w:tc>
          <w:tcPr>
            <w:tcW w:w="5000" w:type="pct"/>
            <w:gridSpan w:val="3"/>
            <w:shd w:val="clear" w:color="auto" w:fill="000000" w:themeFill="text1"/>
          </w:tcPr>
          <w:p w14:paraId="0B13D91E" w14:textId="4E991595" w:rsidR="00855427" w:rsidRPr="00855427" w:rsidRDefault="00855427" w:rsidP="00677AE2">
            <w:pPr>
              <w:keepLines/>
              <w:ind w:left="446" w:hanging="360"/>
              <w:jc w:val="center"/>
              <w:rPr>
                <w:color w:val="FFFFFF" w:themeColor="background1"/>
              </w:rPr>
            </w:pPr>
            <w:r w:rsidRPr="00855427">
              <w:rPr>
                <w:color w:val="FFFFFF" w:themeColor="background1"/>
              </w:rPr>
              <w:t>Next Line</w:t>
            </w:r>
          </w:p>
        </w:tc>
      </w:tr>
      <w:tr w:rsidR="00855427" w:rsidRPr="00D04723" w14:paraId="2DCC1DD3" w14:textId="77777777" w:rsidTr="00D04723">
        <w:trPr>
          <w:trHeight w:val="242"/>
        </w:trPr>
        <w:tc>
          <w:tcPr>
            <w:tcW w:w="913" w:type="pct"/>
          </w:tcPr>
          <w:p w14:paraId="2C54EE3A" w14:textId="2417ADEF" w:rsidR="00855427" w:rsidRPr="00D04723" w:rsidRDefault="00855427" w:rsidP="00677AE2">
            <w:pPr>
              <w:keepLines/>
              <w:ind w:left="446" w:hanging="360"/>
            </w:pPr>
            <w:r w:rsidRPr="00D04723">
              <w:t>SLoc</w:t>
            </w:r>
          </w:p>
        </w:tc>
        <w:tc>
          <w:tcPr>
            <w:tcW w:w="2115" w:type="pct"/>
          </w:tcPr>
          <w:p w14:paraId="5143EE67" w14:textId="3B78719B" w:rsidR="00855427" w:rsidRPr="00D04723" w:rsidRDefault="00855427" w:rsidP="00677AE2">
            <w:pPr>
              <w:keepLines/>
              <w:ind w:left="446" w:hanging="360"/>
            </w:pPr>
            <w:r w:rsidRPr="00D04723">
              <w:t>Number of storage location</w:t>
            </w:r>
          </w:p>
        </w:tc>
        <w:tc>
          <w:tcPr>
            <w:tcW w:w="1972" w:type="pct"/>
          </w:tcPr>
          <w:p w14:paraId="361DBC43" w14:textId="16AB219A" w:rsidR="00855427" w:rsidRPr="00D04723" w:rsidRDefault="00855427" w:rsidP="00677AE2">
            <w:pPr>
              <w:keepLines/>
              <w:ind w:left="446" w:hanging="360"/>
            </w:pPr>
            <w:r>
              <w:t>TG</w:t>
            </w:r>
            <w:r w:rsidRPr="00D04723">
              <w:t>##</w:t>
            </w:r>
          </w:p>
        </w:tc>
      </w:tr>
      <w:tr w:rsidR="00855427" w:rsidRPr="00D04723" w14:paraId="645FC5B7" w14:textId="77777777" w:rsidTr="00D04723">
        <w:trPr>
          <w:trHeight w:val="242"/>
        </w:trPr>
        <w:tc>
          <w:tcPr>
            <w:tcW w:w="913" w:type="pct"/>
          </w:tcPr>
          <w:p w14:paraId="6CE96CAD" w14:textId="3E34BFB3" w:rsidR="00855427" w:rsidRPr="00D04723" w:rsidRDefault="00855427" w:rsidP="00677AE2">
            <w:pPr>
              <w:keepLines/>
              <w:ind w:left="446" w:hanging="360"/>
            </w:pPr>
            <w:r w:rsidRPr="00D04723">
              <w:t>Description</w:t>
            </w:r>
          </w:p>
        </w:tc>
        <w:tc>
          <w:tcPr>
            <w:tcW w:w="2115" w:type="pct"/>
          </w:tcPr>
          <w:p w14:paraId="51FB07A2" w14:textId="08AB1D0F" w:rsidR="00855427" w:rsidRPr="00D04723" w:rsidRDefault="00855427" w:rsidP="00677AE2">
            <w:pPr>
              <w:keepLines/>
              <w:ind w:left="446" w:hanging="360"/>
            </w:pPr>
            <w:r w:rsidRPr="00D04723">
              <w:t>Description of storage location</w:t>
            </w:r>
          </w:p>
        </w:tc>
        <w:tc>
          <w:tcPr>
            <w:tcW w:w="1972" w:type="pct"/>
          </w:tcPr>
          <w:p w14:paraId="2660A327" w14:textId="27867290" w:rsidR="00855427" w:rsidRPr="00D04723" w:rsidRDefault="00855427" w:rsidP="00677AE2">
            <w:pPr>
              <w:keepLines/>
              <w:ind w:left="446" w:hanging="360"/>
            </w:pPr>
            <w:r>
              <w:t>Trading Goods</w:t>
            </w:r>
          </w:p>
        </w:tc>
      </w:tr>
    </w:tbl>
    <w:p w14:paraId="632DBE1A" w14:textId="77777777" w:rsidR="00D04723" w:rsidRPr="00D04723" w:rsidRDefault="00D04723" w:rsidP="00677AE2">
      <w:pPr>
        <w:keepLines/>
        <w:ind w:left="446" w:hanging="360"/>
      </w:pPr>
    </w:p>
    <w:p w14:paraId="7BCB43D3" w14:textId="77777777" w:rsidR="000352F8" w:rsidRDefault="00D04723" w:rsidP="00677AE2">
      <w:pPr>
        <w:keepLines/>
        <w:ind w:left="446" w:hanging="360"/>
      </w:pPr>
      <w:r w:rsidRPr="00D04723">
        <w:br w:type="page"/>
      </w:r>
    </w:p>
    <w:bookmarkStart w:id="222" w:name="_Toc481674035"/>
    <w:bookmarkStart w:id="223" w:name="_Toc42634931"/>
    <w:p w14:paraId="1C1D484A" w14:textId="4508E47F" w:rsidR="003254B8" w:rsidRDefault="003254B8" w:rsidP="00677AE2">
      <w:pPr>
        <w:pStyle w:val="GBIPartHeader"/>
      </w:pPr>
      <w:r>
        <w:rPr>
          <w:noProof/>
        </w:rPr>
        <w:lastRenderedPageBreak/>
        <mc:AlternateContent>
          <mc:Choice Requires="wps">
            <w:drawing>
              <wp:anchor distT="0" distB="0" distL="114300" distR="114300" simplePos="0" relativeHeight="251693056" behindDoc="0" locked="0" layoutInCell="1" allowOverlap="1" wp14:anchorId="0E52B694" wp14:editId="1632F56E">
                <wp:simplePos x="0" y="0"/>
                <wp:positionH relativeFrom="margin">
                  <wp:posOffset>-38100</wp:posOffset>
                </wp:positionH>
                <wp:positionV relativeFrom="page">
                  <wp:posOffset>935355</wp:posOffset>
                </wp:positionV>
                <wp:extent cx="314960" cy="325755"/>
                <wp:effectExtent l="0" t="0" r="8890" b="0"/>
                <wp:wrapThrough wrapText="bothSides">
                  <wp:wrapPolygon edited="0">
                    <wp:start x="0" y="0"/>
                    <wp:lineTo x="0" y="20211"/>
                    <wp:lineTo x="20903" y="20211"/>
                    <wp:lineTo x="20903" y="0"/>
                    <wp:lineTo x="0" y="0"/>
                  </wp:wrapPolygon>
                </wp:wrapThrough>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EA4FF" id="Rectangle 7" o:spid="_x0000_s1026" style="position:absolute;margin-left:-3pt;margin-top:73.65pt;width:24.8pt;height:25.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" fillcolor="#365f91 [2404]" stroked="f">
                <w10:wrap type="through" anchorx="margin" anchory="page"/>
              </v:rect>
            </w:pict>
          </mc:Fallback>
        </mc:AlternateContent>
      </w:r>
      <w:r>
        <w:t>Rules and Parameters</w:t>
      </w:r>
      <w:bookmarkEnd w:id="222"/>
      <w:bookmarkEnd w:id="223"/>
    </w:p>
    <w:p w14:paraId="2A6B1307" w14:textId="77777777" w:rsidR="003254B8" w:rsidRDefault="003254B8" w:rsidP="00677AE2">
      <w:pPr>
        <w:keepLines/>
        <w:ind w:left="446" w:hanging="360"/>
      </w:pPr>
      <w:r w:rsidRPr="00AA5CEB">
        <w:rPr>
          <w:noProof/>
        </w:rPr>
        <w:drawing>
          <wp:inline distT="0" distB="0" distL="0" distR="0" wp14:anchorId="3BFE3023" wp14:editId="140217AE">
            <wp:extent cx="5943600" cy="914400"/>
            <wp:effectExtent l="57150" t="0" r="38100" b="952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6215042B" w14:textId="77777777" w:rsidR="00517564" w:rsidRDefault="00517564" w:rsidP="00677AE2">
      <w:pPr>
        <w:keepLines/>
        <w:spacing w:line="360" w:lineRule="auto"/>
      </w:pPr>
    </w:p>
    <w:p w14:paraId="14744C11" w14:textId="7E61734A" w:rsidR="00D73AE0" w:rsidRDefault="003254B8" w:rsidP="00677AE2">
      <w:pPr>
        <w:keepLines/>
        <w:spacing w:line="360" w:lineRule="auto"/>
      </w:pPr>
      <w:r w:rsidRPr="00424845">
        <w:rPr>
          <w:rStyle w:val="GBITableofContentsHeader"/>
        </w:rPr>
        <w:t>Table of Contents</w:t>
      </w:r>
    </w:p>
    <w:p w14:paraId="05D56D9C" w14:textId="60EF5BC5" w:rsidR="00D73AE0" w:rsidRDefault="00D73AE0" w:rsidP="00677AE2">
      <w:pPr>
        <w:keepLines/>
        <w:rPr>
          <w:noProof/>
        </w:rPr>
      </w:pPr>
      <w:r>
        <w:fldChar w:fldCharType="begin"/>
      </w:r>
      <w:r>
        <w:instrText xml:space="preserve"> TOC \h \z \t "GBI Section Header,1" </w:instrText>
      </w:r>
      <w:r>
        <w:fldChar w:fldCharType="separate"/>
      </w:r>
    </w:p>
    <w:p w14:paraId="67DAC041" w14:textId="4CB648F8" w:rsidR="00D73AE0" w:rsidRDefault="008A5807" w:rsidP="00677AE2">
      <w:pPr>
        <w:pStyle w:val="TOC1"/>
        <w:keepLines/>
        <w:rPr>
          <w:noProof/>
          <w:color w:val="auto"/>
        </w:rPr>
      </w:pPr>
      <w:hyperlink w:anchor="_Toc504466075" w:history="1">
        <w:r w:rsidR="00D73AE0" w:rsidRPr="00BE5555">
          <w:rPr>
            <w:rStyle w:val="Hyperlink"/>
            <w:noProof/>
            <w:lang w:bidi="en-US"/>
          </w:rPr>
          <w:t xml:space="preserve">Section </w:t>
        </w:r>
        <w:r w:rsidR="00994D39">
          <w:rPr>
            <w:rStyle w:val="Hyperlink"/>
            <w:noProof/>
            <w:lang w:bidi="en-US"/>
          </w:rPr>
          <w:t>2</w:t>
        </w:r>
        <w:r w:rsidR="00D73AE0" w:rsidRPr="00BE5555">
          <w:rPr>
            <w:rStyle w:val="Hyperlink"/>
            <w:noProof/>
            <w:lang w:bidi="en-US"/>
          </w:rPr>
          <w:t>.1: Determine Tax Versions</w:t>
        </w:r>
        <w:r w:rsidR="00D73AE0">
          <w:rPr>
            <w:noProof/>
            <w:webHidden/>
          </w:rPr>
          <w:tab/>
        </w:r>
        <w:r w:rsidR="00D73AE0">
          <w:rPr>
            <w:noProof/>
            <w:webHidden/>
          </w:rPr>
          <w:fldChar w:fldCharType="begin"/>
        </w:r>
        <w:r w:rsidR="00D73AE0">
          <w:rPr>
            <w:noProof/>
            <w:webHidden/>
          </w:rPr>
          <w:instrText xml:space="preserve"> PAGEREF _Toc504466075 \h </w:instrText>
        </w:r>
        <w:r w:rsidR="00D73AE0">
          <w:rPr>
            <w:noProof/>
            <w:webHidden/>
          </w:rPr>
        </w:r>
        <w:r w:rsidR="00D73AE0">
          <w:rPr>
            <w:noProof/>
            <w:webHidden/>
          </w:rPr>
          <w:fldChar w:fldCharType="separate"/>
        </w:r>
        <w:r w:rsidR="00B57C3A">
          <w:rPr>
            <w:noProof/>
            <w:webHidden/>
          </w:rPr>
          <w:t>23</w:t>
        </w:r>
        <w:r w:rsidR="00D73AE0">
          <w:rPr>
            <w:noProof/>
            <w:webHidden/>
          </w:rPr>
          <w:fldChar w:fldCharType="end"/>
        </w:r>
      </w:hyperlink>
    </w:p>
    <w:p w14:paraId="4E0E5B7F" w14:textId="16D2E929" w:rsidR="00D73AE0" w:rsidRDefault="008A5807" w:rsidP="00677AE2">
      <w:pPr>
        <w:pStyle w:val="TOC1"/>
        <w:keepLines/>
        <w:rPr>
          <w:noProof/>
          <w:color w:val="auto"/>
        </w:rPr>
      </w:pPr>
      <w:hyperlink w:anchor="_Toc504466076"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.2: Maintain Default Values for Tax Codes</w:t>
        </w:r>
        <w:r w:rsidR="00D73AE0">
          <w:rPr>
            <w:noProof/>
            <w:webHidden/>
          </w:rPr>
          <w:tab/>
        </w:r>
        <w:r w:rsidR="00D73AE0">
          <w:rPr>
            <w:noProof/>
            <w:webHidden/>
          </w:rPr>
          <w:fldChar w:fldCharType="begin"/>
        </w:r>
        <w:r w:rsidR="00D73AE0">
          <w:rPr>
            <w:noProof/>
            <w:webHidden/>
          </w:rPr>
          <w:instrText xml:space="preserve"> PAGEREF _Toc504466076 \h </w:instrText>
        </w:r>
        <w:r w:rsidR="00D73AE0">
          <w:rPr>
            <w:noProof/>
            <w:webHidden/>
          </w:rPr>
        </w:r>
        <w:r w:rsidR="00D73AE0">
          <w:rPr>
            <w:noProof/>
            <w:webHidden/>
          </w:rPr>
          <w:fldChar w:fldCharType="separate"/>
        </w:r>
        <w:r w:rsidR="00B57C3A">
          <w:rPr>
            <w:noProof/>
            <w:webHidden/>
          </w:rPr>
          <w:t>24</w:t>
        </w:r>
        <w:r w:rsidR="00D73AE0">
          <w:rPr>
            <w:noProof/>
            <w:webHidden/>
          </w:rPr>
          <w:fldChar w:fldCharType="end"/>
        </w:r>
      </w:hyperlink>
    </w:p>
    <w:p w14:paraId="17D907D5" w14:textId="367BED5B" w:rsidR="00D73AE0" w:rsidRDefault="008A5807" w:rsidP="00677AE2">
      <w:pPr>
        <w:pStyle w:val="TOC1"/>
        <w:keepLines/>
        <w:rPr>
          <w:noProof/>
          <w:color w:val="auto"/>
        </w:rPr>
      </w:pPr>
      <w:hyperlink w:anchor="_Toc504466077"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.3: View Different Material Types</w:t>
        </w:r>
        <w:r w:rsidR="00D73AE0">
          <w:rPr>
            <w:noProof/>
            <w:webHidden/>
          </w:rPr>
          <w:tab/>
        </w:r>
        <w:r w:rsidR="00D73AE0">
          <w:rPr>
            <w:noProof/>
            <w:webHidden/>
          </w:rPr>
          <w:fldChar w:fldCharType="begin"/>
        </w:r>
        <w:r w:rsidR="00D73AE0">
          <w:rPr>
            <w:noProof/>
            <w:webHidden/>
          </w:rPr>
          <w:instrText xml:space="preserve"> PAGEREF _Toc504466077 \h </w:instrText>
        </w:r>
        <w:r w:rsidR="00D73AE0">
          <w:rPr>
            <w:noProof/>
            <w:webHidden/>
          </w:rPr>
        </w:r>
        <w:r w:rsidR="00D73AE0">
          <w:rPr>
            <w:noProof/>
            <w:webHidden/>
          </w:rPr>
          <w:fldChar w:fldCharType="separate"/>
        </w:r>
        <w:r w:rsidR="00B57C3A">
          <w:rPr>
            <w:noProof/>
            <w:webHidden/>
          </w:rPr>
          <w:t>26</w:t>
        </w:r>
        <w:r w:rsidR="00D73AE0">
          <w:rPr>
            <w:noProof/>
            <w:webHidden/>
          </w:rPr>
          <w:fldChar w:fldCharType="end"/>
        </w:r>
      </w:hyperlink>
    </w:p>
    <w:p w14:paraId="7C0E310B" w14:textId="7979B5DD" w:rsidR="00D73AE0" w:rsidRDefault="008A5807" w:rsidP="00677AE2">
      <w:pPr>
        <w:pStyle w:val="TOC1"/>
        <w:keepLines/>
        <w:rPr>
          <w:noProof/>
          <w:color w:val="auto"/>
        </w:rPr>
      </w:pPr>
      <w:hyperlink w:anchor="_Toc504466078"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.4: Define Attributes of Material Types</w:t>
        </w:r>
        <w:r w:rsidR="00D73AE0">
          <w:rPr>
            <w:noProof/>
            <w:webHidden/>
          </w:rPr>
          <w:tab/>
        </w:r>
        <w:r w:rsidR="00D73AE0">
          <w:rPr>
            <w:noProof/>
            <w:webHidden/>
          </w:rPr>
          <w:fldChar w:fldCharType="begin"/>
        </w:r>
        <w:r w:rsidR="00D73AE0">
          <w:rPr>
            <w:noProof/>
            <w:webHidden/>
          </w:rPr>
          <w:instrText xml:space="preserve"> PAGEREF _Toc504466078 \h </w:instrText>
        </w:r>
        <w:r w:rsidR="00D73AE0">
          <w:rPr>
            <w:noProof/>
            <w:webHidden/>
          </w:rPr>
        </w:r>
        <w:r w:rsidR="00D73AE0">
          <w:rPr>
            <w:noProof/>
            <w:webHidden/>
          </w:rPr>
          <w:fldChar w:fldCharType="separate"/>
        </w:r>
        <w:r w:rsidR="00B57C3A">
          <w:rPr>
            <w:noProof/>
            <w:webHidden/>
          </w:rPr>
          <w:t>28</w:t>
        </w:r>
        <w:r w:rsidR="00D73AE0">
          <w:rPr>
            <w:noProof/>
            <w:webHidden/>
          </w:rPr>
          <w:fldChar w:fldCharType="end"/>
        </w:r>
      </w:hyperlink>
    </w:p>
    <w:p w14:paraId="477C7BD1" w14:textId="178AA6EC" w:rsidR="00D73AE0" w:rsidRDefault="008A5807" w:rsidP="00677AE2">
      <w:pPr>
        <w:pStyle w:val="TOC1"/>
        <w:keepLines/>
        <w:rPr>
          <w:noProof/>
          <w:color w:val="auto"/>
        </w:rPr>
      </w:pPr>
      <w:hyperlink w:anchor="_Toc504466079"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.5: View Account Category and Valuation Class</w:t>
        </w:r>
        <w:r w:rsidR="00D73AE0">
          <w:rPr>
            <w:noProof/>
            <w:webHidden/>
          </w:rPr>
          <w:tab/>
        </w:r>
        <w:r w:rsidR="00D73AE0">
          <w:rPr>
            <w:noProof/>
            <w:webHidden/>
          </w:rPr>
          <w:fldChar w:fldCharType="begin"/>
        </w:r>
        <w:r w:rsidR="00D73AE0">
          <w:rPr>
            <w:noProof/>
            <w:webHidden/>
          </w:rPr>
          <w:instrText xml:space="preserve"> PAGEREF _Toc504466079 \h </w:instrText>
        </w:r>
        <w:r w:rsidR="00D73AE0">
          <w:rPr>
            <w:noProof/>
            <w:webHidden/>
          </w:rPr>
        </w:r>
        <w:r w:rsidR="00D73AE0">
          <w:rPr>
            <w:noProof/>
            <w:webHidden/>
          </w:rPr>
          <w:fldChar w:fldCharType="separate"/>
        </w:r>
        <w:r w:rsidR="00B57C3A">
          <w:rPr>
            <w:noProof/>
            <w:webHidden/>
          </w:rPr>
          <w:t>32</w:t>
        </w:r>
        <w:r w:rsidR="00D73AE0">
          <w:rPr>
            <w:noProof/>
            <w:webHidden/>
          </w:rPr>
          <w:fldChar w:fldCharType="end"/>
        </w:r>
      </w:hyperlink>
    </w:p>
    <w:p w14:paraId="0DA6CE7B" w14:textId="50EB873F" w:rsidR="00D73AE0" w:rsidRDefault="008A5807" w:rsidP="00677AE2">
      <w:pPr>
        <w:pStyle w:val="TOC1"/>
        <w:keepLines/>
        <w:rPr>
          <w:noProof/>
          <w:color w:val="auto"/>
        </w:rPr>
      </w:pPr>
      <w:hyperlink w:anchor="_Toc504466080"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.6: Group Together Valuation Areas</w:t>
        </w:r>
        <w:r w:rsidR="00D73AE0">
          <w:rPr>
            <w:noProof/>
            <w:webHidden/>
          </w:rPr>
          <w:tab/>
        </w:r>
        <w:r w:rsidR="00D73AE0">
          <w:rPr>
            <w:noProof/>
            <w:webHidden/>
          </w:rPr>
          <w:fldChar w:fldCharType="begin"/>
        </w:r>
        <w:r w:rsidR="00D73AE0">
          <w:rPr>
            <w:noProof/>
            <w:webHidden/>
          </w:rPr>
          <w:instrText xml:space="preserve"> PAGEREF _Toc504466080 \h </w:instrText>
        </w:r>
        <w:r w:rsidR="00D73AE0">
          <w:rPr>
            <w:noProof/>
            <w:webHidden/>
          </w:rPr>
        </w:r>
        <w:r w:rsidR="00D73AE0">
          <w:rPr>
            <w:noProof/>
            <w:webHidden/>
          </w:rPr>
          <w:fldChar w:fldCharType="separate"/>
        </w:r>
        <w:r w:rsidR="00B57C3A">
          <w:rPr>
            <w:noProof/>
            <w:webHidden/>
          </w:rPr>
          <w:t>36</w:t>
        </w:r>
        <w:r w:rsidR="00D73AE0">
          <w:rPr>
            <w:noProof/>
            <w:webHidden/>
          </w:rPr>
          <w:fldChar w:fldCharType="end"/>
        </w:r>
      </w:hyperlink>
    </w:p>
    <w:p w14:paraId="534BF815" w14:textId="64AD7F90" w:rsidR="00D73AE0" w:rsidRDefault="008A5807" w:rsidP="00677AE2">
      <w:pPr>
        <w:pStyle w:val="TOC1"/>
        <w:keepLines/>
        <w:rPr>
          <w:noProof/>
          <w:color w:val="auto"/>
        </w:rPr>
      </w:pPr>
      <w:hyperlink w:anchor="_Toc504466081"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.7: Configure Automatic Postings</w:t>
        </w:r>
        <w:r w:rsidR="00D73AE0">
          <w:rPr>
            <w:noProof/>
            <w:webHidden/>
          </w:rPr>
          <w:tab/>
        </w:r>
        <w:r w:rsidR="00D73AE0">
          <w:rPr>
            <w:noProof/>
            <w:webHidden/>
          </w:rPr>
          <w:fldChar w:fldCharType="begin"/>
        </w:r>
        <w:r w:rsidR="00D73AE0">
          <w:rPr>
            <w:noProof/>
            <w:webHidden/>
          </w:rPr>
          <w:instrText xml:space="preserve"> PAGEREF _Toc504466081 \h </w:instrText>
        </w:r>
        <w:r w:rsidR="00D73AE0">
          <w:rPr>
            <w:noProof/>
            <w:webHidden/>
          </w:rPr>
        </w:r>
        <w:r w:rsidR="00D73AE0">
          <w:rPr>
            <w:noProof/>
            <w:webHidden/>
          </w:rPr>
          <w:fldChar w:fldCharType="separate"/>
        </w:r>
        <w:r w:rsidR="00B57C3A">
          <w:rPr>
            <w:noProof/>
            <w:webHidden/>
          </w:rPr>
          <w:t>38</w:t>
        </w:r>
        <w:r w:rsidR="00D73AE0">
          <w:rPr>
            <w:noProof/>
            <w:webHidden/>
          </w:rPr>
          <w:fldChar w:fldCharType="end"/>
        </w:r>
      </w:hyperlink>
    </w:p>
    <w:p w14:paraId="24792EB3" w14:textId="7734D337" w:rsidR="00D73AE0" w:rsidRDefault="008A5807" w:rsidP="00677AE2">
      <w:pPr>
        <w:pStyle w:val="TOC1"/>
        <w:keepLines/>
        <w:rPr>
          <w:noProof/>
          <w:color w:val="auto"/>
        </w:rPr>
      </w:pPr>
      <w:hyperlink w:anchor="_Toc504466082"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.8: View Tax Account Determination</w:t>
        </w:r>
        <w:r w:rsidR="00D73AE0">
          <w:rPr>
            <w:noProof/>
            <w:webHidden/>
          </w:rPr>
          <w:tab/>
        </w:r>
        <w:r w:rsidR="00D73AE0">
          <w:rPr>
            <w:noProof/>
            <w:webHidden/>
          </w:rPr>
          <w:fldChar w:fldCharType="begin"/>
        </w:r>
        <w:r w:rsidR="00D73AE0">
          <w:rPr>
            <w:noProof/>
            <w:webHidden/>
          </w:rPr>
          <w:instrText xml:space="preserve"> PAGEREF _Toc504466082 \h </w:instrText>
        </w:r>
        <w:r w:rsidR="00D73AE0">
          <w:rPr>
            <w:noProof/>
            <w:webHidden/>
          </w:rPr>
        </w:r>
        <w:r w:rsidR="00D73AE0">
          <w:rPr>
            <w:noProof/>
            <w:webHidden/>
          </w:rPr>
          <w:fldChar w:fldCharType="separate"/>
        </w:r>
        <w:r w:rsidR="00B57C3A">
          <w:rPr>
            <w:noProof/>
            <w:webHidden/>
          </w:rPr>
          <w:t>42</w:t>
        </w:r>
        <w:r w:rsidR="00D73AE0">
          <w:rPr>
            <w:noProof/>
            <w:webHidden/>
          </w:rPr>
          <w:fldChar w:fldCharType="end"/>
        </w:r>
      </w:hyperlink>
    </w:p>
    <w:p w14:paraId="5801402C" w14:textId="1E290EDC" w:rsidR="00D73AE0" w:rsidRDefault="008A5807" w:rsidP="00677AE2">
      <w:pPr>
        <w:pStyle w:val="TOC1"/>
        <w:keepLines/>
        <w:rPr>
          <w:noProof/>
          <w:color w:val="auto"/>
        </w:rPr>
      </w:pPr>
      <w:hyperlink w:anchor="_Toc504466083"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.9: Set Tolerance for Price Variance</w:t>
        </w:r>
        <w:r w:rsidR="00D73AE0">
          <w:rPr>
            <w:noProof/>
            <w:webHidden/>
          </w:rPr>
          <w:tab/>
        </w:r>
        <w:r w:rsidR="00D73AE0">
          <w:rPr>
            <w:noProof/>
            <w:webHidden/>
          </w:rPr>
          <w:fldChar w:fldCharType="begin"/>
        </w:r>
        <w:r w:rsidR="00D73AE0">
          <w:rPr>
            <w:noProof/>
            <w:webHidden/>
          </w:rPr>
          <w:instrText xml:space="preserve"> PAGEREF _Toc504466083 \h </w:instrText>
        </w:r>
        <w:r w:rsidR="00D73AE0">
          <w:rPr>
            <w:noProof/>
            <w:webHidden/>
          </w:rPr>
        </w:r>
        <w:r w:rsidR="00D73AE0">
          <w:rPr>
            <w:noProof/>
            <w:webHidden/>
          </w:rPr>
          <w:fldChar w:fldCharType="separate"/>
        </w:r>
        <w:r w:rsidR="00B57C3A">
          <w:rPr>
            <w:noProof/>
            <w:webHidden/>
          </w:rPr>
          <w:t>43</w:t>
        </w:r>
        <w:r w:rsidR="00D73AE0">
          <w:rPr>
            <w:noProof/>
            <w:webHidden/>
          </w:rPr>
          <w:fldChar w:fldCharType="end"/>
        </w:r>
      </w:hyperlink>
    </w:p>
    <w:p w14:paraId="4307CC33" w14:textId="31D255CA" w:rsidR="00D73AE0" w:rsidRDefault="008A5807" w:rsidP="00677AE2">
      <w:pPr>
        <w:pStyle w:val="TOC1"/>
        <w:keepLines/>
        <w:rPr>
          <w:noProof/>
          <w:color w:val="auto"/>
        </w:rPr>
      </w:pPr>
      <w:hyperlink w:anchor="_Toc504466084"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.10: Set Tolerance for Goods Receipt</w:t>
        </w:r>
        <w:r w:rsidR="00D73AE0">
          <w:rPr>
            <w:noProof/>
            <w:webHidden/>
          </w:rPr>
          <w:tab/>
        </w:r>
        <w:r w:rsidR="00D73AE0">
          <w:rPr>
            <w:noProof/>
            <w:webHidden/>
          </w:rPr>
          <w:fldChar w:fldCharType="begin"/>
        </w:r>
        <w:r w:rsidR="00D73AE0">
          <w:rPr>
            <w:noProof/>
            <w:webHidden/>
          </w:rPr>
          <w:instrText xml:space="preserve"> PAGEREF _Toc504466084 \h </w:instrText>
        </w:r>
        <w:r w:rsidR="00D73AE0">
          <w:rPr>
            <w:noProof/>
            <w:webHidden/>
          </w:rPr>
        </w:r>
        <w:r w:rsidR="00D73AE0">
          <w:rPr>
            <w:noProof/>
            <w:webHidden/>
          </w:rPr>
          <w:fldChar w:fldCharType="separate"/>
        </w:r>
        <w:r w:rsidR="00B57C3A">
          <w:rPr>
            <w:noProof/>
            <w:webHidden/>
          </w:rPr>
          <w:t>45</w:t>
        </w:r>
        <w:r w:rsidR="00D73AE0">
          <w:rPr>
            <w:noProof/>
            <w:webHidden/>
          </w:rPr>
          <w:fldChar w:fldCharType="end"/>
        </w:r>
      </w:hyperlink>
    </w:p>
    <w:p w14:paraId="1D318FCE" w14:textId="2EAA65A3" w:rsidR="00D73AE0" w:rsidRDefault="008A5807" w:rsidP="00677AE2">
      <w:pPr>
        <w:pStyle w:val="TOC1"/>
        <w:keepLines/>
        <w:rPr>
          <w:noProof/>
          <w:color w:val="auto"/>
        </w:rPr>
      </w:pPr>
      <w:hyperlink w:anchor="_Toc504466085"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.11: Set Tolerance for Invoice</w:t>
        </w:r>
        <w:r w:rsidR="00D73AE0">
          <w:rPr>
            <w:noProof/>
            <w:webHidden/>
          </w:rPr>
          <w:tab/>
        </w:r>
        <w:r w:rsidR="00D73AE0">
          <w:rPr>
            <w:noProof/>
            <w:webHidden/>
          </w:rPr>
          <w:fldChar w:fldCharType="begin"/>
        </w:r>
        <w:r w:rsidR="00D73AE0">
          <w:rPr>
            <w:noProof/>
            <w:webHidden/>
          </w:rPr>
          <w:instrText xml:space="preserve"> PAGEREF _Toc504466085 \h </w:instrText>
        </w:r>
        <w:r w:rsidR="00D73AE0">
          <w:rPr>
            <w:noProof/>
            <w:webHidden/>
          </w:rPr>
        </w:r>
        <w:r w:rsidR="00D73AE0">
          <w:rPr>
            <w:noProof/>
            <w:webHidden/>
          </w:rPr>
          <w:fldChar w:fldCharType="separate"/>
        </w:r>
        <w:r w:rsidR="00B57C3A">
          <w:rPr>
            <w:noProof/>
            <w:webHidden/>
          </w:rPr>
          <w:t>46</w:t>
        </w:r>
        <w:r w:rsidR="00D73AE0">
          <w:rPr>
            <w:noProof/>
            <w:webHidden/>
          </w:rPr>
          <w:fldChar w:fldCharType="end"/>
        </w:r>
      </w:hyperlink>
    </w:p>
    <w:p w14:paraId="11668C0F" w14:textId="4739B3E7" w:rsidR="00D73AE0" w:rsidRDefault="008A5807" w:rsidP="00677AE2">
      <w:pPr>
        <w:pStyle w:val="TOC1"/>
        <w:keepLines/>
        <w:rPr>
          <w:noProof/>
          <w:color w:val="auto"/>
        </w:rPr>
      </w:pPr>
      <w:hyperlink w:anchor="_Toc504466086"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.12: Define Tolerances (Vendors)</w:t>
        </w:r>
        <w:r w:rsidR="00D73AE0">
          <w:rPr>
            <w:noProof/>
            <w:webHidden/>
          </w:rPr>
          <w:tab/>
        </w:r>
        <w:r w:rsidR="00D73AE0">
          <w:rPr>
            <w:noProof/>
            <w:webHidden/>
          </w:rPr>
          <w:fldChar w:fldCharType="begin"/>
        </w:r>
        <w:r w:rsidR="00D73AE0">
          <w:rPr>
            <w:noProof/>
            <w:webHidden/>
          </w:rPr>
          <w:instrText xml:space="preserve"> PAGEREF _Toc504466086 \h </w:instrText>
        </w:r>
        <w:r w:rsidR="00D73AE0">
          <w:rPr>
            <w:noProof/>
            <w:webHidden/>
          </w:rPr>
        </w:r>
        <w:r w:rsidR="00D73AE0">
          <w:rPr>
            <w:noProof/>
            <w:webHidden/>
          </w:rPr>
          <w:fldChar w:fldCharType="separate"/>
        </w:r>
        <w:r w:rsidR="00B57C3A">
          <w:rPr>
            <w:noProof/>
            <w:webHidden/>
          </w:rPr>
          <w:t>47</w:t>
        </w:r>
        <w:r w:rsidR="00D73AE0">
          <w:rPr>
            <w:noProof/>
            <w:webHidden/>
          </w:rPr>
          <w:fldChar w:fldCharType="end"/>
        </w:r>
      </w:hyperlink>
    </w:p>
    <w:p w14:paraId="2617D419" w14:textId="186CF6D3" w:rsidR="00D73AE0" w:rsidRDefault="008A5807" w:rsidP="00677AE2">
      <w:pPr>
        <w:pStyle w:val="TOC1"/>
        <w:keepLines/>
        <w:rPr>
          <w:noProof/>
          <w:color w:val="auto"/>
        </w:rPr>
      </w:pPr>
      <w:hyperlink w:anchor="_Toc504466087"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.13: Define Plant Parameters</w:t>
        </w:r>
        <w:r w:rsidR="00D73AE0">
          <w:rPr>
            <w:noProof/>
            <w:webHidden/>
          </w:rPr>
          <w:tab/>
        </w:r>
        <w:r w:rsidR="00D73AE0">
          <w:rPr>
            <w:noProof/>
            <w:webHidden/>
          </w:rPr>
          <w:fldChar w:fldCharType="begin"/>
        </w:r>
        <w:r w:rsidR="00D73AE0">
          <w:rPr>
            <w:noProof/>
            <w:webHidden/>
          </w:rPr>
          <w:instrText xml:space="preserve"> PAGEREF _Toc504466087 \h </w:instrText>
        </w:r>
        <w:r w:rsidR="00D73AE0">
          <w:rPr>
            <w:noProof/>
            <w:webHidden/>
          </w:rPr>
        </w:r>
        <w:r w:rsidR="00D73AE0">
          <w:rPr>
            <w:noProof/>
            <w:webHidden/>
          </w:rPr>
          <w:fldChar w:fldCharType="separate"/>
        </w:r>
        <w:r w:rsidR="00B57C3A">
          <w:rPr>
            <w:noProof/>
            <w:webHidden/>
          </w:rPr>
          <w:t>49</w:t>
        </w:r>
        <w:r w:rsidR="00D73AE0">
          <w:rPr>
            <w:noProof/>
            <w:webHidden/>
          </w:rPr>
          <w:fldChar w:fldCharType="end"/>
        </w:r>
      </w:hyperlink>
    </w:p>
    <w:p w14:paraId="036470AD" w14:textId="7B211C55" w:rsidR="000352F8" w:rsidRDefault="00D73AE0" w:rsidP="00677AE2">
      <w:pPr>
        <w:keepLines/>
        <w:ind w:left="446" w:hanging="360"/>
      </w:pPr>
      <w:r>
        <w:fldChar w:fldCharType="end"/>
      </w:r>
    </w:p>
    <w:p w14:paraId="0F4DFE31" w14:textId="26D7022A" w:rsidR="00424845" w:rsidRDefault="00424845" w:rsidP="00677AE2">
      <w:pPr>
        <w:keepLines/>
        <w:ind w:left="446" w:hanging="360"/>
      </w:pPr>
    </w:p>
    <w:p w14:paraId="217ABF2E" w14:textId="4001F0E2" w:rsidR="00424845" w:rsidRDefault="00424845" w:rsidP="00677AE2">
      <w:pPr>
        <w:keepLines/>
        <w:ind w:left="446" w:hanging="360"/>
      </w:pPr>
    </w:p>
    <w:p w14:paraId="2582EF10" w14:textId="53BE6921" w:rsidR="00424845" w:rsidRDefault="00424845" w:rsidP="00677AE2">
      <w:pPr>
        <w:keepLines/>
        <w:ind w:left="446" w:hanging="360"/>
      </w:pPr>
    </w:p>
    <w:p w14:paraId="4AD3F7B8" w14:textId="761E4121" w:rsidR="00424845" w:rsidRDefault="00424845" w:rsidP="00677AE2">
      <w:pPr>
        <w:keepLines/>
        <w:ind w:left="446" w:hanging="360"/>
      </w:pPr>
    </w:p>
    <w:p w14:paraId="01B59198" w14:textId="30477AA0" w:rsidR="00424845" w:rsidRDefault="00424845" w:rsidP="00677AE2">
      <w:pPr>
        <w:keepLines/>
        <w:ind w:left="446" w:hanging="360"/>
      </w:pPr>
    </w:p>
    <w:p w14:paraId="4138078B" w14:textId="77777777" w:rsidR="00424845" w:rsidRDefault="00424845" w:rsidP="00677AE2">
      <w:pPr>
        <w:keepLines/>
        <w:ind w:left="446" w:hanging="360"/>
      </w:pPr>
    </w:p>
    <w:p w14:paraId="32BE1D16" w14:textId="77777777" w:rsidR="000352F8" w:rsidRDefault="000352F8" w:rsidP="00677AE2">
      <w:pPr>
        <w:keepLines/>
        <w:ind w:left="446" w:hanging="360"/>
      </w:pPr>
    </w:p>
    <w:p w14:paraId="55718EA9" w14:textId="6F0BCCD6" w:rsidR="00D04723" w:rsidRPr="000352F8" w:rsidRDefault="000352F8" w:rsidP="00677AE2">
      <w:pPr>
        <w:keepLines/>
        <w:ind w:left="446" w:hanging="360"/>
      </w:pPr>
      <w:r>
        <w:br w:type="page"/>
      </w:r>
    </w:p>
    <w:p w14:paraId="5FFE28D0" w14:textId="77777777" w:rsidR="000352F8" w:rsidRPr="008308B6" w:rsidRDefault="000352F8" w:rsidP="00677AE2">
      <w:pPr>
        <w:pStyle w:val="GBISectionHeader"/>
        <w:keepLines/>
        <w:framePr w:wrap="around"/>
      </w:pPr>
      <w:bookmarkStart w:id="224" w:name="_Toc455054365"/>
      <w:bookmarkStart w:id="225" w:name="_Toc455055882"/>
      <w:bookmarkStart w:id="226" w:name="_Toc458762406"/>
      <w:bookmarkStart w:id="227" w:name="_Toc458777446"/>
      <w:bookmarkStart w:id="228" w:name="_Toc458777734"/>
      <w:bookmarkStart w:id="229" w:name="_Toc458777918"/>
      <w:bookmarkStart w:id="230" w:name="_Toc458779495"/>
      <w:bookmarkStart w:id="231" w:name="_Toc459379706"/>
      <w:bookmarkStart w:id="232" w:name="_Toc461455164"/>
      <w:bookmarkStart w:id="233" w:name="_Toc474753801"/>
      <w:bookmarkStart w:id="234" w:name="_Toc474758725"/>
      <w:bookmarkStart w:id="235" w:name="_Toc480450486"/>
      <w:bookmarkStart w:id="236" w:name="_Toc480450744"/>
      <w:bookmarkStart w:id="237" w:name="_Toc480455254"/>
      <w:bookmarkStart w:id="238" w:name="_Toc480455452"/>
      <w:bookmarkStart w:id="239" w:name="_Toc481674114"/>
      <w:bookmarkStart w:id="240" w:name="_Toc481674185"/>
      <w:bookmarkStart w:id="241" w:name="_Toc481674270"/>
      <w:bookmarkStart w:id="242" w:name="_Toc481674336"/>
      <w:bookmarkStart w:id="243" w:name="_Toc504463644"/>
      <w:bookmarkStart w:id="244" w:name="_Toc504466075"/>
      <w:bookmarkStart w:id="245" w:name="_Toc504466152"/>
      <w:bookmarkStart w:id="246" w:name="_Toc504466211"/>
      <w:bookmarkStart w:id="247" w:name="_Toc506203336"/>
      <w:bookmarkStart w:id="248" w:name="_Toc35457350"/>
      <w:r>
        <w:lastRenderedPageBreak/>
        <w:t>Determine Tax Versions</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3470A920" w14:textId="77777777" w:rsidR="000352F8" w:rsidRDefault="000352F8" w:rsidP="00677AE2">
      <w:pPr>
        <w:keepLines/>
      </w:pPr>
    </w:p>
    <w:p w14:paraId="61150A3D" w14:textId="7BFA8BF0" w:rsidR="000352F8" w:rsidRPr="00ED6459" w:rsidRDefault="000352F8" w:rsidP="00677AE2">
      <w:pPr>
        <w:keepLines/>
        <w:rPr>
          <w:szCs w:val="24"/>
          <w:lang w:val="en-GB"/>
        </w:rPr>
      </w:pPr>
      <w:r>
        <w:rPr>
          <w:lang w:val="en-GB"/>
        </w:rPr>
        <w:t>In this section, you will set the</w:t>
      </w:r>
      <w:r w:rsidRPr="00DC2357">
        <w:rPr>
          <w:lang w:val="en-GB"/>
        </w:rPr>
        <w:t xml:space="preserve"> number o</w:t>
      </w:r>
      <w:r>
        <w:rPr>
          <w:lang w:val="en-GB"/>
        </w:rPr>
        <w:t xml:space="preserve">f tax codes and tax rates that can be associated with a given vendor (or vendor invoice). </w:t>
      </w:r>
      <w:r w:rsidRPr="008F7C5E">
        <w:rPr>
          <w:lang w:val="en-GB"/>
        </w:rPr>
        <w:t xml:space="preserve">SAP allows </w:t>
      </w:r>
      <w:r w:rsidRPr="008F7C5E">
        <w:rPr>
          <w:b/>
          <w:i/>
          <w:lang w:val="en-GB"/>
        </w:rPr>
        <w:t>up to four</w:t>
      </w:r>
      <w:r w:rsidRPr="008F7C5E">
        <w:rPr>
          <w:lang w:val="en-GB"/>
        </w:rPr>
        <w:t xml:space="preserve"> different tax codes and tax rates per vendor (and per vendor invoice). In this step, you limit GBI users to only one tax code and one tax rate per vendor (and per vendor invoice) in order to minimize screen clutter and improve the user experience.</w:t>
      </w:r>
      <w:r>
        <w:rPr>
          <w:lang w:val="en-GB"/>
        </w:rPr>
        <w:t xml:space="preserve"> Note that for the first time we are not using the </w:t>
      </w:r>
      <w:r w:rsidRPr="00ED6459">
        <w:t>SAP Customizing Implementation Guide, but are directly editing a table (T169P) using a simple editor.</w:t>
      </w:r>
      <w:r w:rsidR="004D63E5">
        <w:t xml:space="preserve"> This is accessed by another area menu SP00.</w:t>
      </w:r>
    </w:p>
    <w:p w14:paraId="7F36A949" w14:textId="77777777" w:rsidR="000352F8" w:rsidRDefault="000352F8" w:rsidP="00677AE2">
      <w:pPr>
        <w:keepLines/>
      </w:pPr>
    </w:p>
    <w:p w14:paraId="6F0961A2" w14:textId="77777777" w:rsidR="000352F8" w:rsidRDefault="000352F8" w:rsidP="00677AE2">
      <w:pPr>
        <w:pStyle w:val="GBIStepHeader"/>
        <w:keepLines/>
      </w:pPr>
      <w:r w:rsidRPr="002F4695">
        <w:t>In the</w:t>
      </w:r>
      <w:r>
        <w:t xml:space="preserve"> </w:t>
      </w:r>
      <w:r w:rsidRPr="00990F7E">
        <w:rPr>
          <w:b w:val="0"/>
          <w:i/>
        </w:rPr>
        <w:t>“SAP Easy Access”</w:t>
      </w:r>
      <w:r>
        <w:t xml:space="preserve"> </w:t>
      </w:r>
      <w:r w:rsidRPr="009A1655">
        <w:t>screen</w:t>
      </w:r>
      <w:r>
        <w:t>, f</w:t>
      </w:r>
      <w:r w:rsidRPr="00AA5CEB">
        <w:t>ollow the navigation path below:</w:t>
      </w:r>
    </w:p>
    <w:p w14:paraId="55F37777" w14:textId="77777777" w:rsidR="000352F8" w:rsidRPr="00AA5CEB" w:rsidRDefault="000352F8" w:rsidP="00677AE2">
      <w:pPr>
        <w:pStyle w:val="GBINavigationHeader"/>
        <w:keepLines/>
      </w:pPr>
      <w:r w:rsidRPr="00D23DF0">
        <w:t>Navigation</w:t>
      </w:r>
    </w:p>
    <w:p w14:paraId="783AF48E" w14:textId="3D319597" w:rsidR="000352F8" w:rsidRDefault="000352F8" w:rsidP="00677AE2">
      <w:pPr>
        <w:pStyle w:val="GBINavigationPath"/>
        <w:keepLines/>
      </w:pPr>
      <w:r>
        <w:t xml:space="preserve"> SAP Menu Bar </w:t>
      </w:r>
      <w:r>
        <w:rPr>
          <w:rFonts w:ascii="Wingdings" w:eastAsia="Wingdings" w:hAnsi="Wingdings" w:cs="Wingdings"/>
        </w:rPr>
        <w:t></w:t>
      </w:r>
      <w:r>
        <w:t xml:space="preserve"> </w:t>
      </w:r>
      <w:r w:rsidR="003F01CF">
        <w:t xml:space="preserve">SP00 </w:t>
      </w:r>
      <w:r w:rsidR="003F01CF">
        <w:rPr>
          <w:rFonts w:ascii="Wingdings" w:eastAsia="Wingdings" w:hAnsi="Wingdings" w:cs="Wingdings"/>
        </w:rPr>
        <w:t></w:t>
      </w:r>
      <w:r w:rsidR="003F01CF">
        <w:t xml:space="preserve"> Tools </w:t>
      </w:r>
      <w:r>
        <w:rPr>
          <w:rFonts w:ascii="Wingdings" w:eastAsia="Wingdings" w:hAnsi="Wingdings" w:cs="Wingdings"/>
        </w:rPr>
        <w:t></w:t>
      </w:r>
      <w:r>
        <w:t xml:space="preserve"> </w:t>
      </w:r>
      <w:r w:rsidR="003F01CF">
        <w:t>Tables</w:t>
      </w:r>
      <w:r>
        <w:t xml:space="preserve"> </w:t>
      </w:r>
      <w:r>
        <w:rPr>
          <w:rFonts w:ascii="Wingdings" w:eastAsia="Wingdings" w:hAnsi="Wingdings" w:cs="Wingdings"/>
        </w:rPr>
        <w:t></w:t>
      </w:r>
      <w:r>
        <w:t xml:space="preserve"> Table Maintenance </w:t>
      </w:r>
    </w:p>
    <w:p w14:paraId="3B916946" w14:textId="746F3C24" w:rsidR="00AA54BB" w:rsidRDefault="00AA54BB" w:rsidP="00677AE2">
      <w:pPr>
        <w:keepLines/>
      </w:pPr>
    </w:p>
    <w:p w14:paraId="06D587DA" w14:textId="77777777" w:rsidR="000352F8" w:rsidRPr="00424845" w:rsidRDefault="000352F8" w:rsidP="00677AE2">
      <w:pPr>
        <w:pStyle w:val="GBIStepHeader"/>
        <w:keepLines/>
      </w:pPr>
      <w:r w:rsidRPr="00424845">
        <w:t xml:space="preserve">In the </w:t>
      </w:r>
      <w:r w:rsidRPr="00424845">
        <w:rPr>
          <w:b w:val="0"/>
          <w:i/>
        </w:rPr>
        <w:t>“Edit Table Views: Initial Screen”</w:t>
      </w:r>
      <w:r w:rsidRPr="00424845">
        <w:t xml:space="preserve"> screen, enter the following information:</w:t>
      </w:r>
    </w:p>
    <w:p w14:paraId="48C97A15" w14:textId="77777777" w:rsidR="000352F8" w:rsidRPr="003B18EA"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5828"/>
        <w:gridCol w:w="1913"/>
      </w:tblGrid>
      <w:tr w:rsidR="000352F8" w:rsidRPr="00020E87" w14:paraId="6D6005ED" w14:textId="77777777" w:rsidTr="000352F8">
        <w:tc>
          <w:tcPr>
            <w:tcW w:w="865" w:type="pct"/>
            <w:shd w:val="clear" w:color="auto" w:fill="BFBFBF" w:themeFill="background1" w:themeFillShade="BF"/>
          </w:tcPr>
          <w:p w14:paraId="745D40D5" w14:textId="77777777" w:rsidR="000352F8" w:rsidRPr="00020E87" w:rsidRDefault="000352F8" w:rsidP="00677AE2">
            <w:pPr>
              <w:keepLines/>
              <w:rPr>
                <w:b/>
                <w:sz w:val="24"/>
              </w:rPr>
            </w:pPr>
            <w:r w:rsidRPr="00020E87">
              <w:rPr>
                <w:b/>
                <w:sz w:val="24"/>
              </w:rPr>
              <w:t>Attribute</w:t>
            </w:r>
          </w:p>
        </w:tc>
        <w:tc>
          <w:tcPr>
            <w:tcW w:w="3113" w:type="pct"/>
            <w:shd w:val="clear" w:color="auto" w:fill="BFBFBF" w:themeFill="background1" w:themeFillShade="BF"/>
          </w:tcPr>
          <w:p w14:paraId="388D16FA" w14:textId="77777777" w:rsidR="000352F8" w:rsidRPr="00020E87" w:rsidRDefault="000352F8" w:rsidP="00677AE2">
            <w:pPr>
              <w:keepLines/>
              <w:rPr>
                <w:b/>
                <w:sz w:val="24"/>
              </w:rPr>
            </w:pPr>
            <w:r w:rsidRPr="00020E87">
              <w:rPr>
                <w:b/>
                <w:sz w:val="24"/>
              </w:rPr>
              <w:t>Description</w:t>
            </w:r>
          </w:p>
        </w:tc>
        <w:tc>
          <w:tcPr>
            <w:tcW w:w="1022" w:type="pct"/>
            <w:shd w:val="clear" w:color="auto" w:fill="BFBFBF" w:themeFill="background1" w:themeFillShade="BF"/>
          </w:tcPr>
          <w:p w14:paraId="17B7485E" w14:textId="77777777" w:rsidR="000352F8" w:rsidRPr="00020E87" w:rsidRDefault="000352F8" w:rsidP="00677AE2">
            <w:pPr>
              <w:keepLines/>
              <w:rPr>
                <w:b/>
                <w:sz w:val="24"/>
              </w:rPr>
            </w:pPr>
            <w:r w:rsidRPr="00020E87">
              <w:rPr>
                <w:b/>
                <w:sz w:val="24"/>
              </w:rPr>
              <w:t>Data Value</w:t>
            </w:r>
          </w:p>
        </w:tc>
      </w:tr>
      <w:tr w:rsidR="000352F8" w:rsidRPr="00FE3B6F" w14:paraId="7C6A5935" w14:textId="77777777" w:rsidTr="000352F8">
        <w:trPr>
          <w:trHeight w:val="242"/>
        </w:trPr>
        <w:tc>
          <w:tcPr>
            <w:tcW w:w="865" w:type="pct"/>
          </w:tcPr>
          <w:p w14:paraId="17D055C1" w14:textId="77777777" w:rsidR="000352F8" w:rsidRPr="00FE3B6F" w:rsidRDefault="000352F8" w:rsidP="00677AE2">
            <w:pPr>
              <w:keepLines/>
            </w:pPr>
            <w:r>
              <w:t>Table/View</w:t>
            </w:r>
          </w:p>
        </w:tc>
        <w:tc>
          <w:tcPr>
            <w:tcW w:w="3113" w:type="pct"/>
          </w:tcPr>
          <w:p w14:paraId="2E767BF2" w14:textId="77777777" w:rsidR="000352F8" w:rsidRPr="00FE3B6F" w:rsidRDefault="000352F8" w:rsidP="00677AE2">
            <w:pPr>
              <w:keepLines/>
            </w:pPr>
            <w:r>
              <w:t>Name of table/view for extended table maintenance.</w:t>
            </w:r>
          </w:p>
        </w:tc>
        <w:tc>
          <w:tcPr>
            <w:tcW w:w="1022" w:type="pct"/>
          </w:tcPr>
          <w:p w14:paraId="127DBA8C" w14:textId="77777777" w:rsidR="000352F8" w:rsidRPr="004F6F0E" w:rsidRDefault="000352F8" w:rsidP="00677AE2">
            <w:pPr>
              <w:keepLines/>
            </w:pPr>
            <w:r>
              <w:t>T169P</w:t>
            </w:r>
          </w:p>
        </w:tc>
      </w:tr>
    </w:tbl>
    <w:p w14:paraId="16ED49FB" w14:textId="6A6335D9" w:rsidR="000352F8" w:rsidRDefault="000352F8" w:rsidP="00677AE2">
      <w:pPr>
        <w:keepLines/>
      </w:pPr>
    </w:p>
    <w:p w14:paraId="283BE240" w14:textId="0E21C738" w:rsidR="000352F8" w:rsidRDefault="000352F8" w:rsidP="00677AE2">
      <w:pPr>
        <w:pStyle w:val="GBIStepHeader"/>
        <w:keepLines/>
      </w:pPr>
      <w:r>
        <w:t xml:space="preserve">Click Maintain </w:t>
      </w:r>
      <w:r w:rsidR="00540065">
        <w:rPr>
          <w:noProof/>
          <w:lang w:bidi="ar-SA"/>
        </w:rPr>
        <w:drawing>
          <wp:inline distT="0" distB="0" distL="0" distR="0" wp14:anchorId="40E45808" wp14:editId="05DB7BBD">
            <wp:extent cx="1381125" cy="304800"/>
            <wp:effectExtent l="0" t="0" r="9525" b="0"/>
            <wp:docPr id="567268785"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pic:nvPicPr>
                  <pic:blipFill>
                    <a:blip r:embed="rId42">
                      <a:extLst>
                        <a:ext uri="{28A0092B-C50C-407E-A947-70E740481C1C}">
                          <a14:useLocalDpi xmlns:a14="http://schemas.microsoft.com/office/drawing/2010/main" val="0"/>
                        </a:ext>
                      </a:extLst>
                    </a:blip>
                    <a:stretch>
                      <a:fillRect/>
                    </a:stretch>
                  </pic:blipFill>
                  <pic:spPr>
                    <a:xfrm>
                      <a:off x="0" y="0"/>
                      <a:ext cx="1381125" cy="304800"/>
                    </a:xfrm>
                    <a:prstGeom prst="rect">
                      <a:avLst/>
                    </a:prstGeom>
                  </pic:spPr>
                </pic:pic>
              </a:graphicData>
            </a:graphic>
          </wp:inline>
        </w:drawing>
      </w:r>
      <w:r>
        <w:t>.</w:t>
      </w:r>
    </w:p>
    <w:p w14:paraId="1C637058" w14:textId="7B15C0F0" w:rsidR="000352F8" w:rsidRDefault="000352F8" w:rsidP="00677AE2">
      <w:pPr>
        <w:keepLines/>
      </w:pPr>
    </w:p>
    <w:p w14:paraId="2DD99133" w14:textId="6ED79535" w:rsidR="000352F8" w:rsidRPr="00020E87" w:rsidRDefault="000352F8" w:rsidP="00677AE2">
      <w:pPr>
        <w:pStyle w:val="GBIStepHeader"/>
        <w:keepLines/>
      </w:pPr>
      <w:r>
        <w:t xml:space="preserve">In the </w:t>
      </w:r>
      <w:r w:rsidRPr="52987D88">
        <w:rPr>
          <w:b w:val="0"/>
          <w:i/>
        </w:rPr>
        <w:t>“Change View Parameters, Invoice Verification”: Overview”</w:t>
      </w:r>
      <w:r>
        <w:t xml:space="preserve"> screen, click New Entries </w:t>
      </w:r>
      <w:r w:rsidR="00617572">
        <w:rPr>
          <w:noProof/>
          <w:lang w:bidi="ar-SA"/>
        </w:rPr>
        <w:drawing>
          <wp:inline distT="0" distB="0" distL="0" distR="0" wp14:anchorId="5F840232" wp14:editId="3F6802F8">
            <wp:extent cx="701101" cy="190517"/>
            <wp:effectExtent l="0" t="0" r="3810" b="0"/>
            <wp:docPr id="141711788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0EA411F8" w14:textId="0C97A1BD" w:rsidR="000352F8" w:rsidRDefault="000352F8" w:rsidP="00677AE2">
      <w:pPr>
        <w:keepLines/>
      </w:pPr>
    </w:p>
    <w:p w14:paraId="475212A9" w14:textId="77777777" w:rsidR="000352F8" w:rsidRPr="00424845" w:rsidRDefault="000352F8" w:rsidP="00677AE2">
      <w:pPr>
        <w:pStyle w:val="GBIStepHeader"/>
        <w:keepLines/>
      </w:pPr>
      <w:r w:rsidRPr="00424845">
        <w:t xml:space="preserve">In the </w:t>
      </w:r>
      <w:r w:rsidRPr="00424845">
        <w:rPr>
          <w:b w:val="0"/>
          <w:i/>
        </w:rPr>
        <w:t>“New Entries: Details of Added Entries”</w:t>
      </w:r>
      <w:r w:rsidRPr="00424845">
        <w:t xml:space="preserve"> screen, enter the following information:</w:t>
      </w:r>
    </w:p>
    <w:p w14:paraId="32A2C6BF" w14:textId="77777777" w:rsidR="000352F8" w:rsidRPr="00020E87" w:rsidRDefault="000352F8" w:rsidP="00677AE2">
      <w:pPr>
        <w:keepLines/>
        <w:rPr>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041"/>
        <w:gridCol w:w="2542"/>
      </w:tblGrid>
      <w:tr w:rsidR="000352F8" w:rsidRPr="00020E87" w14:paraId="70733010" w14:textId="77777777" w:rsidTr="005F5738">
        <w:tc>
          <w:tcPr>
            <w:tcW w:w="949" w:type="pct"/>
            <w:shd w:val="clear" w:color="auto" w:fill="BFBFBF" w:themeFill="background1" w:themeFillShade="BF"/>
          </w:tcPr>
          <w:p w14:paraId="29AF4FB3" w14:textId="77777777" w:rsidR="000352F8" w:rsidRPr="00020E87" w:rsidRDefault="000352F8" w:rsidP="00677AE2">
            <w:pPr>
              <w:keepLines/>
              <w:rPr>
                <w:b/>
                <w:sz w:val="24"/>
              </w:rPr>
            </w:pPr>
            <w:r w:rsidRPr="00020E87">
              <w:rPr>
                <w:b/>
                <w:sz w:val="24"/>
              </w:rPr>
              <w:t>Attribute</w:t>
            </w:r>
          </w:p>
        </w:tc>
        <w:tc>
          <w:tcPr>
            <w:tcW w:w="2693" w:type="pct"/>
            <w:shd w:val="clear" w:color="auto" w:fill="BFBFBF" w:themeFill="background1" w:themeFillShade="BF"/>
          </w:tcPr>
          <w:p w14:paraId="4591565A" w14:textId="77777777" w:rsidR="000352F8" w:rsidRPr="00020E87" w:rsidRDefault="000352F8" w:rsidP="00677AE2">
            <w:pPr>
              <w:keepLines/>
              <w:rPr>
                <w:b/>
                <w:sz w:val="24"/>
              </w:rPr>
            </w:pPr>
            <w:r w:rsidRPr="00020E87">
              <w:rPr>
                <w:b/>
                <w:sz w:val="24"/>
              </w:rPr>
              <w:t>Description</w:t>
            </w:r>
          </w:p>
        </w:tc>
        <w:tc>
          <w:tcPr>
            <w:tcW w:w="1358" w:type="pct"/>
            <w:shd w:val="clear" w:color="auto" w:fill="BFBFBF" w:themeFill="background1" w:themeFillShade="BF"/>
          </w:tcPr>
          <w:p w14:paraId="73AA89BE" w14:textId="77777777" w:rsidR="000352F8" w:rsidRPr="00020E87" w:rsidRDefault="000352F8" w:rsidP="00677AE2">
            <w:pPr>
              <w:keepLines/>
              <w:rPr>
                <w:b/>
                <w:sz w:val="24"/>
              </w:rPr>
            </w:pPr>
            <w:r w:rsidRPr="00020E87">
              <w:rPr>
                <w:b/>
                <w:sz w:val="24"/>
              </w:rPr>
              <w:t>Data Value</w:t>
            </w:r>
          </w:p>
        </w:tc>
      </w:tr>
      <w:tr w:rsidR="000352F8" w:rsidRPr="00FE3B6F" w14:paraId="30D37B9B" w14:textId="77777777" w:rsidTr="005F5738">
        <w:trPr>
          <w:trHeight w:val="242"/>
        </w:trPr>
        <w:tc>
          <w:tcPr>
            <w:tcW w:w="949" w:type="pct"/>
          </w:tcPr>
          <w:p w14:paraId="0E07C157" w14:textId="77777777" w:rsidR="000352F8" w:rsidRPr="00FE3B6F" w:rsidRDefault="000352F8" w:rsidP="00677AE2">
            <w:pPr>
              <w:keepLines/>
            </w:pPr>
            <w:r>
              <w:t>Company Code</w:t>
            </w:r>
          </w:p>
        </w:tc>
        <w:tc>
          <w:tcPr>
            <w:tcW w:w="2693" w:type="pct"/>
          </w:tcPr>
          <w:p w14:paraId="5A90CCE4" w14:textId="77777777" w:rsidR="000352F8" w:rsidRPr="00FE3B6F" w:rsidRDefault="000352F8" w:rsidP="00677AE2">
            <w:pPr>
              <w:keepLines/>
            </w:pPr>
            <w:r>
              <w:t>Organizational unit within financial accounting.</w:t>
            </w:r>
          </w:p>
        </w:tc>
        <w:tc>
          <w:tcPr>
            <w:tcW w:w="1358" w:type="pct"/>
          </w:tcPr>
          <w:p w14:paraId="00114011" w14:textId="2273E08A" w:rsidR="000352F8" w:rsidRPr="00FE3B6F" w:rsidRDefault="000352F8" w:rsidP="00677AE2">
            <w:pPr>
              <w:keepLines/>
            </w:pPr>
            <w:r w:rsidRPr="00990F7E">
              <w:rPr>
                <w:i/>
              </w:rPr>
              <w:t>Your Global Bike Inc.</w:t>
            </w:r>
            <w:r>
              <w:t xml:space="preserve"> </w:t>
            </w:r>
          </w:p>
        </w:tc>
      </w:tr>
      <w:tr w:rsidR="005F5738" w:rsidRPr="00FE3B6F" w14:paraId="04CBBC6D" w14:textId="77777777" w:rsidTr="005F5738">
        <w:trPr>
          <w:trHeight w:val="242"/>
        </w:trPr>
        <w:tc>
          <w:tcPr>
            <w:tcW w:w="949" w:type="pct"/>
          </w:tcPr>
          <w:p w14:paraId="1A50034C" w14:textId="359A2543" w:rsidR="005F5738" w:rsidRDefault="005F5738" w:rsidP="00677AE2">
            <w:pPr>
              <w:keepLines/>
            </w:pPr>
            <w:r>
              <w:t>PO Text</w:t>
            </w:r>
          </w:p>
        </w:tc>
        <w:tc>
          <w:tcPr>
            <w:tcW w:w="2693" w:type="pct"/>
          </w:tcPr>
          <w:p w14:paraId="0A9B3E59" w14:textId="23B47E1E" w:rsidR="005F5738" w:rsidRDefault="005F5738" w:rsidP="00677AE2">
            <w:pPr>
              <w:keepLines/>
            </w:pPr>
            <w:r>
              <w:t>Indicates</w:t>
            </w:r>
            <w:r w:rsidRPr="005F5738">
              <w:t xml:space="preserve"> whether you receive a message when you invoice a purchase order </w:t>
            </w:r>
            <w:r>
              <w:t>that informs you the</w:t>
            </w:r>
            <w:r w:rsidRPr="005F5738">
              <w:t xml:space="preserve"> purchasing department has created </w:t>
            </w:r>
            <w:r>
              <w:t xml:space="preserve">header </w:t>
            </w:r>
            <w:r w:rsidRPr="005F5738">
              <w:t>text for this PO.</w:t>
            </w:r>
          </w:p>
        </w:tc>
        <w:tc>
          <w:tcPr>
            <w:tcW w:w="1358" w:type="pct"/>
          </w:tcPr>
          <w:p w14:paraId="00B3979B" w14:textId="3052BEA4" w:rsidR="005F5738" w:rsidRDefault="005F5738" w:rsidP="00677AE2">
            <w:pPr>
              <w:keepLines/>
            </w:pPr>
            <w:r>
              <w:t>Selected</w:t>
            </w:r>
          </w:p>
        </w:tc>
      </w:tr>
      <w:tr w:rsidR="000352F8" w:rsidRPr="00FE3B6F" w14:paraId="05DD9137" w14:textId="77777777" w:rsidTr="005F5738">
        <w:trPr>
          <w:trHeight w:val="242"/>
        </w:trPr>
        <w:tc>
          <w:tcPr>
            <w:tcW w:w="949" w:type="pct"/>
          </w:tcPr>
          <w:p w14:paraId="3C39C253" w14:textId="77777777" w:rsidR="000352F8" w:rsidRDefault="000352F8" w:rsidP="00677AE2">
            <w:pPr>
              <w:keepLines/>
            </w:pPr>
            <w:r>
              <w:t>Tax version</w:t>
            </w:r>
          </w:p>
        </w:tc>
        <w:tc>
          <w:tcPr>
            <w:tcW w:w="2693" w:type="pct"/>
          </w:tcPr>
          <w:p w14:paraId="0EE0C98A" w14:textId="77777777" w:rsidR="000352F8" w:rsidRDefault="000352F8" w:rsidP="00677AE2">
            <w:pPr>
              <w:keepLines/>
            </w:pPr>
            <w:r>
              <w:t>Determines how many different tax rates can be entered directly on the vendor screen.</w:t>
            </w:r>
          </w:p>
        </w:tc>
        <w:tc>
          <w:tcPr>
            <w:tcW w:w="1358" w:type="pct"/>
          </w:tcPr>
          <w:p w14:paraId="60A06F60" w14:textId="77777777" w:rsidR="000352F8" w:rsidRDefault="000352F8" w:rsidP="00677AE2">
            <w:pPr>
              <w:keepLines/>
            </w:pPr>
            <w:r>
              <w:t>One tax amount and tax code</w:t>
            </w:r>
          </w:p>
        </w:tc>
      </w:tr>
    </w:tbl>
    <w:p w14:paraId="2018AE91" w14:textId="30248E87" w:rsidR="000352F8" w:rsidRDefault="000352F8" w:rsidP="00677AE2">
      <w:pPr>
        <w:keepLines/>
      </w:pPr>
    </w:p>
    <w:p w14:paraId="6DEDC45E" w14:textId="4BA9B177" w:rsidR="000352F8" w:rsidRDefault="000352F8" w:rsidP="00677AE2">
      <w:pPr>
        <w:pStyle w:val="GBIStepHeader"/>
        <w:keepLines/>
        <w:rPr>
          <w:noProof/>
        </w:rPr>
      </w:pPr>
      <w:r>
        <w:t xml:space="preserve">Click Save </w:t>
      </w:r>
      <w:r w:rsidR="0004343C">
        <w:rPr>
          <w:noProof/>
          <w:lang w:bidi="ar-SA"/>
        </w:rPr>
        <w:drawing>
          <wp:inline distT="0" distB="0" distL="0" distR="0" wp14:anchorId="3B8D5E99" wp14:editId="6D0117B9">
            <wp:extent cx="367900" cy="218440"/>
            <wp:effectExtent l="0" t="0" r="0" b="0"/>
            <wp:docPr id="1882691061"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pic:nvPicPr>
                  <pic:blipFill>
                    <a:blip r:embed="rId27">
                      <a:extLst>
                        <a:ext uri="{28A0092B-C50C-407E-A947-70E740481C1C}">
                          <a14:useLocalDpi xmlns:a14="http://schemas.microsoft.com/office/drawing/2010/main" val="0"/>
                        </a:ext>
                      </a:extLst>
                    </a:blip>
                    <a:stretch>
                      <a:fillRect/>
                    </a:stretch>
                  </pic:blipFill>
                  <pic:spPr>
                    <a:xfrm>
                      <a:off x="0" y="0"/>
                      <a:ext cx="367900" cy="218440"/>
                    </a:xfrm>
                    <a:prstGeom prst="rect">
                      <a:avLst/>
                    </a:prstGeom>
                  </pic:spPr>
                </pic:pic>
              </a:graphicData>
            </a:graphic>
          </wp:inline>
        </w:drawing>
      </w:r>
      <w:r>
        <w:t xml:space="preserve">. </w:t>
      </w:r>
    </w:p>
    <w:p w14:paraId="5593463B" w14:textId="77777777" w:rsidR="000352F8" w:rsidRPr="0013752D" w:rsidRDefault="000352F8" w:rsidP="00677AE2">
      <w:pPr>
        <w:keepLines/>
        <w:numPr>
          <w:ilvl w:val="0"/>
          <w:numId w:val="1"/>
        </w:numPr>
        <w:ind w:left="360" w:hanging="288"/>
        <w:rPr>
          <w:noProof/>
        </w:rPr>
      </w:pPr>
      <w:r>
        <w:t xml:space="preserve">You will receive a message that says, </w:t>
      </w:r>
      <w:r w:rsidRPr="00BA3518">
        <w:t>“Data was saved”.</w:t>
      </w:r>
      <w:r w:rsidRPr="000D32AA">
        <w:rPr>
          <w:noProof/>
        </w:rPr>
        <w:t xml:space="preserve"> </w:t>
      </w:r>
      <w:r w:rsidRPr="0013752D">
        <w:rPr>
          <w:b/>
          <w:noProof/>
        </w:rPr>
        <w:br w:type="page"/>
      </w:r>
    </w:p>
    <w:p w14:paraId="0DFA177C" w14:textId="77777777" w:rsidR="000352F8" w:rsidRPr="00807B58" w:rsidRDefault="000352F8" w:rsidP="00677AE2">
      <w:pPr>
        <w:keepLines/>
        <w:rPr>
          <w:rFonts w:cs="Times New Roman"/>
          <w:b/>
          <w:iCs/>
          <w:noProof/>
          <w:szCs w:val="24"/>
          <w:lang w:bidi="en-US"/>
        </w:rPr>
      </w:pPr>
    </w:p>
    <w:p w14:paraId="4E639F8D" w14:textId="77777777" w:rsidR="000352F8" w:rsidRPr="008308B6" w:rsidRDefault="000352F8" w:rsidP="00677AE2">
      <w:pPr>
        <w:pStyle w:val="GBISectionHeader"/>
        <w:keepLines/>
        <w:framePr w:wrap="around"/>
      </w:pPr>
      <w:bookmarkStart w:id="249" w:name="_Toc455054366"/>
      <w:bookmarkStart w:id="250" w:name="_Toc455055883"/>
      <w:bookmarkStart w:id="251" w:name="_Toc458762407"/>
      <w:bookmarkStart w:id="252" w:name="_Toc458777447"/>
      <w:bookmarkStart w:id="253" w:name="_Toc458777735"/>
      <w:bookmarkStart w:id="254" w:name="_Toc458777919"/>
      <w:bookmarkStart w:id="255" w:name="_Toc458779496"/>
      <w:bookmarkStart w:id="256" w:name="_Toc459379707"/>
      <w:bookmarkStart w:id="257" w:name="_Toc461455165"/>
      <w:bookmarkStart w:id="258" w:name="_Toc474753802"/>
      <w:bookmarkStart w:id="259" w:name="_Toc474758726"/>
      <w:bookmarkStart w:id="260" w:name="_Toc480450487"/>
      <w:bookmarkStart w:id="261" w:name="_Toc480450745"/>
      <w:bookmarkStart w:id="262" w:name="_Toc480455255"/>
      <w:bookmarkStart w:id="263" w:name="_Toc480455453"/>
      <w:bookmarkStart w:id="264" w:name="_Toc481674115"/>
      <w:bookmarkStart w:id="265" w:name="_Toc481674186"/>
      <w:bookmarkStart w:id="266" w:name="_Toc481674271"/>
      <w:bookmarkStart w:id="267" w:name="_Toc481674337"/>
      <w:bookmarkStart w:id="268" w:name="_Toc504463645"/>
      <w:bookmarkStart w:id="269" w:name="_Toc504466076"/>
      <w:bookmarkStart w:id="270" w:name="_Toc504466153"/>
      <w:bookmarkStart w:id="271" w:name="_Toc504466212"/>
      <w:bookmarkStart w:id="272" w:name="_Toc506203337"/>
      <w:bookmarkStart w:id="273" w:name="_Toc35457351"/>
      <w:r>
        <w:t xml:space="preserve">Maintain </w:t>
      </w:r>
      <w:r w:rsidRPr="004173D5">
        <w:t>Default</w:t>
      </w:r>
      <w:r>
        <w:t xml:space="preserve"> Values for Tax Codes</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5EECC434" w14:textId="0C51BC20" w:rsidR="000352F8" w:rsidRDefault="000352F8" w:rsidP="00677AE2">
      <w:pPr>
        <w:keepLines/>
      </w:pPr>
      <w:r>
        <w:t xml:space="preserve">In this section, you will specify the </w:t>
      </w:r>
      <w:r w:rsidRPr="00DF18F6">
        <w:rPr>
          <w:b/>
          <w:i/>
        </w:rPr>
        <w:t>default</w:t>
      </w:r>
      <w:r>
        <w:t xml:space="preserve"> value for the tax code to be used during </w:t>
      </w:r>
      <w:r w:rsidRPr="00EA7272">
        <w:t>the</w:t>
      </w:r>
      <w:r w:rsidRPr="009437A1">
        <w:rPr>
          <w:b/>
          <w:i/>
        </w:rPr>
        <w:t xml:space="preserve"> Invoice Verification</w:t>
      </w:r>
      <w:r>
        <w:t xml:space="preserve"> process. GBI personnel will be more efficient during </w:t>
      </w:r>
      <w:r w:rsidR="00EA7272">
        <w:t xml:space="preserve">the </w:t>
      </w:r>
      <w:r>
        <w:t>Invoice Verification process since the correct tax code is defaulted into their screen.</w:t>
      </w:r>
    </w:p>
    <w:p w14:paraId="3C2FF2E1" w14:textId="77777777" w:rsidR="000352F8" w:rsidRDefault="000352F8" w:rsidP="00677AE2">
      <w:pPr>
        <w:keepLines/>
        <w:ind w:firstLine="274"/>
        <w:rPr>
          <w:rFonts w:cs="FuturaStd-Book"/>
          <w:lang w:val="en-GB"/>
        </w:rPr>
      </w:pPr>
    </w:p>
    <w:p w14:paraId="16858279" w14:textId="77777777" w:rsidR="000352F8" w:rsidRDefault="000352F8" w:rsidP="00677AE2">
      <w:pPr>
        <w:pStyle w:val="GBIStepHeader"/>
        <w:keepLines/>
      </w:pPr>
      <w:r w:rsidRPr="002F4695">
        <w:t>In the</w:t>
      </w:r>
      <w:r>
        <w:t xml:space="preserve"> </w:t>
      </w:r>
      <w:r w:rsidRPr="00424845">
        <w:rPr>
          <w:b w:val="0"/>
          <w:i/>
        </w:rPr>
        <w:t>“SAP Easy Access”</w:t>
      </w:r>
      <w:r>
        <w:t xml:space="preserve"> </w:t>
      </w:r>
      <w:r w:rsidRPr="009A1655">
        <w:t>screen</w:t>
      </w:r>
      <w:r>
        <w:t>, f</w:t>
      </w:r>
      <w:r w:rsidRPr="00AA5CEB">
        <w:t>ollow the navigation path below:</w:t>
      </w:r>
    </w:p>
    <w:p w14:paraId="1AEB228B" w14:textId="77777777" w:rsidR="000352F8" w:rsidRPr="00AA5CEB" w:rsidRDefault="000352F8" w:rsidP="00677AE2">
      <w:pPr>
        <w:pStyle w:val="GBINavigationHeader"/>
        <w:keepLines/>
      </w:pPr>
      <w:r w:rsidRPr="00D23DF0">
        <w:t>Navigation</w:t>
      </w:r>
    </w:p>
    <w:p w14:paraId="4998E605" w14:textId="77777777" w:rsidR="000352F8" w:rsidRDefault="000352F8" w:rsidP="00677AE2">
      <w:pPr>
        <w:pStyle w:val="GBINavigationPath"/>
        <w:keepLines/>
      </w:pPr>
      <w:r>
        <w:t xml:space="preserve">SAP Customizing Implementation Guide </w:t>
      </w:r>
      <w:r>
        <w:rPr>
          <w:rFonts w:ascii="Wingdings" w:eastAsia="Wingdings" w:hAnsi="Wingdings" w:cs="Wingdings"/>
        </w:rPr>
        <w:t></w:t>
      </w:r>
      <w:r>
        <w:t xml:space="preserve"> Materials Management</w:t>
      </w:r>
      <w:r>
        <w:rPr>
          <w:rFonts w:ascii="Wingdings" w:eastAsia="Wingdings" w:hAnsi="Wingdings" w:cs="Wingdings"/>
        </w:rPr>
        <w:t></w:t>
      </w:r>
      <w:r>
        <w:t xml:space="preserve"> Logistics Invoice Verification</w:t>
      </w:r>
      <w:r>
        <w:rPr>
          <w:rFonts w:ascii="Wingdings" w:eastAsia="Wingdings" w:hAnsi="Wingdings" w:cs="Wingdings"/>
        </w:rPr>
        <w:t></w:t>
      </w:r>
      <w:r>
        <w:t xml:space="preserve"> Incoming Invoice</w:t>
      </w:r>
      <w:r>
        <w:rPr>
          <w:rFonts w:ascii="Wingdings" w:eastAsia="Wingdings" w:hAnsi="Wingdings" w:cs="Wingdings"/>
        </w:rPr>
        <w:t></w:t>
      </w:r>
      <w:r>
        <w:t xml:space="preserve"> Maintain Default Values for Tax Codes</w:t>
      </w:r>
    </w:p>
    <w:p w14:paraId="09BD1826" w14:textId="173C39BD" w:rsidR="000352F8" w:rsidRDefault="000352F8" w:rsidP="00677AE2">
      <w:pPr>
        <w:keepLines/>
      </w:pPr>
    </w:p>
    <w:p w14:paraId="36542479" w14:textId="5279D983" w:rsidR="000352F8" w:rsidRDefault="000352F8" w:rsidP="00677AE2">
      <w:pPr>
        <w:pStyle w:val="GBIQuestion"/>
        <w:keepLines/>
      </w:pPr>
      <w:bookmarkStart w:id="274" w:name="_Hlk481674850"/>
      <w:r>
        <w:t>What is the transaction code to maintain default values for tax codes?</w:t>
      </w:r>
      <w:r w:rsidR="00433FB8">
        <w:br/>
      </w:r>
      <w:r>
        <w:t xml:space="preserve"> </w:t>
      </w:r>
      <w:r w:rsidR="003549E0">
        <w:fldChar w:fldCharType="begin">
          <w:ffData>
            <w:name w:val="Q16"/>
            <w:enabled/>
            <w:calcOnExit/>
            <w:textInput/>
          </w:ffData>
        </w:fldChar>
      </w:r>
      <w:bookmarkStart w:id="275" w:name="Q16"/>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275"/>
      <w:r>
        <w:t xml:space="preserve"> </w:t>
      </w:r>
      <w:r w:rsidRPr="009E60F9">
        <w:rPr>
          <w:rFonts w:ascii="Wingdings" w:eastAsia="Wingdings" w:hAnsi="Wingdings" w:cs="Wingdings"/>
        </w:rPr>
        <w:t></w:t>
      </w:r>
      <w:bookmarkEnd w:id="274"/>
    </w:p>
    <w:p w14:paraId="22EDA97E" w14:textId="7C7FC21A" w:rsidR="00AA54BB" w:rsidRDefault="00AA54BB" w:rsidP="00677AE2">
      <w:pPr>
        <w:keepLines/>
      </w:pPr>
    </w:p>
    <w:p w14:paraId="329D67E9" w14:textId="5D71B333" w:rsidR="000352F8" w:rsidRPr="00424845" w:rsidRDefault="000352F8" w:rsidP="00677AE2">
      <w:pPr>
        <w:pStyle w:val="GBIStepHeader"/>
        <w:keepLines/>
      </w:pPr>
      <w:r>
        <w:t xml:space="preserve">In the </w:t>
      </w:r>
      <w:r w:rsidRPr="52987D88">
        <w:rPr>
          <w:b w:val="0"/>
          <w:i/>
        </w:rPr>
        <w:t>“Change View “Tax Defaults in Invoice Verification”: Overview”</w:t>
      </w:r>
      <w:r w:rsidR="00EA7272">
        <w:t xml:space="preserve"> screen, c</w:t>
      </w:r>
      <w:r>
        <w:t xml:space="preserve">lick New Entries </w:t>
      </w:r>
      <w:r w:rsidR="00617572">
        <w:rPr>
          <w:noProof/>
          <w:lang w:bidi="ar-SA"/>
        </w:rPr>
        <w:drawing>
          <wp:inline distT="0" distB="0" distL="0" distR="0" wp14:anchorId="2F3537D7" wp14:editId="319ED982">
            <wp:extent cx="701101" cy="190517"/>
            <wp:effectExtent l="0" t="0" r="3810" b="0"/>
            <wp:docPr id="578988794"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w:t>
      </w:r>
    </w:p>
    <w:p w14:paraId="5BA82178" w14:textId="4C46535C" w:rsidR="000352F8" w:rsidRPr="001E5827" w:rsidRDefault="000352F8" w:rsidP="00677AE2">
      <w:pPr>
        <w:keepLines/>
      </w:pPr>
    </w:p>
    <w:p w14:paraId="5C18F1E7" w14:textId="77777777" w:rsidR="000352F8" w:rsidRPr="00424845" w:rsidRDefault="000352F8" w:rsidP="00677AE2">
      <w:pPr>
        <w:pStyle w:val="GBIStepHeader"/>
        <w:keepLines/>
      </w:pPr>
      <w:r w:rsidRPr="00424845">
        <w:t xml:space="preserve">In the </w:t>
      </w:r>
      <w:r w:rsidRPr="00424845">
        <w:rPr>
          <w:b w:val="0"/>
          <w:i/>
        </w:rPr>
        <w:t>“New Entries: Details of Added Entries”</w:t>
      </w:r>
      <w:r w:rsidRPr="00424845">
        <w:t xml:space="preserve"> screen, enter the following information:</w:t>
      </w:r>
    </w:p>
    <w:p w14:paraId="440507AE"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4951"/>
        <w:gridCol w:w="2452"/>
      </w:tblGrid>
      <w:tr w:rsidR="000352F8" w:rsidRPr="00020E87" w14:paraId="59180E78" w14:textId="77777777" w:rsidTr="000352F8">
        <w:tc>
          <w:tcPr>
            <w:tcW w:w="1045" w:type="pct"/>
            <w:shd w:val="clear" w:color="auto" w:fill="BFBFBF" w:themeFill="background1" w:themeFillShade="BF"/>
          </w:tcPr>
          <w:p w14:paraId="1004731C" w14:textId="77777777" w:rsidR="000352F8" w:rsidRPr="00020E87" w:rsidRDefault="000352F8" w:rsidP="00677AE2">
            <w:pPr>
              <w:keepLines/>
              <w:rPr>
                <w:b/>
                <w:sz w:val="24"/>
              </w:rPr>
            </w:pPr>
            <w:r w:rsidRPr="00020E87">
              <w:rPr>
                <w:b/>
                <w:sz w:val="24"/>
              </w:rPr>
              <w:t>Attribute</w:t>
            </w:r>
          </w:p>
        </w:tc>
        <w:tc>
          <w:tcPr>
            <w:tcW w:w="2645" w:type="pct"/>
            <w:shd w:val="clear" w:color="auto" w:fill="BFBFBF" w:themeFill="background1" w:themeFillShade="BF"/>
          </w:tcPr>
          <w:p w14:paraId="15C0A4EF" w14:textId="77777777" w:rsidR="000352F8" w:rsidRPr="00020E87" w:rsidRDefault="000352F8" w:rsidP="00677AE2">
            <w:pPr>
              <w:keepLines/>
              <w:rPr>
                <w:b/>
                <w:sz w:val="24"/>
              </w:rPr>
            </w:pPr>
            <w:r w:rsidRPr="00020E87">
              <w:rPr>
                <w:b/>
                <w:sz w:val="24"/>
              </w:rPr>
              <w:t>Description</w:t>
            </w:r>
          </w:p>
        </w:tc>
        <w:tc>
          <w:tcPr>
            <w:tcW w:w="1310" w:type="pct"/>
            <w:shd w:val="clear" w:color="auto" w:fill="BFBFBF" w:themeFill="background1" w:themeFillShade="BF"/>
          </w:tcPr>
          <w:p w14:paraId="1A841B4D" w14:textId="77777777" w:rsidR="000352F8" w:rsidRPr="00020E87" w:rsidRDefault="000352F8" w:rsidP="00677AE2">
            <w:pPr>
              <w:keepLines/>
              <w:rPr>
                <w:b/>
                <w:sz w:val="24"/>
              </w:rPr>
            </w:pPr>
            <w:r w:rsidRPr="00020E87">
              <w:rPr>
                <w:b/>
                <w:sz w:val="24"/>
              </w:rPr>
              <w:t>Data Value</w:t>
            </w:r>
          </w:p>
        </w:tc>
      </w:tr>
      <w:tr w:rsidR="000352F8" w:rsidRPr="00FE3B6F" w14:paraId="4CCF748C" w14:textId="77777777" w:rsidTr="000352F8">
        <w:trPr>
          <w:trHeight w:val="242"/>
        </w:trPr>
        <w:tc>
          <w:tcPr>
            <w:tcW w:w="1045" w:type="pct"/>
          </w:tcPr>
          <w:p w14:paraId="0AF005F6" w14:textId="77777777" w:rsidR="000352F8" w:rsidRPr="00FE3B6F" w:rsidRDefault="000352F8" w:rsidP="00677AE2">
            <w:pPr>
              <w:keepLines/>
            </w:pPr>
            <w:r>
              <w:t>Company Code</w:t>
            </w:r>
          </w:p>
        </w:tc>
        <w:tc>
          <w:tcPr>
            <w:tcW w:w="2645" w:type="pct"/>
          </w:tcPr>
          <w:p w14:paraId="35216537" w14:textId="77777777" w:rsidR="000352F8" w:rsidRPr="00FE3B6F" w:rsidRDefault="000352F8" w:rsidP="00677AE2">
            <w:pPr>
              <w:keepLines/>
            </w:pPr>
            <w:r>
              <w:t>Organizational unit within financial accounting.</w:t>
            </w:r>
          </w:p>
        </w:tc>
        <w:tc>
          <w:tcPr>
            <w:tcW w:w="1310" w:type="pct"/>
          </w:tcPr>
          <w:p w14:paraId="5D34C752" w14:textId="0DB82196" w:rsidR="000352F8" w:rsidRPr="00EA7272" w:rsidRDefault="000352F8" w:rsidP="00677AE2">
            <w:pPr>
              <w:keepLines/>
              <w:rPr>
                <w:i/>
              </w:rPr>
            </w:pPr>
            <w:r w:rsidRPr="00EA7272">
              <w:rPr>
                <w:i/>
              </w:rPr>
              <w:t>Your Global Bike Inc.</w:t>
            </w:r>
            <w:r w:rsidRPr="00EA7272">
              <w:rPr>
                <w:i/>
                <w:noProof/>
              </w:rPr>
              <w:t xml:space="preserve"> </w:t>
            </w:r>
          </w:p>
        </w:tc>
      </w:tr>
    </w:tbl>
    <w:p w14:paraId="4DB6FDF1" w14:textId="40F8CA43" w:rsidR="000352F8" w:rsidRDefault="000352F8" w:rsidP="00677AE2">
      <w:pPr>
        <w:keepLines/>
      </w:pPr>
    </w:p>
    <w:p w14:paraId="0038F3A7" w14:textId="706914F2" w:rsidR="000352F8" w:rsidRDefault="00137162" w:rsidP="00677AE2">
      <w:pPr>
        <w:pStyle w:val="GBIStepHeader"/>
        <w:keepLines/>
      </w:pPr>
      <w:r>
        <w:t>Press</w:t>
      </w:r>
      <w:r w:rsidR="000352F8">
        <w:t xml:space="preserve"> Enter.</w:t>
      </w:r>
    </w:p>
    <w:p w14:paraId="23E7ECC4" w14:textId="23743E04" w:rsidR="000352F8" w:rsidRDefault="000352F8" w:rsidP="00677AE2">
      <w:pPr>
        <w:keepLines/>
      </w:pPr>
    </w:p>
    <w:p w14:paraId="1372DD4B" w14:textId="77777777" w:rsidR="000352F8" w:rsidRDefault="000352F8" w:rsidP="00677AE2">
      <w:pPr>
        <w:pStyle w:val="GBIStepHeader"/>
        <w:keepLines/>
      </w:pPr>
      <w:r>
        <w:t xml:space="preserve">Enter the following information: </w:t>
      </w:r>
    </w:p>
    <w:p w14:paraId="38A0500D" w14:textId="77777777" w:rsidR="000352F8" w:rsidRDefault="000352F8" w:rsidP="00677AE2">
      <w:pPr>
        <w:keepLines/>
      </w:pPr>
    </w:p>
    <w:tbl>
      <w:tblPr>
        <w:tblStyle w:val="TableGrid"/>
        <w:tblW w:w="9445" w:type="dxa"/>
        <w:tblLook w:val="04A0" w:firstRow="1" w:lastRow="0" w:firstColumn="1" w:lastColumn="0" w:noHBand="0" w:noVBand="1"/>
      </w:tblPr>
      <w:tblGrid>
        <w:gridCol w:w="2335"/>
        <w:gridCol w:w="5580"/>
        <w:gridCol w:w="1530"/>
      </w:tblGrid>
      <w:tr w:rsidR="000352F8" w:rsidRPr="009E60F9" w14:paraId="753A7190" w14:textId="77777777" w:rsidTr="009E60F9">
        <w:tc>
          <w:tcPr>
            <w:tcW w:w="2335" w:type="dxa"/>
            <w:shd w:val="clear" w:color="auto" w:fill="BFBFBF" w:themeFill="background1" w:themeFillShade="BF"/>
          </w:tcPr>
          <w:p w14:paraId="792BD956" w14:textId="77777777" w:rsidR="000352F8" w:rsidRPr="009E60F9" w:rsidRDefault="000352F8" w:rsidP="00677AE2">
            <w:pPr>
              <w:keepLines/>
              <w:rPr>
                <w:b/>
                <w:noProof/>
              </w:rPr>
            </w:pPr>
            <w:r w:rsidRPr="009E60F9">
              <w:rPr>
                <w:b/>
              </w:rPr>
              <w:t>Attribute</w:t>
            </w:r>
          </w:p>
        </w:tc>
        <w:tc>
          <w:tcPr>
            <w:tcW w:w="5580" w:type="dxa"/>
            <w:shd w:val="clear" w:color="auto" w:fill="BFBFBF" w:themeFill="background1" w:themeFillShade="BF"/>
          </w:tcPr>
          <w:p w14:paraId="223DB78C" w14:textId="77777777" w:rsidR="000352F8" w:rsidRPr="009E60F9" w:rsidRDefault="000352F8" w:rsidP="00677AE2">
            <w:pPr>
              <w:keepLines/>
              <w:rPr>
                <w:b/>
                <w:noProof/>
              </w:rPr>
            </w:pPr>
            <w:r w:rsidRPr="009E60F9">
              <w:rPr>
                <w:b/>
              </w:rPr>
              <w:t>Description</w:t>
            </w:r>
          </w:p>
        </w:tc>
        <w:tc>
          <w:tcPr>
            <w:tcW w:w="1530" w:type="dxa"/>
            <w:shd w:val="clear" w:color="auto" w:fill="BFBFBF" w:themeFill="background1" w:themeFillShade="BF"/>
          </w:tcPr>
          <w:p w14:paraId="34B740B7" w14:textId="77777777" w:rsidR="000352F8" w:rsidRPr="009E60F9" w:rsidRDefault="000352F8" w:rsidP="00677AE2">
            <w:pPr>
              <w:keepLines/>
              <w:rPr>
                <w:b/>
                <w:noProof/>
              </w:rPr>
            </w:pPr>
            <w:r w:rsidRPr="009E60F9">
              <w:rPr>
                <w:b/>
              </w:rPr>
              <w:t>Data Value</w:t>
            </w:r>
          </w:p>
        </w:tc>
      </w:tr>
      <w:tr w:rsidR="000352F8" w:rsidRPr="0013752D" w14:paraId="2990720A" w14:textId="77777777" w:rsidTr="009E60F9">
        <w:tc>
          <w:tcPr>
            <w:tcW w:w="2335" w:type="dxa"/>
          </w:tcPr>
          <w:p w14:paraId="5E238D48" w14:textId="77777777" w:rsidR="000352F8" w:rsidRDefault="000352F8" w:rsidP="00677AE2">
            <w:pPr>
              <w:keepLines/>
            </w:pPr>
            <w:r w:rsidRPr="0013752D">
              <w:t>(Defaults, domestic)</w:t>
            </w:r>
          </w:p>
          <w:p w14:paraId="14EFF99F" w14:textId="77777777" w:rsidR="000352F8" w:rsidRPr="0013752D" w:rsidRDefault="000352F8" w:rsidP="00677AE2">
            <w:pPr>
              <w:keepLines/>
            </w:pPr>
            <w:r w:rsidRPr="0013752D">
              <w:t xml:space="preserve">Tax Code </w:t>
            </w:r>
          </w:p>
        </w:tc>
        <w:tc>
          <w:tcPr>
            <w:tcW w:w="5580" w:type="dxa"/>
          </w:tcPr>
          <w:p w14:paraId="554802E8" w14:textId="77777777" w:rsidR="000352F8" w:rsidRPr="0013752D" w:rsidRDefault="000352F8" w:rsidP="00677AE2">
            <w:pPr>
              <w:keepLines/>
              <w:rPr>
                <w:noProof/>
              </w:rPr>
            </w:pPr>
            <w:r w:rsidRPr="0013752D">
              <w:t>A tax category which must be taken into consideration when making a tax return to the tax authorities.</w:t>
            </w:r>
          </w:p>
        </w:tc>
        <w:tc>
          <w:tcPr>
            <w:tcW w:w="1530" w:type="dxa"/>
          </w:tcPr>
          <w:p w14:paraId="46A45652" w14:textId="6BED21C0" w:rsidR="000352F8" w:rsidRPr="0013752D" w:rsidRDefault="000352F8" w:rsidP="00677AE2">
            <w:pPr>
              <w:keepLines/>
              <w:rPr>
                <w:noProof/>
              </w:rPr>
            </w:pPr>
            <w:r w:rsidRPr="00EA7272">
              <w:rPr>
                <w:i/>
              </w:rPr>
              <w:t>Input Tax</w:t>
            </w:r>
            <w:r w:rsidRPr="0013752D">
              <w:rPr>
                <w:noProof/>
              </w:rPr>
              <w:t xml:space="preserve"> </w:t>
            </w:r>
          </w:p>
        </w:tc>
      </w:tr>
    </w:tbl>
    <w:p w14:paraId="2573B2D7" w14:textId="3D7BD27B" w:rsidR="000352F8" w:rsidRDefault="000352F8" w:rsidP="00677AE2">
      <w:pPr>
        <w:keepLines/>
        <w:rPr>
          <w:noProof/>
        </w:rPr>
      </w:pPr>
    </w:p>
    <w:p w14:paraId="62A0A756" w14:textId="7384F84E" w:rsidR="000352F8" w:rsidRDefault="000352F8" w:rsidP="00677AE2">
      <w:pPr>
        <w:pStyle w:val="GBIStepHeader"/>
        <w:keepLines/>
        <w:rPr>
          <w:noProof/>
        </w:rPr>
      </w:pPr>
      <w:r>
        <w:t xml:space="preserve">Click Save </w:t>
      </w:r>
      <w:r w:rsidR="00DD040F">
        <w:rPr>
          <w:noProof/>
          <w:lang w:bidi="ar-SA"/>
        </w:rPr>
        <w:drawing>
          <wp:inline distT="0" distB="0" distL="0" distR="0" wp14:anchorId="26016840" wp14:editId="14854405">
            <wp:extent cx="371475" cy="220563"/>
            <wp:effectExtent l="0" t="0" r="0" b="8255"/>
            <wp:docPr id="199763133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pic:nvPicPr>
                  <pic:blipFill>
                    <a:blip r:embed="rId27">
                      <a:extLst>
                        <a:ext uri="{28A0092B-C50C-407E-A947-70E740481C1C}">
                          <a14:useLocalDpi xmlns:a14="http://schemas.microsoft.com/office/drawing/2010/main" val="0"/>
                        </a:ext>
                      </a:extLst>
                    </a:blip>
                    <a:stretch>
                      <a:fillRect/>
                    </a:stretch>
                  </pic:blipFill>
                  <pic:spPr>
                    <a:xfrm>
                      <a:off x="0" y="0"/>
                      <a:ext cx="371475" cy="220563"/>
                    </a:xfrm>
                    <a:prstGeom prst="rect">
                      <a:avLst/>
                    </a:prstGeom>
                  </pic:spPr>
                </pic:pic>
              </a:graphicData>
            </a:graphic>
          </wp:inline>
        </w:drawing>
      </w:r>
      <w:r>
        <w:t>.</w:t>
      </w:r>
    </w:p>
    <w:p w14:paraId="48408826" w14:textId="77777777" w:rsidR="000352F8" w:rsidRDefault="000352F8" w:rsidP="00677AE2">
      <w:pPr>
        <w:keepLines/>
        <w:numPr>
          <w:ilvl w:val="0"/>
          <w:numId w:val="1"/>
        </w:numPr>
        <w:ind w:left="360" w:hanging="288"/>
        <w:rPr>
          <w:noProof/>
        </w:rPr>
      </w:pPr>
      <w:r>
        <w:t xml:space="preserve">You will receive a message that says, </w:t>
      </w:r>
      <w:r w:rsidRPr="00957A9D">
        <w:t>“Data was saved”.</w:t>
      </w:r>
      <w:r w:rsidRPr="008963CA">
        <w:rPr>
          <w:noProof/>
        </w:rPr>
        <w:t xml:space="preserve"> </w:t>
      </w:r>
    </w:p>
    <w:p w14:paraId="59A4C2DE" w14:textId="34C26908" w:rsidR="00424845" w:rsidRDefault="00424845" w:rsidP="00677AE2">
      <w:pPr>
        <w:keepLines/>
      </w:pPr>
    </w:p>
    <w:p w14:paraId="20D4ACA5" w14:textId="0833B0DF" w:rsidR="000352F8" w:rsidRDefault="006D5B5A" w:rsidP="00677AE2">
      <w:pPr>
        <w:pStyle w:val="GBIStepHeader"/>
        <w:keepLines/>
      </w:pPr>
      <w:r>
        <w:t xml:space="preserve">In the </w:t>
      </w:r>
      <w:r>
        <w:rPr>
          <w:b w:val="0"/>
          <w:i/>
        </w:rPr>
        <w:t xml:space="preserve">“SAP Easy Access” </w:t>
      </w:r>
      <w:r>
        <w:t>screen, f</w:t>
      </w:r>
      <w:r w:rsidR="000352F8">
        <w:t>ollow the navigation below:</w:t>
      </w:r>
    </w:p>
    <w:p w14:paraId="19F0024C" w14:textId="77777777" w:rsidR="000352F8" w:rsidRDefault="000352F8" w:rsidP="00677AE2">
      <w:pPr>
        <w:pStyle w:val="GBINavigationHeader"/>
        <w:keepLines/>
      </w:pPr>
      <w:r>
        <w:t>Navigation</w:t>
      </w:r>
    </w:p>
    <w:p w14:paraId="2794D49C" w14:textId="5CD9C68D" w:rsidR="000352F8" w:rsidRDefault="000352F8" w:rsidP="00677AE2">
      <w:pPr>
        <w:pStyle w:val="GBINavigationPath"/>
        <w:keepLines/>
      </w:pPr>
      <w:r>
        <w:t xml:space="preserve">SAP Customizing Implementation Guide </w:t>
      </w:r>
      <w:r>
        <w:rPr>
          <w:rFonts w:ascii="Wingdings" w:eastAsia="Wingdings" w:hAnsi="Wingdings" w:cs="Wingdings"/>
        </w:rPr>
        <w:t></w:t>
      </w:r>
      <w:r w:rsidR="00266A8D">
        <w:t xml:space="preserve"> Financial Accounting</w:t>
      </w:r>
      <w:r w:rsidR="005F5738">
        <w:t xml:space="preserve"> </w:t>
      </w:r>
      <w:r>
        <w:rPr>
          <w:rFonts w:ascii="Wingdings" w:eastAsia="Wingdings" w:hAnsi="Wingdings" w:cs="Wingdings"/>
        </w:rPr>
        <w:t></w:t>
      </w:r>
      <w:r>
        <w:t xml:space="preserve"> Financial Accounting Global Settings </w:t>
      </w:r>
      <w:r>
        <w:rPr>
          <w:rFonts w:ascii="Wingdings" w:eastAsia="Wingdings" w:hAnsi="Wingdings" w:cs="Wingdings"/>
        </w:rPr>
        <w:t></w:t>
      </w:r>
      <w:r>
        <w:t xml:space="preserve"> Tax on Sales/Purchases </w:t>
      </w:r>
      <w:r>
        <w:rPr>
          <w:rFonts w:ascii="Wingdings" w:eastAsia="Wingdings" w:hAnsi="Wingdings" w:cs="Wingdings"/>
        </w:rPr>
        <w:t></w:t>
      </w:r>
      <w:r>
        <w:t xml:space="preserve"> Calculation </w:t>
      </w:r>
      <w:r>
        <w:rPr>
          <w:rFonts w:ascii="Wingdings" w:eastAsia="Wingdings" w:hAnsi="Wingdings" w:cs="Wingdings"/>
        </w:rPr>
        <w:t></w:t>
      </w:r>
      <w:r>
        <w:t xml:space="preserve"> Define Tax Codes for Sales and Purchases</w:t>
      </w:r>
    </w:p>
    <w:p w14:paraId="3B38D96E" w14:textId="514931A4" w:rsidR="00280B70" w:rsidRPr="00280B70" w:rsidRDefault="00280B70" w:rsidP="00677AE2">
      <w:pPr>
        <w:keepLines/>
        <w:ind w:left="720" w:hanging="720"/>
      </w:pPr>
    </w:p>
    <w:p w14:paraId="13AD2497" w14:textId="3ADC72B4" w:rsidR="000352F8" w:rsidRDefault="000352F8" w:rsidP="00677AE2">
      <w:pPr>
        <w:pStyle w:val="GBIStepHeader"/>
        <w:keepLines/>
      </w:pPr>
      <w:r>
        <w:t xml:space="preserve">In the </w:t>
      </w:r>
      <w:r w:rsidRPr="00D71C60">
        <w:rPr>
          <w:b w:val="0"/>
          <w:i/>
        </w:rPr>
        <w:t>“Country”</w:t>
      </w:r>
      <w:r>
        <w:t xml:space="preserve"> pop-up, enter the following information: </w:t>
      </w:r>
    </w:p>
    <w:p w14:paraId="74616601" w14:textId="77777777" w:rsidR="000352F8" w:rsidRDefault="000352F8" w:rsidP="00677AE2">
      <w:pPr>
        <w:keepLines/>
      </w:pPr>
    </w:p>
    <w:tbl>
      <w:tblPr>
        <w:tblStyle w:val="TableGrid"/>
        <w:tblW w:w="0" w:type="auto"/>
        <w:tblInd w:w="450" w:type="dxa"/>
        <w:tblLook w:val="04A0" w:firstRow="1" w:lastRow="0" w:firstColumn="1" w:lastColumn="0" w:noHBand="0" w:noVBand="1"/>
      </w:tblPr>
      <w:tblGrid>
        <w:gridCol w:w="1345"/>
        <w:gridCol w:w="5760"/>
        <w:gridCol w:w="1795"/>
      </w:tblGrid>
      <w:tr w:rsidR="000352F8" w:rsidRPr="00EF650A" w14:paraId="22C1048C" w14:textId="77777777" w:rsidTr="000352F8">
        <w:tc>
          <w:tcPr>
            <w:tcW w:w="1345" w:type="dxa"/>
            <w:shd w:val="clear" w:color="auto" w:fill="BFBFBF" w:themeFill="background1" w:themeFillShade="BF"/>
          </w:tcPr>
          <w:p w14:paraId="57933A8F" w14:textId="77777777" w:rsidR="000352F8" w:rsidRPr="00EF650A" w:rsidRDefault="000352F8" w:rsidP="00677AE2">
            <w:pPr>
              <w:keepLines/>
              <w:rPr>
                <w:b/>
              </w:rPr>
            </w:pPr>
            <w:r w:rsidRPr="00EF650A">
              <w:rPr>
                <w:b/>
              </w:rPr>
              <w:lastRenderedPageBreak/>
              <w:t>Attribute</w:t>
            </w:r>
          </w:p>
        </w:tc>
        <w:tc>
          <w:tcPr>
            <w:tcW w:w="5760" w:type="dxa"/>
            <w:shd w:val="clear" w:color="auto" w:fill="BFBFBF" w:themeFill="background1" w:themeFillShade="BF"/>
          </w:tcPr>
          <w:p w14:paraId="463A6614" w14:textId="77777777" w:rsidR="000352F8" w:rsidRPr="00EF650A" w:rsidRDefault="000352F8" w:rsidP="00677AE2">
            <w:pPr>
              <w:keepLines/>
              <w:rPr>
                <w:b/>
              </w:rPr>
            </w:pPr>
            <w:r w:rsidRPr="00EF650A">
              <w:rPr>
                <w:b/>
              </w:rPr>
              <w:t>Description</w:t>
            </w:r>
          </w:p>
        </w:tc>
        <w:tc>
          <w:tcPr>
            <w:tcW w:w="1795" w:type="dxa"/>
            <w:shd w:val="clear" w:color="auto" w:fill="BFBFBF" w:themeFill="background1" w:themeFillShade="BF"/>
          </w:tcPr>
          <w:p w14:paraId="496AD6D8" w14:textId="77777777" w:rsidR="000352F8" w:rsidRPr="00EF650A" w:rsidRDefault="000352F8" w:rsidP="00677AE2">
            <w:pPr>
              <w:keepLines/>
              <w:rPr>
                <w:b/>
              </w:rPr>
            </w:pPr>
            <w:r w:rsidRPr="00EF650A">
              <w:rPr>
                <w:b/>
              </w:rPr>
              <w:t>Data Value</w:t>
            </w:r>
          </w:p>
        </w:tc>
      </w:tr>
      <w:tr w:rsidR="000352F8" w14:paraId="67B7064D" w14:textId="77777777" w:rsidTr="000352F8">
        <w:tc>
          <w:tcPr>
            <w:tcW w:w="1345" w:type="dxa"/>
          </w:tcPr>
          <w:p w14:paraId="61D82DCC" w14:textId="77777777" w:rsidR="000352F8" w:rsidRDefault="000352F8" w:rsidP="00677AE2">
            <w:pPr>
              <w:keepLines/>
            </w:pPr>
            <w:r>
              <w:t>Country</w:t>
            </w:r>
          </w:p>
        </w:tc>
        <w:tc>
          <w:tcPr>
            <w:tcW w:w="5760" w:type="dxa"/>
          </w:tcPr>
          <w:p w14:paraId="3D61DB21" w14:textId="77777777" w:rsidR="000352F8" w:rsidRDefault="000352F8" w:rsidP="00677AE2">
            <w:pPr>
              <w:keepLines/>
            </w:pPr>
            <w:r>
              <w:t>The country in which you wish to check the tax code</w:t>
            </w:r>
          </w:p>
        </w:tc>
        <w:tc>
          <w:tcPr>
            <w:tcW w:w="1795" w:type="dxa"/>
          </w:tcPr>
          <w:p w14:paraId="6E2049AB" w14:textId="77777777" w:rsidR="000352F8" w:rsidRPr="00EF650A" w:rsidRDefault="000352F8" w:rsidP="00677AE2">
            <w:pPr>
              <w:keepLines/>
              <w:rPr>
                <w:i/>
              </w:rPr>
            </w:pPr>
            <w:r w:rsidRPr="00EF650A">
              <w:rPr>
                <w:i/>
              </w:rPr>
              <w:t>USA</w:t>
            </w:r>
          </w:p>
        </w:tc>
      </w:tr>
    </w:tbl>
    <w:p w14:paraId="7379A870" w14:textId="77777777" w:rsidR="000352F8" w:rsidRDefault="000352F8" w:rsidP="00677AE2">
      <w:pPr>
        <w:keepLines/>
      </w:pPr>
    </w:p>
    <w:p w14:paraId="1D3FC32E" w14:textId="4693403D" w:rsidR="000352F8" w:rsidRDefault="000352F8" w:rsidP="00677AE2">
      <w:pPr>
        <w:pStyle w:val="GBIStepHeader"/>
        <w:keepLines/>
      </w:pPr>
      <w:r>
        <w:t xml:space="preserve">Click Continue </w:t>
      </w:r>
      <w:r w:rsidR="00F70717">
        <w:rPr>
          <w:noProof/>
          <w:lang w:bidi="ar-SA"/>
        </w:rPr>
        <w:drawing>
          <wp:inline distT="0" distB="0" distL="0" distR="0" wp14:anchorId="4D63D571" wp14:editId="2638CDDC">
            <wp:extent cx="276225" cy="226646"/>
            <wp:effectExtent l="0" t="0" r="0" b="2540"/>
            <wp:docPr id="199624144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pic:nvPicPr>
                  <pic:blipFill>
                    <a:blip r:embed="rId26">
                      <a:extLst>
                        <a:ext uri="{28A0092B-C50C-407E-A947-70E740481C1C}">
                          <a14:useLocalDpi xmlns:a14="http://schemas.microsoft.com/office/drawing/2010/main" val="0"/>
                        </a:ext>
                      </a:extLst>
                    </a:blip>
                    <a:stretch>
                      <a:fillRect/>
                    </a:stretch>
                  </pic:blipFill>
                  <pic:spPr>
                    <a:xfrm>
                      <a:off x="0" y="0"/>
                      <a:ext cx="276225" cy="226646"/>
                    </a:xfrm>
                    <a:prstGeom prst="rect">
                      <a:avLst/>
                    </a:prstGeom>
                  </pic:spPr>
                </pic:pic>
              </a:graphicData>
            </a:graphic>
          </wp:inline>
        </w:drawing>
      </w:r>
      <w:r>
        <w:t>.</w:t>
      </w:r>
    </w:p>
    <w:p w14:paraId="322F842B" w14:textId="00025459" w:rsidR="000352F8" w:rsidRDefault="000352F8" w:rsidP="00677AE2">
      <w:pPr>
        <w:keepLines/>
      </w:pPr>
    </w:p>
    <w:p w14:paraId="63EE31E5" w14:textId="77777777" w:rsidR="000352F8" w:rsidRDefault="000352F8" w:rsidP="00677AE2">
      <w:pPr>
        <w:pStyle w:val="GBIStepHeader"/>
        <w:keepLines/>
      </w:pPr>
      <w:r>
        <w:t xml:space="preserve">In the </w:t>
      </w:r>
      <w:r w:rsidRPr="00D71C60">
        <w:rPr>
          <w:b w:val="0"/>
          <w:i/>
        </w:rPr>
        <w:t>“Maintain Tax Codes: Initial Screen”</w:t>
      </w:r>
      <w:r>
        <w:t xml:space="preserve"> screen, enter the following information: </w:t>
      </w:r>
    </w:p>
    <w:p w14:paraId="43FD1AF2" w14:textId="77777777" w:rsidR="000352F8" w:rsidRDefault="000352F8" w:rsidP="00677AE2">
      <w:pPr>
        <w:keepLines/>
      </w:pPr>
    </w:p>
    <w:tbl>
      <w:tblPr>
        <w:tblStyle w:val="TableGrid"/>
        <w:tblW w:w="0" w:type="auto"/>
        <w:tblInd w:w="450" w:type="dxa"/>
        <w:tblLook w:val="04A0" w:firstRow="1" w:lastRow="0" w:firstColumn="1" w:lastColumn="0" w:noHBand="0" w:noVBand="1"/>
      </w:tblPr>
      <w:tblGrid>
        <w:gridCol w:w="1795"/>
        <w:gridCol w:w="5670"/>
        <w:gridCol w:w="1435"/>
      </w:tblGrid>
      <w:tr w:rsidR="000352F8" w:rsidRPr="00EF650A" w14:paraId="3F6E0F55" w14:textId="77777777" w:rsidTr="000352F8">
        <w:tc>
          <w:tcPr>
            <w:tcW w:w="1795" w:type="dxa"/>
            <w:shd w:val="clear" w:color="auto" w:fill="BFBFBF" w:themeFill="background1" w:themeFillShade="BF"/>
          </w:tcPr>
          <w:p w14:paraId="5FFFA050" w14:textId="77777777" w:rsidR="000352F8" w:rsidRPr="00EF650A" w:rsidRDefault="000352F8" w:rsidP="00677AE2">
            <w:pPr>
              <w:keepLines/>
              <w:rPr>
                <w:b/>
              </w:rPr>
            </w:pPr>
            <w:r w:rsidRPr="00EF650A">
              <w:rPr>
                <w:b/>
              </w:rPr>
              <w:t>Attribute</w:t>
            </w:r>
          </w:p>
        </w:tc>
        <w:tc>
          <w:tcPr>
            <w:tcW w:w="5670" w:type="dxa"/>
            <w:shd w:val="clear" w:color="auto" w:fill="BFBFBF" w:themeFill="background1" w:themeFillShade="BF"/>
          </w:tcPr>
          <w:p w14:paraId="6CB5F434" w14:textId="77777777" w:rsidR="000352F8" w:rsidRPr="00EF650A" w:rsidRDefault="000352F8" w:rsidP="00677AE2">
            <w:pPr>
              <w:keepLines/>
              <w:rPr>
                <w:b/>
              </w:rPr>
            </w:pPr>
            <w:r w:rsidRPr="00EF650A">
              <w:rPr>
                <w:b/>
              </w:rPr>
              <w:t>Description</w:t>
            </w:r>
          </w:p>
        </w:tc>
        <w:tc>
          <w:tcPr>
            <w:tcW w:w="1435" w:type="dxa"/>
            <w:shd w:val="clear" w:color="auto" w:fill="BFBFBF" w:themeFill="background1" w:themeFillShade="BF"/>
          </w:tcPr>
          <w:p w14:paraId="1B665240" w14:textId="77777777" w:rsidR="000352F8" w:rsidRPr="00EF650A" w:rsidRDefault="000352F8" w:rsidP="00677AE2">
            <w:pPr>
              <w:keepLines/>
              <w:rPr>
                <w:b/>
              </w:rPr>
            </w:pPr>
            <w:r w:rsidRPr="00EF650A">
              <w:rPr>
                <w:b/>
              </w:rPr>
              <w:t>Data Value</w:t>
            </w:r>
          </w:p>
        </w:tc>
      </w:tr>
      <w:tr w:rsidR="000352F8" w14:paraId="3A905DEE" w14:textId="77777777" w:rsidTr="000352F8">
        <w:tc>
          <w:tcPr>
            <w:tcW w:w="1795" w:type="dxa"/>
          </w:tcPr>
          <w:p w14:paraId="7C4EFE8D" w14:textId="77777777" w:rsidR="000352F8" w:rsidRDefault="000352F8" w:rsidP="00677AE2">
            <w:pPr>
              <w:keepLines/>
            </w:pPr>
            <w:r>
              <w:t>Tax Code</w:t>
            </w:r>
          </w:p>
        </w:tc>
        <w:tc>
          <w:tcPr>
            <w:tcW w:w="5670" w:type="dxa"/>
          </w:tcPr>
          <w:p w14:paraId="7D885CC8" w14:textId="77777777" w:rsidR="000352F8" w:rsidRDefault="000352F8" w:rsidP="00677AE2">
            <w:pPr>
              <w:keepLines/>
            </w:pPr>
            <w:r>
              <w:t xml:space="preserve">Represents a tax category. </w:t>
            </w:r>
          </w:p>
        </w:tc>
        <w:tc>
          <w:tcPr>
            <w:tcW w:w="1435" w:type="dxa"/>
          </w:tcPr>
          <w:p w14:paraId="735C64B5" w14:textId="77777777" w:rsidR="000352F8" w:rsidRPr="00EF650A" w:rsidRDefault="000352F8" w:rsidP="00677AE2">
            <w:pPr>
              <w:keepLines/>
              <w:rPr>
                <w:i/>
              </w:rPr>
            </w:pPr>
            <w:r w:rsidRPr="00EF650A">
              <w:rPr>
                <w:i/>
              </w:rPr>
              <w:t>Input Tax</w:t>
            </w:r>
          </w:p>
        </w:tc>
      </w:tr>
      <w:tr w:rsidR="000352F8" w14:paraId="669F866F" w14:textId="77777777" w:rsidTr="000352F8">
        <w:tc>
          <w:tcPr>
            <w:tcW w:w="1795" w:type="dxa"/>
          </w:tcPr>
          <w:p w14:paraId="4F7035C6" w14:textId="77777777" w:rsidR="000352F8" w:rsidRDefault="000352F8" w:rsidP="00677AE2">
            <w:pPr>
              <w:keepLines/>
            </w:pPr>
            <w:r>
              <w:t xml:space="preserve">Tax Jurisdiction </w:t>
            </w:r>
          </w:p>
        </w:tc>
        <w:tc>
          <w:tcPr>
            <w:tcW w:w="5670" w:type="dxa"/>
          </w:tcPr>
          <w:p w14:paraId="1ECBBD41" w14:textId="77777777" w:rsidR="000352F8" w:rsidRDefault="000352F8" w:rsidP="00677AE2">
            <w:pPr>
              <w:keepLines/>
            </w:pPr>
            <w:r>
              <w:t xml:space="preserve">Defines the tax authority you must pay your taxes. </w:t>
            </w:r>
          </w:p>
        </w:tc>
        <w:tc>
          <w:tcPr>
            <w:tcW w:w="1435" w:type="dxa"/>
          </w:tcPr>
          <w:p w14:paraId="092835AB" w14:textId="77777777" w:rsidR="000352F8" w:rsidRPr="00EF650A" w:rsidRDefault="000352F8" w:rsidP="00677AE2">
            <w:pPr>
              <w:keepLines/>
              <w:rPr>
                <w:i/>
              </w:rPr>
            </w:pPr>
            <w:r w:rsidRPr="00EF650A">
              <w:rPr>
                <w:i/>
              </w:rPr>
              <w:t>Texas</w:t>
            </w:r>
          </w:p>
        </w:tc>
      </w:tr>
    </w:tbl>
    <w:p w14:paraId="10F53BB3" w14:textId="746A7FCB" w:rsidR="000352F8" w:rsidRDefault="000352F8" w:rsidP="00677AE2">
      <w:pPr>
        <w:keepLines/>
      </w:pPr>
    </w:p>
    <w:p w14:paraId="2B0000AB" w14:textId="63A02428" w:rsidR="000352F8" w:rsidRDefault="000352F8" w:rsidP="00677AE2">
      <w:pPr>
        <w:pStyle w:val="GBIStepHeader"/>
        <w:keepLines/>
      </w:pPr>
      <w:r>
        <w:t>Click Enter.</w:t>
      </w:r>
    </w:p>
    <w:p w14:paraId="7AC31142" w14:textId="77777777" w:rsidR="00F17369" w:rsidRDefault="000352F8" w:rsidP="00677AE2">
      <w:pPr>
        <w:pStyle w:val="GBIImportantInstruction"/>
        <w:keepLines/>
      </w:pPr>
      <w:r>
        <w:t>You do NOT have the ability to use your Display/Change button</w:t>
      </w:r>
      <w:r w:rsidRPr="52987D88">
        <w:rPr>
          <w:noProof/>
        </w:rPr>
        <w:t xml:space="preserve"> </w:t>
      </w:r>
      <w:r w:rsidR="00C90227">
        <w:rPr>
          <w:noProof/>
          <w:lang w:val="en-US" w:bidi="ar-SA"/>
        </w:rPr>
        <w:drawing>
          <wp:inline distT="0" distB="0" distL="0" distR="0" wp14:anchorId="438A5351" wp14:editId="7C8207FC">
            <wp:extent cx="186055" cy="194945"/>
            <wp:effectExtent l="0" t="0" r="4445" b="0"/>
            <wp:docPr id="928514810"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Be extra careful you do not change anything in this screen.</w:t>
      </w:r>
    </w:p>
    <w:p w14:paraId="3A267444" w14:textId="2FB948A0" w:rsidR="000352F8" w:rsidRDefault="00F17369" w:rsidP="00677AE2">
      <w:pPr>
        <w:pStyle w:val="GBIImportantInstruction"/>
        <w:keepLines/>
      </w:pPr>
      <w:r>
        <w:t xml:space="preserve"> Click on save </w:t>
      </w:r>
      <w:r w:rsidR="002915D6">
        <w:rPr>
          <w:noProof/>
          <w:lang w:val="en-US" w:bidi="ar-SA"/>
        </w:rPr>
        <w:drawing>
          <wp:inline distT="0" distB="0" distL="0" distR="0" wp14:anchorId="2A271E03" wp14:editId="517F0C5B">
            <wp:extent cx="409575" cy="243185"/>
            <wp:effectExtent l="0" t="0" r="0" b="5080"/>
            <wp:docPr id="140032420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p>
    <w:p w14:paraId="70472DDD" w14:textId="34B5880F" w:rsidR="000352F8" w:rsidRDefault="000352F8" w:rsidP="00677AE2">
      <w:pPr>
        <w:keepLines/>
      </w:pPr>
    </w:p>
    <w:p w14:paraId="75B77D54" w14:textId="0334ADAD" w:rsidR="000352F8" w:rsidRDefault="000352F8" w:rsidP="00677AE2">
      <w:pPr>
        <w:pStyle w:val="GBIQuestion"/>
        <w:keepLines/>
      </w:pPr>
      <w:bookmarkStart w:id="276" w:name="_Hlk481674919"/>
      <w:r>
        <w:t>What is the Procedure</w:t>
      </w:r>
      <w:r w:rsidR="004E07BA">
        <w:t xml:space="preserve"> for these tax rates</w:t>
      </w:r>
      <w:r>
        <w:t>?</w:t>
      </w:r>
      <w:r w:rsidR="00433FB8">
        <w:br/>
      </w:r>
      <w:r>
        <w:t xml:space="preserve"> </w:t>
      </w:r>
      <w:r w:rsidR="003549E0">
        <w:fldChar w:fldCharType="begin">
          <w:ffData>
            <w:name w:val="Q17"/>
            <w:enabled/>
            <w:calcOnExit/>
            <w:textInput/>
          </w:ffData>
        </w:fldChar>
      </w:r>
      <w:bookmarkStart w:id="277" w:name="Q17"/>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277"/>
      <w:r>
        <w:t xml:space="preserve"> </w:t>
      </w:r>
      <w:r w:rsidRPr="00020E87">
        <w:rPr>
          <w:rFonts w:ascii="Wingdings" w:eastAsia="Wingdings" w:hAnsi="Wingdings" w:cs="Wingdings"/>
        </w:rPr>
        <w:t></w:t>
      </w:r>
      <w:bookmarkEnd w:id="276"/>
    </w:p>
    <w:p w14:paraId="1B4FFE12" w14:textId="7DD73B44" w:rsidR="000352F8" w:rsidRPr="00EF650A" w:rsidRDefault="000352F8" w:rsidP="00677AE2">
      <w:pPr>
        <w:pStyle w:val="GBIQuestion"/>
        <w:keepLines/>
      </w:pPr>
      <w:bookmarkStart w:id="278" w:name="_Hlk481674926"/>
      <w:r>
        <w:t>What is the Tax Percent Rate for Expensed Items?</w:t>
      </w:r>
      <w:r w:rsidR="00433FB8">
        <w:br/>
      </w:r>
      <w:r>
        <w:t xml:space="preserve"> </w:t>
      </w:r>
      <w:r w:rsidR="003549E0">
        <w:fldChar w:fldCharType="begin">
          <w:ffData>
            <w:name w:val="Q18"/>
            <w:enabled/>
            <w:calcOnExit/>
            <w:textInput/>
          </w:ffData>
        </w:fldChar>
      </w:r>
      <w:bookmarkStart w:id="279" w:name="Q18"/>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279"/>
      <w:r>
        <w:t xml:space="preserve"> </w:t>
      </w:r>
      <w:r w:rsidRPr="00020E87">
        <w:rPr>
          <w:rFonts w:ascii="Wingdings" w:eastAsia="Wingdings" w:hAnsi="Wingdings" w:cs="Wingdings"/>
        </w:rPr>
        <w:t></w:t>
      </w:r>
      <w:bookmarkEnd w:id="278"/>
    </w:p>
    <w:p w14:paraId="66D2CA6F" w14:textId="77777777" w:rsidR="000352F8" w:rsidRDefault="000352F8" w:rsidP="00677AE2">
      <w:pPr>
        <w:keepLines/>
        <w:rPr>
          <w:rFonts w:eastAsiaTheme="minorEastAsia" w:cs="Times New Roman"/>
          <w:iCs/>
          <w:szCs w:val="24"/>
          <w:lang w:val="en-GB" w:bidi="en-US"/>
        </w:rPr>
      </w:pPr>
      <w:r>
        <w:br w:type="page"/>
      </w:r>
    </w:p>
    <w:p w14:paraId="3FACF29E" w14:textId="77777777" w:rsidR="000352F8" w:rsidRPr="008308B6" w:rsidRDefault="000352F8" w:rsidP="00677AE2">
      <w:pPr>
        <w:pStyle w:val="GBISectionHeader"/>
        <w:keepLines/>
        <w:framePr w:wrap="around"/>
      </w:pPr>
      <w:bookmarkStart w:id="280" w:name="_Toc455054369"/>
      <w:bookmarkStart w:id="281" w:name="_Toc455055886"/>
      <w:bookmarkStart w:id="282" w:name="_Toc458762410"/>
      <w:bookmarkStart w:id="283" w:name="_Toc458777450"/>
      <w:bookmarkStart w:id="284" w:name="_Toc458777738"/>
      <w:bookmarkStart w:id="285" w:name="_Toc458777922"/>
      <w:bookmarkStart w:id="286" w:name="_Toc458779499"/>
      <w:bookmarkStart w:id="287" w:name="_Toc459379710"/>
      <w:bookmarkStart w:id="288" w:name="_Toc461455168"/>
      <w:bookmarkStart w:id="289" w:name="_Toc474753803"/>
      <w:bookmarkStart w:id="290" w:name="_Toc474758727"/>
      <w:bookmarkStart w:id="291" w:name="_Toc480450488"/>
      <w:bookmarkStart w:id="292" w:name="_Toc480450746"/>
      <w:bookmarkStart w:id="293" w:name="_Toc480455256"/>
      <w:bookmarkStart w:id="294" w:name="_Toc480455454"/>
      <w:bookmarkStart w:id="295" w:name="_Toc481674116"/>
      <w:bookmarkStart w:id="296" w:name="_Toc481674187"/>
      <w:bookmarkStart w:id="297" w:name="_Toc481674272"/>
      <w:bookmarkStart w:id="298" w:name="_Toc481674338"/>
      <w:bookmarkStart w:id="299" w:name="_Toc504463646"/>
      <w:bookmarkStart w:id="300" w:name="_Toc504466077"/>
      <w:bookmarkStart w:id="301" w:name="_Toc504466154"/>
      <w:bookmarkStart w:id="302" w:name="_Toc504466213"/>
      <w:bookmarkStart w:id="303" w:name="_Toc506203338"/>
      <w:bookmarkStart w:id="304" w:name="_Toc35457352"/>
      <w:r>
        <w:lastRenderedPageBreak/>
        <w:t xml:space="preserve">View Different Material </w:t>
      </w:r>
      <w:r w:rsidRPr="004173D5">
        <w:t>Types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68E47F9F" w14:textId="77777777" w:rsidR="000352F8" w:rsidRDefault="000352F8" w:rsidP="00677AE2">
      <w:pPr>
        <w:keepLines/>
      </w:pPr>
    </w:p>
    <w:p w14:paraId="2100EA01" w14:textId="77777777" w:rsidR="000352F8" w:rsidRDefault="000352F8" w:rsidP="00677AE2">
      <w:pPr>
        <w:keepLines/>
      </w:pPr>
      <w:r>
        <w:t xml:space="preserve">In this section, </w:t>
      </w:r>
      <w:r w:rsidRPr="00EC4E08">
        <w:t xml:space="preserve">you will view the different material types that have been pre-configured </w:t>
      </w:r>
      <w:r>
        <w:t>in</w:t>
      </w:r>
      <w:r w:rsidRPr="00EC4E08">
        <w:t xml:space="preserve"> GBI. Each material created in the system will fall under one of these material types. Material types also help determine user departments, price control, account category, and valuation.</w:t>
      </w:r>
    </w:p>
    <w:p w14:paraId="3B1DE9C7" w14:textId="77777777" w:rsidR="000352F8" w:rsidRDefault="000352F8" w:rsidP="00677AE2">
      <w:pPr>
        <w:keepLines/>
      </w:pPr>
    </w:p>
    <w:p w14:paraId="059E40BA" w14:textId="4FB5B085" w:rsidR="000352F8" w:rsidRDefault="000352F8" w:rsidP="00677AE2">
      <w:pPr>
        <w:keepLines/>
        <w:numPr>
          <w:ilvl w:val="0"/>
          <w:numId w:val="1"/>
        </w:numPr>
        <w:ind w:left="360" w:hanging="288"/>
      </w:pPr>
      <w:r>
        <w:t>Be sure to use your Display/Change button</w:t>
      </w:r>
      <w:r w:rsidRPr="52987D88">
        <w:rPr>
          <w:noProof/>
        </w:rPr>
        <w:t xml:space="preserve"> </w:t>
      </w:r>
      <w:r w:rsidR="00C90227">
        <w:rPr>
          <w:noProof/>
        </w:rPr>
        <w:drawing>
          <wp:inline distT="0" distB="0" distL="0" distR="0" wp14:anchorId="0E2BEE28" wp14:editId="76D777B3">
            <wp:extent cx="186055" cy="194945"/>
            <wp:effectExtent l="0" t="0" r="4445" b="0"/>
            <wp:docPr id="534597965"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xml:space="preserve"> so you do not change anything in this screen.</w:t>
      </w:r>
    </w:p>
    <w:p w14:paraId="2325D359" w14:textId="77777777" w:rsidR="000352F8" w:rsidRPr="00EC4E08" w:rsidRDefault="000352F8" w:rsidP="00677AE2">
      <w:pPr>
        <w:keepLines/>
      </w:pPr>
    </w:p>
    <w:p w14:paraId="7D29C483" w14:textId="77777777" w:rsidR="000352F8" w:rsidRDefault="000352F8" w:rsidP="00677AE2">
      <w:pPr>
        <w:pStyle w:val="GBIStepHeader"/>
        <w:keepLines/>
      </w:pPr>
      <w:r w:rsidRPr="002F4695">
        <w:t>In the</w:t>
      </w:r>
      <w:r>
        <w:t xml:space="preserve"> </w:t>
      </w:r>
      <w:r w:rsidRPr="00D71C60">
        <w:rPr>
          <w:b w:val="0"/>
          <w:i/>
        </w:rPr>
        <w:t>“SAP Easy Access”</w:t>
      </w:r>
      <w:r>
        <w:t xml:space="preserve"> </w:t>
      </w:r>
      <w:r w:rsidRPr="009A1655">
        <w:t>screen</w:t>
      </w:r>
      <w:r>
        <w:t>, f</w:t>
      </w:r>
      <w:r w:rsidRPr="00AA5CEB">
        <w:t>ollow the navigation path below:</w:t>
      </w:r>
    </w:p>
    <w:p w14:paraId="4664C4DC" w14:textId="77777777" w:rsidR="000352F8" w:rsidRPr="00AA5CEB" w:rsidRDefault="000352F8" w:rsidP="00677AE2">
      <w:pPr>
        <w:pStyle w:val="GBINavigationHeader"/>
        <w:keepLines/>
      </w:pPr>
      <w:r w:rsidRPr="00D23DF0">
        <w:t>Navigation</w:t>
      </w:r>
    </w:p>
    <w:p w14:paraId="22E0FBB9"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Logistics – General</w:t>
      </w:r>
      <w:r>
        <w:rPr>
          <w:rFonts w:ascii="Wingdings" w:eastAsia="Wingdings" w:hAnsi="Wingdings" w:cs="Wingdings"/>
        </w:rPr>
        <w:t></w:t>
      </w:r>
      <w:r>
        <w:t xml:space="preserve"> Material Master</w:t>
      </w:r>
      <w:r>
        <w:rPr>
          <w:rFonts w:ascii="Wingdings" w:eastAsia="Wingdings" w:hAnsi="Wingdings" w:cs="Wingdings"/>
        </w:rPr>
        <w:t></w:t>
      </w:r>
      <w:r>
        <w:t xml:space="preserve"> Basic Settings</w:t>
      </w:r>
      <w:r>
        <w:rPr>
          <w:rFonts w:ascii="Wingdings" w:eastAsia="Wingdings" w:hAnsi="Wingdings" w:cs="Wingdings"/>
        </w:rPr>
        <w:t></w:t>
      </w:r>
      <w:r>
        <w:t xml:space="preserve"> Material Types</w:t>
      </w:r>
      <w:r>
        <w:rPr>
          <w:rFonts w:ascii="Wingdings" w:eastAsia="Wingdings" w:hAnsi="Wingdings" w:cs="Wingdings"/>
        </w:rPr>
        <w:t></w:t>
      </w:r>
      <w:r>
        <w:t xml:space="preserve"> Define Attributes of Material Types</w:t>
      </w:r>
    </w:p>
    <w:p w14:paraId="66B4316B" w14:textId="09FDEACE" w:rsidR="00644CCE" w:rsidRPr="00644CCE" w:rsidRDefault="00644CCE" w:rsidP="00677AE2">
      <w:pPr>
        <w:keepLines/>
      </w:pPr>
    </w:p>
    <w:p w14:paraId="3C649CA2" w14:textId="0CC89153" w:rsidR="000352F8" w:rsidRDefault="000352F8" w:rsidP="00677AE2">
      <w:pPr>
        <w:pStyle w:val="GBIQuestion"/>
        <w:keepLines/>
      </w:pPr>
      <w:bookmarkStart w:id="305" w:name="_Hlk481674935"/>
      <w:r>
        <w:t>What is the transaction code to view different material types?</w:t>
      </w:r>
      <w:r w:rsidR="00433FB8">
        <w:br/>
      </w:r>
      <w:r>
        <w:t xml:space="preserve"> </w:t>
      </w:r>
      <w:r w:rsidR="003549E0">
        <w:fldChar w:fldCharType="begin">
          <w:ffData>
            <w:name w:val="Q19"/>
            <w:enabled/>
            <w:calcOnExit/>
            <w:textInput/>
          </w:ffData>
        </w:fldChar>
      </w:r>
      <w:bookmarkStart w:id="306" w:name="Q19"/>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06"/>
      <w:r>
        <w:t xml:space="preserve"> </w:t>
      </w:r>
      <w:r w:rsidRPr="00020E87">
        <w:rPr>
          <w:rFonts w:ascii="Wingdings" w:eastAsia="Wingdings" w:hAnsi="Wingdings" w:cs="Wingdings"/>
        </w:rPr>
        <w:t></w:t>
      </w:r>
      <w:bookmarkEnd w:id="305"/>
    </w:p>
    <w:p w14:paraId="7AD9B53C" w14:textId="6D259176" w:rsidR="000352F8" w:rsidRDefault="000352F8" w:rsidP="00677AE2">
      <w:pPr>
        <w:keepLines/>
      </w:pPr>
    </w:p>
    <w:p w14:paraId="0D0ABC74" w14:textId="77777777" w:rsidR="000352F8" w:rsidRDefault="000352F8" w:rsidP="00677AE2">
      <w:pPr>
        <w:pStyle w:val="GBIStepHeader"/>
        <w:keepLines/>
      </w:pPr>
      <w:r>
        <w:t xml:space="preserve">In the </w:t>
      </w:r>
      <w:r w:rsidRPr="00D71C60">
        <w:rPr>
          <w:b w:val="0"/>
          <w:i/>
        </w:rPr>
        <w:t>“Change View “Material types”: Overview”</w:t>
      </w:r>
      <w:r>
        <w:t xml:space="preserve"> screen, highlight the </w:t>
      </w:r>
      <w:r w:rsidRPr="00EA7272">
        <w:rPr>
          <w:b w:val="0"/>
          <w:i/>
        </w:rPr>
        <w:t>“Finished Product”</w:t>
      </w:r>
      <w:r>
        <w:t xml:space="preserve"> material type.</w:t>
      </w:r>
    </w:p>
    <w:p w14:paraId="6FEC7924" w14:textId="77777777" w:rsidR="000352F8" w:rsidRDefault="000352F8" w:rsidP="00677AE2">
      <w:pPr>
        <w:keepLines/>
      </w:pPr>
    </w:p>
    <w:p w14:paraId="5DF05376" w14:textId="582448D8" w:rsidR="000352F8" w:rsidRDefault="000352F8" w:rsidP="00677AE2">
      <w:pPr>
        <w:pStyle w:val="GBIStepHeader"/>
        <w:keepLines/>
      </w:pPr>
      <w:r>
        <w:t xml:space="preserve">Click Details </w:t>
      </w:r>
      <w:r w:rsidR="00426A8D">
        <w:rPr>
          <w:noProof/>
          <w:lang w:bidi="ar-SA"/>
        </w:rPr>
        <w:drawing>
          <wp:inline distT="0" distB="0" distL="0" distR="0" wp14:anchorId="0F3B4804" wp14:editId="07ED1B3A">
            <wp:extent cx="266700" cy="209550"/>
            <wp:effectExtent l="0" t="0" r="0" b="0"/>
            <wp:docPr id="1690330496"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pic:nvPicPr>
                  <pic:blipFill>
                    <a:blip r:embed="rId43">
                      <a:extLst>
                        <a:ext uri="{28A0092B-C50C-407E-A947-70E740481C1C}">
                          <a14:useLocalDpi xmlns:a14="http://schemas.microsoft.com/office/drawing/2010/main" val="0"/>
                        </a:ext>
                      </a:extLst>
                    </a:blip>
                    <a:stretch>
                      <a:fillRect/>
                    </a:stretch>
                  </pic:blipFill>
                  <pic:spPr>
                    <a:xfrm>
                      <a:off x="0" y="0"/>
                      <a:ext cx="266700" cy="209550"/>
                    </a:xfrm>
                    <a:prstGeom prst="rect">
                      <a:avLst/>
                    </a:prstGeom>
                  </pic:spPr>
                </pic:pic>
              </a:graphicData>
            </a:graphic>
          </wp:inline>
        </w:drawing>
      </w:r>
      <w:r>
        <w:t>.</w:t>
      </w:r>
    </w:p>
    <w:p w14:paraId="67BEB998" w14:textId="554A57A6" w:rsidR="000352F8" w:rsidRDefault="000352F8" w:rsidP="00677AE2">
      <w:pPr>
        <w:keepLines/>
      </w:pPr>
    </w:p>
    <w:p w14:paraId="1AE2F35B" w14:textId="77777777" w:rsidR="000352F8" w:rsidRDefault="000352F8" w:rsidP="00677AE2">
      <w:pPr>
        <w:pStyle w:val="GBIStepHeader"/>
        <w:keepLines/>
      </w:pPr>
      <w:r>
        <w:t xml:space="preserve">In the </w:t>
      </w:r>
      <w:r w:rsidRPr="00D71C60">
        <w:rPr>
          <w:b w:val="0"/>
          <w:i/>
        </w:rPr>
        <w:t>“Display View “Material Types”: Overview”</w:t>
      </w:r>
      <w:r>
        <w:t xml:space="preserve"> screen, answer the following questions: </w:t>
      </w:r>
    </w:p>
    <w:p w14:paraId="0F9EBC8F" w14:textId="77777777" w:rsidR="000352F8" w:rsidRDefault="000352F8" w:rsidP="00677AE2">
      <w:pPr>
        <w:keepLines/>
        <w:ind w:left="360"/>
      </w:pPr>
    </w:p>
    <w:p w14:paraId="57B46CE6" w14:textId="18733096" w:rsidR="000352F8" w:rsidRDefault="00EA7272" w:rsidP="00677AE2">
      <w:pPr>
        <w:pStyle w:val="GBIQuestion"/>
        <w:keepLines/>
      </w:pPr>
      <w:bookmarkStart w:id="307" w:name="_Hlk481674942"/>
      <w:r>
        <w:t>What is the Price C</w:t>
      </w:r>
      <w:r w:rsidR="000352F8">
        <w:t>ontrol for finished goods?</w:t>
      </w:r>
      <w:r w:rsidR="00433FB8">
        <w:br/>
      </w:r>
      <w:r w:rsidR="000352F8">
        <w:t xml:space="preserve"> </w:t>
      </w:r>
      <w:r w:rsidR="003549E0">
        <w:fldChar w:fldCharType="begin">
          <w:ffData>
            <w:name w:val="Q20"/>
            <w:enabled/>
            <w:calcOnExit/>
            <w:textInput/>
          </w:ffData>
        </w:fldChar>
      </w:r>
      <w:bookmarkStart w:id="308" w:name="Q20"/>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08"/>
      <w:r w:rsidR="000352F8">
        <w:t xml:space="preserve"> </w:t>
      </w:r>
      <w:r w:rsidR="000352F8" w:rsidRPr="00020E87">
        <w:rPr>
          <w:rFonts w:ascii="Wingdings" w:eastAsia="Wingdings" w:hAnsi="Wingdings" w:cs="Wingdings"/>
        </w:rPr>
        <w:t></w:t>
      </w:r>
      <w:bookmarkEnd w:id="307"/>
    </w:p>
    <w:p w14:paraId="3FC2A12D" w14:textId="74E4F5BC" w:rsidR="000352F8" w:rsidRDefault="000352F8" w:rsidP="00677AE2">
      <w:pPr>
        <w:pStyle w:val="GBIQuestion"/>
        <w:keepLines/>
      </w:pPr>
      <w:bookmarkStart w:id="309" w:name="_Hlk481674950"/>
      <w:r>
        <w:t>What is the Acct cat. reference for finished goods?</w:t>
      </w:r>
      <w:r w:rsidR="00433FB8">
        <w:br/>
      </w:r>
      <w:r>
        <w:t xml:space="preserve"> </w:t>
      </w:r>
      <w:r w:rsidR="003549E0">
        <w:fldChar w:fldCharType="begin">
          <w:ffData>
            <w:name w:val="Q21"/>
            <w:enabled/>
            <w:calcOnExit/>
            <w:textInput/>
          </w:ffData>
        </w:fldChar>
      </w:r>
      <w:bookmarkStart w:id="310" w:name="Q21"/>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10"/>
      <w:r>
        <w:t xml:space="preserve"> </w:t>
      </w:r>
      <w:r w:rsidRPr="00020E87">
        <w:rPr>
          <w:rFonts w:ascii="Wingdings" w:eastAsia="Wingdings" w:hAnsi="Wingdings" w:cs="Wingdings"/>
        </w:rPr>
        <w:t></w:t>
      </w:r>
      <w:bookmarkEnd w:id="309"/>
    </w:p>
    <w:p w14:paraId="28AE0B39" w14:textId="3358C179" w:rsidR="000352F8" w:rsidRDefault="000352F8" w:rsidP="00677AE2">
      <w:pPr>
        <w:pStyle w:val="GBIQuestion"/>
        <w:keepLines/>
      </w:pPr>
      <w:bookmarkStart w:id="311" w:name="_Hlk481674956"/>
      <w:r>
        <w:t>What is the Quantity/value updating radio button selected for finished goods?</w:t>
      </w:r>
      <w:r w:rsidR="00433FB8">
        <w:br/>
      </w:r>
      <w:r>
        <w:t xml:space="preserve"> </w:t>
      </w:r>
      <w:r w:rsidR="003549E0">
        <w:fldChar w:fldCharType="begin">
          <w:ffData>
            <w:name w:val="Q22"/>
            <w:enabled/>
            <w:calcOnExit/>
            <w:textInput/>
          </w:ffData>
        </w:fldChar>
      </w:r>
      <w:bookmarkStart w:id="312" w:name="Q22"/>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12"/>
      <w:r>
        <w:t xml:space="preserve"> </w:t>
      </w:r>
      <w:r w:rsidRPr="00020E87">
        <w:rPr>
          <w:rFonts w:ascii="Wingdings" w:eastAsia="Wingdings" w:hAnsi="Wingdings" w:cs="Wingdings"/>
        </w:rPr>
        <w:t></w:t>
      </w:r>
      <w:bookmarkEnd w:id="311"/>
    </w:p>
    <w:p w14:paraId="37F1554F" w14:textId="77777777" w:rsidR="000352F8" w:rsidRPr="000E50DF" w:rsidRDefault="000352F8" w:rsidP="00677AE2">
      <w:pPr>
        <w:keepLines/>
      </w:pPr>
    </w:p>
    <w:p w14:paraId="40629C1A" w14:textId="77777777" w:rsidR="000352F8" w:rsidRDefault="000352F8" w:rsidP="00677AE2">
      <w:pPr>
        <w:pStyle w:val="GBIStepHeader"/>
        <w:keepLines/>
      </w:pPr>
      <w:r>
        <w:t xml:space="preserve"> Repeat steps II.3.2 – II.3.4 for the </w:t>
      </w:r>
      <w:r w:rsidRPr="00D71C60">
        <w:rPr>
          <w:b w:val="0"/>
          <w:i/>
        </w:rPr>
        <w:t>“Trading Goods”</w:t>
      </w:r>
      <w:r>
        <w:t xml:space="preserve"> and </w:t>
      </w:r>
      <w:r w:rsidRPr="00D71C60">
        <w:rPr>
          <w:b w:val="0"/>
          <w:i/>
        </w:rPr>
        <w:t>“Nonvaluated materials”</w:t>
      </w:r>
      <w:r>
        <w:t xml:space="preserve"> material types. </w:t>
      </w:r>
    </w:p>
    <w:p w14:paraId="220B7A92" w14:textId="77777777" w:rsidR="000352F8" w:rsidRDefault="000352F8" w:rsidP="00677AE2">
      <w:pPr>
        <w:keepLines/>
      </w:pPr>
    </w:p>
    <w:p w14:paraId="2D6A06CF" w14:textId="7ECE8424" w:rsidR="000352F8" w:rsidRDefault="00F57034" w:rsidP="00677AE2">
      <w:pPr>
        <w:pStyle w:val="GBIQuestion"/>
        <w:keepLines/>
      </w:pPr>
      <w:bookmarkStart w:id="313" w:name="_Hlk481674962"/>
      <w:r>
        <w:lastRenderedPageBreak/>
        <w:t>What is the Price C</w:t>
      </w:r>
      <w:r w:rsidR="000352F8">
        <w:t>ontrol for trading goods?</w:t>
      </w:r>
      <w:r w:rsidR="00433FB8">
        <w:br/>
      </w:r>
      <w:r w:rsidR="000352F8">
        <w:t xml:space="preserve"> </w:t>
      </w:r>
      <w:r w:rsidR="003549E0">
        <w:fldChar w:fldCharType="begin">
          <w:ffData>
            <w:name w:val="Q23"/>
            <w:enabled/>
            <w:calcOnExit/>
            <w:textInput/>
          </w:ffData>
        </w:fldChar>
      </w:r>
      <w:bookmarkStart w:id="314" w:name="Q23"/>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14"/>
      <w:r w:rsidR="000352F8">
        <w:t xml:space="preserve"> </w:t>
      </w:r>
      <w:r w:rsidR="000352F8" w:rsidRPr="00020E87">
        <w:rPr>
          <w:rFonts w:ascii="Wingdings" w:eastAsia="Wingdings" w:hAnsi="Wingdings" w:cs="Wingdings"/>
        </w:rPr>
        <w:t></w:t>
      </w:r>
      <w:bookmarkEnd w:id="313"/>
    </w:p>
    <w:p w14:paraId="57940FE2" w14:textId="0B05146B" w:rsidR="000352F8" w:rsidRDefault="000352F8" w:rsidP="00677AE2">
      <w:pPr>
        <w:pStyle w:val="GBIQuestion"/>
        <w:keepLines/>
      </w:pPr>
      <w:bookmarkStart w:id="315" w:name="_Hlk481674968"/>
      <w:r>
        <w:t>What is the Acct cat. reference for trading goods?</w:t>
      </w:r>
      <w:r w:rsidR="00433FB8">
        <w:br/>
      </w:r>
      <w:r>
        <w:t xml:space="preserve"> </w:t>
      </w:r>
      <w:r w:rsidR="003549E0">
        <w:fldChar w:fldCharType="begin">
          <w:ffData>
            <w:name w:val="Q24"/>
            <w:enabled/>
            <w:calcOnExit/>
            <w:textInput/>
          </w:ffData>
        </w:fldChar>
      </w:r>
      <w:bookmarkStart w:id="316" w:name="Q24"/>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16"/>
      <w:r>
        <w:t xml:space="preserve"> </w:t>
      </w:r>
      <w:r w:rsidRPr="00020E87">
        <w:rPr>
          <w:rFonts w:ascii="Wingdings" w:eastAsia="Wingdings" w:hAnsi="Wingdings" w:cs="Wingdings"/>
        </w:rPr>
        <w:t></w:t>
      </w:r>
      <w:bookmarkEnd w:id="315"/>
    </w:p>
    <w:p w14:paraId="66324563" w14:textId="230E8B7F" w:rsidR="000352F8" w:rsidRDefault="000352F8" w:rsidP="00677AE2">
      <w:pPr>
        <w:pStyle w:val="GBIQuestion"/>
        <w:keepLines/>
      </w:pPr>
      <w:bookmarkStart w:id="317" w:name="_Hlk481674974"/>
      <w:r>
        <w:t>What is the Quantity/value updating radio button selected for trading goods?</w:t>
      </w:r>
      <w:r w:rsidR="00433FB8">
        <w:br/>
      </w:r>
      <w:r>
        <w:t xml:space="preserve"> </w:t>
      </w:r>
      <w:r w:rsidR="003549E0">
        <w:fldChar w:fldCharType="begin">
          <w:ffData>
            <w:name w:val="Q25"/>
            <w:enabled/>
            <w:calcOnExit/>
            <w:textInput/>
          </w:ffData>
        </w:fldChar>
      </w:r>
      <w:bookmarkStart w:id="318" w:name="Q25"/>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18"/>
      <w:r>
        <w:t xml:space="preserve"> </w:t>
      </w:r>
      <w:r w:rsidRPr="00020E87">
        <w:rPr>
          <w:rFonts w:ascii="Wingdings" w:eastAsia="Wingdings" w:hAnsi="Wingdings" w:cs="Wingdings"/>
        </w:rPr>
        <w:t></w:t>
      </w:r>
      <w:bookmarkEnd w:id="317"/>
    </w:p>
    <w:p w14:paraId="319CE392" w14:textId="0B4D850F" w:rsidR="000352F8" w:rsidRDefault="000352F8" w:rsidP="00677AE2">
      <w:pPr>
        <w:pStyle w:val="GBIQuestion"/>
        <w:keepLines/>
      </w:pPr>
      <w:bookmarkStart w:id="319" w:name="_Hlk481674981"/>
      <w:r>
        <w:t>What is the Price control for nonvaluated materials?</w:t>
      </w:r>
      <w:r w:rsidR="00433FB8">
        <w:br/>
      </w:r>
      <w:r>
        <w:t xml:space="preserve"> </w:t>
      </w:r>
      <w:r w:rsidR="003549E0">
        <w:fldChar w:fldCharType="begin">
          <w:ffData>
            <w:name w:val="Q26"/>
            <w:enabled/>
            <w:calcOnExit/>
            <w:textInput/>
          </w:ffData>
        </w:fldChar>
      </w:r>
      <w:bookmarkStart w:id="320" w:name="Q26"/>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20"/>
      <w:r>
        <w:t xml:space="preserve"> </w:t>
      </w:r>
      <w:r w:rsidRPr="00020E87">
        <w:rPr>
          <w:rFonts w:ascii="Wingdings" w:eastAsia="Wingdings" w:hAnsi="Wingdings" w:cs="Wingdings"/>
        </w:rPr>
        <w:t></w:t>
      </w:r>
      <w:bookmarkEnd w:id="319"/>
    </w:p>
    <w:p w14:paraId="6AD33480" w14:textId="5CD2432E" w:rsidR="000352F8" w:rsidRDefault="000352F8" w:rsidP="00677AE2">
      <w:pPr>
        <w:pStyle w:val="GBIQuestion"/>
        <w:keepLines/>
      </w:pPr>
      <w:bookmarkStart w:id="321" w:name="_Hlk481674990"/>
      <w:r>
        <w:t>What is the Acct cat. reference for nonvaluated materials?</w:t>
      </w:r>
      <w:r w:rsidR="00433FB8">
        <w:br/>
      </w:r>
      <w:r>
        <w:t xml:space="preserve"> </w:t>
      </w:r>
      <w:r w:rsidR="003549E0">
        <w:fldChar w:fldCharType="begin">
          <w:ffData>
            <w:name w:val="Q27"/>
            <w:enabled/>
            <w:calcOnExit/>
            <w:textInput/>
          </w:ffData>
        </w:fldChar>
      </w:r>
      <w:bookmarkStart w:id="322" w:name="Q27"/>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22"/>
      <w:r>
        <w:t xml:space="preserve"> </w:t>
      </w:r>
      <w:r w:rsidRPr="00020E87">
        <w:rPr>
          <w:rFonts w:ascii="Wingdings" w:eastAsia="Wingdings" w:hAnsi="Wingdings" w:cs="Wingdings"/>
        </w:rPr>
        <w:t></w:t>
      </w:r>
      <w:bookmarkEnd w:id="321"/>
    </w:p>
    <w:p w14:paraId="4391F1E2" w14:textId="00439667" w:rsidR="000352F8" w:rsidRDefault="000352F8" w:rsidP="00677AE2">
      <w:pPr>
        <w:pStyle w:val="GBIQuestion"/>
        <w:keepLines/>
      </w:pPr>
      <w:bookmarkStart w:id="323" w:name="_Hlk481674997"/>
      <w:r>
        <w:t>What is the Quantity/value updating radio button selected for nonvaluated mat</w:t>
      </w:r>
      <w:r w:rsidR="00C90227">
        <w:t>erials?</w:t>
      </w:r>
      <w:r w:rsidR="00433FB8">
        <w:br/>
      </w:r>
      <w:r w:rsidR="00C90227">
        <w:t xml:space="preserve"> </w:t>
      </w:r>
      <w:r w:rsidR="003549E0">
        <w:fldChar w:fldCharType="begin">
          <w:ffData>
            <w:name w:val="Q28"/>
            <w:enabled/>
            <w:calcOnExit/>
            <w:textInput/>
          </w:ffData>
        </w:fldChar>
      </w:r>
      <w:bookmarkStart w:id="324" w:name="Q28"/>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24"/>
      <w:r>
        <w:t xml:space="preserve"> </w:t>
      </w:r>
      <w:r w:rsidRPr="00020E87">
        <w:rPr>
          <w:rFonts w:ascii="Wingdings" w:eastAsia="Wingdings" w:hAnsi="Wingdings" w:cs="Wingdings"/>
        </w:rPr>
        <w:t></w:t>
      </w:r>
      <w:bookmarkEnd w:id="323"/>
    </w:p>
    <w:p w14:paraId="50F94DC8" w14:textId="77777777" w:rsidR="000352F8" w:rsidRDefault="000352F8" w:rsidP="00677AE2">
      <w:pPr>
        <w:keepLines/>
      </w:pPr>
    </w:p>
    <w:p w14:paraId="6AB56A31" w14:textId="4B84CCDA" w:rsidR="000352F8" w:rsidRPr="00424845" w:rsidRDefault="000352F8" w:rsidP="00677AE2">
      <w:pPr>
        <w:pStyle w:val="GBIStepHeader"/>
        <w:keepLines/>
      </w:pPr>
      <w:r>
        <w:t xml:space="preserve">Click Exit </w:t>
      </w:r>
      <w:r w:rsidR="00DA7E10">
        <w:rPr>
          <w:noProof/>
          <w:lang w:bidi="ar-SA"/>
        </w:rPr>
        <w:drawing>
          <wp:inline distT="0" distB="0" distL="0" distR="0" wp14:anchorId="7D2EB02C" wp14:editId="03C2BA00">
            <wp:extent cx="257175" cy="219075"/>
            <wp:effectExtent l="0" t="0" r="9525" b="9525"/>
            <wp:docPr id="2138600785"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pic:nvPicPr>
                  <pic:blipFill>
                    <a:blip r:embed="rId36">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inline>
        </w:drawing>
      </w:r>
      <w:r>
        <w:t>.</w:t>
      </w:r>
      <w:r>
        <w:br w:type="page"/>
      </w:r>
    </w:p>
    <w:p w14:paraId="4CB7D43C" w14:textId="77777777" w:rsidR="000352F8" w:rsidRPr="008308B6" w:rsidRDefault="000352F8" w:rsidP="00677AE2">
      <w:pPr>
        <w:pStyle w:val="GBISectionHeader"/>
        <w:keepLines/>
        <w:framePr w:wrap="around"/>
      </w:pPr>
      <w:bookmarkStart w:id="325" w:name="_Toc455054370"/>
      <w:bookmarkStart w:id="326" w:name="_Toc455055887"/>
      <w:bookmarkStart w:id="327" w:name="_Toc458762411"/>
      <w:bookmarkStart w:id="328" w:name="_Toc458777451"/>
      <w:bookmarkStart w:id="329" w:name="_Toc458777739"/>
      <w:bookmarkStart w:id="330" w:name="_Toc458777923"/>
      <w:bookmarkStart w:id="331" w:name="_Toc458779500"/>
      <w:bookmarkStart w:id="332" w:name="_Toc459379711"/>
      <w:bookmarkStart w:id="333" w:name="_Toc461455169"/>
      <w:bookmarkStart w:id="334" w:name="_Toc474753804"/>
      <w:bookmarkStart w:id="335" w:name="_Toc474758728"/>
      <w:bookmarkStart w:id="336" w:name="_Toc480450489"/>
      <w:bookmarkStart w:id="337" w:name="_Toc480450747"/>
      <w:bookmarkStart w:id="338" w:name="_Toc480455257"/>
      <w:bookmarkStart w:id="339" w:name="_Toc480455455"/>
      <w:bookmarkStart w:id="340" w:name="_Toc481674117"/>
      <w:bookmarkStart w:id="341" w:name="_Toc481674188"/>
      <w:bookmarkStart w:id="342" w:name="_Toc481674273"/>
      <w:bookmarkStart w:id="343" w:name="_Toc481674339"/>
      <w:bookmarkStart w:id="344" w:name="_Toc504463647"/>
      <w:bookmarkStart w:id="345" w:name="_Toc504466078"/>
      <w:bookmarkStart w:id="346" w:name="_Toc504466155"/>
      <w:bookmarkStart w:id="347" w:name="_Toc504466214"/>
      <w:bookmarkStart w:id="348" w:name="_Toc506203339"/>
      <w:bookmarkStart w:id="349" w:name="_Toc35457353"/>
      <w:r>
        <w:lastRenderedPageBreak/>
        <w:t xml:space="preserve">Define Attributes of </w:t>
      </w:r>
      <w:r w:rsidRPr="004173D5">
        <w:t>Material</w:t>
      </w:r>
      <w:r>
        <w:t xml:space="preserve"> Types</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14:paraId="4355D3FE" w14:textId="77777777" w:rsidR="000352F8" w:rsidRDefault="000352F8" w:rsidP="00677AE2">
      <w:pPr>
        <w:keepLines/>
        <w:rPr>
          <w:rFonts w:cs="FuturaStd-Book"/>
          <w:lang w:val="en-GB"/>
        </w:rPr>
      </w:pPr>
    </w:p>
    <w:p w14:paraId="4EB29B14" w14:textId="77777777" w:rsidR="000352F8" w:rsidRDefault="000352F8" w:rsidP="00677AE2">
      <w:pPr>
        <w:keepLines/>
      </w:pPr>
      <w:r>
        <w:t xml:space="preserve">In this section, you will specify valuation techniques for your Material Types. Material Types already exist in your SAP instance. In this section, you indicate that you want to track the </w:t>
      </w:r>
      <w:r w:rsidRPr="008F4F71">
        <w:rPr>
          <w:b/>
          <w:i/>
        </w:rPr>
        <w:t>quantity and value of</w:t>
      </w:r>
      <w:r>
        <w:t xml:space="preserve"> each material type within each Storage Location within each Plant. </w:t>
      </w:r>
    </w:p>
    <w:p w14:paraId="34F42602" w14:textId="77777777" w:rsidR="000352F8" w:rsidRDefault="000352F8" w:rsidP="00677AE2">
      <w:pPr>
        <w:keepLines/>
      </w:pPr>
    </w:p>
    <w:p w14:paraId="1562E91B" w14:textId="77777777" w:rsidR="000352F8" w:rsidRDefault="000352F8" w:rsidP="00677AE2">
      <w:pPr>
        <w:pStyle w:val="GBIStepHeader"/>
        <w:keepLines/>
      </w:pPr>
      <w:r w:rsidRPr="002F4695">
        <w:t>In the</w:t>
      </w:r>
      <w:r>
        <w:t xml:space="preserve"> </w:t>
      </w:r>
      <w:r w:rsidRPr="00D71C60">
        <w:rPr>
          <w:b w:val="0"/>
          <w:i/>
        </w:rPr>
        <w:t>“SAP Easy Access”</w:t>
      </w:r>
      <w:r>
        <w:t xml:space="preserve"> </w:t>
      </w:r>
      <w:r w:rsidRPr="009A1655">
        <w:t>screen</w:t>
      </w:r>
      <w:r>
        <w:t>, f</w:t>
      </w:r>
      <w:r w:rsidRPr="00AA5CEB">
        <w:t>ollow the navigation path below:</w:t>
      </w:r>
    </w:p>
    <w:p w14:paraId="0E956423" w14:textId="77777777" w:rsidR="000352F8" w:rsidRPr="00AA5CEB" w:rsidRDefault="000352F8" w:rsidP="00677AE2">
      <w:pPr>
        <w:pStyle w:val="GBINavigationHeader"/>
        <w:keepLines/>
      </w:pPr>
      <w:r w:rsidRPr="00D23DF0">
        <w:t>Navigation</w:t>
      </w:r>
    </w:p>
    <w:p w14:paraId="142F5674"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Logistics-General</w:t>
      </w:r>
      <w:r>
        <w:rPr>
          <w:rFonts w:ascii="Wingdings" w:eastAsia="Wingdings" w:hAnsi="Wingdings" w:cs="Wingdings"/>
        </w:rPr>
        <w:t></w:t>
      </w:r>
      <w:r>
        <w:t xml:space="preserve"> Material Master</w:t>
      </w:r>
      <w:r>
        <w:rPr>
          <w:rFonts w:ascii="Wingdings" w:eastAsia="Wingdings" w:hAnsi="Wingdings" w:cs="Wingdings"/>
        </w:rPr>
        <w:t></w:t>
      </w:r>
      <w:r>
        <w:t xml:space="preserve"> Basic Settings</w:t>
      </w:r>
      <w:r>
        <w:rPr>
          <w:rFonts w:ascii="Wingdings" w:eastAsia="Wingdings" w:hAnsi="Wingdings" w:cs="Wingdings"/>
        </w:rPr>
        <w:t></w:t>
      </w:r>
      <w:r>
        <w:t xml:space="preserve"> Material Types</w:t>
      </w:r>
      <w:r>
        <w:rPr>
          <w:rFonts w:ascii="Wingdings" w:eastAsia="Wingdings" w:hAnsi="Wingdings" w:cs="Wingdings"/>
        </w:rPr>
        <w:t></w:t>
      </w:r>
      <w:r>
        <w:t xml:space="preserve"> Define Attributes of Material Types</w:t>
      </w:r>
    </w:p>
    <w:p w14:paraId="77145B68" w14:textId="5463B975" w:rsidR="000352F8" w:rsidRDefault="000352F8" w:rsidP="00677AE2">
      <w:pPr>
        <w:keepLines/>
      </w:pPr>
    </w:p>
    <w:p w14:paraId="6303989E" w14:textId="6CCF7C37" w:rsidR="000352F8" w:rsidRDefault="000352F8" w:rsidP="00677AE2">
      <w:pPr>
        <w:pStyle w:val="GBIQuestion"/>
        <w:keepLines/>
      </w:pPr>
      <w:bookmarkStart w:id="350" w:name="_Hlk481675026"/>
      <w:r>
        <w:t>What is the transaction code to define attributes of material types?</w:t>
      </w:r>
      <w:r w:rsidR="00433FB8">
        <w:br/>
      </w:r>
      <w:r>
        <w:t xml:space="preserve"> </w:t>
      </w:r>
      <w:r w:rsidR="003549E0">
        <w:fldChar w:fldCharType="begin">
          <w:ffData>
            <w:name w:val="Q29"/>
            <w:enabled/>
            <w:calcOnExit/>
            <w:textInput/>
          </w:ffData>
        </w:fldChar>
      </w:r>
      <w:bookmarkStart w:id="351" w:name="Q29"/>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51"/>
      <w:r>
        <w:t xml:space="preserve"> </w:t>
      </w:r>
      <w:r w:rsidRPr="00020E87">
        <w:rPr>
          <w:rFonts w:ascii="Wingdings" w:eastAsia="Wingdings" w:hAnsi="Wingdings" w:cs="Wingdings"/>
        </w:rPr>
        <w:t></w:t>
      </w:r>
      <w:bookmarkEnd w:id="350"/>
    </w:p>
    <w:p w14:paraId="1C02DEB6" w14:textId="10CE9BFE" w:rsidR="000352F8" w:rsidRDefault="000352F8" w:rsidP="00677AE2">
      <w:pPr>
        <w:keepLines/>
      </w:pPr>
    </w:p>
    <w:p w14:paraId="3526A284" w14:textId="77777777" w:rsidR="000352F8" w:rsidRDefault="000352F8" w:rsidP="00677AE2">
      <w:pPr>
        <w:pStyle w:val="GBIStepHeader"/>
        <w:keepLines/>
      </w:pPr>
      <w:r>
        <w:t xml:space="preserve">In the </w:t>
      </w:r>
      <w:r w:rsidRPr="00D71C60">
        <w:rPr>
          <w:b w:val="0"/>
          <w:i/>
        </w:rPr>
        <w:t>“Change View “Material types”: Overview”</w:t>
      </w:r>
      <w:r w:rsidRPr="00305EA4">
        <w:t xml:space="preserve"> </w:t>
      </w:r>
      <w:r w:rsidRPr="00CE3961">
        <w:t xml:space="preserve">screen, </w:t>
      </w:r>
      <w:r>
        <w:t>highlight</w:t>
      </w:r>
      <w:r w:rsidRPr="00CE3961">
        <w:t xml:space="preserve"> </w:t>
      </w:r>
      <w:r w:rsidRPr="00D71C60">
        <w:rPr>
          <w:b w:val="0"/>
          <w:i/>
        </w:rPr>
        <w:t>“FERT”</w:t>
      </w:r>
      <w:r w:rsidRPr="00CE3961">
        <w:t>.</w:t>
      </w:r>
      <w:r w:rsidRPr="00462A04">
        <w:rPr>
          <w:noProof/>
        </w:rPr>
        <w:t xml:space="preserve"> </w:t>
      </w:r>
    </w:p>
    <w:p w14:paraId="263576D9" w14:textId="6143149F" w:rsidR="000352F8" w:rsidRDefault="000352F8" w:rsidP="00677AE2">
      <w:pPr>
        <w:keepLines/>
      </w:pPr>
    </w:p>
    <w:p w14:paraId="6C1D34F3" w14:textId="77777777" w:rsidR="000352F8" w:rsidRDefault="000352F8" w:rsidP="00677AE2">
      <w:pPr>
        <w:pStyle w:val="GBIStepHeader"/>
        <w:keepLines/>
      </w:pPr>
      <w:r>
        <w:t xml:space="preserve"> Double click the </w:t>
      </w:r>
      <w:r w:rsidRPr="00D71C60">
        <w:rPr>
          <w:b w:val="0"/>
          <w:i/>
        </w:rPr>
        <w:t>“Quality/value updating”</w:t>
      </w:r>
      <w:r>
        <w:t xml:space="preserve"> folder under the Dialog Structure.</w:t>
      </w:r>
    </w:p>
    <w:p w14:paraId="3785517A" w14:textId="657AFE30" w:rsidR="000352F8" w:rsidRPr="00014874" w:rsidRDefault="000352F8" w:rsidP="00677AE2">
      <w:pPr>
        <w:keepLines/>
      </w:pPr>
    </w:p>
    <w:p w14:paraId="10939143" w14:textId="77777777" w:rsidR="000352F8" w:rsidRDefault="000352F8" w:rsidP="00677AE2">
      <w:pPr>
        <w:pStyle w:val="GBIStepHeader"/>
        <w:keepLines/>
      </w:pPr>
      <w:r>
        <w:t xml:space="preserve">In the </w:t>
      </w:r>
      <w:r w:rsidRPr="00D71C60">
        <w:rPr>
          <w:b w:val="0"/>
          <w:i/>
        </w:rPr>
        <w:t>“Change View “Quantity/value updating”: Overview”</w:t>
      </w:r>
      <w:r w:rsidRPr="00305EA4">
        <w:t xml:space="preserve"> </w:t>
      </w:r>
      <w:r>
        <w:t>screen, enter the following information:</w:t>
      </w:r>
    </w:p>
    <w:p w14:paraId="083865F3"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852"/>
        <w:gridCol w:w="1642"/>
      </w:tblGrid>
      <w:tr w:rsidR="000352F8" w:rsidRPr="00020E87" w14:paraId="3526EB58" w14:textId="77777777" w:rsidTr="00E2481C">
        <w:tc>
          <w:tcPr>
            <w:tcW w:w="997" w:type="pct"/>
            <w:shd w:val="clear" w:color="auto" w:fill="BFBFBF" w:themeFill="background1" w:themeFillShade="BF"/>
          </w:tcPr>
          <w:p w14:paraId="76ABCE00" w14:textId="77777777" w:rsidR="000352F8" w:rsidRPr="00020E87" w:rsidRDefault="000352F8" w:rsidP="00677AE2">
            <w:pPr>
              <w:keepLines/>
              <w:rPr>
                <w:b/>
                <w:sz w:val="24"/>
              </w:rPr>
            </w:pPr>
            <w:r w:rsidRPr="00020E87">
              <w:rPr>
                <w:b/>
                <w:sz w:val="24"/>
              </w:rPr>
              <w:t>Attribute</w:t>
            </w:r>
          </w:p>
        </w:tc>
        <w:tc>
          <w:tcPr>
            <w:tcW w:w="3126" w:type="pct"/>
            <w:shd w:val="clear" w:color="auto" w:fill="BFBFBF" w:themeFill="background1" w:themeFillShade="BF"/>
          </w:tcPr>
          <w:p w14:paraId="380AD514" w14:textId="77777777" w:rsidR="000352F8" w:rsidRPr="00020E87" w:rsidRDefault="000352F8" w:rsidP="00677AE2">
            <w:pPr>
              <w:keepLines/>
              <w:rPr>
                <w:b/>
                <w:sz w:val="24"/>
              </w:rPr>
            </w:pPr>
            <w:r w:rsidRPr="00020E87">
              <w:rPr>
                <w:b/>
                <w:sz w:val="24"/>
              </w:rPr>
              <w:t>Description</w:t>
            </w:r>
          </w:p>
        </w:tc>
        <w:tc>
          <w:tcPr>
            <w:tcW w:w="877" w:type="pct"/>
            <w:shd w:val="clear" w:color="auto" w:fill="BFBFBF" w:themeFill="background1" w:themeFillShade="BF"/>
          </w:tcPr>
          <w:p w14:paraId="129D3C81" w14:textId="77777777" w:rsidR="000352F8" w:rsidRPr="00020E87" w:rsidRDefault="000352F8" w:rsidP="00677AE2">
            <w:pPr>
              <w:keepLines/>
              <w:rPr>
                <w:b/>
                <w:sz w:val="24"/>
              </w:rPr>
            </w:pPr>
            <w:r w:rsidRPr="00020E87">
              <w:rPr>
                <w:b/>
                <w:sz w:val="24"/>
              </w:rPr>
              <w:t>Data Value</w:t>
            </w:r>
          </w:p>
        </w:tc>
      </w:tr>
      <w:tr w:rsidR="000352F8" w:rsidRPr="00FE3B6F" w14:paraId="75B8F101" w14:textId="77777777" w:rsidTr="00E2481C">
        <w:trPr>
          <w:trHeight w:val="242"/>
        </w:trPr>
        <w:tc>
          <w:tcPr>
            <w:tcW w:w="997" w:type="pct"/>
          </w:tcPr>
          <w:p w14:paraId="311F5793" w14:textId="77777777" w:rsidR="000352F8" w:rsidRPr="00FE3B6F" w:rsidRDefault="000352F8" w:rsidP="00677AE2">
            <w:pPr>
              <w:keepLines/>
            </w:pPr>
            <w:r>
              <w:t>Val. Area</w:t>
            </w:r>
          </w:p>
        </w:tc>
        <w:tc>
          <w:tcPr>
            <w:tcW w:w="3126" w:type="pct"/>
          </w:tcPr>
          <w:p w14:paraId="1A6F7C9E" w14:textId="77777777" w:rsidR="000352F8" w:rsidRPr="00FE3B6F" w:rsidRDefault="000352F8" w:rsidP="00677AE2">
            <w:pPr>
              <w:keepLines/>
            </w:pPr>
            <w:r>
              <w:t xml:space="preserve">Organizational level at which the material is valuated. </w:t>
            </w:r>
          </w:p>
        </w:tc>
        <w:tc>
          <w:tcPr>
            <w:tcW w:w="877" w:type="pct"/>
          </w:tcPr>
          <w:p w14:paraId="420C878D" w14:textId="77777777" w:rsidR="000352F8" w:rsidRPr="000700D1" w:rsidRDefault="000352F8" w:rsidP="00677AE2">
            <w:pPr>
              <w:keepLines/>
              <w:rPr>
                <w:i/>
              </w:rPr>
            </w:pPr>
            <w:r w:rsidRPr="000700D1">
              <w:t>DL##</w:t>
            </w:r>
          </w:p>
        </w:tc>
      </w:tr>
      <w:tr w:rsidR="000352F8" w:rsidRPr="00FE3B6F" w14:paraId="1F8CB4F7" w14:textId="77777777" w:rsidTr="00E2481C">
        <w:trPr>
          <w:trHeight w:val="242"/>
        </w:trPr>
        <w:tc>
          <w:tcPr>
            <w:tcW w:w="997" w:type="pct"/>
          </w:tcPr>
          <w:p w14:paraId="5302A9D3" w14:textId="77777777" w:rsidR="000352F8" w:rsidRDefault="000352F8" w:rsidP="00677AE2">
            <w:pPr>
              <w:keepLines/>
            </w:pPr>
            <w:r>
              <w:t>Matl type</w:t>
            </w:r>
          </w:p>
        </w:tc>
        <w:tc>
          <w:tcPr>
            <w:tcW w:w="3126" w:type="pct"/>
          </w:tcPr>
          <w:p w14:paraId="2839E43D" w14:textId="77777777" w:rsidR="000352F8" w:rsidRDefault="000352F8" w:rsidP="00677AE2">
            <w:pPr>
              <w:keepLines/>
            </w:pPr>
            <w:r>
              <w:t xml:space="preserve">Key that assigns the material to a group of materials. </w:t>
            </w:r>
          </w:p>
        </w:tc>
        <w:tc>
          <w:tcPr>
            <w:tcW w:w="877" w:type="pct"/>
          </w:tcPr>
          <w:p w14:paraId="4FF5B0CE" w14:textId="77777777" w:rsidR="000352F8" w:rsidRPr="000700D1" w:rsidRDefault="000352F8" w:rsidP="00677AE2">
            <w:pPr>
              <w:keepLines/>
              <w:rPr>
                <w:i/>
              </w:rPr>
            </w:pPr>
            <w:r w:rsidRPr="000700D1">
              <w:t>FERT</w:t>
            </w:r>
          </w:p>
        </w:tc>
      </w:tr>
      <w:tr w:rsidR="000352F8" w:rsidRPr="00FE3B6F" w14:paraId="5D347752" w14:textId="77777777" w:rsidTr="00E2481C">
        <w:trPr>
          <w:trHeight w:val="242"/>
        </w:trPr>
        <w:tc>
          <w:tcPr>
            <w:tcW w:w="997" w:type="pct"/>
          </w:tcPr>
          <w:p w14:paraId="7407314F" w14:textId="77777777" w:rsidR="000352F8" w:rsidRDefault="000352F8" w:rsidP="00677AE2">
            <w:pPr>
              <w:keepLines/>
            </w:pPr>
            <w:r>
              <w:t xml:space="preserve">Qty updating </w:t>
            </w:r>
          </w:p>
        </w:tc>
        <w:tc>
          <w:tcPr>
            <w:tcW w:w="3126" w:type="pct"/>
          </w:tcPr>
          <w:p w14:paraId="52FB8BC6" w14:textId="77777777" w:rsidR="000352F8" w:rsidRDefault="000352F8" w:rsidP="00677AE2">
            <w:pPr>
              <w:keepLines/>
            </w:pPr>
            <w:r>
              <w:t>Specifies that the material is managed on a quantity basis in the material master record for the valuation area.</w:t>
            </w:r>
          </w:p>
        </w:tc>
        <w:tc>
          <w:tcPr>
            <w:tcW w:w="877" w:type="pct"/>
          </w:tcPr>
          <w:p w14:paraId="172E104F" w14:textId="77777777" w:rsidR="000352F8" w:rsidRDefault="000352F8" w:rsidP="00677AE2">
            <w:pPr>
              <w:keepLines/>
            </w:pPr>
            <w:r>
              <w:t>Selected</w:t>
            </w:r>
          </w:p>
        </w:tc>
      </w:tr>
      <w:tr w:rsidR="000352F8" w:rsidRPr="00FE3B6F" w14:paraId="6EE14AF9" w14:textId="77777777" w:rsidTr="00E2481C">
        <w:trPr>
          <w:trHeight w:val="242"/>
        </w:trPr>
        <w:tc>
          <w:tcPr>
            <w:tcW w:w="997" w:type="pct"/>
          </w:tcPr>
          <w:p w14:paraId="40D26FB6" w14:textId="77777777" w:rsidR="000352F8" w:rsidRDefault="000352F8" w:rsidP="00677AE2">
            <w:pPr>
              <w:keepLines/>
            </w:pPr>
            <w:r>
              <w:t>Value Updating</w:t>
            </w:r>
          </w:p>
        </w:tc>
        <w:tc>
          <w:tcPr>
            <w:tcW w:w="3126" w:type="pct"/>
          </w:tcPr>
          <w:p w14:paraId="64147AAC" w14:textId="77777777" w:rsidR="000352F8" w:rsidRDefault="000352F8" w:rsidP="00677AE2">
            <w:pPr>
              <w:keepLines/>
            </w:pPr>
            <w:r>
              <w:t>Specifies that the material is managed on a value basis in the material master record for the valuation area.</w:t>
            </w:r>
          </w:p>
        </w:tc>
        <w:tc>
          <w:tcPr>
            <w:tcW w:w="877" w:type="pct"/>
          </w:tcPr>
          <w:p w14:paraId="00B3055C" w14:textId="77777777" w:rsidR="000352F8" w:rsidRDefault="000352F8" w:rsidP="00677AE2">
            <w:pPr>
              <w:keepLines/>
            </w:pPr>
            <w:r>
              <w:t>Selected</w:t>
            </w:r>
          </w:p>
        </w:tc>
      </w:tr>
      <w:tr w:rsidR="000352F8" w:rsidRPr="00FE3B6F" w14:paraId="4E7DBF22" w14:textId="77777777" w:rsidTr="00E2481C">
        <w:trPr>
          <w:trHeight w:val="242"/>
        </w:trPr>
        <w:tc>
          <w:tcPr>
            <w:tcW w:w="997" w:type="pct"/>
            <w:shd w:val="clear" w:color="auto" w:fill="000000" w:themeFill="text1"/>
          </w:tcPr>
          <w:p w14:paraId="54062745" w14:textId="77777777" w:rsidR="000352F8" w:rsidRDefault="000352F8" w:rsidP="00677AE2">
            <w:pPr>
              <w:keepLines/>
            </w:pPr>
          </w:p>
        </w:tc>
        <w:tc>
          <w:tcPr>
            <w:tcW w:w="3126" w:type="pct"/>
            <w:shd w:val="clear" w:color="auto" w:fill="000000" w:themeFill="text1"/>
          </w:tcPr>
          <w:p w14:paraId="0B1D6E57" w14:textId="77777777" w:rsidR="000352F8" w:rsidRDefault="000352F8" w:rsidP="00677AE2">
            <w:pPr>
              <w:keepLines/>
            </w:pPr>
          </w:p>
        </w:tc>
        <w:tc>
          <w:tcPr>
            <w:tcW w:w="877" w:type="pct"/>
            <w:shd w:val="clear" w:color="auto" w:fill="000000" w:themeFill="text1"/>
          </w:tcPr>
          <w:p w14:paraId="031EC525" w14:textId="77777777" w:rsidR="000352F8" w:rsidRDefault="000352F8" w:rsidP="00677AE2">
            <w:pPr>
              <w:keepLines/>
            </w:pPr>
          </w:p>
        </w:tc>
      </w:tr>
      <w:tr w:rsidR="000352F8" w14:paraId="40472455"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491A5904" w14:textId="77777777" w:rsidR="000352F8" w:rsidRDefault="000352F8" w:rsidP="00677AE2">
            <w:pPr>
              <w:keepLines/>
            </w:pPr>
            <w:r>
              <w:t>Val. Area</w:t>
            </w:r>
          </w:p>
        </w:tc>
        <w:tc>
          <w:tcPr>
            <w:tcW w:w="3126" w:type="pct"/>
            <w:tcBorders>
              <w:top w:val="single" w:sz="4" w:space="0" w:color="auto"/>
              <w:left w:val="single" w:sz="4" w:space="0" w:color="auto"/>
              <w:bottom w:val="single" w:sz="4" w:space="0" w:color="auto"/>
              <w:right w:val="single" w:sz="4" w:space="0" w:color="auto"/>
            </w:tcBorders>
          </w:tcPr>
          <w:p w14:paraId="12D5BAE2" w14:textId="77777777" w:rsidR="000352F8" w:rsidRDefault="000352F8" w:rsidP="00677AE2">
            <w:pPr>
              <w:keepLines/>
            </w:pPr>
            <w:r>
              <w:t>Organizational level at which the material is valuated.</w:t>
            </w:r>
          </w:p>
        </w:tc>
        <w:tc>
          <w:tcPr>
            <w:tcW w:w="877" w:type="pct"/>
            <w:tcBorders>
              <w:top w:val="single" w:sz="4" w:space="0" w:color="auto"/>
              <w:left w:val="single" w:sz="4" w:space="0" w:color="auto"/>
              <w:bottom w:val="single" w:sz="4" w:space="0" w:color="auto"/>
              <w:right w:val="single" w:sz="4" w:space="0" w:color="auto"/>
            </w:tcBorders>
          </w:tcPr>
          <w:p w14:paraId="2C6F2E12" w14:textId="1A4A059E" w:rsidR="000352F8" w:rsidRPr="000700D1" w:rsidRDefault="000352F8" w:rsidP="00677AE2">
            <w:pPr>
              <w:keepLines/>
              <w:rPr>
                <w:i/>
              </w:rPr>
            </w:pPr>
            <w:r w:rsidRPr="000700D1">
              <w:t>MI##</w:t>
            </w:r>
          </w:p>
        </w:tc>
      </w:tr>
      <w:tr w:rsidR="000352F8" w:rsidRPr="003912DA" w14:paraId="78E52BEB"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449A8C6" w14:textId="77777777" w:rsidR="000352F8" w:rsidRDefault="000352F8" w:rsidP="00677AE2">
            <w:pPr>
              <w:keepLines/>
            </w:pPr>
            <w:r>
              <w:t>Matl type</w:t>
            </w:r>
          </w:p>
        </w:tc>
        <w:tc>
          <w:tcPr>
            <w:tcW w:w="3126" w:type="pct"/>
            <w:tcBorders>
              <w:top w:val="single" w:sz="4" w:space="0" w:color="auto"/>
              <w:left w:val="single" w:sz="4" w:space="0" w:color="auto"/>
              <w:bottom w:val="single" w:sz="4" w:space="0" w:color="auto"/>
              <w:right w:val="single" w:sz="4" w:space="0" w:color="auto"/>
            </w:tcBorders>
          </w:tcPr>
          <w:p w14:paraId="18DC69E1" w14:textId="77777777" w:rsidR="000352F8" w:rsidRDefault="000352F8" w:rsidP="00677AE2">
            <w:pPr>
              <w:keepLines/>
            </w:pPr>
            <w:r>
              <w:t>Key that assigns the material to a group of materials.</w:t>
            </w:r>
          </w:p>
        </w:tc>
        <w:tc>
          <w:tcPr>
            <w:tcW w:w="877" w:type="pct"/>
            <w:tcBorders>
              <w:top w:val="single" w:sz="4" w:space="0" w:color="auto"/>
              <w:left w:val="single" w:sz="4" w:space="0" w:color="auto"/>
              <w:bottom w:val="single" w:sz="4" w:space="0" w:color="auto"/>
              <w:right w:val="single" w:sz="4" w:space="0" w:color="auto"/>
            </w:tcBorders>
          </w:tcPr>
          <w:p w14:paraId="5AD6AE2F" w14:textId="7E396727" w:rsidR="000352F8" w:rsidRPr="000700D1" w:rsidRDefault="000352F8" w:rsidP="00677AE2">
            <w:pPr>
              <w:keepLines/>
              <w:rPr>
                <w:i/>
              </w:rPr>
            </w:pPr>
            <w:r w:rsidRPr="000700D1">
              <w:t>FERT</w:t>
            </w:r>
          </w:p>
        </w:tc>
      </w:tr>
      <w:tr w:rsidR="000352F8" w:rsidRPr="00785C1F" w14:paraId="1258D065"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AD2D754" w14:textId="77777777" w:rsidR="000352F8" w:rsidRDefault="000352F8" w:rsidP="00677AE2">
            <w:pPr>
              <w:keepLines/>
            </w:pPr>
            <w:r>
              <w:t>Qty updating</w:t>
            </w:r>
          </w:p>
        </w:tc>
        <w:tc>
          <w:tcPr>
            <w:tcW w:w="3126" w:type="pct"/>
            <w:tcBorders>
              <w:top w:val="single" w:sz="4" w:space="0" w:color="auto"/>
              <w:left w:val="single" w:sz="4" w:space="0" w:color="auto"/>
              <w:bottom w:val="single" w:sz="4" w:space="0" w:color="auto"/>
              <w:right w:val="single" w:sz="4" w:space="0" w:color="auto"/>
            </w:tcBorders>
          </w:tcPr>
          <w:p w14:paraId="559B55DB" w14:textId="77777777" w:rsidR="000352F8" w:rsidRDefault="000352F8" w:rsidP="00677AE2">
            <w:pPr>
              <w:keepLines/>
            </w:pPr>
            <w:r>
              <w:t>Specifies that the material is managed on a quantity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43399012" w14:textId="77777777" w:rsidR="000352F8" w:rsidRPr="00785C1F" w:rsidRDefault="000352F8" w:rsidP="00677AE2">
            <w:pPr>
              <w:keepLines/>
            </w:pPr>
            <w:r w:rsidRPr="00785C1F">
              <w:t>Selected</w:t>
            </w:r>
          </w:p>
        </w:tc>
      </w:tr>
      <w:tr w:rsidR="000352F8" w:rsidRPr="00785C1F" w14:paraId="0BA785B9"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743F5B99" w14:textId="77777777" w:rsidR="000352F8" w:rsidRDefault="000352F8" w:rsidP="00677AE2">
            <w:pPr>
              <w:keepLines/>
            </w:pPr>
            <w:r>
              <w:t>Value updating</w:t>
            </w:r>
          </w:p>
        </w:tc>
        <w:tc>
          <w:tcPr>
            <w:tcW w:w="3126" w:type="pct"/>
            <w:tcBorders>
              <w:top w:val="single" w:sz="4" w:space="0" w:color="auto"/>
              <w:left w:val="single" w:sz="4" w:space="0" w:color="auto"/>
              <w:bottom w:val="single" w:sz="4" w:space="0" w:color="auto"/>
              <w:right w:val="single" w:sz="4" w:space="0" w:color="auto"/>
            </w:tcBorders>
          </w:tcPr>
          <w:p w14:paraId="3DAA0387" w14:textId="77777777" w:rsidR="000352F8" w:rsidRDefault="000352F8" w:rsidP="00677AE2">
            <w:pPr>
              <w:keepLines/>
            </w:pPr>
            <w:r>
              <w:t>Specifies that the material is managed on a value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3E563121" w14:textId="77777777" w:rsidR="000352F8" w:rsidRPr="00785C1F" w:rsidRDefault="000352F8" w:rsidP="00677AE2">
            <w:pPr>
              <w:keepLines/>
            </w:pPr>
            <w:r w:rsidRPr="00785C1F">
              <w:t>Selected</w:t>
            </w:r>
          </w:p>
        </w:tc>
      </w:tr>
      <w:tr w:rsidR="000352F8" w:rsidRPr="00785C1F" w14:paraId="5CEED8A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shd w:val="clear" w:color="auto" w:fill="000000" w:themeFill="text1"/>
          </w:tcPr>
          <w:p w14:paraId="34C1CFAB" w14:textId="77777777" w:rsidR="000352F8" w:rsidRDefault="000352F8" w:rsidP="00677AE2">
            <w:pPr>
              <w:keepLines/>
            </w:pPr>
          </w:p>
        </w:tc>
        <w:tc>
          <w:tcPr>
            <w:tcW w:w="3126" w:type="pct"/>
            <w:tcBorders>
              <w:top w:val="single" w:sz="4" w:space="0" w:color="auto"/>
              <w:left w:val="single" w:sz="4" w:space="0" w:color="auto"/>
              <w:bottom w:val="single" w:sz="4" w:space="0" w:color="auto"/>
              <w:right w:val="single" w:sz="4" w:space="0" w:color="auto"/>
            </w:tcBorders>
            <w:shd w:val="clear" w:color="auto" w:fill="000000" w:themeFill="text1"/>
          </w:tcPr>
          <w:p w14:paraId="0A489536" w14:textId="77777777" w:rsidR="000352F8" w:rsidRDefault="000352F8" w:rsidP="00677AE2">
            <w:pPr>
              <w:keepLines/>
            </w:pPr>
          </w:p>
        </w:tc>
        <w:tc>
          <w:tcPr>
            <w:tcW w:w="877" w:type="pct"/>
            <w:tcBorders>
              <w:top w:val="single" w:sz="4" w:space="0" w:color="auto"/>
              <w:left w:val="single" w:sz="4" w:space="0" w:color="auto"/>
              <w:bottom w:val="single" w:sz="4" w:space="0" w:color="auto"/>
              <w:right w:val="single" w:sz="4" w:space="0" w:color="auto"/>
            </w:tcBorders>
            <w:shd w:val="clear" w:color="auto" w:fill="000000" w:themeFill="text1"/>
          </w:tcPr>
          <w:p w14:paraId="1D90F40A" w14:textId="77777777" w:rsidR="000352F8" w:rsidRPr="00785C1F" w:rsidRDefault="000352F8" w:rsidP="00677AE2">
            <w:pPr>
              <w:keepLines/>
            </w:pPr>
          </w:p>
        </w:tc>
      </w:tr>
      <w:tr w:rsidR="000352F8" w14:paraId="348FDB4F"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51FB7C21" w14:textId="77777777" w:rsidR="000352F8" w:rsidRDefault="000352F8" w:rsidP="00677AE2">
            <w:pPr>
              <w:keepLines/>
            </w:pPr>
            <w:r>
              <w:t>Val. Area</w:t>
            </w:r>
          </w:p>
        </w:tc>
        <w:tc>
          <w:tcPr>
            <w:tcW w:w="3126" w:type="pct"/>
            <w:tcBorders>
              <w:top w:val="single" w:sz="4" w:space="0" w:color="auto"/>
              <w:left w:val="single" w:sz="4" w:space="0" w:color="auto"/>
              <w:bottom w:val="single" w:sz="4" w:space="0" w:color="auto"/>
              <w:right w:val="single" w:sz="4" w:space="0" w:color="auto"/>
            </w:tcBorders>
          </w:tcPr>
          <w:p w14:paraId="37D5CD90" w14:textId="77777777" w:rsidR="000352F8" w:rsidRDefault="000352F8" w:rsidP="00677AE2">
            <w:pPr>
              <w:keepLines/>
            </w:pPr>
            <w:r>
              <w:t>Organizational level at which the material is valuated.</w:t>
            </w:r>
          </w:p>
        </w:tc>
        <w:tc>
          <w:tcPr>
            <w:tcW w:w="877" w:type="pct"/>
            <w:tcBorders>
              <w:top w:val="single" w:sz="4" w:space="0" w:color="auto"/>
              <w:left w:val="single" w:sz="4" w:space="0" w:color="auto"/>
              <w:bottom w:val="single" w:sz="4" w:space="0" w:color="auto"/>
              <w:right w:val="single" w:sz="4" w:space="0" w:color="auto"/>
            </w:tcBorders>
          </w:tcPr>
          <w:p w14:paraId="203BE368" w14:textId="77777777" w:rsidR="000352F8" w:rsidRPr="000700D1" w:rsidRDefault="000352F8" w:rsidP="00677AE2">
            <w:pPr>
              <w:keepLines/>
              <w:rPr>
                <w:i/>
              </w:rPr>
            </w:pPr>
            <w:r w:rsidRPr="000700D1">
              <w:t>SD##</w:t>
            </w:r>
          </w:p>
        </w:tc>
      </w:tr>
      <w:tr w:rsidR="000352F8" w:rsidRPr="003912DA" w14:paraId="121A86D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DDD26F7" w14:textId="77777777" w:rsidR="000352F8" w:rsidRDefault="000352F8" w:rsidP="00677AE2">
            <w:pPr>
              <w:keepLines/>
            </w:pPr>
            <w:r>
              <w:t>Matl type</w:t>
            </w:r>
          </w:p>
        </w:tc>
        <w:tc>
          <w:tcPr>
            <w:tcW w:w="3126" w:type="pct"/>
            <w:tcBorders>
              <w:top w:val="single" w:sz="4" w:space="0" w:color="auto"/>
              <w:left w:val="single" w:sz="4" w:space="0" w:color="auto"/>
              <w:bottom w:val="single" w:sz="4" w:space="0" w:color="auto"/>
              <w:right w:val="single" w:sz="4" w:space="0" w:color="auto"/>
            </w:tcBorders>
          </w:tcPr>
          <w:p w14:paraId="782C8D38" w14:textId="77777777" w:rsidR="000352F8" w:rsidRDefault="000352F8" w:rsidP="00677AE2">
            <w:pPr>
              <w:keepLines/>
            </w:pPr>
            <w:r>
              <w:t>Key that assigns the material to a group of materials.</w:t>
            </w:r>
          </w:p>
        </w:tc>
        <w:tc>
          <w:tcPr>
            <w:tcW w:w="877" w:type="pct"/>
            <w:tcBorders>
              <w:top w:val="single" w:sz="4" w:space="0" w:color="auto"/>
              <w:left w:val="single" w:sz="4" w:space="0" w:color="auto"/>
              <w:bottom w:val="single" w:sz="4" w:space="0" w:color="auto"/>
              <w:right w:val="single" w:sz="4" w:space="0" w:color="auto"/>
            </w:tcBorders>
          </w:tcPr>
          <w:p w14:paraId="6032A616" w14:textId="77777777" w:rsidR="000352F8" w:rsidRPr="000700D1" w:rsidRDefault="000352F8" w:rsidP="00677AE2">
            <w:pPr>
              <w:keepLines/>
              <w:rPr>
                <w:i/>
              </w:rPr>
            </w:pPr>
            <w:r w:rsidRPr="000700D1">
              <w:t>FERT</w:t>
            </w:r>
          </w:p>
        </w:tc>
      </w:tr>
      <w:tr w:rsidR="000352F8" w:rsidRPr="00785C1F" w14:paraId="7D3D4250"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1EB4A334" w14:textId="77777777" w:rsidR="000352F8" w:rsidRDefault="000352F8" w:rsidP="00677AE2">
            <w:pPr>
              <w:keepLines/>
            </w:pPr>
            <w:r>
              <w:t>Qty updating</w:t>
            </w:r>
          </w:p>
        </w:tc>
        <w:tc>
          <w:tcPr>
            <w:tcW w:w="3126" w:type="pct"/>
            <w:tcBorders>
              <w:top w:val="single" w:sz="4" w:space="0" w:color="auto"/>
              <w:left w:val="single" w:sz="4" w:space="0" w:color="auto"/>
              <w:bottom w:val="single" w:sz="4" w:space="0" w:color="auto"/>
              <w:right w:val="single" w:sz="4" w:space="0" w:color="auto"/>
            </w:tcBorders>
          </w:tcPr>
          <w:p w14:paraId="12E5D058" w14:textId="77777777" w:rsidR="000352F8" w:rsidRPr="00785C1F" w:rsidRDefault="000352F8" w:rsidP="00677AE2">
            <w:pPr>
              <w:keepLines/>
            </w:pPr>
            <w:r w:rsidRPr="00785C1F">
              <w:t>Specifies that the material is managed on a quantity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15767A44" w14:textId="77777777" w:rsidR="000352F8" w:rsidRPr="00785C1F" w:rsidRDefault="000352F8" w:rsidP="00677AE2">
            <w:pPr>
              <w:keepLines/>
            </w:pPr>
            <w:r w:rsidRPr="00785C1F">
              <w:t>Selected</w:t>
            </w:r>
          </w:p>
        </w:tc>
      </w:tr>
      <w:tr w:rsidR="000352F8" w:rsidRPr="00785C1F" w14:paraId="5EA2562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3225FF6F" w14:textId="77777777" w:rsidR="000352F8" w:rsidRDefault="000352F8" w:rsidP="00677AE2">
            <w:pPr>
              <w:keepLines/>
            </w:pPr>
            <w:r>
              <w:t>Value updating</w:t>
            </w:r>
          </w:p>
        </w:tc>
        <w:tc>
          <w:tcPr>
            <w:tcW w:w="3126" w:type="pct"/>
            <w:tcBorders>
              <w:top w:val="single" w:sz="4" w:space="0" w:color="auto"/>
              <w:left w:val="single" w:sz="4" w:space="0" w:color="auto"/>
              <w:bottom w:val="single" w:sz="4" w:space="0" w:color="auto"/>
              <w:right w:val="single" w:sz="4" w:space="0" w:color="auto"/>
            </w:tcBorders>
          </w:tcPr>
          <w:p w14:paraId="76C50F47" w14:textId="77777777" w:rsidR="000352F8" w:rsidRPr="00785C1F" w:rsidRDefault="000352F8" w:rsidP="00677AE2">
            <w:pPr>
              <w:keepLines/>
            </w:pPr>
            <w:r w:rsidRPr="00785C1F">
              <w:t>Specifies that the material is managed on a value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00E7FB5A" w14:textId="77777777" w:rsidR="000352F8" w:rsidRPr="00785C1F" w:rsidRDefault="000352F8" w:rsidP="00677AE2">
            <w:pPr>
              <w:keepLines/>
            </w:pPr>
            <w:r w:rsidRPr="00785C1F">
              <w:t>Selected</w:t>
            </w:r>
          </w:p>
        </w:tc>
      </w:tr>
    </w:tbl>
    <w:p w14:paraId="14D0FC2E" w14:textId="3A765CE4" w:rsidR="000352F8" w:rsidRDefault="000352F8" w:rsidP="00677AE2">
      <w:pPr>
        <w:keepLines/>
      </w:pPr>
    </w:p>
    <w:p w14:paraId="30672B02" w14:textId="6FFD8064" w:rsidR="000352F8" w:rsidRDefault="000352F8" w:rsidP="00677AE2">
      <w:pPr>
        <w:pStyle w:val="GBIStepHeader"/>
        <w:keepLines/>
      </w:pPr>
      <w:r>
        <w:t xml:space="preserve">Click Save </w:t>
      </w:r>
      <w:r w:rsidR="00D91D55">
        <w:rPr>
          <w:noProof/>
          <w:lang w:bidi="ar-SA"/>
        </w:rPr>
        <w:drawing>
          <wp:inline distT="0" distB="0" distL="0" distR="0" wp14:anchorId="294661AE" wp14:editId="36D98464">
            <wp:extent cx="348615" cy="206990"/>
            <wp:effectExtent l="0" t="0" r="0" b="3175"/>
            <wp:docPr id="179420322"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00E9AB58" w14:textId="055A103A" w:rsidR="000352F8" w:rsidRDefault="00B70F41" w:rsidP="00677AE2">
      <w:pPr>
        <w:pStyle w:val="GBIImportantInstruction"/>
        <w:keepLines/>
      </w:pPr>
      <w:r>
        <w:lastRenderedPageBreak/>
        <w:t xml:space="preserve">You will receive a message that says, </w:t>
      </w:r>
      <w:r w:rsidRPr="00CE7F74">
        <w:t>“Data was saved”</w:t>
      </w:r>
      <w:r w:rsidRPr="00AC6A4A">
        <w:t>.</w:t>
      </w:r>
    </w:p>
    <w:p w14:paraId="43670DAA" w14:textId="77777777" w:rsidR="00B70F41" w:rsidRDefault="00B70F41" w:rsidP="00677AE2">
      <w:pPr>
        <w:keepLines/>
      </w:pPr>
    </w:p>
    <w:p w14:paraId="1C26F2FE" w14:textId="769037FF" w:rsidR="000352F8" w:rsidRPr="00CF6526" w:rsidRDefault="009855C7" w:rsidP="00677AE2">
      <w:pPr>
        <w:pStyle w:val="GBIStepHeader"/>
        <w:keepLines/>
      </w:pPr>
      <w:bookmarkStart w:id="352" w:name="_Hlk481508785"/>
      <w:r>
        <w:t xml:space="preserve">Press </w:t>
      </w:r>
      <w:r w:rsidR="000352F8">
        <w:t xml:space="preserve">Enter  to dismiss the message </w:t>
      </w:r>
      <w:r w:rsidR="000352F8" w:rsidRPr="00D71C60">
        <w:rPr>
          <w:b w:val="0"/>
          <w:i/>
        </w:rPr>
        <w:t>“Changing the quantity/value update may cause inconsistencies”</w:t>
      </w:r>
      <w:r w:rsidR="00F57034">
        <w:rPr>
          <w:b w:val="0"/>
          <w:i/>
        </w:rPr>
        <w:t>.</w:t>
      </w:r>
      <w:bookmarkEnd w:id="352"/>
    </w:p>
    <w:p w14:paraId="1D44C3F8" w14:textId="77777777" w:rsidR="000352F8" w:rsidRDefault="000352F8" w:rsidP="00677AE2">
      <w:pPr>
        <w:keepLines/>
      </w:pPr>
    </w:p>
    <w:p w14:paraId="721EBA13" w14:textId="7DCE9147" w:rsidR="000352F8" w:rsidRDefault="000352F8" w:rsidP="00677AE2">
      <w:pPr>
        <w:pStyle w:val="GBIStepHeader"/>
        <w:keepLines/>
      </w:pPr>
      <w:r>
        <w:t xml:space="preserve">Click Back </w:t>
      </w:r>
      <w:r w:rsidR="003A3ECF">
        <w:rPr>
          <w:noProof/>
          <w:lang w:bidi="ar-SA"/>
        </w:rPr>
        <w:drawing>
          <wp:inline distT="0" distB="0" distL="0" distR="0" wp14:anchorId="3D93D7CA" wp14:editId="4E4BEFC2">
            <wp:extent cx="180975" cy="209550"/>
            <wp:effectExtent l="0" t="0" r="9525" b="0"/>
            <wp:docPr id="1188797858"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1FD55D35" w14:textId="77777777" w:rsidR="000352F8" w:rsidRDefault="000352F8" w:rsidP="00677AE2">
      <w:pPr>
        <w:keepLines/>
      </w:pPr>
    </w:p>
    <w:p w14:paraId="57658482" w14:textId="77777777" w:rsidR="000352F8" w:rsidRPr="00D71C60" w:rsidRDefault="000352F8" w:rsidP="00677AE2">
      <w:pPr>
        <w:pStyle w:val="GBIStepHeader"/>
        <w:keepLines/>
      </w:pPr>
      <w:r w:rsidRPr="00D71C60">
        <w:t xml:space="preserve">In the </w:t>
      </w:r>
      <w:r w:rsidRPr="00D71C60">
        <w:rPr>
          <w:b w:val="0"/>
          <w:i/>
        </w:rPr>
        <w:t>“Change View “Material types”: Overview”</w:t>
      </w:r>
      <w:r w:rsidRPr="00D71C60">
        <w:t xml:space="preserve"> screen, highlight </w:t>
      </w:r>
      <w:r w:rsidRPr="00D71C60">
        <w:rPr>
          <w:b w:val="0"/>
          <w:i/>
        </w:rPr>
        <w:t>“HALB”</w:t>
      </w:r>
      <w:r w:rsidRPr="00D71C60">
        <w:t xml:space="preserve">. </w:t>
      </w:r>
    </w:p>
    <w:p w14:paraId="6C99494A" w14:textId="77777777" w:rsidR="000352F8" w:rsidRDefault="000352F8" w:rsidP="00677AE2">
      <w:pPr>
        <w:keepLines/>
      </w:pPr>
    </w:p>
    <w:p w14:paraId="4F9D8276" w14:textId="77777777" w:rsidR="000352F8" w:rsidRDefault="000352F8" w:rsidP="00677AE2">
      <w:pPr>
        <w:pStyle w:val="GBIStepHeader"/>
        <w:keepLines/>
      </w:pPr>
      <w:r>
        <w:t xml:space="preserve">Double click the </w:t>
      </w:r>
      <w:r w:rsidRPr="00D71C60">
        <w:rPr>
          <w:b w:val="0"/>
          <w:i/>
        </w:rPr>
        <w:t>“Quality/value updating”</w:t>
      </w:r>
      <w:r>
        <w:t xml:space="preserve"> folder under the Dialog Structure.</w:t>
      </w:r>
    </w:p>
    <w:p w14:paraId="68A2B5F7" w14:textId="77777777" w:rsidR="000352F8" w:rsidRDefault="000352F8" w:rsidP="00677AE2">
      <w:pPr>
        <w:keepLines/>
      </w:pPr>
    </w:p>
    <w:p w14:paraId="452BC169" w14:textId="77777777" w:rsidR="000352F8" w:rsidRDefault="000352F8" w:rsidP="00677AE2">
      <w:pPr>
        <w:pStyle w:val="GBIStepHeader"/>
        <w:keepLines/>
      </w:pPr>
      <w:r>
        <w:t>In the</w:t>
      </w:r>
      <w:r w:rsidRPr="00305EA4">
        <w:t xml:space="preserve"> </w:t>
      </w:r>
      <w:r w:rsidRPr="00D71C60">
        <w:rPr>
          <w:b w:val="0"/>
          <w:i/>
        </w:rPr>
        <w:t>“Change View “Quantity/value updating”: Overview”</w:t>
      </w:r>
      <w:r w:rsidRPr="00953E0C">
        <w:rPr>
          <w:sz w:val="28"/>
        </w:rPr>
        <w:t xml:space="preserve"> </w:t>
      </w:r>
      <w:r>
        <w:t>screen, enter the following information:</w:t>
      </w:r>
    </w:p>
    <w:p w14:paraId="3AA7BC93"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rsidRPr="00020E87" w14:paraId="4A2C81AA" w14:textId="77777777" w:rsidTr="000352F8">
        <w:tc>
          <w:tcPr>
            <w:tcW w:w="1106" w:type="pct"/>
            <w:shd w:val="clear" w:color="auto" w:fill="BFBFBF" w:themeFill="background1" w:themeFillShade="BF"/>
          </w:tcPr>
          <w:p w14:paraId="4FFA2EAA" w14:textId="77777777" w:rsidR="000352F8" w:rsidRPr="00020E87" w:rsidRDefault="000352F8" w:rsidP="00677AE2">
            <w:pPr>
              <w:keepLines/>
              <w:rPr>
                <w:b/>
                <w:sz w:val="24"/>
              </w:rPr>
            </w:pPr>
            <w:r w:rsidRPr="00020E87">
              <w:rPr>
                <w:b/>
                <w:sz w:val="24"/>
              </w:rPr>
              <w:t>Attribute</w:t>
            </w:r>
          </w:p>
        </w:tc>
        <w:tc>
          <w:tcPr>
            <w:tcW w:w="3112" w:type="pct"/>
            <w:shd w:val="clear" w:color="auto" w:fill="BFBFBF" w:themeFill="background1" w:themeFillShade="BF"/>
          </w:tcPr>
          <w:p w14:paraId="4BDD12BD" w14:textId="77777777" w:rsidR="000352F8" w:rsidRPr="00020E87" w:rsidRDefault="000352F8" w:rsidP="00677AE2">
            <w:pPr>
              <w:keepLines/>
              <w:rPr>
                <w:b/>
                <w:sz w:val="24"/>
              </w:rPr>
            </w:pPr>
            <w:r w:rsidRPr="00020E87">
              <w:rPr>
                <w:b/>
                <w:sz w:val="24"/>
              </w:rPr>
              <w:t>Description</w:t>
            </w:r>
          </w:p>
        </w:tc>
        <w:tc>
          <w:tcPr>
            <w:tcW w:w="782" w:type="pct"/>
            <w:shd w:val="clear" w:color="auto" w:fill="BFBFBF" w:themeFill="background1" w:themeFillShade="BF"/>
          </w:tcPr>
          <w:p w14:paraId="7B24B479" w14:textId="77777777" w:rsidR="000352F8" w:rsidRPr="00020E87" w:rsidRDefault="000352F8" w:rsidP="00677AE2">
            <w:pPr>
              <w:keepLines/>
              <w:rPr>
                <w:b/>
                <w:sz w:val="24"/>
              </w:rPr>
            </w:pPr>
            <w:r w:rsidRPr="00020E87">
              <w:rPr>
                <w:b/>
                <w:sz w:val="24"/>
              </w:rPr>
              <w:t>Data Value</w:t>
            </w:r>
          </w:p>
        </w:tc>
      </w:tr>
      <w:tr w:rsidR="000352F8" w14:paraId="3FE22B4F"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28772C67"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7EEF367E"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3A0A8020" w14:textId="26AF4F46" w:rsidR="000352F8" w:rsidRPr="000700D1" w:rsidRDefault="000352F8" w:rsidP="00677AE2">
            <w:pPr>
              <w:keepLines/>
              <w:rPr>
                <w:i/>
              </w:rPr>
            </w:pPr>
            <w:r w:rsidRPr="000700D1">
              <w:t>DL##</w:t>
            </w:r>
            <w:r w:rsidRPr="000700D1">
              <w:rPr>
                <w:i/>
              </w:rPr>
              <w:t xml:space="preserve"> </w:t>
            </w:r>
          </w:p>
        </w:tc>
      </w:tr>
      <w:tr w:rsidR="000352F8" w:rsidRPr="003912DA" w14:paraId="5C6964A1"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2A44DD0"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544A15C7"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39325EBE" w14:textId="2B549065" w:rsidR="000352F8" w:rsidRPr="003912DA" w:rsidRDefault="000352F8" w:rsidP="00677AE2">
            <w:pPr>
              <w:keepLines/>
              <w:rPr>
                <w:i/>
              </w:rPr>
            </w:pPr>
            <w:r>
              <w:t xml:space="preserve">HALB </w:t>
            </w:r>
          </w:p>
        </w:tc>
      </w:tr>
      <w:tr w:rsidR="000352F8" w:rsidRPr="00785C1F" w14:paraId="468DC0A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2466AE0"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727EECE9" w14:textId="77777777" w:rsidR="000352F8" w:rsidRDefault="000352F8"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A53A92C" w14:textId="77777777" w:rsidR="000352F8" w:rsidRPr="000700D1" w:rsidRDefault="000352F8" w:rsidP="00677AE2">
            <w:pPr>
              <w:keepLines/>
            </w:pPr>
            <w:r w:rsidRPr="000700D1">
              <w:t>Selected</w:t>
            </w:r>
          </w:p>
        </w:tc>
      </w:tr>
      <w:tr w:rsidR="000352F8" w:rsidRPr="00785C1F" w14:paraId="2D7690B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4724549B"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57CE8FE8" w14:textId="77777777" w:rsidR="000352F8" w:rsidRDefault="000352F8"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2A7389B4" w14:textId="77777777" w:rsidR="000352F8" w:rsidRPr="000700D1" w:rsidRDefault="000352F8" w:rsidP="00677AE2">
            <w:pPr>
              <w:keepLines/>
            </w:pPr>
            <w:r w:rsidRPr="000700D1">
              <w:t>Selected</w:t>
            </w:r>
          </w:p>
        </w:tc>
      </w:tr>
      <w:tr w:rsidR="001F4E8C" w:rsidRPr="00785C1F" w14:paraId="0B72DF42" w14:textId="77777777" w:rsidTr="001F4E8C">
        <w:trPr>
          <w:trHeight w:val="242"/>
        </w:trPr>
        <w:tc>
          <w:tcPr>
            <w:tcW w:w="1106" w:type="pct"/>
            <w:tcBorders>
              <w:top w:val="single" w:sz="4" w:space="0" w:color="auto"/>
              <w:left w:val="single" w:sz="4" w:space="0" w:color="auto"/>
              <w:bottom w:val="single" w:sz="4" w:space="0" w:color="auto"/>
              <w:right w:val="single" w:sz="4" w:space="0" w:color="auto"/>
            </w:tcBorders>
            <w:shd w:val="clear" w:color="auto" w:fill="000000" w:themeFill="text1"/>
          </w:tcPr>
          <w:p w14:paraId="4E3F5C75" w14:textId="2D773F43" w:rsidR="001F4E8C" w:rsidRDefault="001F4E8C" w:rsidP="00677AE2">
            <w:pPr>
              <w:keepLines/>
            </w:pPr>
          </w:p>
        </w:tc>
        <w:tc>
          <w:tcPr>
            <w:tcW w:w="3112" w:type="pct"/>
            <w:tcBorders>
              <w:top w:val="single" w:sz="4" w:space="0" w:color="auto"/>
              <w:left w:val="single" w:sz="4" w:space="0" w:color="auto"/>
              <w:bottom w:val="single" w:sz="4" w:space="0" w:color="auto"/>
              <w:right w:val="single" w:sz="4" w:space="0" w:color="auto"/>
            </w:tcBorders>
            <w:shd w:val="clear" w:color="auto" w:fill="000000" w:themeFill="text1"/>
          </w:tcPr>
          <w:p w14:paraId="6FCAE0B3" w14:textId="1FC396A7" w:rsidR="001F4E8C" w:rsidRDefault="001F4E8C" w:rsidP="00677AE2">
            <w:pPr>
              <w:keepLines/>
            </w:pPr>
          </w:p>
        </w:tc>
        <w:tc>
          <w:tcPr>
            <w:tcW w:w="782" w:type="pct"/>
            <w:tcBorders>
              <w:top w:val="single" w:sz="4" w:space="0" w:color="auto"/>
              <w:left w:val="single" w:sz="4" w:space="0" w:color="auto"/>
              <w:bottom w:val="single" w:sz="4" w:space="0" w:color="auto"/>
              <w:right w:val="single" w:sz="4" w:space="0" w:color="auto"/>
            </w:tcBorders>
            <w:shd w:val="clear" w:color="auto" w:fill="000000" w:themeFill="text1"/>
          </w:tcPr>
          <w:p w14:paraId="551B17F4" w14:textId="583C638A" w:rsidR="001F4E8C" w:rsidRPr="000700D1" w:rsidRDefault="001F4E8C" w:rsidP="00677AE2">
            <w:pPr>
              <w:keepLines/>
            </w:pPr>
          </w:p>
        </w:tc>
      </w:tr>
      <w:tr w:rsidR="001F4E8C" w:rsidRPr="00785C1F" w14:paraId="3F8A093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9F90057" w14:textId="7950833B"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308EBA76" w14:textId="20C76712"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6E9404D3" w14:textId="1CC9E21A" w:rsidR="001F4E8C" w:rsidRPr="000700D1" w:rsidRDefault="001F4E8C" w:rsidP="00677AE2">
            <w:pPr>
              <w:keepLines/>
            </w:pPr>
            <w:r w:rsidRPr="000700D1">
              <w:t>MI##</w:t>
            </w:r>
          </w:p>
        </w:tc>
      </w:tr>
      <w:tr w:rsidR="001F4E8C" w:rsidRPr="00785C1F" w14:paraId="52E146C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A0047FD" w14:textId="07F3BAA4"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27D6B03E" w14:textId="2C4BEC16"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7234139C" w14:textId="2D541127" w:rsidR="001F4E8C" w:rsidRPr="000700D1" w:rsidRDefault="001F4E8C" w:rsidP="00677AE2">
            <w:pPr>
              <w:keepLines/>
            </w:pPr>
            <w:r>
              <w:t>HALB</w:t>
            </w:r>
          </w:p>
        </w:tc>
      </w:tr>
      <w:tr w:rsidR="001F4E8C" w:rsidRPr="00785C1F" w14:paraId="4A02397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98027FE" w14:textId="3DF05F18"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648AF5B7" w14:textId="497CFC73" w:rsidR="001F4E8C" w:rsidRDefault="001F4E8C"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2016165" w14:textId="5AEDB4B9" w:rsidR="001F4E8C" w:rsidRPr="000700D1" w:rsidRDefault="001F4E8C" w:rsidP="00677AE2">
            <w:pPr>
              <w:keepLines/>
            </w:pPr>
            <w:r w:rsidRPr="00785C1F">
              <w:t>Selected</w:t>
            </w:r>
          </w:p>
        </w:tc>
      </w:tr>
      <w:tr w:rsidR="001F4E8C" w:rsidRPr="00785C1F" w14:paraId="76CD383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E23A979" w14:textId="6C3AFB17"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59295508" w14:textId="2DBF920D" w:rsidR="001F4E8C" w:rsidRDefault="001F4E8C"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21AFF816" w14:textId="2952B765" w:rsidR="001F4E8C" w:rsidRPr="000700D1" w:rsidRDefault="001F4E8C" w:rsidP="00677AE2">
            <w:pPr>
              <w:keepLines/>
            </w:pPr>
            <w:r w:rsidRPr="00785C1F">
              <w:t>Selected</w:t>
            </w:r>
          </w:p>
        </w:tc>
      </w:tr>
      <w:tr w:rsidR="001F4E8C" w:rsidRPr="00785C1F" w14:paraId="7D0CDA6B" w14:textId="77777777" w:rsidTr="001F4E8C">
        <w:trPr>
          <w:trHeight w:val="242"/>
        </w:trPr>
        <w:tc>
          <w:tcPr>
            <w:tcW w:w="1106" w:type="pct"/>
            <w:tcBorders>
              <w:top w:val="single" w:sz="4" w:space="0" w:color="auto"/>
              <w:left w:val="single" w:sz="4" w:space="0" w:color="auto"/>
              <w:bottom w:val="single" w:sz="4" w:space="0" w:color="auto"/>
              <w:right w:val="single" w:sz="4" w:space="0" w:color="auto"/>
            </w:tcBorders>
            <w:shd w:val="clear" w:color="auto" w:fill="000000" w:themeFill="text1"/>
          </w:tcPr>
          <w:p w14:paraId="77339B1A" w14:textId="0AFDA3FC" w:rsidR="001F4E8C" w:rsidRDefault="001F4E8C" w:rsidP="00677AE2">
            <w:pPr>
              <w:keepLines/>
            </w:pPr>
          </w:p>
        </w:tc>
        <w:tc>
          <w:tcPr>
            <w:tcW w:w="3112" w:type="pct"/>
            <w:tcBorders>
              <w:top w:val="single" w:sz="4" w:space="0" w:color="auto"/>
              <w:left w:val="single" w:sz="4" w:space="0" w:color="auto"/>
              <w:bottom w:val="single" w:sz="4" w:space="0" w:color="auto"/>
              <w:right w:val="single" w:sz="4" w:space="0" w:color="auto"/>
            </w:tcBorders>
            <w:shd w:val="clear" w:color="auto" w:fill="000000" w:themeFill="text1"/>
          </w:tcPr>
          <w:p w14:paraId="11D22B82" w14:textId="35514CD7" w:rsidR="001F4E8C" w:rsidRDefault="001F4E8C" w:rsidP="00677AE2">
            <w:pPr>
              <w:keepLines/>
            </w:pPr>
          </w:p>
        </w:tc>
        <w:tc>
          <w:tcPr>
            <w:tcW w:w="782" w:type="pct"/>
            <w:tcBorders>
              <w:top w:val="single" w:sz="4" w:space="0" w:color="auto"/>
              <w:left w:val="single" w:sz="4" w:space="0" w:color="auto"/>
              <w:bottom w:val="single" w:sz="4" w:space="0" w:color="auto"/>
              <w:right w:val="single" w:sz="4" w:space="0" w:color="auto"/>
            </w:tcBorders>
            <w:shd w:val="clear" w:color="auto" w:fill="000000" w:themeFill="text1"/>
          </w:tcPr>
          <w:p w14:paraId="46DBE5D4" w14:textId="01DA789A" w:rsidR="001F4E8C" w:rsidRPr="000700D1" w:rsidRDefault="001F4E8C" w:rsidP="00677AE2">
            <w:pPr>
              <w:keepLines/>
            </w:pPr>
          </w:p>
        </w:tc>
      </w:tr>
      <w:tr w:rsidR="001F4E8C" w:rsidRPr="00785C1F" w14:paraId="54C3C81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372468B" w14:textId="655259C8"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42091870" w14:textId="234B416C"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71FB67A3" w14:textId="19199811" w:rsidR="001F4E8C" w:rsidRPr="000700D1" w:rsidRDefault="001F4E8C" w:rsidP="00677AE2">
            <w:pPr>
              <w:keepLines/>
            </w:pPr>
            <w:r w:rsidRPr="000700D1">
              <w:t>SD##</w:t>
            </w:r>
          </w:p>
        </w:tc>
      </w:tr>
      <w:tr w:rsidR="001F4E8C" w:rsidRPr="00785C1F" w14:paraId="1AE9362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4F080A3" w14:textId="05EB70C3"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2983D6A4" w14:textId="34519F3D"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41CE1ADC" w14:textId="6318E8F1" w:rsidR="001F4E8C" w:rsidRPr="000700D1" w:rsidRDefault="001F4E8C" w:rsidP="00677AE2">
            <w:pPr>
              <w:keepLines/>
            </w:pPr>
            <w:r>
              <w:t>HALB</w:t>
            </w:r>
          </w:p>
        </w:tc>
      </w:tr>
      <w:tr w:rsidR="001F4E8C" w:rsidRPr="00785C1F" w14:paraId="1B2489B8"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6FC480C" w14:textId="2C793735"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0764B2EE" w14:textId="4147C917" w:rsidR="001F4E8C" w:rsidRDefault="001F4E8C" w:rsidP="00677AE2">
            <w:pPr>
              <w:keepLines/>
            </w:pPr>
            <w:r w:rsidRPr="00785C1F">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D30FB46" w14:textId="79FA5337" w:rsidR="001F4E8C" w:rsidRPr="000700D1" w:rsidRDefault="001F4E8C" w:rsidP="00677AE2">
            <w:pPr>
              <w:keepLines/>
            </w:pPr>
            <w:r w:rsidRPr="00785C1F">
              <w:t>Selected</w:t>
            </w:r>
          </w:p>
        </w:tc>
      </w:tr>
      <w:tr w:rsidR="001F4E8C" w:rsidRPr="00785C1F" w14:paraId="576E574B"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41454EE1" w14:textId="13575959"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1AEFE2A2" w14:textId="190B6242" w:rsidR="001F4E8C" w:rsidRDefault="001F4E8C" w:rsidP="00677AE2">
            <w:pPr>
              <w:keepLines/>
            </w:pPr>
            <w:r w:rsidRPr="00785C1F">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7FD632F8" w14:textId="64C536EC" w:rsidR="001F4E8C" w:rsidRPr="000700D1" w:rsidRDefault="001F4E8C" w:rsidP="00677AE2">
            <w:pPr>
              <w:keepLines/>
            </w:pPr>
            <w:r w:rsidRPr="00785C1F">
              <w:t>Selected</w:t>
            </w:r>
          </w:p>
        </w:tc>
      </w:tr>
    </w:tbl>
    <w:p w14:paraId="389B6E0A" w14:textId="69D66E6B" w:rsidR="000352F8" w:rsidRDefault="000352F8" w:rsidP="00677AE2">
      <w:pPr>
        <w:keepLines/>
      </w:pPr>
    </w:p>
    <w:p w14:paraId="3DD94522" w14:textId="58E66B8F" w:rsidR="000352F8" w:rsidRDefault="000352F8" w:rsidP="00677AE2">
      <w:pPr>
        <w:pStyle w:val="GBIStepHeader"/>
        <w:keepLines/>
      </w:pPr>
      <w:r>
        <w:t xml:space="preserve">Click Save </w:t>
      </w:r>
      <w:r w:rsidR="00B075BC">
        <w:rPr>
          <w:noProof/>
          <w:lang w:bidi="ar-SA"/>
        </w:rPr>
        <w:drawing>
          <wp:inline distT="0" distB="0" distL="0" distR="0" wp14:anchorId="1AB92837" wp14:editId="13575CA9">
            <wp:extent cx="348615" cy="206990"/>
            <wp:effectExtent l="0" t="0" r="0" b="3175"/>
            <wp:docPr id="700649268"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533DF87A" w14:textId="01AF028A" w:rsidR="000352F8" w:rsidRDefault="00D35C1A" w:rsidP="00677AE2">
      <w:pPr>
        <w:pStyle w:val="GBIImportantInstruction"/>
        <w:keepLines/>
      </w:pPr>
      <w:r>
        <w:t xml:space="preserve">You will receive a message that says, </w:t>
      </w:r>
      <w:r w:rsidRPr="00AC6A4A">
        <w:t>“Data was saved</w:t>
      </w:r>
      <w:r>
        <w:t>”.</w:t>
      </w:r>
    </w:p>
    <w:p w14:paraId="393C3EE3" w14:textId="77777777" w:rsidR="00D35C1A" w:rsidRPr="00D35C1A" w:rsidRDefault="00D35C1A" w:rsidP="00677AE2">
      <w:pPr>
        <w:keepLines/>
        <w:rPr>
          <w:lang w:val="en-GB" w:bidi="en-US"/>
        </w:rPr>
      </w:pPr>
    </w:p>
    <w:p w14:paraId="0B7232F8" w14:textId="1224CC25" w:rsidR="000352F8" w:rsidRPr="008F0B32" w:rsidRDefault="00B075BC" w:rsidP="00677AE2">
      <w:pPr>
        <w:pStyle w:val="GBIStepHeader"/>
        <w:keepLines/>
      </w:pPr>
      <w:bookmarkStart w:id="353" w:name="_Hlk481508861"/>
      <w:r>
        <w:t>Pres</w:t>
      </w:r>
      <w:r w:rsidR="000352F8">
        <w:t xml:space="preserve"> Enter  to dismiss the message </w:t>
      </w:r>
      <w:r w:rsidR="000352F8" w:rsidRPr="00D71C60">
        <w:rPr>
          <w:b w:val="0"/>
          <w:i/>
        </w:rPr>
        <w:t>“Changing the quantity/value update may cause inconsistencies”</w:t>
      </w:r>
    </w:p>
    <w:bookmarkEnd w:id="353"/>
    <w:p w14:paraId="6C0552EF" w14:textId="404F0779" w:rsidR="000352F8" w:rsidRDefault="000352F8" w:rsidP="00677AE2">
      <w:pPr>
        <w:pStyle w:val="GBIStepHeader"/>
        <w:keepLines/>
      </w:pPr>
      <w:r>
        <w:t xml:space="preserve">Click Back </w:t>
      </w:r>
      <w:r w:rsidR="003A3ECF">
        <w:rPr>
          <w:noProof/>
          <w:lang w:bidi="ar-SA"/>
        </w:rPr>
        <w:drawing>
          <wp:inline distT="0" distB="0" distL="0" distR="0" wp14:anchorId="31C380B4" wp14:editId="4AA088B6">
            <wp:extent cx="180975" cy="209550"/>
            <wp:effectExtent l="0" t="0" r="9525" b="0"/>
            <wp:docPr id="2112441057"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234B85C0" w14:textId="77777777" w:rsidR="000352F8" w:rsidRDefault="000352F8" w:rsidP="00677AE2">
      <w:pPr>
        <w:keepLines/>
      </w:pPr>
    </w:p>
    <w:p w14:paraId="2356D205" w14:textId="77777777" w:rsidR="000352F8" w:rsidRDefault="000352F8" w:rsidP="00677AE2">
      <w:pPr>
        <w:pStyle w:val="GBIStepHeader"/>
        <w:keepLines/>
      </w:pPr>
      <w:r>
        <w:t xml:space="preserve">In the </w:t>
      </w:r>
      <w:r w:rsidRPr="00D71C60">
        <w:rPr>
          <w:b w:val="0"/>
          <w:i/>
        </w:rPr>
        <w:t>“Change View “Material types”: Overview”</w:t>
      </w:r>
      <w:r>
        <w:t xml:space="preserve"> screen, highlight </w:t>
      </w:r>
      <w:r w:rsidRPr="00D71C60">
        <w:rPr>
          <w:b w:val="0"/>
          <w:i/>
        </w:rPr>
        <w:t>“HAWA”</w:t>
      </w:r>
      <w:r w:rsidRPr="00CE3961">
        <w:t>.</w:t>
      </w:r>
      <w:r w:rsidRPr="00462A04">
        <w:rPr>
          <w:noProof/>
        </w:rPr>
        <w:t xml:space="preserve"> </w:t>
      </w:r>
    </w:p>
    <w:p w14:paraId="54C3D74B" w14:textId="77777777" w:rsidR="000352F8" w:rsidRDefault="000352F8" w:rsidP="00677AE2">
      <w:pPr>
        <w:keepLines/>
      </w:pPr>
    </w:p>
    <w:p w14:paraId="78272B0A" w14:textId="77777777" w:rsidR="000352F8" w:rsidRDefault="000352F8" w:rsidP="00677AE2">
      <w:pPr>
        <w:pStyle w:val="GBIStepHeader"/>
        <w:keepLines/>
      </w:pPr>
      <w:r>
        <w:t xml:space="preserve">Double-click on the </w:t>
      </w:r>
      <w:r w:rsidRPr="00D71C60">
        <w:rPr>
          <w:b w:val="0"/>
          <w:i/>
        </w:rPr>
        <w:t>“Quantity/value updating”</w:t>
      </w:r>
      <w:r>
        <w:t xml:space="preserve"> folder under the Dialog Structure.</w:t>
      </w:r>
    </w:p>
    <w:p w14:paraId="11AB13D3" w14:textId="77777777" w:rsidR="000352F8" w:rsidRDefault="000352F8" w:rsidP="00677AE2">
      <w:pPr>
        <w:keepLines/>
      </w:pPr>
    </w:p>
    <w:p w14:paraId="6B243C6C" w14:textId="77777777" w:rsidR="000352F8" w:rsidRDefault="000352F8" w:rsidP="00677AE2">
      <w:pPr>
        <w:pStyle w:val="GBIStepHeader"/>
        <w:keepLines/>
      </w:pPr>
      <w:r>
        <w:t xml:space="preserve">In the </w:t>
      </w:r>
      <w:r w:rsidRPr="00D71C60">
        <w:rPr>
          <w:b w:val="0"/>
          <w:i/>
        </w:rPr>
        <w:t>“Change View “Quantity/value updating”: Overview”</w:t>
      </w:r>
      <w:r w:rsidRPr="00953E0C">
        <w:rPr>
          <w:sz w:val="28"/>
        </w:rPr>
        <w:t xml:space="preserve"> </w:t>
      </w:r>
      <w:r>
        <w:t>screen, enter the following information:</w:t>
      </w:r>
    </w:p>
    <w:p w14:paraId="682EF2F8"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rsidRPr="00305EA4" w14:paraId="5578F4A9" w14:textId="77777777" w:rsidTr="000352F8">
        <w:tc>
          <w:tcPr>
            <w:tcW w:w="1106" w:type="pct"/>
            <w:shd w:val="clear" w:color="auto" w:fill="BFBFBF" w:themeFill="background1" w:themeFillShade="BF"/>
          </w:tcPr>
          <w:p w14:paraId="6C2BF81F" w14:textId="77777777" w:rsidR="000352F8" w:rsidRPr="00305EA4" w:rsidRDefault="000352F8" w:rsidP="00677AE2">
            <w:pPr>
              <w:keepLines/>
              <w:rPr>
                <w:b/>
                <w:sz w:val="24"/>
              </w:rPr>
            </w:pPr>
            <w:r w:rsidRPr="00305EA4">
              <w:rPr>
                <w:b/>
                <w:sz w:val="24"/>
              </w:rPr>
              <w:t>Attribute</w:t>
            </w:r>
          </w:p>
        </w:tc>
        <w:tc>
          <w:tcPr>
            <w:tcW w:w="3112" w:type="pct"/>
            <w:shd w:val="clear" w:color="auto" w:fill="BFBFBF" w:themeFill="background1" w:themeFillShade="BF"/>
          </w:tcPr>
          <w:p w14:paraId="6DDAA9E8" w14:textId="77777777" w:rsidR="000352F8" w:rsidRPr="00305EA4" w:rsidRDefault="000352F8" w:rsidP="00677AE2">
            <w:pPr>
              <w:keepLines/>
              <w:rPr>
                <w:b/>
                <w:sz w:val="24"/>
              </w:rPr>
            </w:pPr>
            <w:r w:rsidRPr="00305EA4">
              <w:rPr>
                <w:b/>
                <w:sz w:val="24"/>
              </w:rPr>
              <w:t>Description</w:t>
            </w:r>
          </w:p>
        </w:tc>
        <w:tc>
          <w:tcPr>
            <w:tcW w:w="782" w:type="pct"/>
            <w:shd w:val="clear" w:color="auto" w:fill="BFBFBF" w:themeFill="background1" w:themeFillShade="BF"/>
          </w:tcPr>
          <w:p w14:paraId="78B511CE" w14:textId="77777777" w:rsidR="000352F8" w:rsidRPr="00305EA4" w:rsidRDefault="000352F8" w:rsidP="00677AE2">
            <w:pPr>
              <w:keepLines/>
              <w:rPr>
                <w:b/>
                <w:sz w:val="24"/>
              </w:rPr>
            </w:pPr>
            <w:r w:rsidRPr="00305EA4">
              <w:rPr>
                <w:b/>
                <w:sz w:val="24"/>
              </w:rPr>
              <w:t>Data Value</w:t>
            </w:r>
          </w:p>
        </w:tc>
      </w:tr>
      <w:tr w:rsidR="000352F8" w:rsidRPr="003912DA" w14:paraId="0184FDF1"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C4ED5BB"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176A34B6"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6074F26C" w14:textId="5EBB5B61" w:rsidR="000352F8" w:rsidRPr="000700D1" w:rsidRDefault="000352F8" w:rsidP="00677AE2">
            <w:pPr>
              <w:keepLines/>
              <w:rPr>
                <w:i/>
              </w:rPr>
            </w:pPr>
            <w:r w:rsidRPr="000700D1">
              <w:t>MI##</w:t>
            </w:r>
            <w:r>
              <w:t xml:space="preserve"> </w:t>
            </w:r>
          </w:p>
        </w:tc>
      </w:tr>
      <w:tr w:rsidR="000352F8" w:rsidRPr="00785C1F" w14:paraId="525D2EE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60EBED2"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5EBB67F0"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568F4BD6" w14:textId="11CC6375" w:rsidR="000352F8" w:rsidRPr="000700D1" w:rsidRDefault="000352F8" w:rsidP="00677AE2">
            <w:pPr>
              <w:keepLines/>
              <w:rPr>
                <w:i/>
              </w:rPr>
            </w:pPr>
            <w:r w:rsidRPr="000700D1">
              <w:t xml:space="preserve">HAWA </w:t>
            </w:r>
          </w:p>
        </w:tc>
      </w:tr>
      <w:tr w:rsidR="000352F8" w:rsidRPr="00785C1F" w14:paraId="7016D0E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BDE204C"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7389FA85" w14:textId="77777777" w:rsidR="000352F8" w:rsidRDefault="000352F8"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F5CA446" w14:textId="77777777" w:rsidR="000352F8" w:rsidRPr="00761D3D" w:rsidRDefault="000352F8" w:rsidP="00677AE2">
            <w:pPr>
              <w:keepLines/>
              <w:rPr>
                <w:i/>
              </w:rPr>
            </w:pPr>
            <w:r w:rsidRPr="00785C1F">
              <w:t>Selected</w:t>
            </w:r>
          </w:p>
        </w:tc>
      </w:tr>
      <w:tr w:rsidR="000352F8" w:rsidRPr="00785C1F" w14:paraId="1E37D6E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658B543"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042E9DB1" w14:textId="77777777" w:rsidR="000352F8" w:rsidRDefault="000352F8"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B643452" w14:textId="77777777" w:rsidR="000352F8" w:rsidRPr="00785C1F" w:rsidRDefault="000352F8" w:rsidP="00677AE2">
            <w:pPr>
              <w:keepLines/>
            </w:pPr>
            <w:r w:rsidRPr="00785C1F">
              <w:t>Selected</w:t>
            </w:r>
          </w:p>
        </w:tc>
      </w:tr>
      <w:tr w:rsidR="00452417" w:rsidRPr="00452417" w14:paraId="5F617A4A" w14:textId="77777777" w:rsidTr="00452417">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292A85F3" w14:textId="5331D6B5" w:rsidR="00452417" w:rsidRPr="00452417" w:rsidRDefault="00452417" w:rsidP="00677AE2">
            <w:pPr>
              <w:keepLines/>
              <w:jc w:val="center"/>
              <w:rPr>
                <w:b/>
              </w:rPr>
            </w:pPr>
            <w:r>
              <w:rPr>
                <w:b/>
              </w:rPr>
              <w:t>Next Line</w:t>
            </w:r>
          </w:p>
        </w:tc>
      </w:tr>
      <w:tr w:rsidR="000352F8" w:rsidRPr="00785C1F" w14:paraId="7FD0F016"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99D5FDF"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6573B292"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22966C99" w14:textId="4A8610D5" w:rsidR="000352F8" w:rsidRPr="000700D1" w:rsidRDefault="000352F8" w:rsidP="00677AE2">
            <w:pPr>
              <w:keepLines/>
              <w:rPr>
                <w:i/>
              </w:rPr>
            </w:pPr>
            <w:r w:rsidRPr="000700D1">
              <w:t>SD##</w:t>
            </w:r>
          </w:p>
        </w:tc>
      </w:tr>
      <w:tr w:rsidR="000352F8" w:rsidRPr="00785C1F" w14:paraId="27BF80AC"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D977947"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071440E2"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2F09D866" w14:textId="6C4F999F" w:rsidR="000352F8" w:rsidRPr="000700D1" w:rsidRDefault="000352F8" w:rsidP="00677AE2">
            <w:pPr>
              <w:keepLines/>
              <w:rPr>
                <w:i/>
              </w:rPr>
            </w:pPr>
            <w:r w:rsidRPr="000700D1">
              <w:t xml:space="preserve">HAWA </w:t>
            </w:r>
          </w:p>
        </w:tc>
      </w:tr>
      <w:tr w:rsidR="000352F8" w:rsidRPr="00785C1F" w14:paraId="6250536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8B80220"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463675F1" w14:textId="77777777" w:rsidR="000352F8" w:rsidRDefault="000352F8" w:rsidP="00677AE2">
            <w:pPr>
              <w:keepLines/>
            </w:pPr>
            <w:r w:rsidRPr="00785C1F">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257832E" w14:textId="77777777" w:rsidR="000352F8" w:rsidRDefault="000352F8" w:rsidP="00677AE2">
            <w:pPr>
              <w:keepLines/>
            </w:pPr>
            <w:r w:rsidRPr="00785C1F">
              <w:t>Selected</w:t>
            </w:r>
          </w:p>
        </w:tc>
      </w:tr>
      <w:tr w:rsidR="000352F8" w:rsidRPr="00785C1F" w14:paraId="263D7C3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E9B77A5"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6D49D2C0" w14:textId="77777777" w:rsidR="000352F8" w:rsidRPr="00785C1F" w:rsidRDefault="000352F8" w:rsidP="00677AE2">
            <w:pPr>
              <w:keepLines/>
            </w:pPr>
            <w:r w:rsidRPr="00785C1F">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426F979" w14:textId="77777777" w:rsidR="000352F8" w:rsidRPr="00785C1F" w:rsidRDefault="000352F8" w:rsidP="00677AE2">
            <w:pPr>
              <w:keepLines/>
            </w:pPr>
            <w:r w:rsidRPr="00785C1F">
              <w:t>Selected</w:t>
            </w:r>
          </w:p>
        </w:tc>
      </w:tr>
      <w:tr w:rsidR="001F4E8C" w:rsidRPr="00785C1F" w14:paraId="75A54C9B" w14:textId="77777777" w:rsidTr="001F4E8C">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20A5045E" w14:textId="5EC3A1A6" w:rsidR="001F4E8C" w:rsidRPr="001F4E8C" w:rsidRDefault="001F4E8C" w:rsidP="00677AE2">
            <w:pPr>
              <w:keepLines/>
              <w:jc w:val="center"/>
              <w:rPr>
                <w:b/>
              </w:rPr>
            </w:pPr>
            <w:r w:rsidRPr="001F4E8C">
              <w:rPr>
                <w:b/>
              </w:rPr>
              <w:t>Next Line</w:t>
            </w:r>
          </w:p>
        </w:tc>
      </w:tr>
      <w:tr w:rsidR="001F4E8C" w:rsidRPr="00785C1F" w14:paraId="60467932"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D5C35C1" w14:textId="1FDEB9F7"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2586E011" w14:textId="3E90EA7C" w:rsidR="001F4E8C" w:rsidRPr="00785C1F"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424EB36F" w14:textId="588061E6" w:rsidR="001F4E8C" w:rsidRPr="00785C1F" w:rsidRDefault="001F4E8C" w:rsidP="00677AE2">
            <w:pPr>
              <w:keepLines/>
            </w:pPr>
            <w:r w:rsidRPr="004B5EF5">
              <w:t>DL##</w:t>
            </w:r>
            <w:r w:rsidRPr="004B5EF5">
              <w:rPr>
                <w:i/>
              </w:rPr>
              <w:t xml:space="preserve"> </w:t>
            </w:r>
          </w:p>
        </w:tc>
      </w:tr>
      <w:tr w:rsidR="001F4E8C" w:rsidRPr="00785C1F" w14:paraId="76483F33"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EA3FF22" w14:textId="5038A000"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147F7307" w14:textId="275F0BF9" w:rsidR="001F4E8C" w:rsidRPr="00785C1F"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786C8571" w14:textId="23CC2213" w:rsidR="001F4E8C" w:rsidRPr="00785C1F" w:rsidRDefault="001F4E8C" w:rsidP="00677AE2">
            <w:pPr>
              <w:keepLines/>
            </w:pPr>
            <w:r>
              <w:t>HAWA</w:t>
            </w:r>
          </w:p>
        </w:tc>
      </w:tr>
      <w:tr w:rsidR="001F4E8C" w:rsidRPr="00785C1F" w14:paraId="6900052C"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DF46EFD" w14:textId="36D38B39"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0552C2F8" w14:textId="6C90E5DE" w:rsidR="001F4E8C" w:rsidRPr="00785C1F" w:rsidRDefault="001F4E8C"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530E5C84" w14:textId="0DCF5F87" w:rsidR="001F4E8C" w:rsidRPr="00785C1F" w:rsidRDefault="001F4E8C" w:rsidP="00677AE2">
            <w:pPr>
              <w:keepLines/>
            </w:pPr>
            <w:r w:rsidRPr="00785C1F">
              <w:t>Selected</w:t>
            </w:r>
          </w:p>
        </w:tc>
      </w:tr>
      <w:tr w:rsidR="001F4E8C" w:rsidRPr="00785C1F" w14:paraId="25E75C76"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E56CEB8" w14:textId="6790647B"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23453C64" w14:textId="296BA37E" w:rsidR="001F4E8C" w:rsidRPr="00785C1F" w:rsidRDefault="001F4E8C"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22A901C" w14:textId="216BE654" w:rsidR="001F4E8C" w:rsidRPr="00785C1F" w:rsidRDefault="001F4E8C" w:rsidP="00677AE2">
            <w:pPr>
              <w:keepLines/>
            </w:pPr>
            <w:r w:rsidRPr="00785C1F">
              <w:t>Selected</w:t>
            </w:r>
          </w:p>
        </w:tc>
      </w:tr>
    </w:tbl>
    <w:p w14:paraId="1FD20020" w14:textId="77777777" w:rsidR="000352F8" w:rsidRDefault="000352F8" w:rsidP="00677AE2">
      <w:pPr>
        <w:keepLines/>
      </w:pPr>
    </w:p>
    <w:p w14:paraId="565B986D" w14:textId="1A242D3D" w:rsidR="000352F8" w:rsidRDefault="000352F8" w:rsidP="00677AE2">
      <w:pPr>
        <w:pStyle w:val="GBIStepHeader"/>
        <w:keepLines/>
      </w:pPr>
      <w:r>
        <w:t xml:space="preserve">Click Save </w:t>
      </w:r>
      <w:r w:rsidR="00B075BC">
        <w:rPr>
          <w:noProof/>
          <w:lang w:bidi="ar-SA"/>
        </w:rPr>
        <w:drawing>
          <wp:inline distT="0" distB="0" distL="0" distR="0" wp14:anchorId="78E834E7" wp14:editId="71AF2EFF">
            <wp:extent cx="348615" cy="206990"/>
            <wp:effectExtent l="0" t="0" r="0" b="3175"/>
            <wp:docPr id="884194120"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12F36E68" w14:textId="77777777" w:rsidR="000352F8" w:rsidRDefault="000352F8" w:rsidP="00677AE2">
      <w:pPr>
        <w:keepLines/>
        <w:numPr>
          <w:ilvl w:val="0"/>
          <w:numId w:val="1"/>
        </w:numPr>
        <w:ind w:left="360" w:hanging="288"/>
      </w:pPr>
      <w:r>
        <w:t xml:space="preserve">You will receive a message that says, </w:t>
      </w:r>
      <w:r w:rsidRPr="00AC6A4A">
        <w:t>“Data was saved”.</w:t>
      </w:r>
      <w:r w:rsidRPr="00462A04">
        <w:rPr>
          <w:noProof/>
        </w:rPr>
        <w:t xml:space="preserve"> </w:t>
      </w:r>
    </w:p>
    <w:p w14:paraId="1FDF5956" w14:textId="77777777" w:rsidR="000352F8" w:rsidRDefault="000352F8" w:rsidP="00677AE2">
      <w:pPr>
        <w:keepLines/>
      </w:pPr>
    </w:p>
    <w:p w14:paraId="5672EBA4" w14:textId="4371C1C9" w:rsidR="000352F8" w:rsidRDefault="000352F8" w:rsidP="00677AE2">
      <w:pPr>
        <w:pStyle w:val="GBIStepHeader"/>
        <w:keepLines/>
      </w:pPr>
      <w:r>
        <w:t xml:space="preserve">Click Back </w:t>
      </w:r>
      <w:r w:rsidR="003A3ECF">
        <w:rPr>
          <w:noProof/>
          <w:lang w:bidi="ar-SA"/>
        </w:rPr>
        <w:drawing>
          <wp:inline distT="0" distB="0" distL="0" distR="0" wp14:anchorId="78E84E58" wp14:editId="78A8DEE9">
            <wp:extent cx="180975" cy="209550"/>
            <wp:effectExtent l="0" t="0" r="9525" b="0"/>
            <wp:docPr id="1874776816"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11C6E3A6" w14:textId="77777777" w:rsidR="000352F8" w:rsidRDefault="000352F8" w:rsidP="00677AE2">
      <w:pPr>
        <w:keepLines/>
      </w:pPr>
    </w:p>
    <w:p w14:paraId="16180E74" w14:textId="77777777" w:rsidR="000352F8" w:rsidRDefault="000352F8" w:rsidP="00677AE2">
      <w:pPr>
        <w:pStyle w:val="GBIStepHeader"/>
        <w:keepLines/>
      </w:pPr>
      <w:r>
        <w:t xml:space="preserve">In the </w:t>
      </w:r>
      <w:r w:rsidRPr="00D71C60">
        <w:rPr>
          <w:b w:val="0"/>
          <w:i/>
        </w:rPr>
        <w:t>“Change View “Material types”: Overview”</w:t>
      </w:r>
      <w:r w:rsidRPr="00305EA4">
        <w:t xml:space="preserve"> </w:t>
      </w:r>
      <w:r>
        <w:t>screen, highlight</w:t>
      </w:r>
      <w:r w:rsidRPr="00CE3961">
        <w:t xml:space="preserve"> </w:t>
      </w:r>
      <w:r w:rsidRPr="00D71C60">
        <w:rPr>
          <w:b w:val="0"/>
          <w:i/>
        </w:rPr>
        <w:t>“ROH”</w:t>
      </w:r>
      <w:r w:rsidRPr="00CE3961">
        <w:t>.</w:t>
      </w:r>
      <w:r w:rsidRPr="00462A04">
        <w:rPr>
          <w:noProof/>
        </w:rPr>
        <w:t xml:space="preserve"> </w:t>
      </w:r>
    </w:p>
    <w:p w14:paraId="33EF45FE" w14:textId="77777777" w:rsidR="000352F8" w:rsidRDefault="000352F8" w:rsidP="00677AE2">
      <w:pPr>
        <w:keepLines/>
      </w:pPr>
    </w:p>
    <w:p w14:paraId="7D5CF08B" w14:textId="77777777" w:rsidR="000352F8" w:rsidRPr="00D71C60" w:rsidRDefault="000352F8" w:rsidP="00677AE2">
      <w:pPr>
        <w:pStyle w:val="GBIStepHeader"/>
        <w:keepLines/>
      </w:pPr>
      <w:r w:rsidRPr="00D71C60">
        <w:t xml:space="preserve">In the </w:t>
      </w:r>
      <w:r w:rsidRPr="00D71C60">
        <w:rPr>
          <w:b w:val="0"/>
          <w:i/>
        </w:rPr>
        <w:t>“Change View “Material types”: Overview”</w:t>
      </w:r>
      <w:r w:rsidRPr="00D71C60">
        <w:t xml:space="preserve"> screen double-click on </w:t>
      </w:r>
      <w:r w:rsidRPr="00D71C60">
        <w:rPr>
          <w:b w:val="0"/>
          <w:i/>
        </w:rPr>
        <w:t>“Quantity/value updating”</w:t>
      </w:r>
      <w:r w:rsidRPr="00D71C60">
        <w:t>.</w:t>
      </w:r>
    </w:p>
    <w:p w14:paraId="71850B70" w14:textId="77777777" w:rsidR="000352F8" w:rsidRDefault="000352F8" w:rsidP="00677AE2">
      <w:pPr>
        <w:keepLines/>
      </w:pPr>
    </w:p>
    <w:p w14:paraId="1814CD23" w14:textId="77777777" w:rsidR="000352F8" w:rsidRDefault="000352F8" w:rsidP="00677AE2">
      <w:pPr>
        <w:pStyle w:val="GBIStepHeader"/>
        <w:keepLines/>
      </w:pPr>
      <w:r>
        <w:t xml:space="preserve">In the </w:t>
      </w:r>
      <w:r w:rsidRPr="00D71C60">
        <w:rPr>
          <w:b w:val="0"/>
          <w:i/>
        </w:rPr>
        <w:t>“Change View “Quantity/value updating”: Overview”</w:t>
      </w:r>
      <w:r>
        <w:t xml:space="preserve"> screen, enter the following information:</w:t>
      </w:r>
    </w:p>
    <w:p w14:paraId="710E7E85"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14:paraId="7EF395E6" w14:textId="77777777" w:rsidTr="000352F8">
        <w:tc>
          <w:tcPr>
            <w:tcW w:w="1106" w:type="pct"/>
            <w:shd w:val="clear" w:color="auto" w:fill="BFBFBF" w:themeFill="background1" w:themeFillShade="BF"/>
          </w:tcPr>
          <w:p w14:paraId="5418A71B" w14:textId="77777777" w:rsidR="000352F8" w:rsidRPr="00A33D81" w:rsidRDefault="000352F8" w:rsidP="00677AE2">
            <w:pPr>
              <w:keepLines/>
            </w:pPr>
            <w:r w:rsidRPr="00305EA4">
              <w:rPr>
                <w:b/>
                <w:sz w:val="24"/>
              </w:rPr>
              <w:t>Attribute</w:t>
            </w:r>
          </w:p>
        </w:tc>
        <w:tc>
          <w:tcPr>
            <w:tcW w:w="3112" w:type="pct"/>
            <w:shd w:val="clear" w:color="auto" w:fill="BFBFBF" w:themeFill="background1" w:themeFillShade="BF"/>
          </w:tcPr>
          <w:p w14:paraId="50CF9B23" w14:textId="77777777" w:rsidR="000352F8" w:rsidRPr="00A33D81" w:rsidRDefault="000352F8" w:rsidP="00677AE2">
            <w:pPr>
              <w:keepLines/>
            </w:pPr>
            <w:r w:rsidRPr="00305EA4">
              <w:rPr>
                <w:b/>
                <w:sz w:val="24"/>
              </w:rPr>
              <w:t>Description</w:t>
            </w:r>
          </w:p>
        </w:tc>
        <w:tc>
          <w:tcPr>
            <w:tcW w:w="782" w:type="pct"/>
            <w:shd w:val="clear" w:color="auto" w:fill="BFBFBF" w:themeFill="background1" w:themeFillShade="BF"/>
          </w:tcPr>
          <w:p w14:paraId="477F6FDF" w14:textId="77777777" w:rsidR="000352F8" w:rsidRPr="00A33D81" w:rsidRDefault="000352F8" w:rsidP="00677AE2">
            <w:pPr>
              <w:keepLines/>
            </w:pPr>
            <w:r w:rsidRPr="00305EA4">
              <w:rPr>
                <w:b/>
                <w:sz w:val="24"/>
              </w:rPr>
              <w:t>Data Value</w:t>
            </w:r>
          </w:p>
        </w:tc>
      </w:tr>
      <w:tr w:rsidR="000352F8" w:rsidRPr="003912DA" w14:paraId="73361E1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1CA9B3A"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34B1F7E2"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2A7F5D96" w14:textId="1338BD64" w:rsidR="000352F8" w:rsidRPr="004B5EF5" w:rsidRDefault="000352F8" w:rsidP="00677AE2">
            <w:pPr>
              <w:keepLines/>
              <w:rPr>
                <w:i/>
              </w:rPr>
            </w:pPr>
            <w:r w:rsidRPr="004B5EF5">
              <w:t>DL##</w:t>
            </w:r>
            <w:r w:rsidRPr="004B5EF5">
              <w:rPr>
                <w:i/>
              </w:rPr>
              <w:t xml:space="preserve"> </w:t>
            </w:r>
          </w:p>
        </w:tc>
      </w:tr>
      <w:tr w:rsidR="000352F8" w:rsidRPr="00785C1F" w14:paraId="04BABDA8"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E2CD641"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19247885"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2730585D" w14:textId="703A1BB8" w:rsidR="000352F8" w:rsidRPr="004B5EF5" w:rsidRDefault="000352F8" w:rsidP="00677AE2">
            <w:pPr>
              <w:keepLines/>
              <w:rPr>
                <w:i/>
              </w:rPr>
            </w:pPr>
            <w:r w:rsidRPr="004B5EF5">
              <w:t xml:space="preserve">ROH </w:t>
            </w:r>
          </w:p>
        </w:tc>
      </w:tr>
      <w:tr w:rsidR="000352F8" w:rsidRPr="00785C1F" w14:paraId="45672BC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B0A8FA8"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2F35C74C" w14:textId="77777777" w:rsidR="000352F8" w:rsidRDefault="000352F8"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D2B68FB" w14:textId="77777777" w:rsidR="000352F8" w:rsidRPr="00761D3D" w:rsidRDefault="000352F8" w:rsidP="00677AE2">
            <w:pPr>
              <w:keepLines/>
              <w:rPr>
                <w:i/>
              </w:rPr>
            </w:pPr>
            <w:r w:rsidRPr="00785C1F">
              <w:t>Selected</w:t>
            </w:r>
          </w:p>
        </w:tc>
      </w:tr>
      <w:tr w:rsidR="000352F8" w:rsidRPr="00785C1F" w14:paraId="2041F6D7"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2206DC17"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7C3628AE" w14:textId="77777777" w:rsidR="000352F8" w:rsidRDefault="000352F8"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4C3A29B" w14:textId="77777777" w:rsidR="000352F8" w:rsidRPr="00785C1F" w:rsidRDefault="000352F8" w:rsidP="00677AE2">
            <w:pPr>
              <w:keepLines/>
            </w:pPr>
            <w:r w:rsidRPr="00785C1F">
              <w:t>Selected</w:t>
            </w:r>
          </w:p>
        </w:tc>
      </w:tr>
      <w:tr w:rsidR="001F4E8C" w:rsidRPr="00785C1F" w14:paraId="08EE1981" w14:textId="77777777" w:rsidTr="001F4E8C">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098686CD" w14:textId="56E11E45" w:rsidR="001F4E8C" w:rsidRPr="00785C1F" w:rsidRDefault="001F4E8C" w:rsidP="00677AE2">
            <w:pPr>
              <w:keepLines/>
              <w:jc w:val="center"/>
            </w:pPr>
            <w:r w:rsidRPr="001F4E8C">
              <w:rPr>
                <w:b/>
              </w:rPr>
              <w:lastRenderedPageBreak/>
              <w:t>Next Line</w:t>
            </w:r>
          </w:p>
        </w:tc>
      </w:tr>
      <w:tr w:rsidR="001F4E8C" w:rsidRPr="00785C1F" w14:paraId="508394D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67719BF" w14:textId="1BA16226"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5223A3E1" w14:textId="193F043A"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3C52D35E" w14:textId="2191F64B" w:rsidR="001F4E8C" w:rsidRPr="00785C1F" w:rsidRDefault="001F4E8C" w:rsidP="00677AE2">
            <w:pPr>
              <w:keepLines/>
            </w:pPr>
            <w:r w:rsidRPr="000700D1">
              <w:t>MI##</w:t>
            </w:r>
            <w:r>
              <w:t xml:space="preserve"> </w:t>
            </w:r>
          </w:p>
        </w:tc>
      </w:tr>
      <w:tr w:rsidR="001F4E8C" w:rsidRPr="00785C1F" w14:paraId="34A734BB"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EC18C86" w14:textId="77A27130"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0238B70B" w14:textId="2DDD2564"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54D2C39D" w14:textId="150C31E1" w:rsidR="001F4E8C" w:rsidRPr="00785C1F" w:rsidRDefault="001F4E8C" w:rsidP="00677AE2">
            <w:pPr>
              <w:keepLines/>
            </w:pPr>
            <w:r>
              <w:t>ROH</w:t>
            </w:r>
            <w:r w:rsidRPr="000700D1">
              <w:t xml:space="preserve"> </w:t>
            </w:r>
          </w:p>
        </w:tc>
      </w:tr>
      <w:tr w:rsidR="001F4E8C" w:rsidRPr="00785C1F" w14:paraId="053D9F12"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C120DA0" w14:textId="757A2A39"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3BA19C8D" w14:textId="6AB2D440" w:rsidR="001F4E8C" w:rsidRDefault="001F4E8C"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1FF9681" w14:textId="69858BB7" w:rsidR="001F4E8C" w:rsidRPr="00785C1F" w:rsidRDefault="001F4E8C" w:rsidP="00677AE2">
            <w:pPr>
              <w:keepLines/>
            </w:pPr>
            <w:r w:rsidRPr="00785C1F">
              <w:t>Selected</w:t>
            </w:r>
          </w:p>
        </w:tc>
      </w:tr>
      <w:tr w:rsidR="001F4E8C" w:rsidRPr="00785C1F" w14:paraId="02EB850C"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3AB7B73" w14:textId="434DDDF9"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54ABAD3D" w14:textId="1D4961EA" w:rsidR="001F4E8C" w:rsidRDefault="001F4E8C"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5921DB6B" w14:textId="233E1A49" w:rsidR="001F4E8C" w:rsidRPr="00785C1F" w:rsidRDefault="001F4E8C" w:rsidP="00677AE2">
            <w:pPr>
              <w:keepLines/>
            </w:pPr>
            <w:r w:rsidRPr="00785C1F">
              <w:t>Selected</w:t>
            </w:r>
          </w:p>
        </w:tc>
      </w:tr>
      <w:tr w:rsidR="001F4E8C" w:rsidRPr="00785C1F" w14:paraId="2E82B528" w14:textId="77777777" w:rsidTr="001F4E8C">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663586D6" w14:textId="72614504" w:rsidR="001F4E8C" w:rsidRPr="00785C1F" w:rsidRDefault="001F4E8C" w:rsidP="00677AE2">
            <w:pPr>
              <w:keepLines/>
              <w:jc w:val="center"/>
            </w:pPr>
            <w:r>
              <w:rPr>
                <w:b/>
              </w:rPr>
              <w:t>Next Line</w:t>
            </w:r>
          </w:p>
        </w:tc>
      </w:tr>
      <w:tr w:rsidR="001F4E8C" w:rsidRPr="00785C1F" w14:paraId="200BAE0E"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CD10895" w14:textId="652B2D0A"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4A42E7BD" w14:textId="446BD623"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03C10C90" w14:textId="7802E011" w:rsidR="001F4E8C" w:rsidRPr="00785C1F" w:rsidRDefault="001F4E8C" w:rsidP="00677AE2">
            <w:pPr>
              <w:keepLines/>
            </w:pPr>
            <w:r w:rsidRPr="000700D1">
              <w:t>SD##</w:t>
            </w:r>
          </w:p>
        </w:tc>
      </w:tr>
      <w:tr w:rsidR="001F4E8C" w:rsidRPr="00785C1F" w14:paraId="0C659869"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410499E" w14:textId="215AE6D6"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7FE4F1DC" w14:textId="3756608E"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0D1F7F5C" w14:textId="1CE6CF37" w:rsidR="001F4E8C" w:rsidRPr="00785C1F" w:rsidRDefault="001F4E8C" w:rsidP="00677AE2">
            <w:pPr>
              <w:keepLines/>
            </w:pPr>
            <w:r>
              <w:t>ROH</w:t>
            </w:r>
            <w:r w:rsidRPr="000700D1">
              <w:t xml:space="preserve"> </w:t>
            </w:r>
          </w:p>
        </w:tc>
      </w:tr>
      <w:tr w:rsidR="001F4E8C" w:rsidRPr="00785C1F" w14:paraId="22096F42"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0337DC8" w14:textId="5FC9DC61"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326D4E3A" w14:textId="5E185FC9" w:rsidR="001F4E8C" w:rsidRDefault="001F4E8C" w:rsidP="00677AE2">
            <w:pPr>
              <w:keepLines/>
            </w:pPr>
            <w:r w:rsidRPr="00785C1F">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265EE87B" w14:textId="681F8718" w:rsidR="001F4E8C" w:rsidRPr="00785C1F" w:rsidRDefault="001F4E8C" w:rsidP="00677AE2">
            <w:pPr>
              <w:keepLines/>
            </w:pPr>
            <w:r w:rsidRPr="00785C1F">
              <w:t>Selected</w:t>
            </w:r>
          </w:p>
        </w:tc>
      </w:tr>
      <w:tr w:rsidR="001F4E8C" w:rsidRPr="00785C1F" w14:paraId="6B6F98C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DBBDF5F" w14:textId="1C8EA533"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7B74F59B" w14:textId="27644436" w:rsidR="001F4E8C" w:rsidRDefault="001F4E8C" w:rsidP="00677AE2">
            <w:pPr>
              <w:keepLines/>
            </w:pPr>
            <w:r w:rsidRPr="00785C1F">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50FF410E" w14:textId="4C998550" w:rsidR="001F4E8C" w:rsidRPr="00785C1F" w:rsidRDefault="001F4E8C" w:rsidP="00677AE2">
            <w:pPr>
              <w:keepLines/>
            </w:pPr>
            <w:r w:rsidRPr="00785C1F">
              <w:t>Selected</w:t>
            </w:r>
          </w:p>
        </w:tc>
      </w:tr>
    </w:tbl>
    <w:p w14:paraId="1DA76A7A" w14:textId="77777777" w:rsidR="000352F8" w:rsidRDefault="000352F8" w:rsidP="00677AE2">
      <w:pPr>
        <w:keepLines/>
      </w:pPr>
    </w:p>
    <w:p w14:paraId="3AAC9207" w14:textId="522A4FAB" w:rsidR="000352F8" w:rsidRDefault="000352F8" w:rsidP="00677AE2">
      <w:pPr>
        <w:pStyle w:val="GBIStepHeader"/>
        <w:keepLines/>
        <w:rPr>
          <w:noProof/>
        </w:rPr>
      </w:pPr>
      <w:r>
        <w:t xml:space="preserve">Click Save </w:t>
      </w:r>
      <w:r w:rsidR="00B075BC">
        <w:rPr>
          <w:noProof/>
          <w:lang w:bidi="ar-SA"/>
        </w:rPr>
        <w:drawing>
          <wp:inline distT="0" distB="0" distL="0" distR="0" wp14:anchorId="3C3F288A" wp14:editId="54237C6F">
            <wp:extent cx="348615" cy="206990"/>
            <wp:effectExtent l="0" t="0" r="0" b="3175"/>
            <wp:docPr id="1531904386"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096AE9DE" w14:textId="77777777" w:rsidR="000352F8" w:rsidRPr="005171A0" w:rsidRDefault="000352F8" w:rsidP="00677AE2">
      <w:pPr>
        <w:keepLines/>
        <w:numPr>
          <w:ilvl w:val="0"/>
          <w:numId w:val="1"/>
        </w:numPr>
        <w:ind w:left="360" w:hanging="288"/>
        <w:rPr>
          <w:noProof/>
        </w:rPr>
      </w:pPr>
      <w:r>
        <w:t xml:space="preserve">You will receive a message that says, </w:t>
      </w:r>
      <w:r w:rsidRPr="008B0D0F">
        <w:t>“Data was saved”</w:t>
      </w:r>
      <w:r w:rsidRPr="00AC6A4A">
        <w:t>.</w:t>
      </w:r>
      <w:r w:rsidRPr="00462A04">
        <w:rPr>
          <w:noProof/>
        </w:rPr>
        <w:t xml:space="preserve"> </w:t>
      </w:r>
      <w:r>
        <w:br w:type="page"/>
      </w:r>
    </w:p>
    <w:p w14:paraId="659A9C86" w14:textId="77777777" w:rsidR="000352F8" w:rsidRPr="008308B6" w:rsidRDefault="000352F8" w:rsidP="00677AE2">
      <w:pPr>
        <w:pStyle w:val="GBISectionHeader"/>
        <w:keepLines/>
        <w:framePr w:wrap="around"/>
      </w:pPr>
      <w:bookmarkStart w:id="354" w:name="_Toc455054371"/>
      <w:bookmarkStart w:id="355" w:name="_Toc455055888"/>
      <w:bookmarkStart w:id="356" w:name="_Toc458762412"/>
      <w:bookmarkStart w:id="357" w:name="_Toc458777452"/>
      <w:bookmarkStart w:id="358" w:name="_Toc458777740"/>
      <w:bookmarkStart w:id="359" w:name="_Toc458777924"/>
      <w:bookmarkStart w:id="360" w:name="_Toc458779501"/>
      <w:bookmarkStart w:id="361" w:name="_Toc459379712"/>
      <w:bookmarkStart w:id="362" w:name="_Toc461455170"/>
      <w:bookmarkStart w:id="363" w:name="_Toc474753805"/>
      <w:bookmarkStart w:id="364" w:name="_Toc474758729"/>
      <w:bookmarkStart w:id="365" w:name="_Toc480450490"/>
      <w:bookmarkStart w:id="366" w:name="_Toc480450748"/>
      <w:bookmarkStart w:id="367" w:name="_Toc480455258"/>
      <w:bookmarkStart w:id="368" w:name="_Toc480455456"/>
      <w:bookmarkStart w:id="369" w:name="_Toc481674118"/>
      <w:bookmarkStart w:id="370" w:name="_Toc481674189"/>
      <w:bookmarkStart w:id="371" w:name="_Toc481674274"/>
      <w:bookmarkStart w:id="372" w:name="_Toc481674340"/>
      <w:bookmarkStart w:id="373" w:name="_Toc504463648"/>
      <w:bookmarkStart w:id="374" w:name="_Toc504466079"/>
      <w:bookmarkStart w:id="375" w:name="_Toc504466156"/>
      <w:bookmarkStart w:id="376" w:name="_Toc504466215"/>
      <w:bookmarkStart w:id="377" w:name="_Toc506203340"/>
      <w:bookmarkStart w:id="378" w:name="_Toc35457354"/>
      <w:r>
        <w:lastRenderedPageBreak/>
        <w:t>View Account Category and Valuation Class</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7773A754" w14:textId="77777777" w:rsidR="000352F8" w:rsidRDefault="000352F8" w:rsidP="00677AE2">
      <w:pPr>
        <w:keepLines/>
      </w:pPr>
    </w:p>
    <w:p w14:paraId="2AE73BE0" w14:textId="77777777" w:rsidR="000352F8" w:rsidRDefault="000352F8" w:rsidP="00677AE2">
      <w:pPr>
        <w:keepLines/>
      </w:pPr>
      <w:r>
        <w:t>In this section, you will compare account categories and valuation classes to see how they are connected.</w:t>
      </w:r>
    </w:p>
    <w:p w14:paraId="03F0CBAF" w14:textId="77777777" w:rsidR="000352F8" w:rsidRDefault="000352F8" w:rsidP="00677AE2">
      <w:pPr>
        <w:keepLines/>
      </w:pPr>
    </w:p>
    <w:p w14:paraId="03DCAF57" w14:textId="77777777" w:rsidR="000352F8" w:rsidRDefault="000352F8" w:rsidP="00677AE2">
      <w:pPr>
        <w:pStyle w:val="GBIStepHeader"/>
        <w:keepLines/>
      </w:pPr>
      <w:r>
        <w:t xml:space="preserve">In the </w:t>
      </w:r>
      <w:r w:rsidRPr="00D71C60">
        <w:rPr>
          <w:b w:val="0"/>
          <w:i/>
        </w:rPr>
        <w:t>“SAP Easy Access”</w:t>
      </w:r>
      <w:r>
        <w:t xml:space="preserve"> screen, follow the navigation path below: </w:t>
      </w:r>
    </w:p>
    <w:p w14:paraId="443F6104" w14:textId="77777777" w:rsidR="000352F8" w:rsidRPr="00AA5CEB" w:rsidRDefault="000352F8" w:rsidP="00677AE2">
      <w:pPr>
        <w:pStyle w:val="GBINavigationHeader"/>
        <w:keepLines/>
      </w:pPr>
      <w:r w:rsidRPr="00D23DF0">
        <w:t>Navigation</w:t>
      </w:r>
    </w:p>
    <w:p w14:paraId="4E79AA13" w14:textId="77777777" w:rsidR="000352F8" w:rsidRDefault="000352F8"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Material Master </w:t>
      </w:r>
      <w:r>
        <w:rPr>
          <w:rFonts w:ascii="Wingdings" w:eastAsia="Wingdings" w:hAnsi="Wingdings" w:cs="Wingdings"/>
        </w:rPr>
        <w:t></w:t>
      </w:r>
      <w:r>
        <w:t xml:space="preserve"> Material </w:t>
      </w:r>
      <w:r>
        <w:rPr>
          <w:rFonts w:ascii="Wingdings" w:eastAsia="Wingdings" w:hAnsi="Wingdings" w:cs="Wingdings"/>
        </w:rPr>
        <w:t></w:t>
      </w:r>
      <w:r>
        <w:t xml:space="preserve"> Display </w:t>
      </w:r>
      <w:r>
        <w:rPr>
          <w:rFonts w:ascii="Wingdings" w:eastAsia="Wingdings" w:hAnsi="Wingdings" w:cs="Wingdings"/>
        </w:rPr>
        <w:t></w:t>
      </w:r>
      <w:r>
        <w:t xml:space="preserve"> Display Current</w:t>
      </w:r>
    </w:p>
    <w:p w14:paraId="2C7E69A7" w14:textId="6256E5AC" w:rsidR="000352F8" w:rsidRDefault="000352F8" w:rsidP="00677AE2">
      <w:pPr>
        <w:keepLines/>
      </w:pPr>
    </w:p>
    <w:p w14:paraId="08A801D7" w14:textId="4E50C521" w:rsidR="000352F8" w:rsidRDefault="000352F8" w:rsidP="00677AE2">
      <w:pPr>
        <w:pStyle w:val="GBIStepHeader"/>
        <w:keepLines/>
      </w:pPr>
      <w:r>
        <w:t xml:space="preserve">In the </w:t>
      </w:r>
      <w:r w:rsidRPr="00D71C60">
        <w:rPr>
          <w:b w:val="0"/>
          <w:i/>
        </w:rPr>
        <w:t>“Display Material (Initial Screen)”</w:t>
      </w:r>
      <w:r w:rsidR="00D71C60">
        <w:rPr>
          <w:b w:val="0"/>
          <w:i/>
        </w:rPr>
        <w:t xml:space="preserve"> </w:t>
      </w:r>
      <w:r w:rsidR="00D71C60" w:rsidRPr="00D71C60">
        <w:t>s</w:t>
      </w:r>
      <w:r>
        <w:t xml:space="preserve">creen, enter the following information: </w:t>
      </w:r>
    </w:p>
    <w:p w14:paraId="305B443D" w14:textId="77777777" w:rsidR="000352F8" w:rsidRDefault="000352F8" w:rsidP="00677AE2">
      <w:pPr>
        <w:keepLines/>
      </w:pPr>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4862"/>
        <w:gridCol w:w="3688"/>
      </w:tblGrid>
      <w:tr w:rsidR="000352F8" w14:paraId="29BDB7F1" w14:textId="77777777" w:rsidTr="00452417">
        <w:tc>
          <w:tcPr>
            <w:tcW w:w="602" w:type="pct"/>
            <w:shd w:val="clear" w:color="auto" w:fill="BFBFBF" w:themeFill="background1" w:themeFillShade="BF"/>
          </w:tcPr>
          <w:p w14:paraId="3855954D" w14:textId="77777777" w:rsidR="000352F8" w:rsidRPr="00A33D81" w:rsidRDefault="000352F8" w:rsidP="00677AE2">
            <w:pPr>
              <w:keepLines/>
            </w:pPr>
            <w:r w:rsidRPr="00305EA4">
              <w:rPr>
                <w:b/>
                <w:sz w:val="24"/>
              </w:rPr>
              <w:t>Attribute</w:t>
            </w:r>
          </w:p>
        </w:tc>
        <w:tc>
          <w:tcPr>
            <w:tcW w:w="2501" w:type="pct"/>
            <w:shd w:val="clear" w:color="auto" w:fill="BFBFBF" w:themeFill="background1" w:themeFillShade="BF"/>
          </w:tcPr>
          <w:p w14:paraId="464D8D34" w14:textId="77777777" w:rsidR="000352F8" w:rsidRPr="00A33D81" w:rsidRDefault="000352F8" w:rsidP="00677AE2">
            <w:pPr>
              <w:keepLines/>
            </w:pPr>
            <w:r w:rsidRPr="00305EA4">
              <w:rPr>
                <w:b/>
                <w:sz w:val="24"/>
              </w:rPr>
              <w:t>Description</w:t>
            </w:r>
          </w:p>
        </w:tc>
        <w:tc>
          <w:tcPr>
            <w:tcW w:w="1898" w:type="pct"/>
            <w:shd w:val="clear" w:color="auto" w:fill="BFBFBF" w:themeFill="background1" w:themeFillShade="BF"/>
          </w:tcPr>
          <w:p w14:paraId="282EE2C0" w14:textId="77777777" w:rsidR="000352F8" w:rsidRPr="00A33D81" w:rsidRDefault="000352F8" w:rsidP="00677AE2">
            <w:pPr>
              <w:keepLines/>
            </w:pPr>
            <w:r w:rsidRPr="00305EA4">
              <w:rPr>
                <w:b/>
                <w:sz w:val="24"/>
              </w:rPr>
              <w:t>Data Value</w:t>
            </w:r>
          </w:p>
        </w:tc>
      </w:tr>
      <w:tr w:rsidR="000352F8" w:rsidRPr="003912DA" w14:paraId="1E74F1BB" w14:textId="77777777" w:rsidTr="00452417">
        <w:trPr>
          <w:trHeight w:val="242"/>
        </w:trPr>
        <w:tc>
          <w:tcPr>
            <w:tcW w:w="602" w:type="pct"/>
            <w:tcBorders>
              <w:top w:val="single" w:sz="4" w:space="0" w:color="auto"/>
              <w:left w:val="single" w:sz="4" w:space="0" w:color="auto"/>
              <w:bottom w:val="single" w:sz="4" w:space="0" w:color="auto"/>
              <w:right w:val="single" w:sz="4" w:space="0" w:color="auto"/>
            </w:tcBorders>
          </w:tcPr>
          <w:p w14:paraId="6E466A5F" w14:textId="77777777" w:rsidR="000352F8" w:rsidRDefault="000352F8" w:rsidP="00677AE2">
            <w:pPr>
              <w:keepLines/>
            </w:pPr>
            <w:r>
              <w:t>Material</w:t>
            </w:r>
          </w:p>
        </w:tc>
        <w:tc>
          <w:tcPr>
            <w:tcW w:w="2501" w:type="pct"/>
            <w:tcBorders>
              <w:top w:val="single" w:sz="4" w:space="0" w:color="auto"/>
              <w:left w:val="single" w:sz="4" w:space="0" w:color="auto"/>
              <w:bottom w:val="single" w:sz="4" w:space="0" w:color="auto"/>
              <w:right w:val="single" w:sz="4" w:space="0" w:color="auto"/>
            </w:tcBorders>
          </w:tcPr>
          <w:p w14:paraId="1E6BA5D7" w14:textId="1BD5DD49" w:rsidR="000352F8" w:rsidRDefault="000352F8" w:rsidP="00677AE2">
            <w:pPr>
              <w:keepLines/>
            </w:pPr>
            <w:r>
              <w:t xml:space="preserve">Alphanumeric key uniquely identifying the material </w:t>
            </w:r>
          </w:p>
        </w:tc>
        <w:tc>
          <w:tcPr>
            <w:tcW w:w="1898" w:type="pct"/>
            <w:tcBorders>
              <w:top w:val="single" w:sz="4" w:space="0" w:color="auto"/>
              <w:left w:val="single" w:sz="4" w:space="0" w:color="auto"/>
              <w:bottom w:val="single" w:sz="4" w:space="0" w:color="auto"/>
              <w:right w:val="single" w:sz="4" w:space="0" w:color="auto"/>
            </w:tcBorders>
          </w:tcPr>
          <w:p w14:paraId="22C5EF2A" w14:textId="103FEFEB" w:rsidR="00E2481C" w:rsidRPr="00D71C60" w:rsidRDefault="000352F8" w:rsidP="00677AE2">
            <w:pPr>
              <w:keepLines/>
              <w:rPr>
                <w:rStyle w:val="GBIHiddenAnswers"/>
                <w:rFonts w:asciiTheme="minorHAnsi" w:hAnsiTheme="minorHAnsi"/>
                <w:b w:val="0"/>
                <w:vanish w:val="0"/>
                <w:color w:val="auto"/>
                <w:sz w:val="22"/>
                <w:shd w:val="clear" w:color="auto" w:fill="auto"/>
              </w:rPr>
            </w:pPr>
            <w:r w:rsidRPr="00CE7F74">
              <w:rPr>
                <w:i/>
              </w:rPr>
              <w:t>Original SOCKET HEAD BOLT 5X20MM</w:t>
            </w:r>
          </w:p>
        </w:tc>
      </w:tr>
    </w:tbl>
    <w:p w14:paraId="076A53C0" w14:textId="3AB5D96B" w:rsidR="000352F8" w:rsidRDefault="000352F8" w:rsidP="00677AE2">
      <w:pPr>
        <w:keepLines/>
        <w:ind w:firstLine="720"/>
      </w:pPr>
    </w:p>
    <w:p w14:paraId="151BA4CD" w14:textId="1BC2B8A1" w:rsidR="000352F8" w:rsidRDefault="00064E2C" w:rsidP="00677AE2">
      <w:pPr>
        <w:pStyle w:val="GBIStepHeader"/>
        <w:keepLines/>
      </w:pPr>
      <w:r>
        <w:t>Press</w:t>
      </w:r>
      <w:r w:rsidR="000352F8">
        <w:t xml:space="preserve"> Enter</w:t>
      </w:r>
      <w:r w:rsidR="0050730C">
        <w:t>.</w:t>
      </w:r>
    </w:p>
    <w:p w14:paraId="7D842CBC" w14:textId="77777777" w:rsidR="00452417" w:rsidRDefault="00452417" w:rsidP="00677AE2">
      <w:pPr>
        <w:keepLines/>
      </w:pPr>
    </w:p>
    <w:p w14:paraId="608DFADA" w14:textId="580127F6" w:rsidR="000352F8" w:rsidRDefault="000352F8" w:rsidP="00677AE2">
      <w:pPr>
        <w:pStyle w:val="GBIStepHeader"/>
        <w:keepLines/>
      </w:pPr>
      <w:r>
        <w:t xml:space="preserve">In the </w:t>
      </w:r>
      <w:r w:rsidRPr="52987D88">
        <w:rPr>
          <w:b w:val="0"/>
          <w:i/>
        </w:rPr>
        <w:t>“Select View(s)”</w:t>
      </w:r>
      <w:r>
        <w:t xml:space="preserve"> screen, click the Deselect All button </w:t>
      </w:r>
      <w:r w:rsidR="00880B0A">
        <w:rPr>
          <w:noProof/>
          <w:lang w:bidi="ar-SA"/>
        </w:rPr>
        <w:drawing>
          <wp:inline distT="0" distB="0" distL="0" distR="0" wp14:anchorId="7DD0AD05" wp14:editId="74C6B8AF">
            <wp:extent cx="238125" cy="244231"/>
            <wp:effectExtent l="0" t="0" r="0" b="3810"/>
            <wp:docPr id="1379281894"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pic:nvPicPr>
                  <pic:blipFill>
                    <a:blip r:embed="rId44">
                      <a:extLst>
                        <a:ext uri="{28A0092B-C50C-407E-A947-70E740481C1C}">
                          <a14:useLocalDpi xmlns:a14="http://schemas.microsoft.com/office/drawing/2010/main" val="0"/>
                        </a:ext>
                      </a:extLst>
                    </a:blip>
                    <a:stretch>
                      <a:fillRect/>
                    </a:stretch>
                  </pic:blipFill>
                  <pic:spPr>
                    <a:xfrm>
                      <a:off x="0" y="0"/>
                      <a:ext cx="238125" cy="244231"/>
                    </a:xfrm>
                    <a:prstGeom prst="rect">
                      <a:avLst/>
                    </a:prstGeom>
                  </pic:spPr>
                </pic:pic>
              </a:graphicData>
            </a:graphic>
          </wp:inline>
        </w:drawing>
      </w:r>
      <w:r w:rsidR="00647C0A">
        <w:t>.</w:t>
      </w:r>
    </w:p>
    <w:p w14:paraId="41DD67BE" w14:textId="77777777" w:rsidR="000352F8" w:rsidRDefault="000352F8" w:rsidP="00677AE2">
      <w:pPr>
        <w:keepLines/>
      </w:pPr>
    </w:p>
    <w:p w14:paraId="65E1C91A" w14:textId="503F8C28" w:rsidR="000352F8" w:rsidRDefault="000352F8" w:rsidP="00677AE2">
      <w:pPr>
        <w:pStyle w:val="GBIStepHeader"/>
        <w:keepLines/>
      </w:pPr>
      <w:r>
        <w:t xml:space="preserve">Select </w:t>
      </w:r>
      <w:r w:rsidRPr="00D71C60">
        <w:rPr>
          <w:b w:val="0"/>
          <w:i/>
        </w:rPr>
        <w:t>“Accounting 1”</w:t>
      </w:r>
      <w:r w:rsidR="00647C0A">
        <w:t>.</w:t>
      </w:r>
    </w:p>
    <w:p w14:paraId="006B398D" w14:textId="6D62A0DB" w:rsidR="004624A2" w:rsidRPr="004624A2" w:rsidRDefault="004624A2" w:rsidP="00677AE2">
      <w:pPr>
        <w:keepLines/>
        <w:ind w:left="720"/>
      </w:pPr>
    </w:p>
    <w:p w14:paraId="21ECC58F" w14:textId="7A2A1078" w:rsidR="000352F8" w:rsidRDefault="000352F8" w:rsidP="00677AE2">
      <w:pPr>
        <w:pStyle w:val="GBIStepHeader"/>
        <w:keepLines/>
      </w:pPr>
      <w:r>
        <w:t xml:space="preserve">In the </w:t>
      </w:r>
      <w:r w:rsidRPr="52987D88">
        <w:rPr>
          <w:b w:val="0"/>
          <w:i/>
        </w:rPr>
        <w:t>“Select View(s)”</w:t>
      </w:r>
      <w:r>
        <w:t xml:space="preserve"> screen, press Continue </w:t>
      </w:r>
      <w:r w:rsidR="005640B6">
        <w:rPr>
          <w:noProof/>
          <w:lang w:bidi="ar-SA"/>
        </w:rPr>
        <w:drawing>
          <wp:inline distT="0" distB="0" distL="0" distR="0" wp14:anchorId="7E1922C4" wp14:editId="2C7C02F5">
            <wp:extent cx="255389" cy="209550"/>
            <wp:effectExtent l="0" t="0" r="0" b="0"/>
            <wp:docPr id="5901415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w:t>
      </w:r>
    </w:p>
    <w:p w14:paraId="1363D3FF" w14:textId="7BC1DA3B" w:rsidR="000352F8" w:rsidRDefault="000352F8" w:rsidP="00677AE2">
      <w:pPr>
        <w:keepLines/>
      </w:pPr>
    </w:p>
    <w:p w14:paraId="77C89754" w14:textId="77777777" w:rsidR="000352F8" w:rsidRDefault="000352F8" w:rsidP="00677AE2">
      <w:pPr>
        <w:pStyle w:val="GBIStepHeader"/>
        <w:keepLines/>
      </w:pPr>
      <w:r>
        <w:t xml:space="preserve">In the </w:t>
      </w:r>
      <w:r w:rsidRPr="00D71C60">
        <w:rPr>
          <w:b w:val="0"/>
          <w:i/>
        </w:rPr>
        <w:t>“Organizational Levels”</w:t>
      </w:r>
      <w:r>
        <w:t xml:space="preserve"> screen, enter the following information: </w:t>
      </w:r>
    </w:p>
    <w:p w14:paraId="65626C79" w14:textId="77777777" w:rsidR="000352F8" w:rsidRDefault="000352F8" w:rsidP="00677AE2">
      <w:pPr>
        <w:keepLines/>
      </w:pPr>
    </w:p>
    <w:tbl>
      <w:tblPr>
        <w:tblStyle w:val="TableGrid"/>
        <w:tblW w:w="0" w:type="auto"/>
        <w:tblLook w:val="04A0" w:firstRow="1" w:lastRow="0" w:firstColumn="1" w:lastColumn="0" w:noHBand="0" w:noVBand="1"/>
      </w:tblPr>
      <w:tblGrid>
        <w:gridCol w:w="1417"/>
        <w:gridCol w:w="5417"/>
        <w:gridCol w:w="2408"/>
      </w:tblGrid>
      <w:tr w:rsidR="000352F8" w14:paraId="07C59A4B" w14:textId="77777777" w:rsidTr="00305EA4">
        <w:tc>
          <w:tcPr>
            <w:tcW w:w="1417" w:type="dxa"/>
            <w:shd w:val="clear" w:color="auto" w:fill="BFBFBF" w:themeFill="background1" w:themeFillShade="BF"/>
          </w:tcPr>
          <w:p w14:paraId="0BE83AA6" w14:textId="77777777" w:rsidR="000352F8" w:rsidRPr="00A33D81" w:rsidRDefault="000352F8" w:rsidP="00677AE2">
            <w:pPr>
              <w:keepLines/>
            </w:pPr>
            <w:r w:rsidRPr="00305EA4">
              <w:rPr>
                <w:b/>
                <w:sz w:val="24"/>
              </w:rPr>
              <w:t>Attribute</w:t>
            </w:r>
          </w:p>
        </w:tc>
        <w:tc>
          <w:tcPr>
            <w:tcW w:w="5417" w:type="dxa"/>
            <w:shd w:val="clear" w:color="auto" w:fill="BFBFBF" w:themeFill="background1" w:themeFillShade="BF"/>
          </w:tcPr>
          <w:p w14:paraId="671E99DD" w14:textId="77777777" w:rsidR="000352F8" w:rsidRPr="00A33D81" w:rsidRDefault="000352F8" w:rsidP="00677AE2">
            <w:pPr>
              <w:keepLines/>
            </w:pPr>
            <w:r w:rsidRPr="00305EA4">
              <w:rPr>
                <w:b/>
                <w:sz w:val="24"/>
              </w:rPr>
              <w:t>Description</w:t>
            </w:r>
          </w:p>
        </w:tc>
        <w:tc>
          <w:tcPr>
            <w:tcW w:w="2408" w:type="dxa"/>
            <w:shd w:val="clear" w:color="auto" w:fill="BFBFBF" w:themeFill="background1" w:themeFillShade="BF"/>
          </w:tcPr>
          <w:p w14:paraId="1C01AFE5" w14:textId="77777777" w:rsidR="000352F8" w:rsidRPr="00A33D81" w:rsidRDefault="000352F8" w:rsidP="00677AE2">
            <w:pPr>
              <w:keepLines/>
            </w:pPr>
            <w:r w:rsidRPr="00305EA4">
              <w:rPr>
                <w:b/>
                <w:sz w:val="24"/>
              </w:rPr>
              <w:t>Data Entry</w:t>
            </w:r>
          </w:p>
        </w:tc>
      </w:tr>
      <w:tr w:rsidR="000352F8" w14:paraId="33886038" w14:textId="77777777" w:rsidTr="000352F8">
        <w:tc>
          <w:tcPr>
            <w:tcW w:w="1417" w:type="dxa"/>
          </w:tcPr>
          <w:p w14:paraId="42BCE844" w14:textId="77777777" w:rsidR="000352F8" w:rsidRDefault="000352F8" w:rsidP="00677AE2">
            <w:pPr>
              <w:keepLines/>
            </w:pPr>
            <w:r>
              <w:t>Plant</w:t>
            </w:r>
          </w:p>
        </w:tc>
        <w:tc>
          <w:tcPr>
            <w:tcW w:w="5417" w:type="dxa"/>
          </w:tcPr>
          <w:p w14:paraId="64275B4F" w14:textId="77777777" w:rsidR="000352F8" w:rsidRDefault="000352F8" w:rsidP="00677AE2">
            <w:pPr>
              <w:keepLines/>
            </w:pPr>
            <w:r>
              <w:t>Key uniquely identifying a plant.</w:t>
            </w:r>
          </w:p>
        </w:tc>
        <w:tc>
          <w:tcPr>
            <w:tcW w:w="2408" w:type="dxa"/>
          </w:tcPr>
          <w:p w14:paraId="54E6C109" w14:textId="7FE3BA52" w:rsidR="004624A2" w:rsidRPr="00D71C60" w:rsidRDefault="000352F8" w:rsidP="00677AE2">
            <w:pPr>
              <w:keepLines/>
              <w:rPr>
                <w:rStyle w:val="GBIHiddenAnswers"/>
                <w:rFonts w:asciiTheme="minorHAnsi" w:hAnsiTheme="minorHAnsi"/>
                <w:b w:val="0"/>
                <w:vanish w:val="0"/>
                <w:color w:val="auto"/>
                <w:sz w:val="22"/>
                <w:shd w:val="clear" w:color="auto" w:fill="auto"/>
              </w:rPr>
            </w:pPr>
            <w:r>
              <w:rPr>
                <w:i/>
              </w:rPr>
              <w:t>Original</w:t>
            </w:r>
            <w:r>
              <w:t xml:space="preserve"> </w:t>
            </w:r>
            <w:r w:rsidRPr="00647C0A">
              <w:rPr>
                <w:i/>
              </w:rPr>
              <w:t>Plant Dallas</w:t>
            </w:r>
          </w:p>
        </w:tc>
      </w:tr>
    </w:tbl>
    <w:p w14:paraId="11E0180B" w14:textId="56DE0032" w:rsidR="000352F8" w:rsidRDefault="000352F8" w:rsidP="00677AE2">
      <w:pPr>
        <w:keepLines/>
      </w:pPr>
    </w:p>
    <w:p w14:paraId="5D070D59" w14:textId="68DF2709" w:rsidR="000352F8" w:rsidRDefault="000352F8" w:rsidP="00677AE2">
      <w:pPr>
        <w:pStyle w:val="GBIStepHeader"/>
        <w:keepLines/>
      </w:pPr>
      <w:r>
        <w:t xml:space="preserve">Press Continue </w:t>
      </w:r>
      <w:r w:rsidR="008F6D87">
        <w:rPr>
          <w:noProof/>
          <w:lang w:bidi="ar-SA"/>
        </w:rPr>
        <w:drawing>
          <wp:inline distT="0" distB="0" distL="0" distR="0" wp14:anchorId="53E9818C" wp14:editId="78DD1580">
            <wp:extent cx="255389" cy="209550"/>
            <wp:effectExtent l="0" t="0" r="0" b="0"/>
            <wp:docPr id="77283510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p>
    <w:p w14:paraId="729807BD" w14:textId="1DBA5442" w:rsidR="000352F8" w:rsidRDefault="000352F8" w:rsidP="00677AE2">
      <w:pPr>
        <w:keepLines/>
      </w:pPr>
    </w:p>
    <w:p w14:paraId="4D6DD9E4" w14:textId="5E6FE595" w:rsidR="000352F8" w:rsidRPr="00E45605" w:rsidRDefault="000352F8" w:rsidP="00677AE2">
      <w:pPr>
        <w:pStyle w:val="GBIQuestion"/>
        <w:keepLines/>
        <w:rPr>
          <w:b/>
        </w:rPr>
      </w:pPr>
      <w:bookmarkStart w:id="379" w:name="_Hlk481675059"/>
      <w:r>
        <w:t>What is the Valuation Class?</w:t>
      </w:r>
      <w:r w:rsidR="00433FB8">
        <w:br/>
      </w:r>
      <w:r>
        <w:t xml:space="preserve"> </w:t>
      </w:r>
      <w:r w:rsidR="003549E0">
        <w:fldChar w:fldCharType="begin">
          <w:ffData>
            <w:name w:val="Q30"/>
            <w:enabled/>
            <w:calcOnExit/>
            <w:textInput/>
          </w:ffData>
        </w:fldChar>
      </w:r>
      <w:bookmarkStart w:id="380" w:name="Q30"/>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80"/>
      <w:r>
        <w:t xml:space="preserve"> </w:t>
      </w:r>
      <w:r w:rsidRPr="009E60F9">
        <w:rPr>
          <w:rFonts w:ascii="Wingdings" w:eastAsia="Wingdings" w:hAnsi="Wingdings" w:cs="Wingdings"/>
        </w:rPr>
        <w:t></w:t>
      </w:r>
      <w:bookmarkEnd w:id="379"/>
    </w:p>
    <w:p w14:paraId="0A4CDFF7" w14:textId="77777777" w:rsidR="000352F8" w:rsidRDefault="000352F8" w:rsidP="00677AE2">
      <w:pPr>
        <w:keepLines/>
      </w:pPr>
    </w:p>
    <w:p w14:paraId="4238BBEE" w14:textId="3696F1F7" w:rsidR="000352F8" w:rsidRDefault="000352F8" w:rsidP="00677AE2">
      <w:pPr>
        <w:pStyle w:val="GBIStepHeader"/>
        <w:keepLines/>
      </w:pPr>
      <w:bookmarkStart w:id="381" w:name="_Hlk517273430"/>
      <w:r>
        <w:t xml:space="preserve">Click Back </w:t>
      </w:r>
      <w:r w:rsidR="00DB2F8E">
        <w:rPr>
          <w:noProof/>
          <w:lang w:bidi="ar-SA"/>
        </w:rPr>
        <w:drawing>
          <wp:inline distT="0" distB="0" distL="0" distR="0" wp14:anchorId="4B259B78" wp14:editId="2F62BB1F">
            <wp:extent cx="180975" cy="209550"/>
            <wp:effectExtent l="0" t="0" r="9525" b="0"/>
            <wp:docPr id="1558645088"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bookmarkEnd w:id="381"/>
    <w:p w14:paraId="158E71F4" w14:textId="77777777" w:rsidR="000352F8" w:rsidRDefault="000352F8" w:rsidP="00677AE2">
      <w:pPr>
        <w:keepLines/>
      </w:pPr>
    </w:p>
    <w:p w14:paraId="14B664FA" w14:textId="7DC3EED5" w:rsidR="000352F8" w:rsidRDefault="000352F8" w:rsidP="00677AE2">
      <w:pPr>
        <w:pStyle w:val="GBIStepHeader"/>
        <w:keepLines/>
      </w:pPr>
      <w:r>
        <w:t xml:space="preserve">In the </w:t>
      </w:r>
      <w:r w:rsidRPr="00AF6C28">
        <w:rPr>
          <w:b w:val="0"/>
          <w:i/>
        </w:rPr>
        <w:t>“Display Material (Initial Screen)”</w:t>
      </w:r>
      <w:r>
        <w:t xml:space="preserve"> </w:t>
      </w:r>
      <w:r w:rsidR="00AF6C28">
        <w:t>s</w:t>
      </w:r>
      <w:r>
        <w:t xml:space="preserve">creen, enter the following information: </w:t>
      </w:r>
    </w:p>
    <w:p w14:paraId="344C7B4D" w14:textId="77777777" w:rsidR="000352F8" w:rsidRDefault="000352F8" w:rsidP="00677AE2">
      <w:pPr>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5401"/>
        <w:gridCol w:w="2615"/>
      </w:tblGrid>
      <w:tr w:rsidR="000352F8" w14:paraId="1FF937DC" w14:textId="77777777" w:rsidTr="00305EA4">
        <w:tc>
          <w:tcPr>
            <w:tcW w:w="718" w:type="pct"/>
            <w:shd w:val="clear" w:color="auto" w:fill="BFBFBF" w:themeFill="background1" w:themeFillShade="BF"/>
          </w:tcPr>
          <w:p w14:paraId="75230074" w14:textId="77777777" w:rsidR="000352F8" w:rsidRPr="00A33D81" w:rsidRDefault="000352F8" w:rsidP="00677AE2">
            <w:pPr>
              <w:keepLines/>
            </w:pPr>
            <w:r w:rsidRPr="00305EA4">
              <w:rPr>
                <w:b/>
                <w:sz w:val="24"/>
              </w:rPr>
              <w:t>Attribute</w:t>
            </w:r>
          </w:p>
        </w:tc>
        <w:tc>
          <w:tcPr>
            <w:tcW w:w="2885" w:type="pct"/>
            <w:shd w:val="clear" w:color="auto" w:fill="BFBFBF" w:themeFill="background1" w:themeFillShade="BF"/>
          </w:tcPr>
          <w:p w14:paraId="5AD546EB" w14:textId="77777777" w:rsidR="000352F8" w:rsidRPr="00A33D81" w:rsidRDefault="000352F8" w:rsidP="00677AE2">
            <w:pPr>
              <w:keepLines/>
            </w:pPr>
            <w:r w:rsidRPr="00305EA4">
              <w:rPr>
                <w:b/>
                <w:sz w:val="24"/>
              </w:rPr>
              <w:t>Description</w:t>
            </w:r>
          </w:p>
        </w:tc>
        <w:tc>
          <w:tcPr>
            <w:tcW w:w="1397" w:type="pct"/>
            <w:shd w:val="clear" w:color="auto" w:fill="BFBFBF" w:themeFill="background1" w:themeFillShade="BF"/>
          </w:tcPr>
          <w:p w14:paraId="430E8B0D" w14:textId="77777777" w:rsidR="000352F8" w:rsidRPr="00A33D81" w:rsidRDefault="000352F8" w:rsidP="00677AE2">
            <w:pPr>
              <w:keepLines/>
            </w:pPr>
            <w:r w:rsidRPr="00305EA4">
              <w:rPr>
                <w:b/>
                <w:sz w:val="24"/>
              </w:rPr>
              <w:t>Data Value</w:t>
            </w:r>
          </w:p>
        </w:tc>
      </w:tr>
      <w:tr w:rsidR="000352F8" w:rsidRPr="003912DA" w14:paraId="7304AD36" w14:textId="77777777" w:rsidTr="000352F8">
        <w:trPr>
          <w:trHeight w:val="242"/>
        </w:trPr>
        <w:tc>
          <w:tcPr>
            <w:tcW w:w="718" w:type="pct"/>
            <w:tcBorders>
              <w:top w:val="single" w:sz="4" w:space="0" w:color="auto"/>
              <w:left w:val="single" w:sz="4" w:space="0" w:color="auto"/>
              <w:bottom w:val="single" w:sz="4" w:space="0" w:color="auto"/>
              <w:right w:val="single" w:sz="4" w:space="0" w:color="auto"/>
            </w:tcBorders>
          </w:tcPr>
          <w:p w14:paraId="36E0A6FF" w14:textId="77777777" w:rsidR="000352F8" w:rsidRDefault="000352F8" w:rsidP="00677AE2">
            <w:pPr>
              <w:keepLines/>
            </w:pPr>
            <w:r>
              <w:t>Material</w:t>
            </w:r>
          </w:p>
        </w:tc>
        <w:tc>
          <w:tcPr>
            <w:tcW w:w="2885" w:type="pct"/>
            <w:tcBorders>
              <w:top w:val="single" w:sz="4" w:space="0" w:color="auto"/>
              <w:left w:val="single" w:sz="4" w:space="0" w:color="auto"/>
              <w:bottom w:val="single" w:sz="4" w:space="0" w:color="auto"/>
              <w:right w:val="single" w:sz="4" w:space="0" w:color="auto"/>
            </w:tcBorders>
          </w:tcPr>
          <w:p w14:paraId="637367B1" w14:textId="77777777" w:rsidR="000352F8" w:rsidRDefault="000352F8" w:rsidP="00677AE2">
            <w:pPr>
              <w:keepLines/>
            </w:pPr>
            <w:r>
              <w:t xml:space="preserve">Alphanumeric key uniquely identifying the material. </w:t>
            </w:r>
          </w:p>
        </w:tc>
        <w:tc>
          <w:tcPr>
            <w:tcW w:w="1397" w:type="pct"/>
            <w:tcBorders>
              <w:top w:val="single" w:sz="4" w:space="0" w:color="auto"/>
              <w:left w:val="single" w:sz="4" w:space="0" w:color="auto"/>
              <w:bottom w:val="single" w:sz="4" w:space="0" w:color="auto"/>
              <w:right w:val="single" w:sz="4" w:space="0" w:color="auto"/>
            </w:tcBorders>
          </w:tcPr>
          <w:p w14:paraId="5D5DD015" w14:textId="2EDF728C" w:rsidR="000352F8" w:rsidRPr="00EC0919" w:rsidRDefault="000352F8" w:rsidP="00677AE2">
            <w:pPr>
              <w:keepLines/>
            </w:pPr>
            <w:r w:rsidRPr="00647C0A">
              <w:rPr>
                <w:i/>
              </w:rPr>
              <w:t>Original Road Helmet</w:t>
            </w:r>
            <w:r w:rsidR="00730A86">
              <w:t xml:space="preserve"> </w:t>
            </w:r>
          </w:p>
        </w:tc>
      </w:tr>
    </w:tbl>
    <w:p w14:paraId="1575ECED" w14:textId="77777777" w:rsidR="000352F8" w:rsidRDefault="000352F8" w:rsidP="00677AE2">
      <w:pPr>
        <w:keepLines/>
      </w:pPr>
    </w:p>
    <w:p w14:paraId="680F00C2" w14:textId="68BEA6D6" w:rsidR="000352F8" w:rsidRDefault="000352F8" w:rsidP="00677AE2">
      <w:pPr>
        <w:pStyle w:val="GBIStepHeader"/>
        <w:keepLines/>
      </w:pPr>
      <w:r>
        <w:t>Press Enter</w:t>
      </w:r>
      <w:r w:rsidR="001516B3">
        <w:t xml:space="preserve"> or click Continue </w:t>
      </w:r>
      <w:r w:rsidR="001516B3">
        <w:rPr>
          <w:noProof/>
          <w:lang w:bidi="ar-SA"/>
        </w:rPr>
        <w:drawing>
          <wp:inline distT="0" distB="0" distL="0" distR="0" wp14:anchorId="75134E42" wp14:editId="6D2BE050">
            <wp:extent cx="609600" cy="226423"/>
            <wp:effectExtent l="0" t="0" r="0" b="2540"/>
            <wp:docPr id="647902640"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pic:nvPicPr>
                  <pic:blipFill>
                    <a:blip r:embed="rId45">
                      <a:extLst>
                        <a:ext uri="{28A0092B-C50C-407E-A947-70E740481C1C}">
                          <a14:useLocalDpi xmlns:a14="http://schemas.microsoft.com/office/drawing/2010/main" val="0"/>
                        </a:ext>
                      </a:extLst>
                    </a:blip>
                    <a:stretch>
                      <a:fillRect/>
                    </a:stretch>
                  </pic:blipFill>
                  <pic:spPr>
                    <a:xfrm>
                      <a:off x="0" y="0"/>
                      <a:ext cx="609600" cy="226423"/>
                    </a:xfrm>
                    <a:prstGeom prst="rect">
                      <a:avLst/>
                    </a:prstGeom>
                  </pic:spPr>
                </pic:pic>
              </a:graphicData>
            </a:graphic>
          </wp:inline>
        </w:drawing>
      </w:r>
      <w:r>
        <w:t xml:space="preserve"> </w:t>
      </w:r>
      <w:r w:rsidR="0050730C">
        <w:t>.</w:t>
      </w:r>
    </w:p>
    <w:p w14:paraId="229D0951" w14:textId="5B6F2425" w:rsidR="000352F8" w:rsidRDefault="000352F8" w:rsidP="00677AE2">
      <w:pPr>
        <w:pStyle w:val="GBIStepHeader"/>
        <w:keepLines/>
      </w:pPr>
      <w:r>
        <w:lastRenderedPageBreak/>
        <w:t xml:space="preserve">In the </w:t>
      </w:r>
      <w:r w:rsidRPr="52987D88">
        <w:rPr>
          <w:b w:val="0"/>
          <w:i/>
        </w:rPr>
        <w:t>“Select View(s)”</w:t>
      </w:r>
      <w:r>
        <w:t xml:space="preserve"> screen, click the Deselect All button </w:t>
      </w:r>
      <w:r w:rsidR="00570CA0">
        <w:rPr>
          <w:noProof/>
          <w:lang w:bidi="ar-SA"/>
        </w:rPr>
        <w:drawing>
          <wp:inline distT="0" distB="0" distL="0" distR="0" wp14:anchorId="51CA7D7A" wp14:editId="71E553FA">
            <wp:extent cx="238125" cy="244231"/>
            <wp:effectExtent l="0" t="0" r="0" b="3810"/>
            <wp:docPr id="1397873857"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pic:nvPicPr>
                  <pic:blipFill>
                    <a:blip r:embed="rId44">
                      <a:extLst>
                        <a:ext uri="{28A0092B-C50C-407E-A947-70E740481C1C}">
                          <a14:useLocalDpi xmlns:a14="http://schemas.microsoft.com/office/drawing/2010/main" val="0"/>
                        </a:ext>
                      </a:extLst>
                    </a:blip>
                    <a:stretch>
                      <a:fillRect/>
                    </a:stretch>
                  </pic:blipFill>
                  <pic:spPr>
                    <a:xfrm>
                      <a:off x="0" y="0"/>
                      <a:ext cx="238125" cy="244231"/>
                    </a:xfrm>
                    <a:prstGeom prst="rect">
                      <a:avLst/>
                    </a:prstGeom>
                  </pic:spPr>
                </pic:pic>
              </a:graphicData>
            </a:graphic>
          </wp:inline>
        </w:drawing>
      </w:r>
      <w:r w:rsidR="00647C0A">
        <w:t>.</w:t>
      </w:r>
    </w:p>
    <w:p w14:paraId="7D7B1F0C" w14:textId="77777777" w:rsidR="000352F8" w:rsidRDefault="000352F8" w:rsidP="00677AE2">
      <w:pPr>
        <w:keepLines/>
      </w:pPr>
    </w:p>
    <w:p w14:paraId="7762F928" w14:textId="457953DF" w:rsidR="000352F8" w:rsidRDefault="000352F8" w:rsidP="00677AE2">
      <w:pPr>
        <w:pStyle w:val="GBIStepHeader"/>
        <w:keepLines/>
      </w:pPr>
      <w:r>
        <w:t xml:space="preserve">Select </w:t>
      </w:r>
      <w:r w:rsidRPr="00647C0A">
        <w:rPr>
          <w:b w:val="0"/>
          <w:i/>
        </w:rPr>
        <w:t>“Accounting 1”</w:t>
      </w:r>
      <w:r w:rsidR="00647C0A">
        <w:t>.</w:t>
      </w:r>
    </w:p>
    <w:p w14:paraId="2AFD5FA8" w14:textId="457E43AC" w:rsidR="000352F8" w:rsidRDefault="000352F8" w:rsidP="00677AE2">
      <w:pPr>
        <w:pStyle w:val="GBIStepHeader"/>
        <w:keepLines/>
      </w:pPr>
      <w:r>
        <w:t xml:space="preserve">In the </w:t>
      </w:r>
      <w:r w:rsidRPr="52987D88">
        <w:rPr>
          <w:b w:val="0"/>
          <w:i/>
        </w:rPr>
        <w:t>“Select View(s)”</w:t>
      </w:r>
      <w:r>
        <w:t xml:space="preserve"> screen, press Continue </w:t>
      </w:r>
      <w:r w:rsidR="008F6D87">
        <w:rPr>
          <w:noProof/>
          <w:lang w:bidi="ar-SA"/>
        </w:rPr>
        <w:drawing>
          <wp:inline distT="0" distB="0" distL="0" distR="0" wp14:anchorId="17F7020A" wp14:editId="3CDE96E3">
            <wp:extent cx="255389" cy="209550"/>
            <wp:effectExtent l="0" t="0" r="0" b="0"/>
            <wp:docPr id="176648624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w:t>
      </w:r>
    </w:p>
    <w:p w14:paraId="554B67B4" w14:textId="77777777" w:rsidR="000352F8" w:rsidRDefault="000352F8" w:rsidP="00677AE2">
      <w:pPr>
        <w:keepLines/>
      </w:pPr>
    </w:p>
    <w:p w14:paraId="48D63CA8" w14:textId="77777777" w:rsidR="000352F8" w:rsidRDefault="000352F8" w:rsidP="00677AE2">
      <w:pPr>
        <w:pStyle w:val="GBIStepHeader"/>
        <w:keepLines/>
      </w:pPr>
      <w:r>
        <w:t xml:space="preserve">In the </w:t>
      </w:r>
      <w:r w:rsidRPr="00AF6C28">
        <w:rPr>
          <w:b w:val="0"/>
          <w:i/>
        </w:rPr>
        <w:t>“Organizational Levels”</w:t>
      </w:r>
      <w:r>
        <w:t xml:space="preserve"> screen, enter the following information: </w:t>
      </w:r>
    </w:p>
    <w:p w14:paraId="5DE1D1D2" w14:textId="77777777" w:rsidR="000352F8" w:rsidRDefault="000352F8" w:rsidP="00677AE2">
      <w:pPr>
        <w:keepLines/>
      </w:pPr>
    </w:p>
    <w:tbl>
      <w:tblPr>
        <w:tblStyle w:val="TableGrid"/>
        <w:tblW w:w="0" w:type="auto"/>
        <w:tblLook w:val="04A0" w:firstRow="1" w:lastRow="0" w:firstColumn="1" w:lastColumn="0" w:noHBand="0" w:noVBand="1"/>
      </w:tblPr>
      <w:tblGrid>
        <w:gridCol w:w="1417"/>
        <w:gridCol w:w="5417"/>
        <w:gridCol w:w="2408"/>
      </w:tblGrid>
      <w:tr w:rsidR="000352F8" w14:paraId="781D68BD" w14:textId="77777777" w:rsidTr="00305EA4">
        <w:tc>
          <w:tcPr>
            <w:tcW w:w="1417" w:type="dxa"/>
            <w:shd w:val="clear" w:color="auto" w:fill="BFBFBF" w:themeFill="background1" w:themeFillShade="BF"/>
          </w:tcPr>
          <w:p w14:paraId="3B3B487F" w14:textId="77777777" w:rsidR="000352F8" w:rsidRPr="00A33D81" w:rsidRDefault="000352F8" w:rsidP="00677AE2">
            <w:pPr>
              <w:keepLines/>
            </w:pPr>
            <w:r w:rsidRPr="00305EA4">
              <w:rPr>
                <w:b/>
                <w:sz w:val="24"/>
              </w:rPr>
              <w:t>Attribute</w:t>
            </w:r>
          </w:p>
        </w:tc>
        <w:tc>
          <w:tcPr>
            <w:tcW w:w="5417" w:type="dxa"/>
            <w:shd w:val="clear" w:color="auto" w:fill="BFBFBF" w:themeFill="background1" w:themeFillShade="BF"/>
          </w:tcPr>
          <w:p w14:paraId="6C58F67E" w14:textId="77777777" w:rsidR="000352F8" w:rsidRPr="00A33D81" w:rsidRDefault="000352F8" w:rsidP="00677AE2">
            <w:pPr>
              <w:keepLines/>
            </w:pPr>
            <w:r w:rsidRPr="00305EA4">
              <w:rPr>
                <w:b/>
                <w:sz w:val="24"/>
              </w:rPr>
              <w:t>Description</w:t>
            </w:r>
          </w:p>
        </w:tc>
        <w:tc>
          <w:tcPr>
            <w:tcW w:w="2408" w:type="dxa"/>
            <w:shd w:val="clear" w:color="auto" w:fill="BFBFBF" w:themeFill="background1" w:themeFillShade="BF"/>
          </w:tcPr>
          <w:p w14:paraId="2BF52F1E" w14:textId="77777777" w:rsidR="000352F8" w:rsidRPr="00A33D81" w:rsidRDefault="000352F8" w:rsidP="00677AE2">
            <w:pPr>
              <w:keepLines/>
            </w:pPr>
            <w:r w:rsidRPr="00305EA4">
              <w:rPr>
                <w:b/>
                <w:sz w:val="24"/>
              </w:rPr>
              <w:t>Data Entry</w:t>
            </w:r>
          </w:p>
        </w:tc>
      </w:tr>
      <w:tr w:rsidR="000352F8" w14:paraId="683D7C05" w14:textId="77777777" w:rsidTr="000352F8">
        <w:tc>
          <w:tcPr>
            <w:tcW w:w="1417" w:type="dxa"/>
          </w:tcPr>
          <w:p w14:paraId="1B480882" w14:textId="77777777" w:rsidR="000352F8" w:rsidRDefault="000352F8" w:rsidP="00677AE2">
            <w:pPr>
              <w:keepLines/>
            </w:pPr>
            <w:r>
              <w:t>Plant</w:t>
            </w:r>
          </w:p>
        </w:tc>
        <w:tc>
          <w:tcPr>
            <w:tcW w:w="5417" w:type="dxa"/>
          </w:tcPr>
          <w:p w14:paraId="357B21CB" w14:textId="77777777" w:rsidR="000352F8" w:rsidRDefault="000352F8" w:rsidP="00677AE2">
            <w:pPr>
              <w:keepLines/>
            </w:pPr>
            <w:r>
              <w:t>Key uniquely identifying a plant.</w:t>
            </w:r>
          </w:p>
        </w:tc>
        <w:tc>
          <w:tcPr>
            <w:tcW w:w="2408" w:type="dxa"/>
          </w:tcPr>
          <w:p w14:paraId="4FCC35EC" w14:textId="77777777" w:rsidR="000352F8" w:rsidRPr="009F3CEA" w:rsidRDefault="000352F8" w:rsidP="00677AE2">
            <w:pPr>
              <w:keepLines/>
            </w:pPr>
            <w:r>
              <w:rPr>
                <w:i/>
              </w:rPr>
              <w:t>Original</w:t>
            </w:r>
            <w:r>
              <w:t xml:space="preserve"> </w:t>
            </w:r>
            <w:r w:rsidRPr="009D102D">
              <w:rPr>
                <w:i/>
              </w:rPr>
              <w:t>DC Miami</w:t>
            </w:r>
          </w:p>
        </w:tc>
      </w:tr>
    </w:tbl>
    <w:p w14:paraId="19CBAB21" w14:textId="77777777" w:rsidR="000352F8" w:rsidRDefault="000352F8" w:rsidP="00677AE2">
      <w:pPr>
        <w:keepLines/>
      </w:pPr>
    </w:p>
    <w:p w14:paraId="3570C643" w14:textId="09294078" w:rsidR="000352F8" w:rsidRDefault="000352F8" w:rsidP="00677AE2">
      <w:pPr>
        <w:pStyle w:val="GBIStepHeader"/>
        <w:keepLines/>
      </w:pPr>
      <w:r>
        <w:t xml:space="preserve">Press Enter </w:t>
      </w:r>
      <w:r w:rsidR="008F6D87">
        <w:rPr>
          <w:noProof/>
          <w:lang w:bidi="ar-SA"/>
        </w:rPr>
        <w:drawing>
          <wp:inline distT="0" distB="0" distL="0" distR="0" wp14:anchorId="0E9AF571" wp14:editId="2BB31EFB">
            <wp:extent cx="255389" cy="209550"/>
            <wp:effectExtent l="0" t="0" r="0" b="0"/>
            <wp:docPr id="197896505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rsidR="0050730C">
        <w:t>.</w:t>
      </w:r>
    </w:p>
    <w:p w14:paraId="4272D7CC" w14:textId="103F3681" w:rsidR="000352F8" w:rsidRDefault="000352F8" w:rsidP="00677AE2">
      <w:pPr>
        <w:keepLines/>
      </w:pPr>
    </w:p>
    <w:p w14:paraId="5A8C6D4C" w14:textId="4D3A3ABA" w:rsidR="00D418C7" w:rsidRPr="00D418C7" w:rsidRDefault="000352F8" w:rsidP="00677AE2">
      <w:pPr>
        <w:pStyle w:val="GBIQuestion"/>
        <w:keepLines/>
        <w:rPr>
          <w:b/>
        </w:rPr>
      </w:pPr>
      <w:bookmarkStart w:id="382" w:name="_Hlk481675070"/>
      <w:r>
        <w:t>What is the Valuation Class?</w:t>
      </w:r>
      <w:r w:rsidR="00433FB8">
        <w:br/>
      </w:r>
      <w:r>
        <w:t xml:space="preserve"> </w:t>
      </w:r>
      <w:r w:rsidR="003549E0">
        <w:fldChar w:fldCharType="begin">
          <w:ffData>
            <w:name w:val="Q31"/>
            <w:enabled/>
            <w:calcOnExit/>
            <w:textInput/>
          </w:ffData>
        </w:fldChar>
      </w:r>
      <w:bookmarkStart w:id="383" w:name="Q31"/>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83"/>
      <w:r>
        <w:t xml:space="preserve"> </w:t>
      </w:r>
      <w:r w:rsidRPr="009E60F9">
        <w:rPr>
          <w:rFonts w:ascii="Wingdings" w:eastAsia="Wingdings" w:hAnsi="Wingdings" w:cs="Wingdings"/>
        </w:rPr>
        <w:t></w:t>
      </w:r>
      <w:bookmarkEnd w:id="382"/>
    </w:p>
    <w:p w14:paraId="0E83CE18" w14:textId="1A2633C6" w:rsidR="00AE14AA" w:rsidRDefault="00AE14AA" w:rsidP="00677AE2">
      <w:pPr>
        <w:keepLines/>
      </w:pPr>
    </w:p>
    <w:p w14:paraId="3600AC2E" w14:textId="5741817C" w:rsidR="009D6EEF" w:rsidRDefault="009D6EEF" w:rsidP="00677AE2">
      <w:pPr>
        <w:pStyle w:val="GBIStepHeader"/>
        <w:keepLines/>
      </w:pPr>
      <w:r>
        <w:t xml:space="preserve">Click Back </w:t>
      </w:r>
      <w:r w:rsidR="009C01A5">
        <w:rPr>
          <w:noProof/>
          <w:lang w:bidi="ar-SA"/>
        </w:rPr>
        <w:drawing>
          <wp:inline distT="0" distB="0" distL="0" distR="0" wp14:anchorId="596AC7F5" wp14:editId="6C3A56E6">
            <wp:extent cx="180975" cy="209550"/>
            <wp:effectExtent l="0" t="0" r="9525" b="0"/>
            <wp:docPr id="1475096249"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4427FD5E" w14:textId="6EEB5FCF" w:rsidR="009D6EEF" w:rsidRDefault="009D6EEF" w:rsidP="00677AE2">
      <w:pPr>
        <w:keepLines/>
      </w:pPr>
    </w:p>
    <w:p w14:paraId="31E4C5B5" w14:textId="77777777" w:rsidR="000352F8" w:rsidRDefault="000352F8" w:rsidP="00677AE2">
      <w:pPr>
        <w:pStyle w:val="GBIStepHeader"/>
        <w:keepLines/>
      </w:pPr>
      <w:r>
        <w:t xml:space="preserve">In the </w:t>
      </w:r>
      <w:r w:rsidRPr="00AF6C28">
        <w:rPr>
          <w:b w:val="0"/>
          <w:i/>
        </w:rPr>
        <w:t>“Display Material (Initial Screen)”</w:t>
      </w:r>
      <w:r>
        <w:t xml:space="preserve"> Screen, enter the following information: </w:t>
      </w:r>
    </w:p>
    <w:p w14:paraId="308180EE" w14:textId="77777777" w:rsidR="000352F8" w:rsidRDefault="000352F8" w:rsidP="00677AE2">
      <w:pPr>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4862"/>
        <w:gridCol w:w="3244"/>
      </w:tblGrid>
      <w:tr w:rsidR="000352F8" w14:paraId="60CD1630" w14:textId="77777777" w:rsidTr="00452417">
        <w:tc>
          <w:tcPr>
            <w:tcW w:w="670" w:type="pct"/>
            <w:shd w:val="clear" w:color="auto" w:fill="BFBFBF" w:themeFill="background1" w:themeFillShade="BF"/>
          </w:tcPr>
          <w:p w14:paraId="733BEB92" w14:textId="77777777" w:rsidR="000352F8" w:rsidRPr="00A33D81" w:rsidRDefault="000352F8" w:rsidP="00677AE2">
            <w:pPr>
              <w:keepLines/>
            </w:pPr>
            <w:r w:rsidRPr="00305EA4">
              <w:rPr>
                <w:b/>
                <w:sz w:val="24"/>
              </w:rPr>
              <w:t>Attribute</w:t>
            </w:r>
          </w:p>
        </w:tc>
        <w:tc>
          <w:tcPr>
            <w:tcW w:w="2597" w:type="pct"/>
            <w:shd w:val="clear" w:color="auto" w:fill="BFBFBF" w:themeFill="background1" w:themeFillShade="BF"/>
          </w:tcPr>
          <w:p w14:paraId="5CC93A52" w14:textId="77777777" w:rsidR="000352F8" w:rsidRPr="00A33D81" w:rsidRDefault="000352F8" w:rsidP="00677AE2">
            <w:pPr>
              <w:keepLines/>
            </w:pPr>
            <w:r w:rsidRPr="00305EA4">
              <w:rPr>
                <w:b/>
                <w:sz w:val="24"/>
              </w:rPr>
              <w:t>Description</w:t>
            </w:r>
          </w:p>
        </w:tc>
        <w:tc>
          <w:tcPr>
            <w:tcW w:w="1733" w:type="pct"/>
            <w:shd w:val="clear" w:color="auto" w:fill="BFBFBF" w:themeFill="background1" w:themeFillShade="BF"/>
          </w:tcPr>
          <w:p w14:paraId="2ECF466A" w14:textId="77777777" w:rsidR="000352F8" w:rsidRPr="00A33D81" w:rsidRDefault="000352F8" w:rsidP="00677AE2">
            <w:pPr>
              <w:keepLines/>
            </w:pPr>
            <w:r w:rsidRPr="00305EA4">
              <w:rPr>
                <w:b/>
                <w:sz w:val="24"/>
              </w:rPr>
              <w:t>Data Value</w:t>
            </w:r>
          </w:p>
        </w:tc>
      </w:tr>
      <w:tr w:rsidR="000352F8" w:rsidRPr="003912DA" w14:paraId="0C7B621A" w14:textId="77777777" w:rsidTr="00452417">
        <w:trPr>
          <w:trHeight w:val="242"/>
        </w:trPr>
        <w:tc>
          <w:tcPr>
            <w:tcW w:w="670" w:type="pct"/>
            <w:tcBorders>
              <w:top w:val="single" w:sz="4" w:space="0" w:color="auto"/>
              <w:left w:val="single" w:sz="4" w:space="0" w:color="auto"/>
              <w:bottom w:val="single" w:sz="4" w:space="0" w:color="auto"/>
              <w:right w:val="single" w:sz="4" w:space="0" w:color="auto"/>
            </w:tcBorders>
          </w:tcPr>
          <w:p w14:paraId="36D92CCB" w14:textId="77777777" w:rsidR="000352F8" w:rsidRDefault="000352F8" w:rsidP="00677AE2">
            <w:pPr>
              <w:keepLines/>
            </w:pPr>
            <w:r>
              <w:t>Material</w:t>
            </w:r>
          </w:p>
        </w:tc>
        <w:tc>
          <w:tcPr>
            <w:tcW w:w="2597" w:type="pct"/>
            <w:tcBorders>
              <w:top w:val="single" w:sz="4" w:space="0" w:color="auto"/>
              <w:left w:val="single" w:sz="4" w:space="0" w:color="auto"/>
              <w:bottom w:val="single" w:sz="4" w:space="0" w:color="auto"/>
              <w:right w:val="single" w:sz="4" w:space="0" w:color="auto"/>
            </w:tcBorders>
          </w:tcPr>
          <w:p w14:paraId="44983D2A" w14:textId="711DF44C" w:rsidR="000352F8" w:rsidRDefault="000352F8" w:rsidP="00677AE2">
            <w:pPr>
              <w:keepLines/>
            </w:pPr>
            <w:r>
              <w:t>Alphanumeric key uniquely identifying the material</w:t>
            </w:r>
          </w:p>
        </w:tc>
        <w:tc>
          <w:tcPr>
            <w:tcW w:w="1733" w:type="pct"/>
            <w:tcBorders>
              <w:top w:val="single" w:sz="4" w:space="0" w:color="auto"/>
              <w:left w:val="single" w:sz="4" w:space="0" w:color="auto"/>
              <w:bottom w:val="single" w:sz="4" w:space="0" w:color="auto"/>
              <w:right w:val="single" w:sz="4" w:space="0" w:color="auto"/>
            </w:tcBorders>
          </w:tcPr>
          <w:p w14:paraId="1F6F50CC" w14:textId="35D47A8D" w:rsidR="000352F8" w:rsidRPr="00EC0919" w:rsidRDefault="000352F8" w:rsidP="00677AE2">
            <w:pPr>
              <w:keepLines/>
            </w:pPr>
            <w:r w:rsidRPr="00647C0A">
              <w:rPr>
                <w:i/>
              </w:rPr>
              <w:t>Original Deluxe Touring Bike (red)</w:t>
            </w:r>
            <w:r w:rsidR="00730A86">
              <w:rPr>
                <w:i/>
              </w:rPr>
              <w:t xml:space="preserve"> </w:t>
            </w:r>
          </w:p>
        </w:tc>
      </w:tr>
    </w:tbl>
    <w:p w14:paraId="746F3790" w14:textId="77777777" w:rsidR="000352F8" w:rsidRDefault="000352F8" w:rsidP="00677AE2">
      <w:pPr>
        <w:keepLines/>
      </w:pPr>
    </w:p>
    <w:p w14:paraId="69B39163" w14:textId="6D483EBD" w:rsidR="000352F8" w:rsidRDefault="000352F8" w:rsidP="00677AE2">
      <w:pPr>
        <w:pStyle w:val="GBIStepHeader"/>
        <w:keepLines/>
      </w:pPr>
      <w:r>
        <w:t>Press Enter</w:t>
      </w:r>
      <w:r w:rsidR="001516B3">
        <w:t xml:space="preserve"> or click Continue </w:t>
      </w:r>
      <w:r w:rsidR="001516B3">
        <w:rPr>
          <w:noProof/>
          <w:lang w:bidi="ar-SA"/>
        </w:rPr>
        <w:drawing>
          <wp:inline distT="0" distB="0" distL="0" distR="0" wp14:anchorId="079BDA71" wp14:editId="37E0B23D">
            <wp:extent cx="609600" cy="226423"/>
            <wp:effectExtent l="0" t="0" r="0" b="2540"/>
            <wp:docPr id="1470782746"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pic:nvPicPr>
                  <pic:blipFill>
                    <a:blip r:embed="rId45">
                      <a:extLst>
                        <a:ext uri="{28A0092B-C50C-407E-A947-70E740481C1C}">
                          <a14:useLocalDpi xmlns:a14="http://schemas.microsoft.com/office/drawing/2010/main" val="0"/>
                        </a:ext>
                      </a:extLst>
                    </a:blip>
                    <a:stretch>
                      <a:fillRect/>
                    </a:stretch>
                  </pic:blipFill>
                  <pic:spPr>
                    <a:xfrm>
                      <a:off x="0" y="0"/>
                      <a:ext cx="609600" cy="226423"/>
                    </a:xfrm>
                    <a:prstGeom prst="rect">
                      <a:avLst/>
                    </a:prstGeom>
                  </pic:spPr>
                </pic:pic>
              </a:graphicData>
            </a:graphic>
          </wp:inline>
        </w:drawing>
      </w:r>
      <w:r w:rsidR="0050730C">
        <w:t>.</w:t>
      </w:r>
    </w:p>
    <w:p w14:paraId="28DD6965" w14:textId="542DBF6C" w:rsidR="000352F8" w:rsidRDefault="000352F8" w:rsidP="00677AE2">
      <w:pPr>
        <w:pStyle w:val="GBIStepHeader"/>
        <w:keepLines/>
      </w:pPr>
      <w:r>
        <w:t xml:space="preserve">In the </w:t>
      </w:r>
      <w:r w:rsidRPr="52987D88">
        <w:rPr>
          <w:b w:val="0"/>
          <w:i/>
        </w:rPr>
        <w:t>“Select View(s)”</w:t>
      </w:r>
      <w:r>
        <w:t xml:space="preserve"> screen, click the Deselect All button </w:t>
      </w:r>
      <w:r w:rsidR="00570CA0">
        <w:rPr>
          <w:noProof/>
          <w:lang w:bidi="ar-SA"/>
        </w:rPr>
        <w:drawing>
          <wp:inline distT="0" distB="0" distL="0" distR="0" wp14:anchorId="7A1568EC" wp14:editId="6A94C353">
            <wp:extent cx="238125" cy="244231"/>
            <wp:effectExtent l="0" t="0" r="0" b="3810"/>
            <wp:docPr id="1846486375"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pic:nvPicPr>
                  <pic:blipFill>
                    <a:blip r:embed="rId44">
                      <a:extLst>
                        <a:ext uri="{28A0092B-C50C-407E-A947-70E740481C1C}">
                          <a14:useLocalDpi xmlns:a14="http://schemas.microsoft.com/office/drawing/2010/main" val="0"/>
                        </a:ext>
                      </a:extLst>
                    </a:blip>
                    <a:stretch>
                      <a:fillRect/>
                    </a:stretch>
                  </pic:blipFill>
                  <pic:spPr>
                    <a:xfrm>
                      <a:off x="0" y="0"/>
                      <a:ext cx="238125" cy="244231"/>
                    </a:xfrm>
                    <a:prstGeom prst="rect">
                      <a:avLst/>
                    </a:prstGeom>
                  </pic:spPr>
                </pic:pic>
              </a:graphicData>
            </a:graphic>
          </wp:inline>
        </w:drawing>
      </w:r>
      <w:r w:rsidR="00647C0A">
        <w:t>.</w:t>
      </w:r>
    </w:p>
    <w:p w14:paraId="512106C8" w14:textId="77777777" w:rsidR="000352F8" w:rsidRDefault="000352F8" w:rsidP="00677AE2">
      <w:pPr>
        <w:keepLines/>
      </w:pPr>
    </w:p>
    <w:p w14:paraId="7B0DFE3F" w14:textId="0DC19AA3" w:rsidR="000352F8" w:rsidRDefault="000352F8" w:rsidP="00677AE2">
      <w:pPr>
        <w:pStyle w:val="GBIStepHeader"/>
        <w:keepLines/>
      </w:pPr>
      <w:r>
        <w:t xml:space="preserve">Select </w:t>
      </w:r>
      <w:r w:rsidRPr="00647C0A">
        <w:rPr>
          <w:b w:val="0"/>
          <w:i/>
        </w:rPr>
        <w:t>“Accounting 1”</w:t>
      </w:r>
      <w:r w:rsidR="00647C0A">
        <w:t>.</w:t>
      </w:r>
    </w:p>
    <w:p w14:paraId="62DF9DB0" w14:textId="4AF8A4E0" w:rsidR="000352F8" w:rsidRDefault="000352F8" w:rsidP="00677AE2">
      <w:pPr>
        <w:pStyle w:val="GBIStepHeader"/>
        <w:keepLines/>
      </w:pPr>
      <w:r>
        <w:t xml:space="preserve">In the </w:t>
      </w:r>
      <w:r w:rsidRPr="52987D88">
        <w:rPr>
          <w:b w:val="0"/>
          <w:i/>
        </w:rPr>
        <w:t>“Select View(s)”</w:t>
      </w:r>
      <w:r>
        <w:t xml:space="preserve"> screen, press Continue </w:t>
      </w:r>
      <w:r w:rsidR="008F6D87">
        <w:rPr>
          <w:noProof/>
          <w:lang w:bidi="ar-SA"/>
        </w:rPr>
        <w:drawing>
          <wp:inline distT="0" distB="0" distL="0" distR="0" wp14:anchorId="3FD9FCBE" wp14:editId="1D15A46E">
            <wp:extent cx="255389" cy="209550"/>
            <wp:effectExtent l="0" t="0" r="0" b="0"/>
            <wp:docPr id="135645306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w:t>
      </w:r>
    </w:p>
    <w:p w14:paraId="37B14ADF" w14:textId="77777777" w:rsidR="000352F8" w:rsidRDefault="000352F8" w:rsidP="00677AE2">
      <w:pPr>
        <w:keepLines/>
      </w:pPr>
    </w:p>
    <w:p w14:paraId="27921000" w14:textId="77777777" w:rsidR="000352F8" w:rsidRDefault="000352F8" w:rsidP="00677AE2">
      <w:pPr>
        <w:pStyle w:val="GBIStepHeader"/>
        <w:keepLines/>
      </w:pPr>
      <w:r>
        <w:t xml:space="preserve">In the </w:t>
      </w:r>
      <w:r w:rsidRPr="00AF6C28">
        <w:rPr>
          <w:b w:val="0"/>
          <w:i/>
        </w:rPr>
        <w:t>“Organizational Levels”</w:t>
      </w:r>
      <w:r>
        <w:t xml:space="preserve"> screen, enter the following information: </w:t>
      </w:r>
    </w:p>
    <w:p w14:paraId="297C9250" w14:textId="77777777" w:rsidR="000352F8" w:rsidRDefault="000352F8" w:rsidP="00677AE2">
      <w:pPr>
        <w:keepLines/>
      </w:pPr>
    </w:p>
    <w:tbl>
      <w:tblPr>
        <w:tblStyle w:val="TableGrid"/>
        <w:tblW w:w="0" w:type="auto"/>
        <w:tblLook w:val="04A0" w:firstRow="1" w:lastRow="0" w:firstColumn="1" w:lastColumn="0" w:noHBand="0" w:noVBand="1"/>
      </w:tblPr>
      <w:tblGrid>
        <w:gridCol w:w="1417"/>
        <w:gridCol w:w="5328"/>
        <w:gridCol w:w="2497"/>
      </w:tblGrid>
      <w:tr w:rsidR="000352F8" w14:paraId="54884E5C" w14:textId="77777777" w:rsidTr="00305EA4">
        <w:tc>
          <w:tcPr>
            <w:tcW w:w="1417" w:type="dxa"/>
            <w:shd w:val="clear" w:color="auto" w:fill="BFBFBF" w:themeFill="background1" w:themeFillShade="BF"/>
          </w:tcPr>
          <w:p w14:paraId="2B05D763" w14:textId="77777777" w:rsidR="000352F8" w:rsidRPr="00A33D81" w:rsidRDefault="000352F8" w:rsidP="00677AE2">
            <w:pPr>
              <w:keepLines/>
            </w:pPr>
            <w:r w:rsidRPr="00305EA4">
              <w:rPr>
                <w:b/>
                <w:sz w:val="24"/>
              </w:rPr>
              <w:t>Attribute</w:t>
            </w:r>
          </w:p>
        </w:tc>
        <w:tc>
          <w:tcPr>
            <w:tcW w:w="5328" w:type="dxa"/>
            <w:shd w:val="clear" w:color="auto" w:fill="BFBFBF" w:themeFill="background1" w:themeFillShade="BF"/>
          </w:tcPr>
          <w:p w14:paraId="1A24C004" w14:textId="77777777" w:rsidR="000352F8" w:rsidRPr="00A33D81" w:rsidRDefault="000352F8" w:rsidP="00677AE2">
            <w:pPr>
              <w:keepLines/>
            </w:pPr>
            <w:r w:rsidRPr="00305EA4">
              <w:rPr>
                <w:b/>
                <w:sz w:val="24"/>
              </w:rPr>
              <w:t>Description</w:t>
            </w:r>
          </w:p>
        </w:tc>
        <w:tc>
          <w:tcPr>
            <w:tcW w:w="2497" w:type="dxa"/>
            <w:shd w:val="clear" w:color="auto" w:fill="BFBFBF" w:themeFill="background1" w:themeFillShade="BF"/>
          </w:tcPr>
          <w:p w14:paraId="0EE72522" w14:textId="77777777" w:rsidR="000352F8" w:rsidRPr="00A33D81" w:rsidRDefault="000352F8" w:rsidP="00677AE2">
            <w:pPr>
              <w:keepLines/>
            </w:pPr>
            <w:r w:rsidRPr="00305EA4">
              <w:rPr>
                <w:b/>
                <w:sz w:val="24"/>
              </w:rPr>
              <w:t>Data Entry</w:t>
            </w:r>
          </w:p>
        </w:tc>
      </w:tr>
      <w:tr w:rsidR="000352F8" w14:paraId="678C201E" w14:textId="77777777" w:rsidTr="000352F8">
        <w:tc>
          <w:tcPr>
            <w:tcW w:w="1417" w:type="dxa"/>
          </w:tcPr>
          <w:p w14:paraId="0C33046E" w14:textId="77777777" w:rsidR="000352F8" w:rsidRDefault="000352F8" w:rsidP="00677AE2">
            <w:pPr>
              <w:keepLines/>
            </w:pPr>
            <w:r>
              <w:t>Plant</w:t>
            </w:r>
          </w:p>
        </w:tc>
        <w:tc>
          <w:tcPr>
            <w:tcW w:w="5328" w:type="dxa"/>
          </w:tcPr>
          <w:p w14:paraId="1C3D9DBF" w14:textId="77777777" w:rsidR="000352F8" w:rsidRDefault="000352F8" w:rsidP="00677AE2">
            <w:pPr>
              <w:keepLines/>
            </w:pPr>
            <w:r>
              <w:t>Key uniquely identifying a plant.</w:t>
            </w:r>
          </w:p>
        </w:tc>
        <w:tc>
          <w:tcPr>
            <w:tcW w:w="2497" w:type="dxa"/>
          </w:tcPr>
          <w:p w14:paraId="02D95B31" w14:textId="77777777" w:rsidR="000352F8" w:rsidRPr="009F3CEA" w:rsidRDefault="000352F8" w:rsidP="00677AE2">
            <w:pPr>
              <w:keepLines/>
            </w:pPr>
            <w:r>
              <w:rPr>
                <w:i/>
              </w:rPr>
              <w:t>Original</w:t>
            </w:r>
            <w:r>
              <w:t xml:space="preserve"> </w:t>
            </w:r>
            <w:r>
              <w:rPr>
                <w:i/>
              </w:rPr>
              <w:t>Dallas Plant</w:t>
            </w:r>
          </w:p>
        </w:tc>
      </w:tr>
    </w:tbl>
    <w:p w14:paraId="05B91D62" w14:textId="77777777" w:rsidR="000352F8" w:rsidRDefault="000352F8" w:rsidP="00677AE2">
      <w:pPr>
        <w:keepLines/>
      </w:pPr>
    </w:p>
    <w:p w14:paraId="29A8F419" w14:textId="2ACCFF03" w:rsidR="000352F8" w:rsidRDefault="000352F8" w:rsidP="00677AE2">
      <w:pPr>
        <w:pStyle w:val="GBIStepHeader"/>
        <w:keepLines/>
      </w:pPr>
      <w:r>
        <w:t xml:space="preserve">Press Enter </w:t>
      </w:r>
      <w:r w:rsidR="008F6D87">
        <w:rPr>
          <w:noProof/>
          <w:lang w:bidi="ar-SA"/>
        </w:rPr>
        <w:drawing>
          <wp:inline distT="0" distB="0" distL="0" distR="0" wp14:anchorId="155FDF86" wp14:editId="55321AC4">
            <wp:extent cx="255389" cy="209550"/>
            <wp:effectExtent l="0" t="0" r="0" b="0"/>
            <wp:docPr id="570458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rsidR="0050730C">
        <w:t>.</w:t>
      </w:r>
    </w:p>
    <w:p w14:paraId="51A91F19" w14:textId="77777777" w:rsidR="000352F8" w:rsidRDefault="000352F8" w:rsidP="00677AE2">
      <w:pPr>
        <w:keepLines/>
      </w:pPr>
    </w:p>
    <w:p w14:paraId="601AEEE0" w14:textId="336E396E" w:rsidR="000352F8" w:rsidRPr="00E45605" w:rsidRDefault="000352F8" w:rsidP="00677AE2">
      <w:pPr>
        <w:pStyle w:val="GBIQuestion"/>
        <w:keepLines/>
        <w:rPr>
          <w:b/>
        </w:rPr>
      </w:pPr>
      <w:bookmarkStart w:id="384" w:name="_Hlk481675083"/>
      <w:r>
        <w:t>What is the Valuation Class?</w:t>
      </w:r>
      <w:r w:rsidR="00433FB8">
        <w:br/>
      </w:r>
      <w:r>
        <w:t xml:space="preserve"> </w:t>
      </w:r>
      <w:r w:rsidR="003549E0">
        <w:fldChar w:fldCharType="begin">
          <w:ffData>
            <w:name w:val="Q32"/>
            <w:enabled/>
            <w:calcOnExit/>
            <w:textInput/>
          </w:ffData>
        </w:fldChar>
      </w:r>
      <w:bookmarkStart w:id="385" w:name="Q32"/>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85"/>
      <w:r>
        <w:t xml:space="preserve"> </w:t>
      </w:r>
      <w:r w:rsidRPr="009E60F9">
        <w:rPr>
          <w:rFonts w:ascii="Wingdings" w:eastAsia="Wingdings" w:hAnsi="Wingdings" w:cs="Wingdings"/>
        </w:rPr>
        <w:t></w:t>
      </w:r>
      <w:bookmarkEnd w:id="384"/>
    </w:p>
    <w:p w14:paraId="044AFDB1" w14:textId="77777777" w:rsidR="000352F8" w:rsidRDefault="000352F8" w:rsidP="00677AE2">
      <w:pPr>
        <w:keepLines/>
      </w:pPr>
    </w:p>
    <w:p w14:paraId="4BF31B82" w14:textId="77777777" w:rsidR="000352F8" w:rsidRDefault="000352F8" w:rsidP="00677AE2">
      <w:pPr>
        <w:pStyle w:val="GBIStepHeader"/>
        <w:keepLines/>
      </w:pPr>
      <w:r>
        <w:t xml:space="preserve">Exit the current transaction. </w:t>
      </w:r>
    </w:p>
    <w:p w14:paraId="48732A82" w14:textId="77777777" w:rsidR="000352F8" w:rsidRDefault="000352F8" w:rsidP="00677AE2">
      <w:pPr>
        <w:keepLines/>
      </w:pPr>
      <w:r>
        <w:br w:type="page"/>
      </w:r>
    </w:p>
    <w:p w14:paraId="0532A6BB" w14:textId="77777777" w:rsidR="000352F8" w:rsidRDefault="000352F8" w:rsidP="00677AE2">
      <w:pPr>
        <w:pStyle w:val="GBIStepHeader"/>
        <w:keepLines/>
      </w:pPr>
      <w:r>
        <w:lastRenderedPageBreak/>
        <w:t xml:space="preserve">In the </w:t>
      </w:r>
      <w:r w:rsidRPr="00AF6C28">
        <w:rPr>
          <w:b w:val="0"/>
          <w:i/>
        </w:rPr>
        <w:t>“SAP Easy Access Menu”</w:t>
      </w:r>
      <w:r>
        <w:t xml:space="preserve"> screen, and follow the navigation path below: </w:t>
      </w:r>
    </w:p>
    <w:p w14:paraId="0332FDD3" w14:textId="77777777" w:rsidR="000352F8" w:rsidRPr="00AA5CEB" w:rsidRDefault="000352F8" w:rsidP="00677AE2">
      <w:pPr>
        <w:pStyle w:val="GBINavigationHeader"/>
        <w:keepLines/>
      </w:pPr>
      <w:r w:rsidRPr="00D23DF0">
        <w:t>Navigation</w:t>
      </w:r>
    </w:p>
    <w:p w14:paraId="5640295E"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 </w:t>
      </w:r>
      <w:r>
        <w:rPr>
          <w:rFonts w:ascii="Wingdings" w:eastAsia="Wingdings" w:hAnsi="Wingdings" w:cs="Wingdings"/>
        </w:rPr>
        <w:t></w:t>
      </w:r>
      <w:r>
        <w:t xml:space="preserve"> Valuation and Account Assignment </w:t>
      </w:r>
      <w:r>
        <w:rPr>
          <w:rFonts w:ascii="Wingdings" w:eastAsia="Wingdings" w:hAnsi="Wingdings" w:cs="Wingdings"/>
        </w:rPr>
        <w:t></w:t>
      </w:r>
      <w:r>
        <w:t xml:space="preserve"> Account Determination </w:t>
      </w:r>
      <w:r>
        <w:rPr>
          <w:rFonts w:ascii="Wingdings" w:eastAsia="Wingdings" w:hAnsi="Wingdings" w:cs="Wingdings"/>
        </w:rPr>
        <w:t></w:t>
      </w:r>
      <w:r>
        <w:t xml:space="preserve"> Account Determination Without Wizard </w:t>
      </w:r>
      <w:r>
        <w:rPr>
          <w:rFonts w:ascii="Wingdings" w:eastAsia="Wingdings" w:hAnsi="Wingdings" w:cs="Wingdings"/>
        </w:rPr>
        <w:t></w:t>
      </w:r>
      <w:r>
        <w:t xml:space="preserve"> Define Valuation Classes </w:t>
      </w:r>
    </w:p>
    <w:p w14:paraId="02AEA7AC" w14:textId="641AB420" w:rsidR="00F01DD6" w:rsidRPr="00641528" w:rsidRDefault="00F01DD6" w:rsidP="00677AE2">
      <w:pPr>
        <w:keepLines/>
        <w:numPr>
          <w:ilvl w:val="0"/>
          <w:numId w:val="1"/>
        </w:numPr>
        <w:ind w:left="360" w:hanging="288"/>
      </w:pPr>
      <w:r>
        <w:t>Be sure to use your Display/Change button</w:t>
      </w:r>
      <w:r w:rsidRPr="52987D88">
        <w:rPr>
          <w:noProof/>
        </w:rPr>
        <w:t xml:space="preserve"> </w:t>
      </w:r>
      <w:r w:rsidR="00C90227">
        <w:rPr>
          <w:noProof/>
        </w:rPr>
        <w:drawing>
          <wp:inline distT="0" distB="0" distL="0" distR="0" wp14:anchorId="0228D923" wp14:editId="754F2285">
            <wp:extent cx="186055" cy="194945"/>
            <wp:effectExtent l="0" t="0" r="4445" b="0"/>
            <wp:docPr id="121393633"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xml:space="preserve"> so you do not change anything in this screen.</w:t>
      </w:r>
    </w:p>
    <w:p w14:paraId="5A319106" w14:textId="6F7D117B" w:rsidR="00641528" w:rsidRDefault="00641528" w:rsidP="00677AE2">
      <w:pPr>
        <w:keepLines/>
      </w:pPr>
    </w:p>
    <w:p w14:paraId="255965B4" w14:textId="1280C5C0" w:rsidR="000352F8" w:rsidRDefault="000352F8" w:rsidP="00677AE2">
      <w:pPr>
        <w:pStyle w:val="GBIStepHeader"/>
        <w:keepLines/>
      </w:pPr>
      <w:r>
        <w:t xml:space="preserve">In the </w:t>
      </w:r>
      <w:r w:rsidRPr="52987D88">
        <w:rPr>
          <w:b w:val="0"/>
          <w:i/>
        </w:rPr>
        <w:t>“Account Category Reference/Valuation Classes”</w:t>
      </w:r>
      <w:r>
        <w:t xml:space="preserve"> screen, Click Valuati</w:t>
      </w:r>
      <w:r w:rsidR="00647C0A">
        <w:t>on Class</w:t>
      </w:r>
      <w:r w:rsidRPr="52987D88">
        <w:rPr>
          <w:noProof/>
        </w:rPr>
        <w:t xml:space="preserve"> </w:t>
      </w:r>
      <w:r w:rsidR="004B3D8B">
        <w:rPr>
          <w:noProof/>
          <w:lang w:bidi="ar-SA"/>
        </w:rPr>
        <w:drawing>
          <wp:inline distT="0" distB="0" distL="0" distR="0" wp14:anchorId="712F190F" wp14:editId="3A23DE61">
            <wp:extent cx="3343275" cy="289501"/>
            <wp:effectExtent l="0" t="0" r="0" b="0"/>
            <wp:docPr id="137112938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pic:nvPicPr>
                  <pic:blipFill>
                    <a:blip r:embed="rId46">
                      <a:extLst>
                        <a:ext uri="{28A0092B-C50C-407E-A947-70E740481C1C}">
                          <a14:useLocalDpi xmlns:a14="http://schemas.microsoft.com/office/drawing/2010/main" val="0"/>
                        </a:ext>
                      </a:extLst>
                    </a:blip>
                    <a:stretch>
                      <a:fillRect/>
                    </a:stretch>
                  </pic:blipFill>
                  <pic:spPr>
                    <a:xfrm>
                      <a:off x="0" y="0"/>
                      <a:ext cx="3343275" cy="289501"/>
                    </a:xfrm>
                    <a:prstGeom prst="rect">
                      <a:avLst/>
                    </a:prstGeom>
                  </pic:spPr>
                </pic:pic>
              </a:graphicData>
            </a:graphic>
          </wp:inline>
        </w:drawing>
      </w:r>
      <w:r w:rsidRPr="52987D88">
        <w:rPr>
          <w:noProof/>
        </w:rPr>
        <w:t>.</w:t>
      </w:r>
    </w:p>
    <w:p w14:paraId="719F638F" w14:textId="2C147E11" w:rsidR="000352F8" w:rsidRDefault="000352F8" w:rsidP="00677AE2">
      <w:pPr>
        <w:keepLines/>
      </w:pPr>
    </w:p>
    <w:p w14:paraId="0ABB557F" w14:textId="53489354" w:rsidR="000352F8" w:rsidRPr="009E60F9" w:rsidRDefault="000352F8" w:rsidP="00677AE2">
      <w:pPr>
        <w:pStyle w:val="GBIQuestion"/>
        <w:keepLines/>
        <w:rPr>
          <w:b/>
        </w:rPr>
      </w:pPr>
      <w:bookmarkStart w:id="386" w:name="_Hlk481675098"/>
      <w:r w:rsidRPr="009E60F9">
        <w:t>What is the Valuation Class for Raw Materials 1?</w:t>
      </w:r>
      <w:r w:rsidR="00433FB8">
        <w:br/>
      </w:r>
      <w:r w:rsidRPr="009E60F9">
        <w:t xml:space="preserve"> </w:t>
      </w:r>
      <w:r w:rsidR="003549E0">
        <w:fldChar w:fldCharType="begin">
          <w:ffData>
            <w:name w:val="Q33"/>
            <w:enabled/>
            <w:calcOnExit/>
            <w:textInput/>
          </w:ffData>
        </w:fldChar>
      </w:r>
      <w:bookmarkStart w:id="387" w:name="Q33"/>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87"/>
      <w:r w:rsidRPr="009E60F9">
        <w:t xml:space="preserve"> </w:t>
      </w:r>
      <w:r w:rsidRPr="009E60F9">
        <w:rPr>
          <w:rFonts w:ascii="Wingdings" w:eastAsia="Wingdings" w:hAnsi="Wingdings" w:cs="Wingdings"/>
        </w:rPr>
        <w:t></w:t>
      </w:r>
      <w:bookmarkEnd w:id="386"/>
    </w:p>
    <w:p w14:paraId="4FCB9605" w14:textId="3AF9FECA" w:rsidR="000352F8" w:rsidRPr="009E60F9" w:rsidRDefault="000352F8" w:rsidP="00677AE2">
      <w:pPr>
        <w:pStyle w:val="GBIQuestion"/>
        <w:keepLines/>
        <w:rPr>
          <w:b/>
        </w:rPr>
      </w:pPr>
      <w:bookmarkStart w:id="388" w:name="_Hlk481675107"/>
      <w:r w:rsidRPr="009E60F9">
        <w:t>What is the Valuation Class for Trading Goods?</w:t>
      </w:r>
      <w:r w:rsidR="00433FB8">
        <w:br/>
      </w:r>
      <w:r w:rsidRPr="009E60F9">
        <w:t xml:space="preserve"> </w:t>
      </w:r>
      <w:r w:rsidR="003549E0">
        <w:rPr>
          <w:b/>
        </w:rPr>
        <w:fldChar w:fldCharType="begin">
          <w:ffData>
            <w:name w:val="Q34"/>
            <w:enabled/>
            <w:calcOnExit/>
            <w:textInput/>
          </w:ffData>
        </w:fldChar>
      </w:r>
      <w:bookmarkStart w:id="389" w:name="Q34"/>
      <w:r w:rsidR="003549E0">
        <w:rPr>
          <w:b/>
        </w:rPr>
        <w:instrText xml:space="preserve"> FORMTEXT </w:instrText>
      </w:r>
      <w:r w:rsidR="003549E0">
        <w:rPr>
          <w:b/>
        </w:rPr>
      </w:r>
      <w:r w:rsidR="003549E0">
        <w:rPr>
          <w:b/>
        </w:rPr>
        <w:fldChar w:fldCharType="separate"/>
      </w:r>
      <w:r w:rsidR="003549E0">
        <w:rPr>
          <w:b/>
          <w:noProof/>
        </w:rPr>
        <w:t> </w:t>
      </w:r>
      <w:r w:rsidR="003549E0">
        <w:rPr>
          <w:b/>
          <w:noProof/>
        </w:rPr>
        <w:t> </w:t>
      </w:r>
      <w:r w:rsidR="003549E0">
        <w:rPr>
          <w:b/>
          <w:noProof/>
        </w:rPr>
        <w:t> </w:t>
      </w:r>
      <w:r w:rsidR="003549E0">
        <w:rPr>
          <w:b/>
          <w:noProof/>
        </w:rPr>
        <w:t> </w:t>
      </w:r>
      <w:r w:rsidR="003549E0">
        <w:rPr>
          <w:b/>
          <w:noProof/>
        </w:rPr>
        <w:t> </w:t>
      </w:r>
      <w:r w:rsidR="003549E0">
        <w:rPr>
          <w:b/>
        </w:rPr>
        <w:fldChar w:fldCharType="end"/>
      </w:r>
      <w:bookmarkEnd w:id="389"/>
      <w:r w:rsidRPr="009E60F9">
        <w:t xml:space="preserve"> </w:t>
      </w:r>
      <w:r w:rsidRPr="009E60F9">
        <w:rPr>
          <w:rFonts w:ascii="Wingdings" w:eastAsia="Wingdings" w:hAnsi="Wingdings" w:cs="Wingdings"/>
        </w:rPr>
        <w:t></w:t>
      </w:r>
      <w:bookmarkEnd w:id="388"/>
    </w:p>
    <w:p w14:paraId="50471016" w14:textId="376E4331" w:rsidR="000352F8" w:rsidRPr="009E60F9" w:rsidRDefault="000352F8" w:rsidP="00677AE2">
      <w:pPr>
        <w:pStyle w:val="GBIQuestion"/>
        <w:keepLines/>
        <w:rPr>
          <w:b/>
        </w:rPr>
      </w:pPr>
      <w:bookmarkStart w:id="390" w:name="_Hlk481675114"/>
      <w:r w:rsidRPr="009E60F9">
        <w:t>What is the Valuation Class for Finished Products?</w:t>
      </w:r>
      <w:r w:rsidR="00433FB8">
        <w:br/>
      </w:r>
      <w:r w:rsidRPr="009E60F9">
        <w:t xml:space="preserve"> </w:t>
      </w:r>
      <w:r w:rsidR="003549E0">
        <w:rPr>
          <w:b/>
        </w:rPr>
        <w:fldChar w:fldCharType="begin">
          <w:ffData>
            <w:name w:val="Q35"/>
            <w:enabled/>
            <w:calcOnExit/>
            <w:textInput/>
          </w:ffData>
        </w:fldChar>
      </w:r>
      <w:bookmarkStart w:id="391" w:name="Q35"/>
      <w:r w:rsidR="003549E0">
        <w:rPr>
          <w:b/>
        </w:rPr>
        <w:instrText xml:space="preserve"> FORMTEXT </w:instrText>
      </w:r>
      <w:r w:rsidR="003549E0">
        <w:rPr>
          <w:b/>
        </w:rPr>
      </w:r>
      <w:r w:rsidR="003549E0">
        <w:rPr>
          <w:b/>
        </w:rPr>
        <w:fldChar w:fldCharType="separate"/>
      </w:r>
      <w:r w:rsidR="003549E0">
        <w:rPr>
          <w:b/>
          <w:noProof/>
        </w:rPr>
        <w:t> </w:t>
      </w:r>
      <w:r w:rsidR="003549E0">
        <w:rPr>
          <w:b/>
          <w:noProof/>
        </w:rPr>
        <w:t> </w:t>
      </w:r>
      <w:r w:rsidR="003549E0">
        <w:rPr>
          <w:b/>
          <w:noProof/>
        </w:rPr>
        <w:t> </w:t>
      </w:r>
      <w:r w:rsidR="003549E0">
        <w:rPr>
          <w:b/>
          <w:noProof/>
        </w:rPr>
        <w:t> </w:t>
      </w:r>
      <w:r w:rsidR="003549E0">
        <w:rPr>
          <w:b/>
          <w:noProof/>
        </w:rPr>
        <w:t> </w:t>
      </w:r>
      <w:r w:rsidR="003549E0">
        <w:rPr>
          <w:b/>
        </w:rPr>
        <w:fldChar w:fldCharType="end"/>
      </w:r>
      <w:bookmarkEnd w:id="391"/>
      <w:r w:rsidRPr="009E60F9">
        <w:t xml:space="preserve"> </w:t>
      </w:r>
      <w:r w:rsidRPr="009E60F9">
        <w:rPr>
          <w:rFonts w:ascii="Wingdings" w:eastAsia="Wingdings" w:hAnsi="Wingdings" w:cs="Wingdings"/>
        </w:rPr>
        <w:t></w:t>
      </w:r>
      <w:bookmarkEnd w:id="390"/>
    </w:p>
    <w:p w14:paraId="514106C4" w14:textId="58DA426D" w:rsidR="000352F8" w:rsidRPr="009E60F9" w:rsidRDefault="000352F8" w:rsidP="00677AE2">
      <w:pPr>
        <w:pStyle w:val="GBIQuestion"/>
        <w:keepLines/>
        <w:rPr>
          <w:b/>
        </w:rPr>
      </w:pPr>
      <w:bookmarkStart w:id="392" w:name="_Hlk481675119"/>
      <w:r w:rsidRPr="009E60F9">
        <w:t>What is the ARef for Raw Materials 1?</w:t>
      </w:r>
      <w:r w:rsidR="00433FB8">
        <w:br/>
      </w:r>
      <w:r w:rsidRPr="009E60F9">
        <w:t xml:space="preserve"> </w:t>
      </w:r>
      <w:r w:rsidR="003549E0">
        <w:rPr>
          <w:b/>
        </w:rPr>
        <w:fldChar w:fldCharType="begin">
          <w:ffData>
            <w:name w:val="Q36"/>
            <w:enabled/>
            <w:calcOnExit/>
            <w:textInput/>
          </w:ffData>
        </w:fldChar>
      </w:r>
      <w:bookmarkStart w:id="393" w:name="Q36"/>
      <w:r w:rsidR="003549E0">
        <w:rPr>
          <w:b/>
        </w:rPr>
        <w:instrText xml:space="preserve"> FORMTEXT </w:instrText>
      </w:r>
      <w:r w:rsidR="003549E0">
        <w:rPr>
          <w:b/>
        </w:rPr>
      </w:r>
      <w:r w:rsidR="003549E0">
        <w:rPr>
          <w:b/>
        </w:rPr>
        <w:fldChar w:fldCharType="separate"/>
      </w:r>
      <w:r w:rsidR="003549E0">
        <w:rPr>
          <w:b/>
          <w:noProof/>
        </w:rPr>
        <w:t> </w:t>
      </w:r>
      <w:r w:rsidR="003549E0">
        <w:rPr>
          <w:b/>
          <w:noProof/>
        </w:rPr>
        <w:t> </w:t>
      </w:r>
      <w:r w:rsidR="003549E0">
        <w:rPr>
          <w:b/>
          <w:noProof/>
        </w:rPr>
        <w:t> </w:t>
      </w:r>
      <w:r w:rsidR="003549E0">
        <w:rPr>
          <w:b/>
          <w:noProof/>
        </w:rPr>
        <w:t> </w:t>
      </w:r>
      <w:r w:rsidR="003549E0">
        <w:rPr>
          <w:b/>
          <w:noProof/>
        </w:rPr>
        <w:t> </w:t>
      </w:r>
      <w:r w:rsidR="003549E0">
        <w:rPr>
          <w:b/>
        </w:rPr>
        <w:fldChar w:fldCharType="end"/>
      </w:r>
      <w:bookmarkEnd w:id="393"/>
      <w:r w:rsidRPr="009E60F9">
        <w:t xml:space="preserve"> </w:t>
      </w:r>
      <w:r w:rsidRPr="009E60F9">
        <w:rPr>
          <w:rFonts w:ascii="Wingdings" w:eastAsia="Wingdings" w:hAnsi="Wingdings" w:cs="Wingdings"/>
        </w:rPr>
        <w:t></w:t>
      </w:r>
      <w:bookmarkEnd w:id="392"/>
    </w:p>
    <w:p w14:paraId="46AD60D3" w14:textId="6AB4EF52" w:rsidR="000352F8" w:rsidRPr="009E60F9" w:rsidRDefault="000352F8" w:rsidP="00677AE2">
      <w:pPr>
        <w:pStyle w:val="GBIQuestion"/>
        <w:keepLines/>
        <w:rPr>
          <w:b/>
        </w:rPr>
      </w:pPr>
      <w:bookmarkStart w:id="394" w:name="_Hlk481675125"/>
      <w:r w:rsidRPr="009E60F9">
        <w:t>What is the ARef for Trading Goods?</w:t>
      </w:r>
      <w:r w:rsidR="00433FB8">
        <w:br/>
      </w:r>
      <w:r w:rsidRPr="009E60F9">
        <w:t xml:space="preserve"> </w:t>
      </w:r>
      <w:r w:rsidR="003549E0">
        <w:rPr>
          <w:b/>
        </w:rPr>
        <w:fldChar w:fldCharType="begin">
          <w:ffData>
            <w:name w:val="Q37"/>
            <w:enabled/>
            <w:calcOnExit/>
            <w:textInput/>
          </w:ffData>
        </w:fldChar>
      </w:r>
      <w:bookmarkStart w:id="395" w:name="Q37"/>
      <w:r w:rsidR="003549E0">
        <w:rPr>
          <w:b/>
        </w:rPr>
        <w:instrText xml:space="preserve"> FORMTEXT </w:instrText>
      </w:r>
      <w:r w:rsidR="003549E0">
        <w:rPr>
          <w:b/>
        </w:rPr>
      </w:r>
      <w:r w:rsidR="003549E0">
        <w:rPr>
          <w:b/>
        </w:rPr>
        <w:fldChar w:fldCharType="separate"/>
      </w:r>
      <w:r w:rsidR="003549E0">
        <w:rPr>
          <w:b/>
          <w:noProof/>
        </w:rPr>
        <w:t> </w:t>
      </w:r>
      <w:r w:rsidR="003549E0">
        <w:rPr>
          <w:b/>
          <w:noProof/>
        </w:rPr>
        <w:t> </w:t>
      </w:r>
      <w:r w:rsidR="003549E0">
        <w:rPr>
          <w:b/>
          <w:noProof/>
        </w:rPr>
        <w:t> </w:t>
      </w:r>
      <w:r w:rsidR="003549E0">
        <w:rPr>
          <w:b/>
          <w:noProof/>
        </w:rPr>
        <w:t> </w:t>
      </w:r>
      <w:r w:rsidR="003549E0">
        <w:rPr>
          <w:b/>
          <w:noProof/>
        </w:rPr>
        <w:t> </w:t>
      </w:r>
      <w:r w:rsidR="003549E0">
        <w:rPr>
          <w:b/>
        </w:rPr>
        <w:fldChar w:fldCharType="end"/>
      </w:r>
      <w:bookmarkEnd w:id="395"/>
      <w:r w:rsidRPr="009E60F9">
        <w:t xml:space="preserve"> </w:t>
      </w:r>
      <w:r w:rsidRPr="009E60F9">
        <w:rPr>
          <w:rFonts w:ascii="Wingdings" w:eastAsia="Wingdings" w:hAnsi="Wingdings" w:cs="Wingdings"/>
        </w:rPr>
        <w:t></w:t>
      </w:r>
      <w:bookmarkEnd w:id="394"/>
      <w:r w:rsidRPr="009E60F9">
        <w:t xml:space="preserve"> </w:t>
      </w:r>
    </w:p>
    <w:p w14:paraId="306E3E96" w14:textId="59D70E12" w:rsidR="000352F8" w:rsidRPr="00452417" w:rsidRDefault="000352F8" w:rsidP="00677AE2">
      <w:pPr>
        <w:pStyle w:val="GBIQuestion"/>
        <w:keepLines/>
        <w:rPr>
          <w:b/>
        </w:rPr>
      </w:pPr>
      <w:bookmarkStart w:id="396" w:name="_Hlk481675132"/>
      <w:r w:rsidRPr="009E60F9">
        <w:t>What is the ARef for Finished Products?</w:t>
      </w:r>
      <w:r w:rsidR="00433FB8">
        <w:br/>
      </w:r>
      <w:r w:rsidRPr="009E60F9">
        <w:t xml:space="preserve"> </w:t>
      </w:r>
      <w:r w:rsidR="003549E0">
        <w:rPr>
          <w:b/>
        </w:rPr>
        <w:fldChar w:fldCharType="begin">
          <w:ffData>
            <w:name w:val="Q38"/>
            <w:enabled/>
            <w:calcOnExit/>
            <w:textInput/>
          </w:ffData>
        </w:fldChar>
      </w:r>
      <w:bookmarkStart w:id="397" w:name="Q38"/>
      <w:r w:rsidR="003549E0">
        <w:rPr>
          <w:b/>
        </w:rPr>
        <w:instrText xml:space="preserve"> FORMTEXT </w:instrText>
      </w:r>
      <w:r w:rsidR="003549E0">
        <w:rPr>
          <w:b/>
        </w:rPr>
      </w:r>
      <w:r w:rsidR="003549E0">
        <w:rPr>
          <w:b/>
        </w:rPr>
        <w:fldChar w:fldCharType="separate"/>
      </w:r>
      <w:r w:rsidR="003549E0">
        <w:rPr>
          <w:b/>
          <w:noProof/>
        </w:rPr>
        <w:t> </w:t>
      </w:r>
      <w:r w:rsidR="003549E0">
        <w:rPr>
          <w:b/>
          <w:noProof/>
        </w:rPr>
        <w:t> </w:t>
      </w:r>
      <w:r w:rsidR="003549E0">
        <w:rPr>
          <w:b/>
          <w:noProof/>
        </w:rPr>
        <w:t> </w:t>
      </w:r>
      <w:r w:rsidR="003549E0">
        <w:rPr>
          <w:b/>
          <w:noProof/>
        </w:rPr>
        <w:t> </w:t>
      </w:r>
      <w:r w:rsidR="003549E0">
        <w:rPr>
          <w:b/>
          <w:noProof/>
        </w:rPr>
        <w:t> </w:t>
      </w:r>
      <w:r w:rsidR="003549E0">
        <w:rPr>
          <w:b/>
        </w:rPr>
        <w:fldChar w:fldCharType="end"/>
      </w:r>
      <w:bookmarkEnd w:id="397"/>
      <w:r w:rsidRPr="009E60F9">
        <w:t xml:space="preserve"> </w:t>
      </w:r>
      <w:r w:rsidRPr="009E60F9">
        <w:rPr>
          <w:rFonts w:ascii="Wingdings" w:eastAsia="Wingdings" w:hAnsi="Wingdings" w:cs="Wingdings"/>
        </w:rPr>
        <w:t></w:t>
      </w:r>
      <w:bookmarkEnd w:id="396"/>
    </w:p>
    <w:p w14:paraId="1063D5FD" w14:textId="6B4B1111" w:rsidR="000352F8" w:rsidRDefault="000352F8" w:rsidP="00677AE2">
      <w:pPr>
        <w:pStyle w:val="GBIStepHeader"/>
        <w:keepLines/>
      </w:pPr>
      <w:r>
        <w:t xml:space="preserve">Click Back </w:t>
      </w:r>
      <w:r w:rsidR="008E0B96">
        <w:rPr>
          <w:noProof/>
          <w:lang w:bidi="ar-SA"/>
        </w:rPr>
        <w:drawing>
          <wp:inline distT="0" distB="0" distL="0" distR="0" wp14:anchorId="7BD1360C" wp14:editId="2372C582">
            <wp:extent cx="180975" cy="209550"/>
            <wp:effectExtent l="0" t="0" r="9525" b="0"/>
            <wp:docPr id="206222870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6115080D" w14:textId="77777777" w:rsidR="000352F8" w:rsidRDefault="000352F8" w:rsidP="00677AE2">
      <w:pPr>
        <w:keepLines/>
      </w:pPr>
    </w:p>
    <w:p w14:paraId="7EE2BCF3" w14:textId="1C2BCA33" w:rsidR="000352F8" w:rsidRDefault="000352F8" w:rsidP="00677AE2">
      <w:pPr>
        <w:pStyle w:val="GBIStepHeader"/>
        <w:keepLines/>
      </w:pPr>
      <w:r>
        <w:t xml:space="preserve">In the </w:t>
      </w:r>
      <w:r w:rsidRPr="52987D88">
        <w:rPr>
          <w:b w:val="0"/>
          <w:i/>
        </w:rPr>
        <w:t>“Account Category Reference/Valuation Classes”</w:t>
      </w:r>
      <w:r>
        <w:t xml:space="preserve"> screen, Click </w:t>
      </w:r>
      <w:r w:rsidR="00647C0A">
        <w:t>Account category reference</w:t>
      </w:r>
      <w:r w:rsidRPr="52987D88">
        <w:rPr>
          <w:noProof/>
        </w:rPr>
        <w:t xml:space="preserve"> </w:t>
      </w:r>
      <w:r w:rsidR="006538D8">
        <w:rPr>
          <w:noProof/>
          <w:lang w:bidi="ar-SA"/>
        </w:rPr>
        <w:drawing>
          <wp:inline distT="0" distB="0" distL="0" distR="0" wp14:anchorId="562EFB91" wp14:editId="3FC62ED2">
            <wp:extent cx="3114675" cy="296636"/>
            <wp:effectExtent l="0" t="0" r="0" b="8255"/>
            <wp:docPr id="988109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pic:nvPicPr>
                  <pic:blipFill>
                    <a:blip r:embed="rId47">
                      <a:extLst>
                        <a:ext uri="{28A0092B-C50C-407E-A947-70E740481C1C}">
                          <a14:useLocalDpi xmlns:a14="http://schemas.microsoft.com/office/drawing/2010/main" val="0"/>
                        </a:ext>
                      </a:extLst>
                    </a:blip>
                    <a:stretch>
                      <a:fillRect/>
                    </a:stretch>
                  </pic:blipFill>
                  <pic:spPr>
                    <a:xfrm>
                      <a:off x="0" y="0"/>
                      <a:ext cx="3114675" cy="296636"/>
                    </a:xfrm>
                    <a:prstGeom prst="rect">
                      <a:avLst/>
                    </a:prstGeom>
                  </pic:spPr>
                </pic:pic>
              </a:graphicData>
            </a:graphic>
          </wp:inline>
        </w:drawing>
      </w:r>
      <w:r w:rsidRPr="52987D88">
        <w:rPr>
          <w:noProof/>
        </w:rPr>
        <w:t>.</w:t>
      </w:r>
    </w:p>
    <w:p w14:paraId="5B77BB80" w14:textId="293518AF" w:rsidR="000352F8" w:rsidRDefault="000352F8" w:rsidP="00677AE2">
      <w:pPr>
        <w:keepLines/>
        <w:tabs>
          <w:tab w:val="left" w:pos="1248"/>
        </w:tabs>
      </w:pPr>
    </w:p>
    <w:p w14:paraId="1B60F5D8" w14:textId="590F3A92" w:rsidR="000352F8" w:rsidRPr="00C6658C" w:rsidRDefault="000352F8" w:rsidP="00677AE2">
      <w:pPr>
        <w:pStyle w:val="GBIQuestion"/>
        <w:keepLines/>
      </w:pPr>
      <w:bookmarkStart w:id="398" w:name="_Hlk481675183"/>
      <w:r w:rsidRPr="00C6658C">
        <w:t>What is the ARef for Raw Materials?</w:t>
      </w:r>
      <w:r w:rsidR="00433FB8">
        <w:br/>
      </w:r>
      <w:r w:rsidRPr="00C6658C">
        <w:t xml:space="preserve"> </w:t>
      </w:r>
      <w:r w:rsidR="003549E0">
        <w:fldChar w:fldCharType="begin">
          <w:ffData>
            <w:name w:val="Q39"/>
            <w:enabled/>
            <w:calcOnExit/>
            <w:textInput/>
          </w:ffData>
        </w:fldChar>
      </w:r>
      <w:bookmarkStart w:id="399" w:name="Q39"/>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399"/>
      <w:r w:rsidRPr="00C6658C">
        <w:t xml:space="preserve"> </w:t>
      </w:r>
      <w:r w:rsidRPr="00C6658C">
        <w:rPr>
          <w:rFonts w:ascii="Wingdings" w:eastAsia="Wingdings" w:hAnsi="Wingdings" w:cs="Wingdings"/>
        </w:rPr>
        <w:t></w:t>
      </w:r>
      <w:bookmarkEnd w:id="398"/>
    </w:p>
    <w:p w14:paraId="71C418DC" w14:textId="56645239" w:rsidR="000352F8" w:rsidRPr="00C6658C" w:rsidRDefault="000352F8" w:rsidP="00677AE2">
      <w:pPr>
        <w:pStyle w:val="GBIQuestion"/>
        <w:keepLines/>
      </w:pPr>
      <w:bookmarkStart w:id="400" w:name="_Hlk481675189"/>
      <w:r w:rsidRPr="00C6658C">
        <w:t>What is the ARef for Trading Goods?</w:t>
      </w:r>
      <w:r w:rsidR="00433FB8">
        <w:br/>
      </w:r>
      <w:r w:rsidRPr="00C6658C">
        <w:t xml:space="preserve"> </w:t>
      </w:r>
      <w:r w:rsidR="003549E0">
        <w:fldChar w:fldCharType="begin">
          <w:ffData>
            <w:name w:val="Q40"/>
            <w:enabled/>
            <w:calcOnExit/>
            <w:textInput/>
          </w:ffData>
        </w:fldChar>
      </w:r>
      <w:bookmarkStart w:id="401" w:name="Q40"/>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401"/>
      <w:r w:rsidRPr="00C6658C">
        <w:t xml:space="preserve"> </w:t>
      </w:r>
      <w:r w:rsidRPr="00C6658C">
        <w:rPr>
          <w:rFonts w:ascii="Wingdings" w:eastAsia="Wingdings" w:hAnsi="Wingdings" w:cs="Wingdings"/>
        </w:rPr>
        <w:t></w:t>
      </w:r>
      <w:bookmarkEnd w:id="400"/>
    </w:p>
    <w:p w14:paraId="4F0CC452" w14:textId="525C9F40" w:rsidR="000352F8" w:rsidRPr="00452417" w:rsidRDefault="000352F8" w:rsidP="00677AE2">
      <w:pPr>
        <w:pStyle w:val="GBIQuestion"/>
        <w:keepLines/>
      </w:pPr>
      <w:bookmarkStart w:id="402" w:name="_Hlk481675194"/>
      <w:r w:rsidRPr="00C6658C">
        <w:t>What is the ARef for Finished Products?</w:t>
      </w:r>
      <w:r w:rsidR="00433FB8">
        <w:br/>
      </w:r>
      <w:r w:rsidRPr="00C6658C">
        <w:t xml:space="preserve"> </w:t>
      </w:r>
      <w:r w:rsidR="003549E0">
        <w:fldChar w:fldCharType="begin">
          <w:ffData>
            <w:name w:val="Q41"/>
            <w:enabled/>
            <w:calcOnExit/>
            <w:textInput/>
          </w:ffData>
        </w:fldChar>
      </w:r>
      <w:bookmarkStart w:id="403" w:name="Q41"/>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403"/>
      <w:r w:rsidRPr="00C6658C">
        <w:t xml:space="preserve"> </w:t>
      </w:r>
      <w:r w:rsidRPr="00C6658C">
        <w:rPr>
          <w:rFonts w:ascii="Wingdings" w:eastAsia="Wingdings" w:hAnsi="Wingdings" w:cs="Wingdings"/>
        </w:rPr>
        <w:t></w:t>
      </w:r>
      <w:bookmarkEnd w:id="402"/>
    </w:p>
    <w:p w14:paraId="37D44A37" w14:textId="43A4895D" w:rsidR="000352F8" w:rsidRDefault="000352F8" w:rsidP="00677AE2">
      <w:pPr>
        <w:pStyle w:val="GBIStepHeader"/>
        <w:keepLines/>
      </w:pPr>
      <w:r>
        <w:t xml:space="preserve">Click Back </w:t>
      </w:r>
      <w:r w:rsidR="008E0B96">
        <w:rPr>
          <w:noProof/>
          <w:lang w:bidi="ar-SA"/>
        </w:rPr>
        <w:drawing>
          <wp:inline distT="0" distB="0" distL="0" distR="0" wp14:anchorId="57BC8542" wp14:editId="388F1048">
            <wp:extent cx="180975" cy="209550"/>
            <wp:effectExtent l="0" t="0" r="9525" b="0"/>
            <wp:docPr id="179500805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6630044F" w14:textId="77777777" w:rsidR="000352F8" w:rsidRDefault="000352F8" w:rsidP="00677AE2">
      <w:pPr>
        <w:keepLines/>
      </w:pPr>
    </w:p>
    <w:p w14:paraId="491FA573" w14:textId="7500C87D" w:rsidR="000352F8" w:rsidRDefault="000352F8" w:rsidP="00677AE2">
      <w:pPr>
        <w:pStyle w:val="GBIStepHeader"/>
        <w:keepLines/>
      </w:pPr>
      <w:r>
        <w:t xml:space="preserve">In the </w:t>
      </w:r>
      <w:r w:rsidRPr="52987D88">
        <w:rPr>
          <w:b w:val="0"/>
          <w:i/>
        </w:rPr>
        <w:t>“Account Category Reference/Valuation Classes”</w:t>
      </w:r>
      <w:r>
        <w:t xml:space="preserve"> screen, Click Material </w:t>
      </w:r>
      <w:r w:rsidR="00647C0A">
        <w:t>type/account category reference</w:t>
      </w:r>
      <w:r>
        <w:t xml:space="preserve"> </w:t>
      </w:r>
      <w:r w:rsidR="002A3535">
        <w:rPr>
          <w:noProof/>
          <w:lang w:bidi="ar-SA"/>
        </w:rPr>
        <w:drawing>
          <wp:inline distT="0" distB="0" distL="0" distR="0" wp14:anchorId="1AB63D08" wp14:editId="027807FA">
            <wp:extent cx="3305175" cy="288621"/>
            <wp:effectExtent l="0" t="0" r="0" b="0"/>
            <wp:docPr id="41777053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pic:nvPicPr>
                  <pic:blipFill>
                    <a:blip r:embed="rId48">
                      <a:extLst>
                        <a:ext uri="{28A0092B-C50C-407E-A947-70E740481C1C}">
                          <a14:useLocalDpi xmlns:a14="http://schemas.microsoft.com/office/drawing/2010/main" val="0"/>
                        </a:ext>
                      </a:extLst>
                    </a:blip>
                    <a:stretch>
                      <a:fillRect/>
                    </a:stretch>
                  </pic:blipFill>
                  <pic:spPr>
                    <a:xfrm>
                      <a:off x="0" y="0"/>
                      <a:ext cx="3305175" cy="288621"/>
                    </a:xfrm>
                    <a:prstGeom prst="rect">
                      <a:avLst/>
                    </a:prstGeom>
                  </pic:spPr>
                </pic:pic>
              </a:graphicData>
            </a:graphic>
          </wp:inline>
        </w:drawing>
      </w:r>
      <w:r w:rsidRPr="52987D88">
        <w:rPr>
          <w:noProof/>
        </w:rPr>
        <w:t>.</w:t>
      </w:r>
    </w:p>
    <w:p w14:paraId="5E1B0916" w14:textId="57B06DC2" w:rsidR="000352F8" w:rsidRPr="00C6658C" w:rsidRDefault="000352F8" w:rsidP="00677AE2">
      <w:pPr>
        <w:pStyle w:val="GBIQuestion"/>
        <w:keepLines/>
        <w:rPr>
          <w:b/>
        </w:rPr>
      </w:pPr>
      <w:bookmarkStart w:id="404" w:name="_Hlk481675210"/>
      <w:r w:rsidRPr="00C6658C">
        <w:lastRenderedPageBreak/>
        <w:t>What is one example of a Material Type with a Raw Materials ARef?</w:t>
      </w:r>
      <w:r w:rsidR="00433FB8">
        <w:br/>
      </w:r>
      <w:r w:rsidRPr="00C6658C">
        <w:t xml:space="preserve"> </w:t>
      </w:r>
      <w:r w:rsidR="003549E0">
        <w:fldChar w:fldCharType="begin">
          <w:ffData>
            <w:name w:val="Q42"/>
            <w:enabled/>
            <w:calcOnExit/>
            <w:textInput/>
          </w:ffData>
        </w:fldChar>
      </w:r>
      <w:bookmarkStart w:id="405" w:name="Q42"/>
      <w:r w:rsidR="003549E0">
        <w:instrText xml:space="preserve"> FORMTEXT </w:instrText>
      </w:r>
      <w:r w:rsidR="003549E0">
        <w:fldChar w:fldCharType="separate"/>
      </w:r>
      <w:r w:rsidR="003549E0">
        <w:rPr>
          <w:noProof/>
        </w:rPr>
        <w:t> </w:t>
      </w:r>
      <w:r w:rsidR="003549E0">
        <w:rPr>
          <w:noProof/>
        </w:rPr>
        <w:t> </w:t>
      </w:r>
      <w:r w:rsidR="003549E0">
        <w:rPr>
          <w:noProof/>
        </w:rPr>
        <w:t> </w:t>
      </w:r>
      <w:r w:rsidR="003549E0">
        <w:rPr>
          <w:noProof/>
        </w:rPr>
        <w:t> </w:t>
      </w:r>
      <w:r w:rsidR="003549E0">
        <w:rPr>
          <w:noProof/>
        </w:rPr>
        <w:t> </w:t>
      </w:r>
      <w:r w:rsidR="003549E0">
        <w:fldChar w:fldCharType="end"/>
      </w:r>
      <w:bookmarkEnd w:id="405"/>
      <w:r w:rsidRPr="00C6658C">
        <w:t xml:space="preserve"> </w:t>
      </w:r>
      <w:r w:rsidRPr="00C6658C">
        <w:rPr>
          <w:rFonts w:ascii="Wingdings" w:eastAsia="Wingdings" w:hAnsi="Wingdings" w:cs="Wingdings"/>
        </w:rPr>
        <w:t></w:t>
      </w:r>
      <w:bookmarkEnd w:id="404"/>
    </w:p>
    <w:p w14:paraId="4E3888CD" w14:textId="5EAA37F4" w:rsidR="000352F8" w:rsidRPr="00C6658C" w:rsidRDefault="000352F8" w:rsidP="00677AE2">
      <w:pPr>
        <w:pStyle w:val="GBIQuestion"/>
        <w:keepLines/>
        <w:rPr>
          <w:b/>
        </w:rPr>
      </w:pPr>
      <w:bookmarkStart w:id="406" w:name="_Hlk481675216"/>
      <w:r w:rsidRPr="00C6658C">
        <w:t>What is one example of a Material Type with a Semifinished Products ARef?</w:t>
      </w:r>
      <w:r w:rsidR="00433FB8">
        <w:br/>
      </w:r>
      <w:r w:rsidRPr="00C6658C">
        <w:t xml:space="preserve"> </w:t>
      </w:r>
      <w:r w:rsidR="00545F3C">
        <w:fldChar w:fldCharType="begin">
          <w:ffData>
            <w:name w:val="Q43"/>
            <w:enabled/>
            <w:calcOnExit/>
            <w:textInput/>
          </w:ffData>
        </w:fldChar>
      </w:r>
      <w:bookmarkStart w:id="407" w:name="Q43"/>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07"/>
      <w:r w:rsidRPr="00C6658C">
        <w:t xml:space="preserve"> </w:t>
      </w:r>
      <w:r w:rsidRPr="00C6658C">
        <w:rPr>
          <w:rFonts w:ascii="Wingdings" w:eastAsia="Wingdings" w:hAnsi="Wingdings" w:cs="Wingdings"/>
        </w:rPr>
        <w:t></w:t>
      </w:r>
      <w:bookmarkEnd w:id="406"/>
    </w:p>
    <w:p w14:paraId="12F02361" w14:textId="1DD6B98F" w:rsidR="000352F8" w:rsidRPr="00452417" w:rsidRDefault="000352F8" w:rsidP="00677AE2">
      <w:pPr>
        <w:pStyle w:val="GBIQuestion"/>
        <w:keepLines/>
        <w:rPr>
          <w:b/>
        </w:rPr>
      </w:pPr>
      <w:bookmarkStart w:id="408" w:name="_Hlk481675222"/>
      <w:r w:rsidRPr="00C6658C">
        <w:t>What is one exa</w:t>
      </w:r>
      <w:r w:rsidR="00647C0A">
        <w:t>mple of a Material Type with a Finished P</w:t>
      </w:r>
      <w:r w:rsidRPr="00C6658C">
        <w:t>roduct ARef?</w:t>
      </w:r>
      <w:r w:rsidR="00433FB8">
        <w:br/>
      </w:r>
      <w:r w:rsidRPr="00C6658C">
        <w:t xml:space="preserve"> </w:t>
      </w:r>
      <w:r w:rsidR="00545F3C">
        <w:rPr>
          <w:b/>
        </w:rPr>
        <w:fldChar w:fldCharType="begin">
          <w:ffData>
            <w:name w:val="Q44"/>
            <w:enabled/>
            <w:calcOnExit/>
            <w:textInput/>
          </w:ffData>
        </w:fldChar>
      </w:r>
      <w:bookmarkStart w:id="409" w:name="Q44"/>
      <w:r w:rsidR="00545F3C">
        <w:rPr>
          <w:b/>
        </w:rPr>
        <w:instrText xml:space="preserve"> FORMTEXT </w:instrText>
      </w:r>
      <w:r w:rsidR="00545F3C">
        <w:rPr>
          <w:b/>
        </w:rPr>
      </w:r>
      <w:r w:rsidR="00545F3C">
        <w:rPr>
          <w:b/>
        </w:rPr>
        <w:fldChar w:fldCharType="separate"/>
      </w:r>
      <w:r w:rsidR="00545F3C">
        <w:rPr>
          <w:b/>
          <w:noProof/>
        </w:rPr>
        <w:t> </w:t>
      </w:r>
      <w:r w:rsidR="00545F3C">
        <w:rPr>
          <w:b/>
          <w:noProof/>
        </w:rPr>
        <w:t> </w:t>
      </w:r>
      <w:r w:rsidR="00545F3C">
        <w:rPr>
          <w:b/>
          <w:noProof/>
        </w:rPr>
        <w:t> </w:t>
      </w:r>
      <w:r w:rsidR="00545F3C">
        <w:rPr>
          <w:b/>
          <w:noProof/>
        </w:rPr>
        <w:t> </w:t>
      </w:r>
      <w:r w:rsidR="00545F3C">
        <w:rPr>
          <w:b/>
          <w:noProof/>
        </w:rPr>
        <w:t> </w:t>
      </w:r>
      <w:r w:rsidR="00545F3C">
        <w:rPr>
          <w:b/>
        </w:rPr>
        <w:fldChar w:fldCharType="end"/>
      </w:r>
      <w:bookmarkEnd w:id="409"/>
      <w:r w:rsidRPr="00C6658C">
        <w:t xml:space="preserve"> </w:t>
      </w:r>
      <w:r w:rsidRPr="00C6658C">
        <w:rPr>
          <w:rFonts w:ascii="Wingdings" w:eastAsia="Wingdings" w:hAnsi="Wingdings" w:cs="Wingdings"/>
        </w:rPr>
        <w:t></w:t>
      </w:r>
      <w:bookmarkEnd w:id="408"/>
      <w:r>
        <w:br w:type="page"/>
      </w:r>
    </w:p>
    <w:p w14:paraId="218A0ADE" w14:textId="77777777" w:rsidR="000352F8" w:rsidRDefault="000352F8" w:rsidP="00677AE2">
      <w:pPr>
        <w:pStyle w:val="GBISectionHeader"/>
        <w:keepLines/>
        <w:framePr w:wrap="around"/>
      </w:pPr>
      <w:bookmarkStart w:id="410" w:name="_Toc458762403"/>
      <w:bookmarkStart w:id="411" w:name="_Toc458765215"/>
      <w:bookmarkStart w:id="412" w:name="_Toc458777443"/>
      <w:bookmarkStart w:id="413" w:name="_Toc458777731"/>
      <w:bookmarkStart w:id="414" w:name="_Toc458779492"/>
      <w:bookmarkStart w:id="415" w:name="_Toc459379703"/>
      <w:bookmarkStart w:id="416" w:name="_Toc459379865"/>
      <w:bookmarkStart w:id="417" w:name="_Toc459379969"/>
      <w:bookmarkStart w:id="418" w:name="_Toc474763371"/>
      <w:bookmarkStart w:id="419" w:name="_Toc480450491"/>
      <w:bookmarkStart w:id="420" w:name="_Toc480450749"/>
      <w:bookmarkStart w:id="421" w:name="_Toc480455259"/>
      <w:bookmarkStart w:id="422" w:name="_Toc480455457"/>
      <w:bookmarkStart w:id="423" w:name="_Toc481674119"/>
      <w:bookmarkStart w:id="424" w:name="_Toc481674190"/>
      <w:bookmarkStart w:id="425" w:name="_Toc481674275"/>
      <w:bookmarkStart w:id="426" w:name="_Toc481674341"/>
      <w:bookmarkStart w:id="427" w:name="_Toc504463649"/>
      <w:bookmarkStart w:id="428" w:name="_Toc504466080"/>
      <w:bookmarkStart w:id="429" w:name="_Toc504466157"/>
      <w:bookmarkStart w:id="430" w:name="_Toc504466216"/>
      <w:bookmarkStart w:id="431" w:name="_Toc506203341"/>
      <w:bookmarkStart w:id="432" w:name="_Toc35457355"/>
      <w:r>
        <w:lastRenderedPageBreak/>
        <w:t xml:space="preserve">Group Together </w:t>
      </w:r>
      <w:r w:rsidRPr="00A10A3C">
        <w:t>Valuation</w:t>
      </w:r>
      <w:r>
        <w:t xml:space="preserve"> Areas</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47CFBD31" w14:textId="77777777" w:rsidR="000352F8" w:rsidRDefault="000352F8" w:rsidP="00677AE2">
      <w:pPr>
        <w:keepLines/>
      </w:pPr>
    </w:p>
    <w:p w14:paraId="0799D2C7" w14:textId="19D5A00B" w:rsidR="000352F8" w:rsidRPr="00195205" w:rsidRDefault="000352F8" w:rsidP="00677AE2">
      <w:pPr>
        <w:keepLines/>
      </w:pPr>
      <w:r>
        <w:t>In this section, y</w:t>
      </w:r>
      <w:r w:rsidRPr="00195205">
        <w:t>ou will associate each of your three Plants (DL##, MI##, SD##) to Valuation Grouping Code 0001 (note that this Valuation Group Code already exi</w:t>
      </w:r>
      <w:r>
        <w:t xml:space="preserve">sts within your SAP instance). </w:t>
      </w:r>
      <w:r w:rsidR="004A602E">
        <w:t>This will e</w:t>
      </w:r>
      <w:r w:rsidRPr="00195205">
        <w:t>nsure at a very high level that your three Plants use similar General Ledger conventions during material movement transactions.</w:t>
      </w:r>
    </w:p>
    <w:p w14:paraId="3337C4D5" w14:textId="77777777" w:rsidR="000352F8" w:rsidRDefault="000352F8" w:rsidP="00677AE2">
      <w:pPr>
        <w:keepLines/>
        <w:ind w:left="360"/>
      </w:pPr>
    </w:p>
    <w:p w14:paraId="7D86DD1E" w14:textId="77777777" w:rsidR="000352F8" w:rsidRDefault="000352F8" w:rsidP="00677AE2">
      <w:pPr>
        <w:pStyle w:val="GBIStepHeader"/>
        <w:keepLines/>
      </w:pPr>
      <w:r w:rsidRPr="002F4695">
        <w:t>In the</w:t>
      </w:r>
      <w:r>
        <w:t xml:space="preserve"> </w:t>
      </w:r>
      <w:r w:rsidRPr="004A602E">
        <w:rPr>
          <w:b w:val="0"/>
          <w:i/>
        </w:rPr>
        <w:t>“SAP Easy Access”</w:t>
      </w:r>
      <w:r w:rsidRPr="002250A3">
        <w:t xml:space="preserve"> </w:t>
      </w:r>
      <w:r w:rsidRPr="00674AC5">
        <w:t>screen</w:t>
      </w:r>
      <w:r>
        <w:t>, f</w:t>
      </w:r>
      <w:r w:rsidRPr="00AA5CEB">
        <w:t>ollow the navigation path below:</w:t>
      </w:r>
    </w:p>
    <w:p w14:paraId="39DDBB83" w14:textId="77777777" w:rsidR="000352F8" w:rsidRPr="00AA5CEB" w:rsidRDefault="000352F8" w:rsidP="00677AE2">
      <w:pPr>
        <w:pStyle w:val="GBINavigationHeader"/>
        <w:keepLines/>
      </w:pPr>
      <w:r w:rsidRPr="00D23DF0">
        <w:t>Navigation</w:t>
      </w:r>
    </w:p>
    <w:p w14:paraId="0A6F74EC" w14:textId="77777777" w:rsidR="000352F8" w:rsidRDefault="000352F8" w:rsidP="00677AE2">
      <w:pPr>
        <w:pStyle w:val="GBINavigationPath"/>
        <w:keepLines/>
      </w:pPr>
      <w:r>
        <w:t>SAP Customizing Implementation Guide</w:t>
      </w:r>
      <w:r w:rsidRPr="00AA5CEB">
        <w:rPr>
          <w:rFonts w:ascii="Wingdings" w:eastAsia="Wingdings" w:hAnsi="Wingdings" w:cs="Wingdings"/>
        </w:rPr>
        <w:t></w:t>
      </w:r>
      <w:r>
        <w:t xml:space="preserve"> Materials Management </w:t>
      </w:r>
      <w:r>
        <w:rPr>
          <w:rFonts w:ascii="Wingdings" w:eastAsia="Wingdings" w:hAnsi="Wingdings" w:cs="Wingdings"/>
        </w:rPr>
        <w:t></w:t>
      </w:r>
      <w:r>
        <w:t xml:space="preserve"> Valuation and Account Assignment </w:t>
      </w:r>
      <w:r>
        <w:rPr>
          <w:rFonts w:ascii="Wingdings" w:eastAsia="Wingdings" w:hAnsi="Wingdings" w:cs="Wingdings"/>
        </w:rPr>
        <w:t></w:t>
      </w:r>
      <w:r>
        <w:t xml:space="preserve"> Account Determination </w:t>
      </w:r>
      <w:r>
        <w:rPr>
          <w:rFonts w:ascii="Wingdings" w:eastAsia="Wingdings" w:hAnsi="Wingdings" w:cs="Wingdings"/>
        </w:rPr>
        <w:t></w:t>
      </w:r>
      <w:r>
        <w:t xml:space="preserve"> Account Determination Without Wizard </w:t>
      </w:r>
      <w:r>
        <w:rPr>
          <w:rFonts w:ascii="Wingdings" w:eastAsia="Wingdings" w:hAnsi="Wingdings" w:cs="Wingdings"/>
        </w:rPr>
        <w:t></w:t>
      </w:r>
      <w:r>
        <w:t xml:space="preserve"> Group Together Valuation Areas</w:t>
      </w:r>
    </w:p>
    <w:p w14:paraId="70E53D86" w14:textId="52FD6370" w:rsidR="000352F8" w:rsidRDefault="000352F8" w:rsidP="00677AE2">
      <w:pPr>
        <w:keepLines/>
        <w:ind w:left="360"/>
      </w:pPr>
    </w:p>
    <w:p w14:paraId="25763BF0" w14:textId="04A4C37B" w:rsidR="000352F8" w:rsidRDefault="000352F8" w:rsidP="00677AE2">
      <w:pPr>
        <w:pStyle w:val="GBIQuestion"/>
        <w:keepLines/>
      </w:pPr>
      <w:bookmarkStart w:id="433" w:name="_Hlk481675237"/>
      <w:r>
        <w:t>What is the transaction code to group together valuation areas?</w:t>
      </w:r>
      <w:r w:rsidR="00433FB8">
        <w:br/>
      </w:r>
      <w:r>
        <w:t xml:space="preserve"> </w:t>
      </w:r>
      <w:r w:rsidR="00545F3C">
        <w:fldChar w:fldCharType="begin">
          <w:ffData>
            <w:name w:val="Q45"/>
            <w:enabled/>
            <w:calcOnExit/>
            <w:textInput/>
          </w:ffData>
        </w:fldChar>
      </w:r>
      <w:bookmarkStart w:id="434" w:name="Q45"/>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34"/>
      <w:r>
        <w:t xml:space="preserve"> </w:t>
      </w:r>
      <w:r w:rsidRPr="00C6658C">
        <w:rPr>
          <w:rFonts w:ascii="Wingdings" w:eastAsia="Wingdings" w:hAnsi="Wingdings" w:cs="Wingdings"/>
        </w:rPr>
        <w:t></w:t>
      </w:r>
      <w:bookmarkEnd w:id="433"/>
    </w:p>
    <w:p w14:paraId="43E61C36" w14:textId="5DDCACA2" w:rsidR="000352F8" w:rsidRDefault="000352F8" w:rsidP="00677AE2">
      <w:pPr>
        <w:keepLines/>
        <w:ind w:left="360"/>
      </w:pPr>
    </w:p>
    <w:p w14:paraId="6DD51C08" w14:textId="77777777" w:rsidR="000352F8" w:rsidRDefault="000352F8" w:rsidP="00677AE2">
      <w:pPr>
        <w:pStyle w:val="GBIStepHeader"/>
        <w:keepLines/>
      </w:pPr>
      <w:r>
        <w:t>I</w:t>
      </w:r>
      <w:r w:rsidRPr="00071FB2">
        <w:t xml:space="preserve">n the </w:t>
      </w:r>
      <w:r w:rsidRPr="00AF6C28">
        <w:rPr>
          <w:b w:val="0"/>
          <w:i/>
        </w:rPr>
        <w:t>“Change View “Acct Determination for Val. Areas”: Overview”</w:t>
      </w:r>
      <w:r w:rsidRPr="00986537">
        <w:rPr>
          <w:sz w:val="28"/>
        </w:rPr>
        <w:t xml:space="preserve"> </w:t>
      </w:r>
      <w:r w:rsidRPr="00071FB2">
        <w:t>screen</w:t>
      </w:r>
      <w:r>
        <w:t>, enter the following information:</w:t>
      </w:r>
    </w:p>
    <w:p w14:paraId="23A145A3" w14:textId="7E5DFFC7" w:rsidR="000352F8" w:rsidRDefault="000352F8" w:rsidP="00677AE2">
      <w:pPr>
        <w:keepLines/>
      </w:pPr>
    </w:p>
    <w:tbl>
      <w:tblPr>
        <w:tblStyle w:val="TableGrid"/>
        <w:tblW w:w="0" w:type="auto"/>
        <w:tblInd w:w="86" w:type="dxa"/>
        <w:tblLook w:val="04A0" w:firstRow="1" w:lastRow="0" w:firstColumn="1" w:lastColumn="0" w:noHBand="0" w:noVBand="1"/>
      </w:tblPr>
      <w:tblGrid>
        <w:gridCol w:w="1799"/>
        <w:gridCol w:w="5310"/>
        <w:gridCol w:w="2155"/>
      </w:tblGrid>
      <w:tr w:rsidR="00294BD4" w:rsidRPr="00294BD4" w14:paraId="04BDFD10" w14:textId="77777777" w:rsidTr="00674AC5">
        <w:tc>
          <w:tcPr>
            <w:tcW w:w="1799" w:type="dxa"/>
            <w:shd w:val="clear" w:color="auto" w:fill="BFBFBF" w:themeFill="background1" w:themeFillShade="BF"/>
          </w:tcPr>
          <w:p w14:paraId="00F35A3C" w14:textId="141CBC22" w:rsidR="00294BD4" w:rsidRPr="00294BD4" w:rsidRDefault="00294BD4" w:rsidP="00677AE2">
            <w:pPr>
              <w:keepLines/>
              <w:rPr>
                <w:b/>
              </w:rPr>
            </w:pPr>
            <w:r w:rsidRPr="00294BD4">
              <w:rPr>
                <w:b/>
              </w:rPr>
              <w:t>Attribute</w:t>
            </w:r>
          </w:p>
        </w:tc>
        <w:tc>
          <w:tcPr>
            <w:tcW w:w="5310" w:type="dxa"/>
            <w:shd w:val="clear" w:color="auto" w:fill="BFBFBF" w:themeFill="background1" w:themeFillShade="BF"/>
          </w:tcPr>
          <w:p w14:paraId="12D94E39" w14:textId="26F77D3F" w:rsidR="00294BD4" w:rsidRPr="00294BD4" w:rsidRDefault="00294BD4" w:rsidP="00677AE2">
            <w:pPr>
              <w:keepLines/>
              <w:rPr>
                <w:b/>
              </w:rPr>
            </w:pPr>
            <w:r w:rsidRPr="00294BD4">
              <w:rPr>
                <w:b/>
              </w:rPr>
              <w:t>Description</w:t>
            </w:r>
          </w:p>
        </w:tc>
        <w:tc>
          <w:tcPr>
            <w:tcW w:w="2155" w:type="dxa"/>
            <w:shd w:val="clear" w:color="auto" w:fill="BFBFBF" w:themeFill="background1" w:themeFillShade="BF"/>
          </w:tcPr>
          <w:p w14:paraId="359A8A72" w14:textId="7DC13EDD" w:rsidR="00294BD4" w:rsidRPr="00294BD4" w:rsidRDefault="00294BD4" w:rsidP="00677AE2">
            <w:pPr>
              <w:keepLines/>
              <w:rPr>
                <w:b/>
              </w:rPr>
            </w:pPr>
            <w:r w:rsidRPr="00294BD4">
              <w:rPr>
                <w:b/>
              </w:rPr>
              <w:t>Data Value</w:t>
            </w:r>
          </w:p>
        </w:tc>
      </w:tr>
      <w:tr w:rsidR="00294BD4" w14:paraId="1D18A9B9" w14:textId="77777777" w:rsidTr="00EC0919">
        <w:trPr>
          <w:trHeight w:val="593"/>
        </w:trPr>
        <w:tc>
          <w:tcPr>
            <w:tcW w:w="1799" w:type="dxa"/>
          </w:tcPr>
          <w:p w14:paraId="07A20F1B" w14:textId="11894CA6" w:rsidR="00294BD4" w:rsidRPr="00EC0919" w:rsidRDefault="00294BD4" w:rsidP="00677AE2">
            <w:pPr>
              <w:keepLines/>
              <w:rPr>
                <w:highlight w:val="lightGray"/>
              </w:rPr>
            </w:pPr>
            <w:r w:rsidRPr="00EC0919">
              <w:rPr>
                <w:highlight w:val="lightGray"/>
              </w:rPr>
              <w:t>Val. Area</w:t>
            </w:r>
          </w:p>
        </w:tc>
        <w:tc>
          <w:tcPr>
            <w:tcW w:w="5310" w:type="dxa"/>
          </w:tcPr>
          <w:p w14:paraId="6F2A2C70" w14:textId="1E878F97" w:rsidR="00294BD4" w:rsidRPr="00EC0919" w:rsidRDefault="00796205" w:rsidP="00677AE2">
            <w:pPr>
              <w:keepLines/>
              <w:rPr>
                <w:highlight w:val="lightGray"/>
              </w:rPr>
            </w:pPr>
            <w:r w:rsidRPr="00EC0919">
              <w:rPr>
                <w:highlight w:val="lightGray"/>
              </w:rPr>
              <w:t>Org level at which the material is valuated</w:t>
            </w:r>
          </w:p>
        </w:tc>
        <w:tc>
          <w:tcPr>
            <w:tcW w:w="2155" w:type="dxa"/>
          </w:tcPr>
          <w:p w14:paraId="3FF7B647" w14:textId="065383D4" w:rsidR="00294BD4" w:rsidRPr="00EC0919" w:rsidRDefault="00674AC5" w:rsidP="00677AE2">
            <w:pPr>
              <w:keepLines/>
              <w:rPr>
                <w:highlight w:val="lightGray"/>
              </w:rPr>
            </w:pPr>
            <w:r w:rsidRPr="00EC0919">
              <w:rPr>
                <w:highlight w:val="lightGray"/>
              </w:rPr>
              <w:t>DL##</w:t>
            </w:r>
          </w:p>
        </w:tc>
      </w:tr>
      <w:tr w:rsidR="00294BD4" w14:paraId="1B67B554" w14:textId="77777777" w:rsidTr="00674AC5">
        <w:tc>
          <w:tcPr>
            <w:tcW w:w="1799" w:type="dxa"/>
          </w:tcPr>
          <w:p w14:paraId="5633CF36" w14:textId="3F4AE71C" w:rsidR="00294BD4" w:rsidRPr="00EC0919" w:rsidRDefault="00294BD4" w:rsidP="00677AE2">
            <w:pPr>
              <w:keepLines/>
              <w:rPr>
                <w:highlight w:val="lightGray"/>
              </w:rPr>
            </w:pPr>
            <w:r w:rsidRPr="00EC0919">
              <w:rPr>
                <w:highlight w:val="lightGray"/>
              </w:rPr>
              <w:t>CoCode</w:t>
            </w:r>
          </w:p>
        </w:tc>
        <w:tc>
          <w:tcPr>
            <w:tcW w:w="5310" w:type="dxa"/>
          </w:tcPr>
          <w:p w14:paraId="1CA11C84" w14:textId="52F67D1C" w:rsidR="00294BD4" w:rsidRPr="00EC0919" w:rsidRDefault="00796205" w:rsidP="00677AE2">
            <w:pPr>
              <w:keepLines/>
              <w:rPr>
                <w:highlight w:val="lightGray"/>
              </w:rPr>
            </w:pPr>
            <w:r w:rsidRPr="00EC0919">
              <w:rPr>
                <w:highlight w:val="lightGray"/>
              </w:rPr>
              <w:t>Organizational unit within financial Accounting</w:t>
            </w:r>
          </w:p>
        </w:tc>
        <w:tc>
          <w:tcPr>
            <w:tcW w:w="2155" w:type="dxa"/>
          </w:tcPr>
          <w:p w14:paraId="6BCFBBE2" w14:textId="25A2C676" w:rsidR="00294BD4" w:rsidRPr="00EC0919" w:rsidRDefault="00674AC5" w:rsidP="00677AE2">
            <w:pPr>
              <w:keepLines/>
              <w:rPr>
                <w:highlight w:val="lightGray"/>
              </w:rPr>
            </w:pPr>
            <w:r w:rsidRPr="00EC0919">
              <w:rPr>
                <w:highlight w:val="lightGray"/>
              </w:rPr>
              <w:t>US##</w:t>
            </w:r>
          </w:p>
        </w:tc>
      </w:tr>
      <w:tr w:rsidR="00294BD4" w14:paraId="1EB2273F" w14:textId="77777777" w:rsidTr="00674AC5">
        <w:tc>
          <w:tcPr>
            <w:tcW w:w="1799" w:type="dxa"/>
          </w:tcPr>
          <w:p w14:paraId="74A42477" w14:textId="14E61958" w:rsidR="00294BD4" w:rsidRPr="00EC0919" w:rsidRDefault="00294BD4" w:rsidP="00677AE2">
            <w:pPr>
              <w:keepLines/>
              <w:rPr>
                <w:highlight w:val="lightGray"/>
              </w:rPr>
            </w:pPr>
            <w:r w:rsidRPr="00EC0919">
              <w:rPr>
                <w:highlight w:val="lightGray"/>
              </w:rPr>
              <w:t>Company Name</w:t>
            </w:r>
          </w:p>
        </w:tc>
        <w:tc>
          <w:tcPr>
            <w:tcW w:w="5310" w:type="dxa"/>
          </w:tcPr>
          <w:p w14:paraId="5817D7F9" w14:textId="4C27780A" w:rsidR="00294BD4" w:rsidRPr="00EC0919" w:rsidRDefault="00796205" w:rsidP="00677AE2">
            <w:pPr>
              <w:keepLines/>
              <w:rPr>
                <w:highlight w:val="lightGray"/>
              </w:rPr>
            </w:pPr>
            <w:r w:rsidRPr="00EC0919">
              <w:rPr>
                <w:highlight w:val="lightGray"/>
              </w:rPr>
              <w:t>Name of Company Code or Company</w:t>
            </w:r>
          </w:p>
        </w:tc>
        <w:tc>
          <w:tcPr>
            <w:tcW w:w="2155" w:type="dxa"/>
          </w:tcPr>
          <w:p w14:paraId="25C55748" w14:textId="5F413F5F" w:rsidR="00294BD4" w:rsidRPr="00EC0919" w:rsidRDefault="00674AC5" w:rsidP="00677AE2">
            <w:pPr>
              <w:keepLines/>
              <w:rPr>
                <w:highlight w:val="lightGray"/>
              </w:rPr>
            </w:pPr>
            <w:r w:rsidRPr="00EC0919">
              <w:rPr>
                <w:highlight w:val="lightGray"/>
              </w:rPr>
              <w:t>## Global Bike Inc.</w:t>
            </w:r>
          </w:p>
        </w:tc>
      </w:tr>
      <w:tr w:rsidR="00294BD4" w14:paraId="7967A5FB" w14:textId="77777777" w:rsidTr="00674AC5">
        <w:tc>
          <w:tcPr>
            <w:tcW w:w="1799" w:type="dxa"/>
          </w:tcPr>
          <w:p w14:paraId="3398574E" w14:textId="698F4CA5" w:rsidR="00294BD4" w:rsidRPr="00EC0919" w:rsidRDefault="00294BD4" w:rsidP="00677AE2">
            <w:pPr>
              <w:keepLines/>
              <w:rPr>
                <w:highlight w:val="lightGray"/>
              </w:rPr>
            </w:pPr>
            <w:r w:rsidRPr="00EC0919">
              <w:rPr>
                <w:highlight w:val="lightGray"/>
              </w:rPr>
              <w:t>Chrt/Accts</w:t>
            </w:r>
          </w:p>
        </w:tc>
        <w:tc>
          <w:tcPr>
            <w:tcW w:w="5310" w:type="dxa"/>
          </w:tcPr>
          <w:p w14:paraId="765A26BF" w14:textId="444F8A14" w:rsidR="00294BD4" w:rsidRPr="00EC0919" w:rsidRDefault="00796205" w:rsidP="00677AE2">
            <w:pPr>
              <w:keepLines/>
              <w:rPr>
                <w:highlight w:val="lightGray"/>
              </w:rPr>
            </w:pPr>
            <w:r w:rsidRPr="00EC0919">
              <w:rPr>
                <w:highlight w:val="lightGray"/>
              </w:rPr>
              <w:t>Key that uniquely identifies a chart of accounts</w:t>
            </w:r>
          </w:p>
        </w:tc>
        <w:tc>
          <w:tcPr>
            <w:tcW w:w="2155" w:type="dxa"/>
          </w:tcPr>
          <w:p w14:paraId="7B8D5E4D" w14:textId="4B2ED550" w:rsidR="00294BD4" w:rsidRPr="00EC0919" w:rsidRDefault="00674AC5" w:rsidP="00677AE2">
            <w:pPr>
              <w:keepLines/>
              <w:rPr>
                <w:highlight w:val="lightGray"/>
              </w:rPr>
            </w:pPr>
            <w:r w:rsidRPr="00EC0919">
              <w:rPr>
                <w:highlight w:val="lightGray"/>
              </w:rPr>
              <w:t>GL##</w:t>
            </w:r>
          </w:p>
        </w:tc>
      </w:tr>
      <w:tr w:rsidR="00294BD4" w14:paraId="361D8E7F" w14:textId="77777777" w:rsidTr="00674AC5">
        <w:tc>
          <w:tcPr>
            <w:tcW w:w="1799" w:type="dxa"/>
          </w:tcPr>
          <w:p w14:paraId="185791AF" w14:textId="7F83638A" w:rsidR="00294BD4" w:rsidRDefault="00294BD4" w:rsidP="00677AE2">
            <w:pPr>
              <w:keepLines/>
            </w:pPr>
            <w:r>
              <w:t>Val.Grpg Code</w:t>
            </w:r>
          </w:p>
        </w:tc>
        <w:tc>
          <w:tcPr>
            <w:tcW w:w="5310" w:type="dxa"/>
          </w:tcPr>
          <w:p w14:paraId="727CB805" w14:textId="671CEFD1" w:rsidR="00294BD4" w:rsidRDefault="00796205" w:rsidP="00677AE2">
            <w:pPr>
              <w:keepLines/>
            </w:pPr>
            <w:r>
              <w:t>Indicates a grouping of valuation areas to facilitate the administration of the table of standard accounts by minimizing the number of entries.</w:t>
            </w:r>
          </w:p>
        </w:tc>
        <w:tc>
          <w:tcPr>
            <w:tcW w:w="2155" w:type="dxa"/>
          </w:tcPr>
          <w:p w14:paraId="35AC82AA" w14:textId="7921D824" w:rsidR="00294BD4" w:rsidRDefault="00674AC5" w:rsidP="00677AE2">
            <w:pPr>
              <w:keepLines/>
            </w:pPr>
            <w:r>
              <w:t>0001</w:t>
            </w:r>
          </w:p>
        </w:tc>
      </w:tr>
      <w:tr w:rsidR="00294BD4" w14:paraId="59979009" w14:textId="77777777" w:rsidTr="00674AC5">
        <w:tc>
          <w:tcPr>
            <w:tcW w:w="9264" w:type="dxa"/>
            <w:gridSpan w:val="3"/>
            <w:shd w:val="clear" w:color="auto" w:fill="000000" w:themeFill="text1"/>
          </w:tcPr>
          <w:p w14:paraId="040F4A07" w14:textId="48795169" w:rsidR="00294BD4" w:rsidRDefault="00294BD4" w:rsidP="00677AE2">
            <w:pPr>
              <w:keepLines/>
              <w:jc w:val="center"/>
            </w:pPr>
            <w:r>
              <w:t>Next Line</w:t>
            </w:r>
          </w:p>
        </w:tc>
      </w:tr>
      <w:tr w:rsidR="00796205" w14:paraId="4BA5AF38" w14:textId="77777777" w:rsidTr="00674AC5">
        <w:tc>
          <w:tcPr>
            <w:tcW w:w="1799" w:type="dxa"/>
          </w:tcPr>
          <w:p w14:paraId="267D8A87" w14:textId="627B3380" w:rsidR="00796205" w:rsidRPr="00EC0919" w:rsidRDefault="00796205" w:rsidP="00677AE2">
            <w:pPr>
              <w:keepLines/>
              <w:rPr>
                <w:highlight w:val="lightGray"/>
              </w:rPr>
            </w:pPr>
            <w:r w:rsidRPr="00EC0919">
              <w:rPr>
                <w:highlight w:val="lightGray"/>
              </w:rPr>
              <w:t>Val. Area</w:t>
            </w:r>
          </w:p>
        </w:tc>
        <w:tc>
          <w:tcPr>
            <w:tcW w:w="5310" w:type="dxa"/>
          </w:tcPr>
          <w:p w14:paraId="39382E0B" w14:textId="62B4C65D" w:rsidR="00796205" w:rsidRPr="00EC0919" w:rsidRDefault="00796205" w:rsidP="00677AE2">
            <w:pPr>
              <w:keepLines/>
              <w:rPr>
                <w:highlight w:val="lightGray"/>
              </w:rPr>
            </w:pPr>
            <w:r w:rsidRPr="00EC0919">
              <w:rPr>
                <w:highlight w:val="lightGray"/>
              </w:rPr>
              <w:t>Org level at which the material is valuated</w:t>
            </w:r>
          </w:p>
        </w:tc>
        <w:tc>
          <w:tcPr>
            <w:tcW w:w="2155" w:type="dxa"/>
          </w:tcPr>
          <w:p w14:paraId="3B4B1D09" w14:textId="24CA703A" w:rsidR="00796205" w:rsidRPr="00EC0919" w:rsidRDefault="00796205" w:rsidP="00677AE2">
            <w:pPr>
              <w:keepLines/>
              <w:rPr>
                <w:highlight w:val="lightGray"/>
              </w:rPr>
            </w:pPr>
            <w:r w:rsidRPr="00EC0919">
              <w:rPr>
                <w:highlight w:val="lightGray"/>
              </w:rPr>
              <w:t>MI##</w:t>
            </w:r>
          </w:p>
        </w:tc>
      </w:tr>
      <w:tr w:rsidR="00796205" w14:paraId="17AE3C2B" w14:textId="77777777" w:rsidTr="00674AC5">
        <w:tc>
          <w:tcPr>
            <w:tcW w:w="1799" w:type="dxa"/>
          </w:tcPr>
          <w:p w14:paraId="652ECA1F" w14:textId="1247057B" w:rsidR="00796205" w:rsidRPr="00EC0919" w:rsidRDefault="00796205" w:rsidP="00677AE2">
            <w:pPr>
              <w:keepLines/>
              <w:rPr>
                <w:highlight w:val="lightGray"/>
              </w:rPr>
            </w:pPr>
            <w:r w:rsidRPr="00EC0919">
              <w:rPr>
                <w:highlight w:val="lightGray"/>
              </w:rPr>
              <w:t>CoCode</w:t>
            </w:r>
          </w:p>
        </w:tc>
        <w:tc>
          <w:tcPr>
            <w:tcW w:w="5310" w:type="dxa"/>
          </w:tcPr>
          <w:p w14:paraId="4F0D0631" w14:textId="4C2ADBD0" w:rsidR="00796205" w:rsidRPr="00EC0919" w:rsidRDefault="00796205" w:rsidP="00677AE2">
            <w:pPr>
              <w:keepLines/>
              <w:rPr>
                <w:highlight w:val="lightGray"/>
              </w:rPr>
            </w:pPr>
            <w:r w:rsidRPr="00EC0919">
              <w:rPr>
                <w:highlight w:val="lightGray"/>
              </w:rPr>
              <w:t>Organizational unit within financial Accounting</w:t>
            </w:r>
          </w:p>
        </w:tc>
        <w:tc>
          <w:tcPr>
            <w:tcW w:w="2155" w:type="dxa"/>
          </w:tcPr>
          <w:p w14:paraId="41B3541A" w14:textId="563C13B3" w:rsidR="00796205" w:rsidRPr="00EC0919" w:rsidRDefault="00796205" w:rsidP="00677AE2">
            <w:pPr>
              <w:keepLines/>
              <w:rPr>
                <w:highlight w:val="lightGray"/>
              </w:rPr>
            </w:pPr>
            <w:r w:rsidRPr="00EC0919">
              <w:rPr>
                <w:highlight w:val="lightGray"/>
              </w:rPr>
              <w:t>US##</w:t>
            </w:r>
          </w:p>
        </w:tc>
      </w:tr>
      <w:tr w:rsidR="00796205" w14:paraId="0FC2DED7" w14:textId="77777777" w:rsidTr="00674AC5">
        <w:tc>
          <w:tcPr>
            <w:tcW w:w="1799" w:type="dxa"/>
          </w:tcPr>
          <w:p w14:paraId="29C5077A" w14:textId="41EBA297" w:rsidR="00796205" w:rsidRPr="00EC0919" w:rsidRDefault="00796205" w:rsidP="00677AE2">
            <w:pPr>
              <w:keepLines/>
              <w:rPr>
                <w:highlight w:val="lightGray"/>
              </w:rPr>
            </w:pPr>
            <w:r w:rsidRPr="00EC0919">
              <w:rPr>
                <w:highlight w:val="lightGray"/>
              </w:rPr>
              <w:t>Company Name</w:t>
            </w:r>
          </w:p>
        </w:tc>
        <w:tc>
          <w:tcPr>
            <w:tcW w:w="5310" w:type="dxa"/>
          </w:tcPr>
          <w:p w14:paraId="06BC9BB5" w14:textId="233FA856" w:rsidR="00796205" w:rsidRPr="00EC0919" w:rsidRDefault="00796205" w:rsidP="00677AE2">
            <w:pPr>
              <w:keepLines/>
              <w:rPr>
                <w:highlight w:val="lightGray"/>
              </w:rPr>
            </w:pPr>
            <w:r w:rsidRPr="00EC0919">
              <w:rPr>
                <w:highlight w:val="lightGray"/>
              </w:rPr>
              <w:t>Name of Company Code or Company</w:t>
            </w:r>
          </w:p>
        </w:tc>
        <w:tc>
          <w:tcPr>
            <w:tcW w:w="2155" w:type="dxa"/>
          </w:tcPr>
          <w:p w14:paraId="0CAE24B5" w14:textId="210343FD" w:rsidR="00796205" w:rsidRPr="00EC0919" w:rsidRDefault="00796205" w:rsidP="00677AE2">
            <w:pPr>
              <w:keepLines/>
              <w:rPr>
                <w:highlight w:val="lightGray"/>
              </w:rPr>
            </w:pPr>
            <w:r w:rsidRPr="00EC0919">
              <w:rPr>
                <w:highlight w:val="lightGray"/>
              </w:rPr>
              <w:t>## Global Bike Inc.</w:t>
            </w:r>
          </w:p>
        </w:tc>
      </w:tr>
      <w:tr w:rsidR="00796205" w14:paraId="2A966F2D" w14:textId="77777777" w:rsidTr="00674AC5">
        <w:tc>
          <w:tcPr>
            <w:tcW w:w="1799" w:type="dxa"/>
          </w:tcPr>
          <w:p w14:paraId="0EF8151C" w14:textId="6833CF3C" w:rsidR="00796205" w:rsidRPr="00EC0919" w:rsidRDefault="00796205" w:rsidP="00677AE2">
            <w:pPr>
              <w:keepLines/>
              <w:rPr>
                <w:highlight w:val="lightGray"/>
              </w:rPr>
            </w:pPr>
            <w:r w:rsidRPr="00EC0919">
              <w:rPr>
                <w:highlight w:val="lightGray"/>
              </w:rPr>
              <w:t>Chrt/Accts</w:t>
            </w:r>
          </w:p>
        </w:tc>
        <w:tc>
          <w:tcPr>
            <w:tcW w:w="5310" w:type="dxa"/>
          </w:tcPr>
          <w:p w14:paraId="5E4E7BB5" w14:textId="5C29A2B0" w:rsidR="00796205" w:rsidRPr="00EC0919" w:rsidRDefault="00796205" w:rsidP="00677AE2">
            <w:pPr>
              <w:keepLines/>
              <w:rPr>
                <w:highlight w:val="lightGray"/>
              </w:rPr>
            </w:pPr>
            <w:r w:rsidRPr="00EC0919">
              <w:rPr>
                <w:highlight w:val="lightGray"/>
              </w:rPr>
              <w:t>Key that uniquely identifies a chart of accounts</w:t>
            </w:r>
          </w:p>
        </w:tc>
        <w:tc>
          <w:tcPr>
            <w:tcW w:w="2155" w:type="dxa"/>
          </w:tcPr>
          <w:p w14:paraId="03ECB2DD" w14:textId="62B66B05" w:rsidR="00796205" w:rsidRPr="00EC0919" w:rsidRDefault="00796205" w:rsidP="00677AE2">
            <w:pPr>
              <w:keepLines/>
              <w:rPr>
                <w:highlight w:val="lightGray"/>
              </w:rPr>
            </w:pPr>
            <w:r w:rsidRPr="00EC0919">
              <w:rPr>
                <w:highlight w:val="lightGray"/>
              </w:rPr>
              <w:t>GL##</w:t>
            </w:r>
          </w:p>
        </w:tc>
      </w:tr>
      <w:tr w:rsidR="00796205" w14:paraId="55F233E5" w14:textId="77777777" w:rsidTr="00674AC5">
        <w:tc>
          <w:tcPr>
            <w:tcW w:w="1799" w:type="dxa"/>
          </w:tcPr>
          <w:p w14:paraId="6BFDD43F" w14:textId="47BDC4EA" w:rsidR="00796205" w:rsidRDefault="00796205" w:rsidP="00677AE2">
            <w:pPr>
              <w:keepLines/>
            </w:pPr>
            <w:r>
              <w:t>Val.Grpg Code</w:t>
            </w:r>
          </w:p>
        </w:tc>
        <w:tc>
          <w:tcPr>
            <w:tcW w:w="5310" w:type="dxa"/>
          </w:tcPr>
          <w:p w14:paraId="03C47458" w14:textId="149E0BF3" w:rsidR="00796205" w:rsidRDefault="00796205" w:rsidP="00677AE2">
            <w:pPr>
              <w:keepLines/>
            </w:pPr>
            <w:r>
              <w:t>Indicates a grouping of valuation areas to facilitate the administration of the table of standard accounts by minimizing the number of entries.</w:t>
            </w:r>
          </w:p>
        </w:tc>
        <w:tc>
          <w:tcPr>
            <w:tcW w:w="2155" w:type="dxa"/>
          </w:tcPr>
          <w:p w14:paraId="22B00666" w14:textId="00ED1F47" w:rsidR="00796205" w:rsidRDefault="00796205" w:rsidP="00677AE2">
            <w:pPr>
              <w:keepLines/>
            </w:pPr>
            <w:r>
              <w:t>0001</w:t>
            </w:r>
          </w:p>
        </w:tc>
      </w:tr>
      <w:tr w:rsidR="00796205" w14:paraId="75DE78AE" w14:textId="77777777" w:rsidTr="00674AC5">
        <w:tc>
          <w:tcPr>
            <w:tcW w:w="9264" w:type="dxa"/>
            <w:gridSpan w:val="3"/>
            <w:shd w:val="clear" w:color="auto" w:fill="000000" w:themeFill="text1"/>
          </w:tcPr>
          <w:p w14:paraId="549511F3" w14:textId="2902492B" w:rsidR="00796205" w:rsidRPr="00EC0919" w:rsidRDefault="00796205" w:rsidP="00677AE2">
            <w:pPr>
              <w:keepLines/>
              <w:jc w:val="center"/>
              <w:rPr>
                <w:highlight w:val="darkGray"/>
              </w:rPr>
            </w:pPr>
            <w:r w:rsidRPr="007466EC">
              <w:t>Next Line</w:t>
            </w:r>
          </w:p>
        </w:tc>
      </w:tr>
      <w:tr w:rsidR="00796205" w14:paraId="43ADCD73" w14:textId="77777777" w:rsidTr="00674AC5">
        <w:tc>
          <w:tcPr>
            <w:tcW w:w="1799" w:type="dxa"/>
          </w:tcPr>
          <w:p w14:paraId="4C754ABE" w14:textId="1681B6A4" w:rsidR="00796205" w:rsidRPr="00EC0919" w:rsidRDefault="00796205" w:rsidP="00677AE2">
            <w:pPr>
              <w:keepLines/>
              <w:rPr>
                <w:highlight w:val="lightGray"/>
              </w:rPr>
            </w:pPr>
            <w:r w:rsidRPr="00EC0919">
              <w:rPr>
                <w:highlight w:val="lightGray"/>
              </w:rPr>
              <w:t>Val. Area</w:t>
            </w:r>
          </w:p>
        </w:tc>
        <w:tc>
          <w:tcPr>
            <w:tcW w:w="5310" w:type="dxa"/>
          </w:tcPr>
          <w:p w14:paraId="4AC14545" w14:textId="55DAE159" w:rsidR="00796205" w:rsidRPr="00EC0919" w:rsidRDefault="00796205" w:rsidP="00677AE2">
            <w:pPr>
              <w:keepLines/>
              <w:rPr>
                <w:highlight w:val="lightGray"/>
              </w:rPr>
            </w:pPr>
            <w:r w:rsidRPr="00EC0919">
              <w:rPr>
                <w:highlight w:val="lightGray"/>
              </w:rPr>
              <w:t>Org level at which the material is valuated</w:t>
            </w:r>
          </w:p>
        </w:tc>
        <w:tc>
          <w:tcPr>
            <w:tcW w:w="2155" w:type="dxa"/>
          </w:tcPr>
          <w:p w14:paraId="738B57A2" w14:textId="0FB7E530" w:rsidR="00796205" w:rsidRPr="00EC0919" w:rsidRDefault="00796205" w:rsidP="00677AE2">
            <w:pPr>
              <w:keepLines/>
              <w:rPr>
                <w:highlight w:val="lightGray"/>
              </w:rPr>
            </w:pPr>
            <w:r w:rsidRPr="00EC0919">
              <w:rPr>
                <w:highlight w:val="lightGray"/>
              </w:rPr>
              <w:t>SD##</w:t>
            </w:r>
          </w:p>
        </w:tc>
      </w:tr>
      <w:tr w:rsidR="00796205" w14:paraId="1E36B254" w14:textId="77777777" w:rsidTr="00674AC5">
        <w:tc>
          <w:tcPr>
            <w:tcW w:w="1799" w:type="dxa"/>
          </w:tcPr>
          <w:p w14:paraId="2B70CE42" w14:textId="3363F2CB" w:rsidR="00796205" w:rsidRPr="00EC0919" w:rsidRDefault="00796205" w:rsidP="00677AE2">
            <w:pPr>
              <w:keepLines/>
              <w:rPr>
                <w:highlight w:val="lightGray"/>
              </w:rPr>
            </w:pPr>
            <w:r w:rsidRPr="00EC0919">
              <w:rPr>
                <w:highlight w:val="lightGray"/>
              </w:rPr>
              <w:t>CoCode</w:t>
            </w:r>
          </w:p>
        </w:tc>
        <w:tc>
          <w:tcPr>
            <w:tcW w:w="5310" w:type="dxa"/>
          </w:tcPr>
          <w:p w14:paraId="21A5868E" w14:textId="4903E8C0" w:rsidR="00796205" w:rsidRPr="00EC0919" w:rsidRDefault="00796205" w:rsidP="00677AE2">
            <w:pPr>
              <w:keepLines/>
              <w:rPr>
                <w:highlight w:val="lightGray"/>
              </w:rPr>
            </w:pPr>
            <w:r w:rsidRPr="00EC0919">
              <w:rPr>
                <w:highlight w:val="lightGray"/>
              </w:rPr>
              <w:t>Organizational unit within financial Accounting</w:t>
            </w:r>
          </w:p>
        </w:tc>
        <w:tc>
          <w:tcPr>
            <w:tcW w:w="2155" w:type="dxa"/>
          </w:tcPr>
          <w:p w14:paraId="6627C17C" w14:textId="023BD900" w:rsidR="00796205" w:rsidRPr="00EC0919" w:rsidRDefault="00796205" w:rsidP="00677AE2">
            <w:pPr>
              <w:keepLines/>
              <w:rPr>
                <w:highlight w:val="lightGray"/>
              </w:rPr>
            </w:pPr>
            <w:r w:rsidRPr="00EC0919">
              <w:rPr>
                <w:highlight w:val="lightGray"/>
              </w:rPr>
              <w:t>US##</w:t>
            </w:r>
          </w:p>
        </w:tc>
      </w:tr>
      <w:tr w:rsidR="00796205" w14:paraId="6573C478" w14:textId="77777777" w:rsidTr="00674AC5">
        <w:tc>
          <w:tcPr>
            <w:tcW w:w="1799" w:type="dxa"/>
          </w:tcPr>
          <w:p w14:paraId="30CC3D2A" w14:textId="25452A67" w:rsidR="00796205" w:rsidRPr="00EC0919" w:rsidRDefault="00796205" w:rsidP="00677AE2">
            <w:pPr>
              <w:keepLines/>
              <w:rPr>
                <w:highlight w:val="lightGray"/>
              </w:rPr>
            </w:pPr>
            <w:r w:rsidRPr="00EC0919">
              <w:rPr>
                <w:highlight w:val="lightGray"/>
              </w:rPr>
              <w:t>Company Name</w:t>
            </w:r>
          </w:p>
        </w:tc>
        <w:tc>
          <w:tcPr>
            <w:tcW w:w="5310" w:type="dxa"/>
          </w:tcPr>
          <w:p w14:paraId="265330A7" w14:textId="3604EA4A" w:rsidR="00796205" w:rsidRPr="00EC0919" w:rsidRDefault="00796205" w:rsidP="00677AE2">
            <w:pPr>
              <w:keepLines/>
              <w:rPr>
                <w:highlight w:val="lightGray"/>
              </w:rPr>
            </w:pPr>
            <w:r w:rsidRPr="00EC0919">
              <w:rPr>
                <w:highlight w:val="lightGray"/>
              </w:rPr>
              <w:t>Name of Company Code or Company</w:t>
            </w:r>
          </w:p>
        </w:tc>
        <w:tc>
          <w:tcPr>
            <w:tcW w:w="2155" w:type="dxa"/>
          </w:tcPr>
          <w:p w14:paraId="607E3994" w14:textId="4E49FA31" w:rsidR="00796205" w:rsidRPr="00EC0919" w:rsidRDefault="00796205" w:rsidP="00677AE2">
            <w:pPr>
              <w:keepLines/>
              <w:rPr>
                <w:highlight w:val="lightGray"/>
              </w:rPr>
            </w:pPr>
            <w:r w:rsidRPr="00EC0919">
              <w:rPr>
                <w:highlight w:val="lightGray"/>
              </w:rPr>
              <w:t>## Global Bike Inc.</w:t>
            </w:r>
          </w:p>
        </w:tc>
      </w:tr>
      <w:tr w:rsidR="00796205" w14:paraId="37F46AAD" w14:textId="77777777" w:rsidTr="00674AC5">
        <w:tc>
          <w:tcPr>
            <w:tcW w:w="1799" w:type="dxa"/>
          </w:tcPr>
          <w:p w14:paraId="064ED5AE" w14:textId="36AD5247" w:rsidR="00796205" w:rsidRPr="00EC0919" w:rsidRDefault="00796205" w:rsidP="00677AE2">
            <w:pPr>
              <w:keepLines/>
              <w:rPr>
                <w:highlight w:val="lightGray"/>
              </w:rPr>
            </w:pPr>
            <w:r w:rsidRPr="00EC0919">
              <w:rPr>
                <w:highlight w:val="lightGray"/>
              </w:rPr>
              <w:t>Chrt/Accts</w:t>
            </w:r>
          </w:p>
        </w:tc>
        <w:tc>
          <w:tcPr>
            <w:tcW w:w="5310" w:type="dxa"/>
          </w:tcPr>
          <w:p w14:paraId="1968339A" w14:textId="759CD8DE" w:rsidR="00796205" w:rsidRPr="00EC0919" w:rsidRDefault="00796205" w:rsidP="00677AE2">
            <w:pPr>
              <w:keepLines/>
              <w:rPr>
                <w:highlight w:val="lightGray"/>
              </w:rPr>
            </w:pPr>
            <w:r w:rsidRPr="00EC0919">
              <w:rPr>
                <w:highlight w:val="lightGray"/>
              </w:rPr>
              <w:t>Key that uniquely identifies a chart of accounts</w:t>
            </w:r>
          </w:p>
        </w:tc>
        <w:tc>
          <w:tcPr>
            <w:tcW w:w="2155" w:type="dxa"/>
          </w:tcPr>
          <w:p w14:paraId="4D90680C" w14:textId="7CFE79F9" w:rsidR="00796205" w:rsidRPr="00EC0919" w:rsidRDefault="00796205" w:rsidP="00677AE2">
            <w:pPr>
              <w:keepLines/>
              <w:rPr>
                <w:highlight w:val="lightGray"/>
              </w:rPr>
            </w:pPr>
            <w:r w:rsidRPr="00EC0919">
              <w:rPr>
                <w:highlight w:val="lightGray"/>
              </w:rPr>
              <w:t>GL##</w:t>
            </w:r>
          </w:p>
        </w:tc>
      </w:tr>
      <w:tr w:rsidR="00796205" w14:paraId="7EA2F847" w14:textId="77777777" w:rsidTr="00674AC5">
        <w:tc>
          <w:tcPr>
            <w:tcW w:w="1799" w:type="dxa"/>
          </w:tcPr>
          <w:p w14:paraId="3A77259E" w14:textId="4D1BC36A" w:rsidR="00796205" w:rsidRDefault="00796205" w:rsidP="00677AE2">
            <w:pPr>
              <w:keepLines/>
            </w:pPr>
            <w:r>
              <w:t>Val.Grpg Code</w:t>
            </w:r>
          </w:p>
        </w:tc>
        <w:tc>
          <w:tcPr>
            <w:tcW w:w="5310" w:type="dxa"/>
          </w:tcPr>
          <w:p w14:paraId="07EAFF79" w14:textId="6C926F22" w:rsidR="00796205" w:rsidRDefault="00796205" w:rsidP="00677AE2">
            <w:pPr>
              <w:keepLines/>
            </w:pPr>
            <w:r>
              <w:t>Indicates a grouping of valuation areas to facilitate the administration of the table of standard accounts by minimizing the number of entries.</w:t>
            </w:r>
          </w:p>
        </w:tc>
        <w:tc>
          <w:tcPr>
            <w:tcW w:w="2155" w:type="dxa"/>
          </w:tcPr>
          <w:p w14:paraId="5D577150" w14:textId="13B396F5" w:rsidR="00796205" w:rsidRDefault="00796205" w:rsidP="00677AE2">
            <w:pPr>
              <w:keepLines/>
            </w:pPr>
            <w:r>
              <w:t>0001</w:t>
            </w:r>
          </w:p>
        </w:tc>
      </w:tr>
    </w:tbl>
    <w:p w14:paraId="148EE61F" w14:textId="75D7A0BC" w:rsidR="000352F8" w:rsidRDefault="000352F8" w:rsidP="00677AE2">
      <w:pPr>
        <w:keepLines/>
      </w:pPr>
    </w:p>
    <w:p w14:paraId="491EE35E" w14:textId="2193176F" w:rsidR="000352F8" w:rsidRDefault="000352F8" w:rsidP="00677AE2">
      <w:pPr>
        <w:pStyle w:val="GBIStepHeader"/>
        <w:keepLines/>
        <w:rPr>
          <w:noProof/>
        </w:rPr>
      </w:pPr>
      <w:r>
        <w:t xml:space="preserve">Click Save </w:t>
      </w:r>
      <w:r w:rsidR="003248C9">
        <w:rPr>
          <w:noProof/>
          <w:lang w:bidi="ar-SA"/>
        </w:rPr>
        <w:drawing>
          <wp:inline distT="0" distB="0" distL="0" distR="0" wp14:anchorId="79D56049" wp14:editId="209C187D">
            <wp:extent cx="400050" cy="237530"/>
            <wp:effectExtent l="0" t="0" r="0" b="0"/>
            <wp:docPr id="1479269869"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 xml:space="preserve">. </w:t>
      </w:r>
    </w:p>
    <w:p w14:paraId="41055827" w14:textId="77777777" w:rsidR="000352F8" w:rsidRDefault="000352F8" w:rsidP="00677AE2">
      <w:pPr>
        <w:keepLines/>
        <w:numPr>
          <w:ilvl w:val="0"/>
          <w:numId w:val="1"/>
        </w:numPr>
        <w:ind w:left="360" w:hanging="288"/>
        <w:rPr>
          <w:noProof/>
        </w:rPr>
      </w:pPr>
      <w:r>
        <w:t xml:space="preserve">You will receive a message that says, </w:t>
      </w:r>
      <w:r w:rsidRPr="00986537">
        <w:t>“Data was saved”</w:t>
      </w:r>
      <w:r>
        <w:t>.</w:t>
      </w:r>
      <w:r w:rsidRPr="00FF173C">
        <w:rPr>
          <w:noProof/>
        </w:rPr>
        <w:t xml:space="preserve"> </w:t>
      </w:r>
    </w:p>
    <w:p w14:paraId="0513A331" w14:textId="6C3E3CFD" w:rsidR="000352F8" w:rsidRDefault="000352F8" w:rsidP="00677AE2">
      <w:pPr>
        <w:keepLines/>
      </w:pPr>
    </w:p>
    <w:p w14:paraId="5D684C2A" w14:textId="26E14EC0" w:rsidR="000352F8" w:rsidRDefault="000352F8" w:rsidP="00677AE2">
      <w:pPr>
        <w:pStyle w:val="GBIStepHeader"/>
        <w:keepLines/>
      </w:pPr>
      <w:r>
        <w:t xml:space="preserve">Click Back </w:t>
      </w:r>
      <w:r w:rsidR="00DF5690">
        <w:rPr>
          <w:noProof/>
          <w:lang w:bidi="ar-SA"/>
        </w:rPr>
        <w:drawing>
          <wp:inline distT="0" distB="0" distL="0" distR="0" wp14:anchorId="00AC0398" wp14:editId="7FC0457D">
            <wp:extent cx="180975" cy="209550"/>
            <wp:effectExtent l="0" t="0" r="9525" b="0"/>
            <wp:docPr id="1267660346"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053EDE66" w14:textId="2AB696F2" w:rsidR="000352F8" w:rsidRDefault="000352F8" w:rsidP="00677AE2">
      <w:pPr>
        <w:keepLines/>
      </w:pPr>
    </w:p>
    <w:p w14:paraId="57E69B30" w14:textId="77777777" w:rsidR="000352F8" w:rsidRDefault="000352F8" w:rsidP="00677AE2">
      <w:pPr>
        <w:pStyle w:val="GBIStepHeader"/>
        <w:keepLines/>
      </w:pPr>
      <w:r>
        <w:t xml:space="preserve">Enter the transaction </w:t>
      </w:r>
      <w:r w:rsidRPr="00AF6C28">
        <w:rPr>
          <w:b w:val="0"/>
          <w:i/>
        </w:rPr>
        <w:t>“Define Valuation Control”</w:t>
      </w:r>
      <w:r>
        <w:t>.</w:t>
      </w:r>
    </w:p>
    <w:p w14:paraId="546C085F" w14:textId="39C97E15" w:rsidR="000352F8" w:rsidRDefault="000352F8" w:rsidP="00677AE2">
      <w:pPr>
        <w:keepLines/>
      </w:pPr>
    </w:p>
    <w:p w14:paraId="4F89F462" w14:textId="5A38B152" w:rsidR="000352F8" w:rsidRPr="00FC5727" w:rsidRDefault="000352F8" w:rsidP="00677AE2">
      <w:pPr>
        <w:pStyle w:val="GBIQuestion"/>
        <w:keepLines/>
      </w:pPr>
      <w:bookmarkStart w:id="435" w:name="_Hlk481675243"/>
      <w:r>
        <w:t>Is the Valuation Group Code Active?</w:t>
      </w:r>
      <w:r w:rsidR="00433FB8">
        <w:br/>
      </w:r>
      <w:r>
        <w:t xml:space="preserve"> </w:t>
      </w:r>
      <w:r w:rsidR="00545F3C">
        <w:fldChar w:fldCharType="begin">
          <w:ffData>
            <w:name w:val="Q46"/>
            <w:enabled/>
            <w:calcOnExit/>
            <w:textInput/>
          </w:ffData>
        </w:fldChar>
      </w:r>
      <w:bookmarkStart w:id="436" w:name="Q46"/>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36"/>
      <w:r>
        <w:t xml:space="preserve"> </w:t>
      </w:r>
      <w:r w:rsidRPr="00C6658C">
        <w:rPr>
          <w:rFonts w:ascii="Wingdings" w:eastAsia="Wingdings" w:hAnsi="Wingdings" w:cs="Wingdings"/>
        </w:rPr>
        <w:t></w:t>
      </w:r>
      <w:bookmarkEnd w:id="435"/>
      <w:r>
        <w:br w:type="page"/>
      </w:r>
    </w:p>
    <w:p w14:paraId="7A714590" w14:textId="77777777" w:rsidR="000352F8" w:rsidRPr="008308B6" w:rsidRDefault="000352F8" w:rsidP="00677AE2">
      <w:pPr>
        <w:pStyle w:val="GBISectionHeader"/>
        <w:keepLines/>
        <w:framePr w:wrap="around"/>
      </w:pPr>
      <w:bookmarkStart w:id="437" w:name="_Toc455054372"/>
      <w:bookmarkStart w:id="438" w:name="_Toc455055889"/>
      <w:bookmarkStart w:id="439" w:name="_Toc458762413"/>
      <w:bookmarkStart w:id="440" w:name="_Toc458777453"/>
      <w:bookmarkStart w:id="441" w:name="_Toc458777741"/>
      <w:bookmarkStart w:id="442" w:name="_Toc458777925"/>
      <w:bookmarkStart w:id="443" w:name="_Toc458779502"/>
      <w:bookmarkStart w:id="444" w:name="_Toc459379713"/>
      <w:bookmarkStart w:id="445" w:name="_Toc461455171"/>
      <w:bookmarkStart w:id="446" w:name="_Toc474753806"/>
      <w:bookmarkStart w:id="447" w:name="_Toc474758730"/>
      <w:bookmarkStart w:id="448" w:name="_Toc480450492"/>
      <w:bookmarkStart w:id="449" w:name="_Toc480450750"/>
      <w:bookmarkStart w:id="450" w:name="_Toc480455260"/>
      <w:bookmarkStart w:id="451" w:name="_Toc480455458"/>
      <w:bookmarkStart w:id="452" w:name="_Toc481674120"/>
      <w:bookmarkStart w:id="453" w:name="_Toc481674191"/>
      <w:bookmarkStart w:id="454" w:name="_Toc481674276"/>
      <w:bookmarkStart w:id="455" w:name="_Toc481674342"/>
      <w:bookmarkStart w:id="456" w:name="_Toc504463650"/>
      <w:bookmarkStart w:id="457" w:name="_Toc504466081"/>
      <w:bookmarkStart w:id="458" w:name="_Toc504466158"/>
      <w:bookmarkStart w:id="459" w:name="_Toc504466217"/>
      <w:bookmarkStart w:id="460" w:name="_Toc506203342"/>
      <w:bookmarkStart w:id="461" w:name="_Toc35457356"/>
      <w:r>
        <w:lastRenderedPageBreak/>
        <w:t>Configure Automatic Postings</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6686B014" w14:textId="77777777" w:rsidR="000352F8" w:rsidRDefault="000352F8" w:rsidP="00677AE2">
      <w:pPr>
        <w:keepLines/>
      </w:pPr>
    </w:p>
    <w:p w14:paraId="581DD864" w14:textId="77777777" w:rsidR="000352F8" w:rsidRDefault="000352F8" w:rsidP="00677AE2">
      <w:pPr>
        <w:keepLines/>
      </w:pPr>
      <w:r w:rsidRPr="00195205">
        <w:t xml:space="preserve">This </w:t>
      </w:r>
      <w:r>
        <w:t>section is where</w:t>
      </w:r>
      <w:r w:rsidRPr="00195205">
        <w:t xml:space="preserve"> you will configure the General Ledger accounts associated with the Procure-to-Pay process steps </w:t>
      </w:r>
      <w:r w:rsidRPr="00195205">
        <w:rPr>
          <w:b/>
          <w:i/>
        </w:rPr>
        <w:t>Create Goods Receipt</w:t>
      </w:r>
      <w:r w:rsidRPr="00195205">
        <w:t xml:space="preserve"> and </w:t>
      </w:r>
      <w:r w:rsidRPr="00195205">
        <w:rPr>
          <w:b/>
          <w:i/>
        </w:rPr>
        <w:t>Invoice Verification</w:t>
      </w:r>
      <w:r w:rsidRPr="00195205">
        <w:t>.</w:t>
      </w:r>
      <w:r>
        <w:t xml:space="preserve"> We</w:t>
      </w:r>
      <w:r w:rsidRPr="00195205">
        <w:t xml:space="preserve"> are also designating General Ledger accounts for posting a variety of transactions that are usually the result of small differences (e.g., differences between the Goods Receipt and the Vendor Invoice amounts).</w:t>
      </w:r>
    </w:p>
    <w:p w14:paraId="756149EC" w14:textId="517211B8" w:rsidR="00796205" w:rsidRDefault="00796205" w:rsidP="00677AE2">
      <w:pPr>
        <w:keepLines/>
      </w:pPr>
    </w:p>
    <w:p w14:paraId="74F1C3C4" w14:textId="77777777" w:rsidR="000352F8" w:rsidRDefault="000352F8" w:rsidP="00677AE2">
      <w:pPr>
        <w:pStyle w:val="GBIStepHeader"/>
        <w:keepLines/>
      </w:pPr>
      <w:r w:rsidRPr="002F4695">
        <w:t>In the</w:t>
      </w:r>
      <w:r>
        <w:t xml:space="preserve"> </w:t>
      </w:r>
      <w:r w:rsidRPr="00AF6C28">
        <w:rPr>
          <w:b w:val="0"/>
          <w:i/>
        </w:rPr>
        <w:t>“SAP Easy Access”</w:t>
      </w:r>
      <w:r>
        <w:t xml:space="preserve"> </w:t>
      </w:r>
      <w:r w:rsidRPr="009A1655">
        <w:t>screen</w:t>
      </w:r>
      <w:r>
        <w:t>, f</w:t>
      </w:r>
      <w:r w:rsidRPr="00AA5CEB">
        <w:t>ollow the navigation path below:</w:t>
      </w:r>
    </w:p>
    <w:p w14:paraId="79F02A7D" w14:textId="77777777" w:rsidR="000352F8" w:rsidRPr="00AA5CEB" w:rsidRDefault="000352F8" w:rsidP="00677AE2">
      <w:pPr>
        <w:pStyle w:val="GBINavigationHeader"/>
        <w:keepLines/>
      </w:pPr>
      <w:r w:rsidRPr="00D23DF0">
        <w:t>Navigation</w:t>
      </w:r>
    </w:p>
    <w:p w14:paraId="0D9AFA05"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Valuation and Account Assignment</w:t>
      </w:r>
      <w:r>
        <w:rPr>
          <w:rFonts w:ascii="Wingdings" w:eastAsia="Wingdings" w:hAnsi="Wingdings" w:cs="Wingdings"/>
        </w:rPr>
        <w:t></w:t>
      </w:r>
      <w:r>
        <w:t xml:space="preserve">  Account Determination</w:t>
      </w:r>
      <w:r>
        <w:rPr>
          <w:rFonts w:ascii="Wingdings" w:eastAsia="Wingdings" w:hAnsi="Wingdings" w:cs="Wingdings"/>
        </w:rPr>
        <w:t></w:t>
      </w:r>
      <w:r>
        <w:t xml:space="preserve"> Account Determination Without Wizard</w:t>
      </w:r>
      <w:r>
        <w:rPr>
          <w:rFonts w:ascii="Wingdings" w:eastAsia="Wingdings" w:hAnsi="Wingdings" w:cs="Wingdings"/>
        </w:rPr>
        <w:t></w:t>
      </w:r>
      <w:r>
        <w:t xml:space="preserve"> Configure Automatic Postings</w:t>
      </w:r>
    </w:p>
    <w:p w14:paraId="0D7647FE" w14:textId="723087B4" w:rsidR="000352F8" w:rsidRDefault="000352F8" w:rsidP="00677AE2">
      <w:pPr>
        <w:keepLines/>
      </w:pPr>
    </w:p>
    <w:p w14:paraId="178514B5" w14:textId="4FF0FA6A" w:rsidR="00B42376" w:rsidRDefault="000352F8" w:rsidP="00677AE2">
      <w:pPr>
        <w:pStyle w:val="GBIQuestion"/>
        <w:keepLines/>
      </w:pPr>
      <w:bookmarkStart w:id="462" w:name="_Hlk481675250"/>
      <w:r>
        <w:t>What is the transaction code to configure automatic postings?</w:t>
      </w:r>
      <w:r w:rsidR="00433FB8">
        <w:br/>
      </w:r>
      <w:r>
        <w:t xml:space="preserve"> </w:t>
      </w:r>
      <w:r w:rsidR="00545F3C">
        <w:fldChar w:fldCharType="begin">
          <w:ffData>
            <w:name w:val="Q47"/>
            <w:enabled/>
            <w:calcOnExit/>
            <w:textInput/>
          </w:ffData>
        </w:fldChar>
      </w:r>
      <w:bookmarkStart w:id="463" w:name="Q47"/>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63"/>
      <w:r>
        <w:t xml:space="preserve"> </w:t>
      </w:r>
      <w:r w:rsidRPr="00C6658C">
        <w:rPr>
          <w:rFonts w:ascii="Wingdings" w:eastAsia="Wingdings" w:hAnsi="Wingdings" w:cs="Wingdings"/>
        </w:rPr>
        <w:t></w:t>
      </w:r>
      <w:bookmarkEnd w:id="462"/>
    </w:p>
    <w:p w14:paraId="172B755E" w14:textId="06BB09DA" w:rsidR="000352F8" w:rsidRDefault="000352F8" w:rsidP="00677AE2">
      <w:pPr>
        <w:keepLines/>
        <w:numPr>
          <w:ilvl w:val="0"/>
          <w:numId w:val="1"/>
        </w:numPr>
        <w:ind w:left="360" w:hanging="288"/>
      </w:pPr>
      <w:r>
        <w:t xml:space="preserve">You may receive a “DL## Valuation Area” pop-up, simply click </w:t>
      </w:r>
      <w:r w:rsidR="00B679BF">
        <w:t>Cancel</w:t>
      </w:r>
      <w:r w:rsidR="0080787F">
        <w:rPr>
          <w:noProof/>
        </w:rPr>
        <w:drawing>
          <wp:inline distT="0" distB="0" distL="0" distR="0" wp14:anchorId="57259A68" wp14:editId="6A754A6C">
            <wp:extent cx="266700" cy="257175"/>
            <wp:effectExtent l="0" t="0" r="0" b="9525"/>
            <wp:docPr id="1173667275"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pic:nvPicPr>
                  <pic:blipFill>
                    <a:blip r:embed="rId49">
                      <a:extLst>
                        <a:ext uri="{28A0092B-C50C-407E-A947-70E740481C1C}">
                          <a14:useLocalDpi xmlns:a14="http://schemas.microsoft.com/office/drawing/2010/main" val="0"/>
                        </a:ext>
                      </a:extLst>
                    </a:blip>
                    <a:stretch>
                      <a:fillRect/>
                    </a:stretch>
                  </pic:blipFill>
                  <pic:spPr>
                    <a:xfrm>
                      <a:off x="0" y="0"/>
                      <a:ext cx="266700" cy="257175"/>
                    </a:xfrm>
                    <a:prstGeom prst="rect">
                      <a:avLst/>
                    </a:prstGeom>
                  </pic:spPr>
                </pic:pic>
              </a:graphicData>
            </a:graphic>
          </wp:inline>
        </w:drawing>
      </w:r>
      <w:r>
        <w:t xml:space="preserve"> to dismiss the message. </w:t>
      </w:r>
    </w:p>
    <w:p w14:paraId="79425735" w14:textId="77777777" w:rsidR="000352F8" w:rsidRDefault="000352F8" w:rsidP="00677AE2">
      <w:pPr>
        <w:keepLines/>
      </w:pPr>
    </w:p>
    <w:p w14:paraId="01189813" w14:textId="1403FAD0" w:rsidR="000352F8" w:rsidRPr="00AF6C28" w:rsidRDefault="000352F8" w:rsidP="00677AE2">
      <w:pPr>
        <w:pStyle w:val="GBIStepHeader"/>
        <w:keepLines/>
      </w:pPr>
      <w:r>
        <w:t xml:space="preserve">In the </w:t>
      </w:r>
      <w:r w:rsidRPr="52987D88">
        <w:rPr>
          <w:b w:val="0"/>
          <w:i/>
        </w:rPr>
        <w:t>“Automatic Posting”</w:t>
      </w:r>
      <w:r>
        <w:t xml:space="preserve"> screen, click on the </w:t>
      </w:r>
      <w:r w:rsidR="006A5305">
        <w:rPr>
          <w:noProof/>
          <w:lang w:bidi="ar-SA"/>
        </w:rPr>
        <w:drawing>
          <wp:inline distT="0" distB="0" distL="0" distR="0" wp14:anchorId="77B9B202" wp14:editId="7060C00A">
            <wp:extent cx="1127858" cy="190517"/>
            <wp:effectExtent l="0" t="0" r="0" b="0"/>
            <wp:docPr id="1957033353"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pic:nvPicPr>
                  <pic:blipFill>
                    <a:blip r:embed="rId50">
                      <a:extLst>
                        <a:ext uri="{28A0092B-C50C-407E-A947-70E740481C1C}">
                          <a14:useLocalDpi xmlns:a14="http://schemas.microsoft.com/office/drawing/2010/main" val="0"/>
                        </a:ext>
                      </a:extLst>
                    </a:blip>
                    <a:stretch>
                      <a:fillRect/>
                    </a:stretch>
                  </pic:blipFill>
                  <pic:spPr>
                    <a:xfrm>
                      <a:off x="0" y="0"/>
                      <a:ext cx="1127858" cy="190517"/>
                    </a:xfrm>
                    <a:prstGeom prst="rect">
                      <a:avLst/>
                    </a:prstGeom>
                  </pic:spPr>
                </pic:pic>
              </a:graphicData>
            </a:graphic>
          </wp:inline>
        </w:drawing>
      </w:r>
      <w:r>
        <w:t xml:space="preserve"> icon. </w:t>
      </w:r>
    </w:p>
    <w:p w14:paraId="278EC248" w14:textId="1B6A0F39" w:rsidR="000352F8" w:rsidRPr="001E5827" w:rsidRDefault="000352F8" w:rsidP="00677AE2">
      <w:pPr>
        <w:keepLines/>
      </w:pPr>
    </w:p>
    <w:p w14:paraId="2DED7AEA" w14:textId="7B830529" w:rsidR="00606FCE" w:rsidRDefault="000352F8" w:rsidP="00677AE2">
      <w:pPr>
        <w:pStyle w:val="GBIStepHeader"/>
        <w:keepLines/>
      </w:pPr>
      <w:r>
        <w:t xml:space="preserve">In the </w:t>
      </w:r>
      <w:r w:rsidRPr="00AF6C28">
        <w:rPr>
          <w:b w:val="0"/>
          <w:i/>
        </w:rPr>
        <w:t>“Configuration Accounting Maintain: Automatic Posts – Procedures”</w:t>
      </w:r>
      <w:r>
        <w:t xml:space="preserve"> screen, double-click </w:t>
      </w:r>
      <w:r w:rsidRPr="005F3CAE">
        <w:t xml:space="preserve">on </w:t>
      </w:r>
      <w:r w:rsidR="00A772C3" w:rsidRPr="00A772C3">
        <w:rPr>
          <w:b w:val="0"/>
          <w:i/>
        </w:rPr>
        <w:t>“</w:t>
      </w:r>
      <w:r w:rsidRPr="00A772C3">
        <w:rPr>
          <w:b w:val="0"/>
          <w:i/>
        </w:rPr>
        <w:t>BSX</w:t>
      </w:r>
      <w:r w:rsidR="00A772C3" w:rsidRPr="00A772C3">
        <w:rPr>
          <w:b w:val="0"/>
          <w:i/>
        </w:rPr>
        <w:t>”</w:t>
      </w:r>
      <w:r w:rsidRPr="005F3CAE">
        <w:t>.</w:t>
      </w:r>
      <w:r w:rsidRPr="007F5B7F">
        <w:rPr>
          <w:noProof/>
        </w:rPr>
        <w:t xml:space="preserve"> </w:t>
      </w:r>
    </w:p>
    <w:p w14:paraId="6DD9805C" w14:textId="77777777" w:rsidR="00606FCE" w:rsidRDefault="000352F8" w:rsidP="00677AE2">
      <w:pPr>
        <w:pStyle w:val="GBIQuestion"/>
        <w:keepLines/>
      </w:pPr>
      <w:bookmarkStart w:id="464" w:name="_Hlk481675261"/>
      <w:r>
        <w:t>What is the description for BSX?</w:t>
      </w:r>
    </w:p>
    <w:p w14:paraId="76A2A07D" w14:textId="1E33190C" w:rsidR="00606FCE" w:rsidRDefault="00545F3C" w:rsidP="00677AE2">
      <w:pPr>
        <w:pStyle w:val="GBIQuestion"/>
        <w:keepLines/>
        <w:numPr>
          <w:ilvl w:val="0"/>
          <w:numId w:val="0"/>
        </w:numPr>
        <w:ind w:left="360"/>
      </w:pPr>
      <w:r>
        <w:fldChar w:fldCharType="begin">
          <w:ffData>
            <w:name w:val="Q48"/>
            <w:enabled/>
            <w:calcOnExit/>
            <w:textInput/>
          </w:ffData>
        </w:fldChar>
      </w:r>
      <w:bookmarkStart w:id="465" w:name="Q4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65"/>
      <w:r>
        <w:t xml:space="preserve"> </w:t>
      </w:r>
      <w:r w:rsidRPr="00C6658C">
        <w:rPr>
          <w:rFonts w:ascii="Wingdings" w:eastAsia="Wingdings" w:hAnsi="Wingdings" w:cs="Wingdings"/>
        </w:rPr>
        <w:t></w:t>
      </w:r>
    </w:p>
    <w:p w14:paraId="0FB819AB" w14:textId="77777777" w:rsidR="008324B8" w:rsidRDefault="008324B8" w:rsidP="00677AE2">
      <w:pPr>
        <w:pStyle w:val="GBIStepHeader"/>
        <w:keepLines/>
      </w:pPr>
      <w:r>
        <w:t xml:space="preserve">If you receive a </w:t>
      </w:r>
      <w:r w:rsidRPr="009D753C">
        <w:rPr>
          <w:b w:val="0"/>
          <w:i/>
        </w:rPr>
        <w:t>“COA”</w:t>
      </w:r>
      <w:r>
        <w:t xml:space="preserve"> Pop Up, enter Your Chart Of Accounts</w:t>
      </w:r>
    </w:p>
    <w:p w14:paraId="32B64FF8" w14:textId="1355365E" w:rsidR="000352F8" w:rsidRDefault="000352F8" w:rsidP="00677AE2">
      <w:pPr>
        <w:pStyle w:val="GBIStepHeader"/>
        <w:keepLines/>
        <w:numPr>
          <w:ilvl w:val="0"/>
          <w:numId w:val="0"/>
        </w:numPr>
        <w:ind w:left="720"/>
      </w:pPr>
      <w:r>
        <w:t xml:space="preserve"> </w:t>
      </w:r>
      <w:bookmarkEnd w:id="464"/>
    </w:p>
    <w:p w14:paraId="172698C7" w14:textId="4ED6BBE6" w:rsidR="000352F8" w:rsidRDefault="000352F8" w:rsidP="00677AE2">
      <w:pPr>
        <w:keepLines/>
      </w:pPr>
    </w:p>
    <w:p w14:paraId="3EBFC48D" w14:textId="46B4D021" w:rsidR="000352F8" w:rsidRPr="00AF6C28" w:rsidRDefault="000352F8" w:rsidP="00677AE2">
      <w:pPr>
        <w:pStyle w:val="GBIStepHeader"/>
        <w:keepLines/>
      </w:pPr>
      <w:r w:rsidRPr="00AF6C28">
        <w:t xml:space="preserve">In the </w:t>
      </w:r>
      <w:r w:rsidRPr="00AF6C28">
        <w:rPr>
          <w:b w:val="0"/>
          <w:i/>
        </w:rPr>
        <w:t>“Configuration Accounting Maintain: Automatic Posts – Rules</w:t>
      </w:r>
      <w:r w:rsidR="00AF6C28" w:rsidRPr="00AF6C28">
        <w:rPr>
          <w:b w:val="0"/>
          <w:i/>
        </w:rPr>
        <w:t>”</w:t>
      </w:r>
      <w:r w:rsidRPr="00AF6C28">
        <w:t xml:space="preserve"> screen, enter the following information:</w:t>
      </w:r>
    </w:p>
    <w:p w14:paraId="5DE42488"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1"/>
        <w:gridCol w:w="6005"/>
        <w:gridCol w:w="1464"/>
      </w:tblGrid>
      <w:tr w:rsidR="000352F8" w14:paraId="1EEE1FAC" w14:textId="77777777" w:rsidTr="000352F8">
        <w:tc>
          <w:tcPr>
            <w:tcW w:w="1010" w:type="pct"/>
            <w:shd w:val="clear" w:color="auto" w:fill="BFBFBF" w:themeFill="background1" w:themeFillShade="BF"/>
          </w:tcPr>
          <w:p w14:paraId="145A6CB2" w14:textId="77777777" w:rsidR="000352F8" w:rsidRPr="00A33D81" w:rsidRDefault="000352F8" w:rsidP="00677AE2">
            <w:pPr>
              <w:keepLines/>
            </w:pPr>
            <w:r w:rsidRPr="00305EA4">
              <w:rPr>
                <w:b/>
                <w:sz w:val="24"/>
              </w:rPr>
              <w:t>Attribute</w:t>
            </w:r>
          </w:p>
        </w:tc>
        <w:tc>
          <w:tcPr>
            <w:tcW w:w="3208" w:type="pct"/>
            <w:shd w:val="clear" w:color="auto" w:fill="BFBFBF" w:themeFill="background1" w:themeFillShade="BF"/>
          </w:tcPr>
          <w:p w14:paraId="6C08A2BB" w14:textId="77777777" w:rsidR="000352F8" w:rsidRPr="00A33D81" w:rsidRDefault="000352F8" w:rsidP="00677AE2">
            <w:pPr>
              <w:keepLines/>
            </w:pPr>
            <w:r w:rsidRPr="00305EA4">
              <w:rPr>
                <w:b/>
                <w:sz w:val="24"/>
              </w:rPr>
              <w:t>Description</w:t>
            </w:r>
          </w:p>
        </w:tc>
        <w:tc>
          <w:tcPr>
            <w:tcW w:w="782" w:type="pct"/>
            <w:shd w:val="clear" w:color="auto" w:fill="BFBFBF" w:themeFill="background1" w:themeFillShade="BF"/>
          </w:tcPr>
          <w:p w14:paraId="2257D75F" w14:textId="77777777" w:rsidR="000352F8" w:rsidRPr="00A33D81" w:rsidRDefault="000352F8" w:rsidP="00677AE2">
            <w:pPr>
              <w:keepLines/>
            </w:pPr>
            <w:r w:rsidRPr="00305EA4">
              <w:rPr>
                <w:b/>
                <w:sz w:val="24"/>
              </w:rPr>
              <w:t>Data Value</w:t>
            </w:r>
          </w:p>
        </w:tc>
      </w:tr>
      <w:tr w:rsidR="000352F8" w:rsidRPr="00FE3B6F" w14:paraId="629F4417" w14:textId="77777777" w:rsidTr="000352F8">
        <w:trPr>
          <w:trHeight w:val="242"/>
        </w:trPr>
        <w:tc>
          <w:tcPr>
            <w:tcW w:w="1010" w:type="pct"/>
          </w:tcPr>
          <w:p w14:paraId="3041B9E4" w14:textId="77777777" w:rsidR="000352F8" w:rsidRPr="00FE3B6F" w:rsidRDefault="000352F8" w:rsidP="00677AE2">
            <w:pPr>
              <w:keepLines/>
            </w:pPr>
            <w:r>
              <w:t>Valuation modif.</w:t>
            </w:r>
          </w:p>
        </w:tc>
        <w:tc>
          <w:tcPr>
            <w:tcW w:w="3208" w:type="pct"/>
          </w:tcPr>
          <w:p w14:paraId="64852057" w14:textId="77777777" w:rsidR="000352F8" w:rsidRPr="00FE3B6F" w:rsidRDefault="000352F8" w:rsidP="00677AE2">
            <w:pPr>
              <w:keepLines/>
            </w:pPr>
            <w:r>
              <w:t>Adds this attribute to Automatic Posting – Accounts screen</w:t>
            </w:r>
          </w:p>
        </w:tc>
        <w:tc>
          <w:tcPr>
            <w:tcW w:w="782" w:type="pct"/>
          </w:tcPr>
          <w:p w14:paraId="62369281" w14:textId="77777777" w:rsidR="000352F8" w:rsidRPr="00DD5A01" w:rsidRDefault="000352F8" w:rsidP="00677AE2">
            <w:pPr>
              <w:keepLines/>
            </w:pPr>
            <w:r w:rsidRPr="00DD5A01">
              <w:t>Selected</w:t>
            </w:r>
          </w:p>
        </w:tc>
      </w:tr>
      <w:tr w:rsidR="000352F8" w:rsidRPr="00FE3B6F" w14:paraId="7421E5BC" w14:textId="77777777" w:rsidTr="000352F8">
        <w:trPr>
          <w:trHeight w:val="242"/>
        </w:trPr>
        <w:tc>
          <w:tcPr>
            <w:tcW w:w="1010" w:type="pct"/>
          </w:tcPr>
          <w:p w14:paraId="13040F68" w14:textId="77777777" w:rsidR="000352F8" w:rsidRDefault="000352F8" w:rsidP="00677AE2">
            <w:pPr>
              <w:keepLines/>
            </w:pPr>
            <w:r>
              <w:t>Valuation class</w:t>
            </w:r>
          </w:p>
        </w:tc>
        <w:tc>
          <w:tcPr>
            <w:tcW w:w="3208" w:type="pct"/>
          </w:tcPr>
          <w:p w14:paraId="1DCFD596" w14:textId="77777777" w:rsidR="000352F8" w:rsidRPr="00FE3B6F" w:rsidRDefault="000352F8" w:rsidP="00677AE2">
            <w:pPr>
              <w:keepLines/>
            </w:pPr>
            <w:r>
              <w:t>Adds this attribute to Automatic Posting – Accounts screen</w:t>
            </w:r>
          </w:p>
        </w:tc>
        <w:tc>
          <w:tcPr>
            <w:tcW w:w="782" w:type="pct"/>
          </w:tcPr>
          <w:p w14:paraId="494195F0" w14:textId="77777777" w:rsidR="000352F8" w:rsidRPr="00DD5A01" w:rsidRDefault="000352F8" w:rsidP="00677AE2">
            <w:pPr>
              <w:keepLines/>
            </w:pPr>
            <w:r w:rsidRPr="00DD5A01">
              <w:t>Selected</w:t>
            </w:r>
          </w:p>
        </w:tc>
      </w:tr>
    </w:tbl>
    <w:p w14:paraId="2547E974" w14:textId="758DC168" w:rsidR="000352F8" w:rsidRDefault="000352F8" w:rsidP="00677AE2">
      <w:pPr>
        <w:pStyle w:val="GBIStepHeader"/>
        <w:keepLines/>
      </w:pPr>
      <w:r>
        <w:t xml:space="preserve">Click Save </w:t>
      </w:r>
      <w:r w:rsidR="00833EBA">
        <w:rPr>
          <w:noProof/>
          <w:lang w:bidi="ar-SA"/>
        </w:rPr>
        <w:drawing>
          <wp:inline distT="0" distB="0" distL="0" distR="0" wp14:anchorId="6F24B3E3" wp14:editId="11869351">
            <wp:extent cx="409575" cy="243185"/>
            <wp:effectExtent l="0" t="0" r="0" b="5080"/>
            <wp:docPr id="1529663648"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52D3CC39" w14:textId="2166A0A7" w:rsidR="000352F8" w:rsidRDefault="000352F8" w:rsidP="00677AE2">
      <w:pPr>
        <w:keepLines/>
        <w:numPr>
          <w:ilvl w:val="0"/>
          <w:numId w:val="1"/>
        </w:numPr>
        <w:ind w:left="360" w:hanging="288"/>
        <w:rPr>
          <w:noProof/>
        </w:rPr>
      </w:pPr>
      <w:r>
        <w:t xml:space="preserve">You will receive a message that says, </w:t>
      </w:r>
      <w:r w:rsidRPr="00CE7F74">
        <w:t>“Changes have been made”.</w:t>
      </w:r>
      <w:r w:rsidRPr="007F5B7F">
        <w:rPr>
          <w:noProof/>
        </w:rPr>
        <w:t xml:space="preserve"> </w:t>
      </w:r>
    </w:p>
    <w:p w14:paraId="224E92AE" w14:textId="739B8423" w:rsidR="000352F8" w:rsidRDefault="000352F8" w:rsidP="00677AE2">
      <w:pPr>
        <w:keepLines/>
      </w:pPr>
    </w:p>
    <w:p w14:paraId="3B5DED3C" w14:textId="77777777" w:rsidR="000352F8" w:rsidRDefault="000352F8" w:rsidP="00677AE2">
      <w:pPr>
        <w:pStyle w:val="GBIStepHeader"/>
        <w:keepLines/>
      </w:pPr>
      <w:r>
        <w:t xml:space="preserve">In the </w:t>
      </w:r>
      <w:r w:rsidRPr="00AF6C28">
        <w:rPr>
          <w:b w:val="0"/>
          <w:i/>
        </w:rPr>
        <w:t>“Configuration Accounting Maintain: Automatic Posts – Accounts”</w:t>
      </w:r>
      <w:r w:rsidRPr="004D7AD5">
        <w:rPr>
          <w:sz w:val="28"/>
        </w:rPr>
        <w:t xml:space="preserve"> </w:t>
      </w:r>
      <w:r>
        <w:t xml:space="preserve">screen, enter the following information: </w:t>
      </w:r>
    </w:p>
    <w:p w14:paraId="1D62F057"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3265"/>
        <w:gridCol w:w="3957"/>
      </w:tblGrid>
      <w:tr w:rsidR="000352F8" w14:paraId="004BDB3F" w14:textId="77777777" w:rsidTr="00305EA4">
        <w:tc>
          <w:tcPr>
            <w:tcW w:w="1142" w:type="pct"/>
            <w:shd w:val="clear" w:color="auto" w:fill="BFBFBF" w:themeFill="background1" w:themeFillShade="BF"/>
          </w:tcPr>
          <w:p w14:paraId="77AAEF67" w14:textId="77777777" w:rsidR="000352F8" w:rsidRPr="00A33D81" w:rsidRDefault="000352F8" w:rsidP="00677AE2">
            <w:pPr>
              <w:keepLines/>
            </w:pPr>
            <w:r w:rsidRPr="00305EA4">
              <w:rPr>
                <w:b/>
                <w:sz w:val="24"/>
              </w:rPr>
              <w:t>Valuation modif.</w:t>
            </w:r>
          </w:p>
        </w:tc>
        <w:tc>
          <w:tcPr>
            <w:tcW w:w="1744" w:type="pct"/>
            <w:shd w:val="clear" w:color="auto" w:fill="BFBFBF" w:themeFill="background1" w:themeFillShade="BF"/>
          </w:tcPr>
          <w:p w14:paraId="73AF2C4A" w14:textId="77777777" w:rsidR="000352F8" w:rsidRPr="00A33D81" w:rsidRDefault="000352F8" w:rsidP="00677AE2">
            <w:pPr>
              <w:keepLines/>
            </w:pPr>
            <w:r w:rsidRPr="00305EA4">
              <w:rPr>
                <w:b/>
                <w:sz w:val="24"/>
              </w:rPr>
              <w:t>Valuation class</w:t>
            </w:r>
          </w:p>
        </w:tc>
        <w:tc>
          <w:tcPr>
            <w:tcW w:w="2115" w:type="pct"/>
            <w:shd w:val="clear" w:color="auto" w:fill="BFBFBF" w:themeFill="background1" w:themeFillShade="BF"/>
          </w:tcPr>
          <w:p w14:paraId="2243060D" w14:textId="77777777" w:rsidR="000352F8" w:rsidRPr="00A33D81" w:rsidRDefault="000352F8" w:rsidP="00677AE2">
            <w:pPr>
              <w:keepLines/>
            </w:pPr>
            <w:r w:rsidRPr="00305EA4">
              <w:rPr>
                <w:b/>
                <w:sz w:val="24"/>
              </w:rPr>
              <w:t>Account</w:t>
            </w:r>
          </w:p>
        </w:tc>
      </w:tr>
      <w:tr w:rsidR="000352F8" w:rsidRPr="00FE3B6F" w14:paraId="39B6ED10" w14:textId="77777777" w:rsidTr="00305EA4">
        <w:trPr>
          <w:trHeight w:val="242"/>
        </w:trPr>
        <w:tc>
          <w:tcPr>
            <w:tcW w:w="1142" w:type="pct"/>
          </w:tcPr>
          <w:p w14:paraId="7926AE0A" w14:textId="77777777" w:rsidR="000352F8" w:rsidRPr="00FE3B6F" w:rsidRDefault="000352F8" w:rsidP="00677AE2">
            <w:pPr>
              <w:keepLines/>
            </w:pPr>
            <w:r>
              <w:t>0001</w:t>
            </w:r>
          </w:p>
        </w:tc>
        <w:tc>
          <w:tcPr>
            <w:tcW w:w="1744" w:type="pct"/>
          </w:tcPr>
          <w:p w14:paraId="5BEFB1A4" w14:textId="333E9F5F" w:rsidR="000352F8" w:rsidRDefault="000352F8" w:rsidP="00677AE2">
            <w:pPr>
              <w:keepLines/>
            </w:pPr>
            <w:r w:rsidRPr="000C0E1A">
              <w:rPr>
                <w:i/>
              </w:rPr>
              <w:t>Raw materials 1</w:t>
            </w:r>
            <w:r>
              <w:t xml:space="preserve"> </w:t>
            </w:r>
          </w:p>
        </w:tc>
        <w:tc>
          <w:tcPr>
            <w:tcW w:w="2115" w:type="pct"/>
          </w:tcPr>
          <w:p w14:paraId="157EBA1F" w14:textId="0474C93F" w:rsidR="000352F8" w:rsidRPr="000C0E1A" w:rsidRDefault="000352F8" w:rsidP="00677AE2">
            <w:pPr>
              <w:keepLines/>
              <w:rPr>
                <w:i/>
              </w:rPr>
            </w:pPr>
            <w:r w:rsidRPr="000C0E1A">
              <w:rPr>
                <w:i/>
              </w:rPr>
              <w:t xml:space="preserve">Your Inventory-Raw Materials </w:t>
            </w:r>
          </w:p>
        </w:tc>
      </w:tr>
      <w:tr w:rsidR="000352F8" w:rsidRPr="00FE3B6F" w14:paraId="12B61271" w14:textId="77777777" w:rsidTr="00305EA4">
        <w:trPr>
          <w:trHeight w:val="242"/>
        </w:trPr>
        <w:tc>
          <w:tcPr>
            <w:tcW w:w="1142" w:type="pct"/>
          </w:tcPr>
          <w:p w14:paraId="39B14253" w14:textId="77777777" w:rsidR="000352F8" w:rsidRDefault="000352F8" w:rsidP="00677AE2">
            <w:pPr>
              <w:keepLines/>
            </w:pPr>
            <w:r>
              <w:t>0001</w:t>
            </w:r>
          </w:p>
        </w:tc>
        <w:tc>
          <w:tcPr>
            <w:tcW w:w="1744" w:type="pct"/>
          </w:tcPr>
          <w:p w14:paraId="604A36E1" w14:textId="0F591F2D" w:rsidR="000352F8" w:rsidRDefault="000352F8" w:rsidP="00677AE2">
            <w:pPr>
              <w:keepLines/>
            </w:pPr>
            <w:r w:rsidRPr="000C0E1A">
              <w:rPr>
                <w:i/>
              </w:rPr>
              <w:t>Trading Goods</w:t>
            </w:r>
            <w:r>
              <w:t xml:space="preserve"> </w:t>
            </w:r>
          </w:p>
        </w:tc>
        <w:tc>
          <w:tcPr>
            <w:tcW w:w="2115" w:type="pct"/>
          </w:tcPr>
          <w:p w14:paraId="1A282F94" w14:textId="690DB80B" w:rsidR="000352F8" w:rsidRPr="000C0E1A" w:rsidRDefault="000352F8" w:rsidP="00677AE2">
            <w:pPr>
              <w:keepLines/>
              <w:rPr>
                <w:i/>
              </w:rPr>
            </w:pPr>
            <w:r w:rsidRPr="000C0E1A">
              <w:rPr>
                <w:i/>
              </w:rPr>
              <w:t xml:space="preserve">Your Inventory-Trading Goods </w:t>
            </w:r>
          </w:p>
        </w:tc>
      </w:tr>
      <w:tr w:rsidR="000352F8" w:rsidRPr="00FE3B6F" w14:paraId="0218B106" w14:textId="77777777" w:rsidTr="00305EA4">
        <w:trPr>
          <w:trHeight w:val="242"/>
        </w:trPr>
        <w:tc>
          <w:tcPr>
            <w:tcW w:w="1142" w:type="pct"/>
          </w:tcPr>
          <w:p w14:paraId="6DEE2C13" w14:textId="77777777" w:rsidR="000352F8" w:rsidRDefault="000352F8" w:rsidP="00677AE2">
            <w:pPr>
              <w:keepLines/>
            </w:pPr>
            <w:r>
              <w:t>0001</w:t>
            </w:r>
          </w:p>
        </w:tc>
        <w:tc>
          <w:tcPr>
            <w:tcW w:w="1744" w:type="pct"/>
          </w:tcPr>
          <w:p w14:paraId="651DC97D" w14:textId="4E5A6EC3" w:rsidR="000352F8" w:rsidRDefault="000352F8" w:rsidP="00677AE2">
            <w:pPr>
              <w:keepLines/>
            </w:pPr>
            <w:r w:rsidRPr="000C0E1A">
              <w:rPr>
                <w:i/>
              </w:rPr>
              <w:t>Finished products</w:t>
            </w:r>
            <w:r>
              <w:t xml:space="preserve"> </w:t>
            </w:r>
          </w:p>
        </w:tc>
        <w:tc>
          <w:tcPr>
            <w:tcW w:w="2115" w:type="pct"/>
          </w:tcPr>
          <w:p w14:paraId="42C7B287" w14:textId="7E5816D6" w:rsidR="000352F8" w:rsidRPr="000C0E1A" w:rsidRDefault="000352F8" w:rsidP="00677AE2">
            <w:pPr>
              <w:keepLines/>
              <w:rPr>
                <w:i/>
              </w:rPr>
            </w:pPr>
            <w:r w:rsidRPr="000C0E1A">
              <w:rPr>
                <w:i/>
              </w:rPr>
              <w:t xml:space="preserve">Your Inventory-Finished Goods </w:t>
            </w:r>
          </w:p>
        </w:tc>
      </w:tr>
      <w:tr w:rsidR="000352F8" w:rsidRPr="00FE3B6F" w14:paraId="01CB8C3B" w14:textId="77777777" w:rsidTr="00305EA4">
        <w:trPr>
          <w:trHeight w:val="242"/>
        </w:trPr>
        <w:tc>
          <w:tcPr>
            <w:tcW w:w="1142" w:type="pct"/>
          </w:tcPr>
          <w:p w14:paraId="084BEDB4" w14:textId="77777777" w:rsidR="000352F8" w:rsidRDefault="000352F8" w:rsidP="00677AE2">
            <w:pPr>
              <w:keepLines/>
            </w:pPr>
            <w:r>
              <w:t>0001</w:t>
            </w:r>
          </w:p>
        </w:tc>
        <w:tc>
          <w:tcPr>
            <w:tcW w:w="1744" w:type="pct"/>
          </w:tcPr>
          <w:p w14:paraId="63EAC08C" w14:textId="14711471" w:rsidR="000352F8" w:rsidRDefault="000352F8" w:rsidP="00677AE2">
            <w:pPr>
              <w:keepLines/>
            </w:pPr>
            <w:r w:rsidRPr="000C0E1A">
              <w:rPr>
                <w:i/>
              </w:rPr>
              <w:t>Semi</w:t>
            </w:r>
            <w:r w:rsidR="001A56BB" w:rsidRPr="000C0E1A">
              <w:rPr>
                <w:i/>
              </w:rPr>
              <w:t>-</w:t>
            </w:r>
            <w:r w:rsidRPr="000C0E1A">
              <w:rPr>
                <w:i/>
              </w:rPr>
              <w:t>finished products</w:t>
            </w:r>
            <w:r>
              <w:t xml:space="preserve"> </w:t>
            </w:r>
          </w:p>
        </w:tc>
        <w:tc>
          <w:tcPr>
            <w:tcW w:w="2115" w:type="pct"/>
          </w:tcPr>
          <w:p w14:paraId="3FE9A77F" w14:textId="512A00E7" w:rsidR="000352F8" w:rsidRPr="000C0E1A" w:rsidRDefault="000352F8" w:rsidP="00677AE2">
            <w:pPr>
              <w:keepLines/>
              <w:rPr>
                <w:i/>
              </w:rPr>
            </w:pPr>
            <w:r w:rsidRPr="000C0E1A">
              <w:rPr>
                <w:i/>
              </w:rPr>
              <w:t>Your Inventory-Semi-</w:t>
            </w:r>
            <w:r w:rsidR="001A56BB" w:rsidRPr="000C0E1A">
              <w:rPr>
                <w:i/>
              </w:rPr>
              <w:t>F</w:t>
            </w:r>
            <w:r w:rsidRPr="000C0E1A">
              <w:rPr>
                <w:i/>
              </w:rPr>
              <w:t>inished Goods</w:t>
            </w:r>
          </w:p>
        </w:tc>
      </w:tr>
    </w:tbl>
    <w:p w14:paraId="78CF65C8" w14:textId="77777777" w:rsidR="000352F8" w:rsidRDefault="000352F8" w:rsidP="00677AE2">
      <w:pPr>
        <w:keepLines/>
        <w:numPr>
          <w:ilvl w:val="0"/>
          <w:numId w:val="1"/>
        </w:numPr>
        <w:ind w:left="360" w:hanging="288"/>
      </w:pPr>
      <w:r>
        <w:lastRenderedPageBreak/>
        <w:t>Use the accounts WITHOUT Direct Post.</w:t>
      </w:r>
    </w:p>
    <w:p w14:paraId="4780AC42" w14:textId="30293684" w:rsidR="000352F8" w:rsidRPr="00196DC2" w:rsidRDefault="000352F8" w:rsidP="00677AE2">
      <w:pPr>
        <w:keepLines/>
      </w:pPr>
    </w:p>
    <w:p w14:paraId="2E5D4176" w14:textId="59EDE17E" w:rsidR="000352F8" w:rsidRDefault="000352F8" w:rsidP="00677AE2">
      <w:pPr>
        <w:pStyle w:val="GBIStepHeader"/>
        <w:keepLines/>
      </w:pPr>
      <w:r>
        <w:t xml:space="preserve">Click Save </w:t>
      </w:r>
      <w:r w:rsidR="000F11A4">
        <w:rPr>
          <w:noProof/>
          <w:lang w:bidi="ar-SA"/>
        </w:rPr>
        <w:drawing>
          <wp:inline distT="0" distB="0" distL="0" distR="0" wp14:anchorId="15F092B1" wp14:editId="18A67E9E">
            <wp:extent cx="409575" cy="243185"/>
            <wp:effectExtent l="0" t="0" r="0" b="5080"/>
            <wp:docPr id="783329959"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4AA50B68" w14:textId="77777777" w:rsidR="000352F8" w:rsidRDefault="000352F8" w:rsidP="00677AE2">
      <w:pPr>
        <w:keepLines/>
        <w:numPr>
          <w:ilvl w:val="0"/>
          <w:numId w:val="1"/>
        </w:numPr>
        <w:ind w:left="360" w:hanging="288"/>
      </w:pPr>
      <w:r>
        <w:t xml:space="preserve">You will receive a message that says, </w:t>
      </w:r>
      <w:r w:rsidRPr="00552F78">
        <w:t>“Changes have been made”.</w:t>
      </w:r>
      <w:r w:rsidRPr="00552F78">
        <w:rPr>
          <w:noProof/>
        </w:rPr>
        <w:t xml:space="preserve"> </w:t>
      </w:r>
    </w:p>
    <w:p w14:paraId="38B36FD2" w14:textId="77777777" w:rsidR="000352F8" w:rsidRDefault="000352F8" w:rsidP="00677AE2">
      <w:pPr>
        <w:keepLines/>
      </w:pPr>
    </w:p>
    <w:p w14:paraId="5B6968F7" w14:textId="6DE0C1AE" w:rsidR="000352F8" w:rsidRDefault="000352F8" w:rsidP="00677AE2">
      <w:pPr>
        <w:pStyle w:val="GBIStepHeader"/>
        <w:keepLines/>
      </w:pPr>
      <w:r>
        <w:t xml:space="preserve">Click Posting Key </w:t>
      </w:r>
      <w:r w:rsidR="006A5305">
        <w:rPr>
          <w:noProof/>
          <w:lang w:bidi="ar-SA"/>
        </w:rPr>
        <w:drawing>
          <wp:inline distT="0" distB="0" distL="0" distR="0" wp14:anchorId="6CD07F50" wp14:editId="2BCF2D8C">
            <wp:extent cx="701101" cy="190517"/>
            <wp:effectExtent l="0" t="0" r="3810" b="0"/>
            <wp:docPr id="239935568"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pic:nvPicPr>
                  <pic:blipFill>
                    <a:blip r:embed="rId51">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B42376">
        <w:t>.</w:t>
      </w:r>
    </w:p>
    <w:p w14:paraId="627333DC" w14:textId="381D2CE9" w:rsidR="00B42376" w:rsidRPr="00B42376" w:rsidRDefault="00B42376" w:rsidP="00677AE2">
      <w:pPr>
        <w:keepLines/>
      </w:pPr>
    </w:p>
    <w:p w14:paraId="75EC9FF2" w14:textId="53716D31" w:rsidR="000352F8" w:rsidRDefault="000352F8" w:rsidP="00677AE2">
      <w:pPr>
        <w:pStyle w:val="GBIQuestion"/>
        <w:keepLines/>
      </w:pPr>
      <w:bookmarkStart w:id="466" w:name="_Hlk481675271"/>
      <w:r>
        <w:t>What is the Debit Posting Key?</w:t>
      </w:r>
      <w:r w:rsidR="00433FB8">
        <w:br/>
      </w:r>
      <w:r>
        <w:t xml:space="preserve"> </w:t>
      </w:r>
      <w:r w:rsidR="00545F3C">
        <w:fldChar w:fldCharType="begin">
          <w:ffData>
            <w:name w:val="Q49"/>
            <w:enabled/>
            <w:calcOnExit/>
            <w:textInput/>
          </w:ffData>
        </w:fldChar>
      </w:r>
      <w:bookmarkStart w:id="467" w:name="Q49"/>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67"/>
      <w:r>
        <w:t xml:space="preserve"> </w:t>
      </w:r>
      <w:r w:rsidRPr="00C6658C">
        <w:rPr>
          <w:rFonts w:ascii="Wingdings" w:eastAsia="Wingdings" w:hAnsi="Wingdings" w:cs="Wingdings"/>
        </w:rPr>
        <w:t></w:t>
      </w:r>
      <w:bookmarkEnd w:id="466"/>
    </w:p>
    <w:p w14:paraId="11C10D6A" w14:textId="38E371CC" w:rsidR="000352F8" w:rsidRDefault="000352F8" w:rsidP="00677AE2">
      <w:pPr>
        <w:pStyle w:val="GBIQuestion"/>
        <w:keepLines/>
      </w:pPr>
      <w:bookmarkStart w:id="468" w:name="_Hlk481675291"/>
      <w:r>
        <w:t>What is the Credit Posting Key?</w:t>
      </w:r>
      <w:r w:rsidR="00433FB8">
        <w:br/>
      </w:r>
      <w:r>
        <w:t xml:space="preserve"> </w:t>
      </w:r>
      <w:r w:rsidR="00545F3C">
        <w:fldChar w:fldCharType="begin">
          <w:ffData>
            <w:name w:val="Q50"/>
            <w:enabled/>
            <w:calcOnExit/>
            <w:textInput/>
          </w:ffData>
        </w:fldChar>
      </w:r>
      <w:bookmarkStart w:id="469" w:name="Q50"/>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69"/>
      <w:r>
        <w:t xml:space="preserve"> </w:t>
      </w:r>
      <w:r w:rsidRPr="00C6658C">
        <w:rPr>
          <w:rFonts w:ascii="Wingdings" w:eastAsia="Wingdings" w:hAnsi="Wingdings" w:cs="Wingdings"/>
        </w:rPr>
        <w:t></w:t>
      </w:r>
      <w:bookmarkEnd w:id="468"/>
    </w:p>
    <w:p w14:paraId="362C50C8" w14:textId="7CC2898A" w:rsidR="000352F8" w:rsidRDefault="000352F8" w:rsidP="00677AE2">
      <w:pPr>
        <w:pStyle w:val="GBIQuestion"/>
        <w:keepLines/>
      </w:pPr>
      <w:bookmarkStart w:id="470" w:name="_Hlk481675296"/>
      <w:r>
        <w:t>What is the Debit Posting Key Name?</w:t>
      </w:r>
      <w:r w:rsidR="00433FB8">
        <w:br/>
      </w:r>
      <w:r>
        <w:t xml:space="preserve"> </w:t>
      </w:r>
      <w:r w:rsidR="00545F3C">
        <w:fldChar w:fldCharType="begin">
          <w:ffData>
            <w:name w:val="Q51"/>
            <w:enabled/>
            <w:calcOnExit/>
            <w:textInput/>
          </w:ffData>
        </w:fldChar>
      </w:r>
      <w:bookmarkStart w:id="471" w:name="Q51"/>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71"/>
      <w:r>
        <w:t xml:space="preserve"> </w:t>
      </w:r>
      <w:r w:rsidRPr="00C6658C">
        <w:rPr>
          <w:rFonts w:ascii="Wingdings" w:eastAsia="Wingdings" w:hAnsi="Wingdings" w:cs="Wingdings"/>
        </w:rPr>
        <w:t></w:t>
      </w:r>
      <w:bookmarkEnd w:id="470"/>
    </w:p>
    <w:p w14:paraId="5D23E81D" w14:textId="32513045" w:rsidR="000352F8" w:rsidRDefault="000352F8" w:rsidP="00677AE2">
      <w:pPr>
        <w:pStyle w:val="GBIQuestion"/>
        <w:keepLines/>
      </w:pPr>
      <w:bookmarkStart w:id="472" w:name="_Hlk481675301"/>
      <w:r>
        <w:t>What is the Credit Posting Key Name?</w:t>
      </w:r>
      <w:r w:rsidR="00433FB8">
        <w:br/>
      </w:r>
      <w:r>
        <w:t xml:space="preserve"> </w:t>
      </w:r>
      <w:r w:rsidR="00545F3C">
        <w:fldChar w:fldCharType="begin">
          <w:ffData>
            <w:name w:val="Q52"/>
            <w:enabled/>
            <w:calcOnExit/>
            <w:textInput/>
          </w:ffData>
        </w:fldChar>
      </w:r>
      <w:bookmarkStart w:id="473" w:name="Q52"/>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73"/>
      <w:r>
        <w:t xml:space="preserve"> </w:t>
      </w:r>
      <w:r w:rsidRPr="00C6658C">
        <w:rPr>
          <w:rFonts w:ascii="Wingdings" w:eastAsia="Wingdings" w:hAnsi="Wingdings" w:cs="Wingdings"/>
        </w:rPr>
        <w:t></w:t>
      </w:r>
      <w:bookmarkEnd w:id="472"/>
    </w:p>
    <w:p w14:paraId="458C8A1C" w14:textId="77777777" w:rsidR="000352F8" w:rsidRPr="00552F78" w:rsidRDefault="000352F8" w:rsidP="00677AE2">
      <w:pPr>
        <w:keepLines/>
      </w:pPr>
    </w:p>
    <w:p w14:paraId="3B9B2B64" w14:textId="047B4407" w:rsidR="000352F8" w:rsidRDefault="000352F8" w:rsidP="00677AE2">
      <w:pPr>
        <w:pStyle w:val="GBIStepHeader"/>
        <w:keepLines/>
      </w:pPr>
      <w:r>
        <w:t xml:space="preserve">Click Back </w:t>
      </w:r>
      <w:r w:rsidR="009079B0">
        <w:rPr>
          <w:noProof/>
          <w:lang w:bidi="ar-SA"/>
        </w:rPr>
        <w:drawing>
          <wp:inline distT="0" distB="0" distL="0" distR="0" wp14:anchorId="29100E72" wp14:editId="045F3D23">
            <wp:extent cx="180975" cy="209550"/>
            <wp:effectExtent l="0" t="0" r="9525" b="0"/>
            <wp:docPr id="1728074291"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4ADC5F4A" w14:textId="77777777" w:rsidR="000352F8" w:rsidRDefault="000352F8" w:rsidP="00677AE2">
      <w:pPr>
        <w:keepLines/>
      </w:pPr>
    </w:p>
    <w:p w14:paraId="03406A0F" w14:textId="1BA07252" w:rsidR="000352F8" w:rsidRDefault="000352F8" w:rsidP="00677AE2">
      <w:pPr>
        <w:pStyle w:val="GBIStepHeader"/>
        <w:keepLines/>
      </w:pPr>
      <w:r>
        <w:t>In the</w:t>
      </w:r>
      <w:r w:rsidRPr="00305EA4">
        <w:t xml:space="preserve"> </w:t>
      </w:r>
      <w:r w:rsidRPr="00AF6C28">
        <w:rPr>
          <w:b w:val="0"/>
          <w:i/>
        </w:rPr>
        <w:t>“Configuration Accounting Maintain: Automatic Posts – Procedures”</w:t>
      </w:r>
      <w:r w:rsidRPr="00305EA4">
        <w:t xml:space="preserve"> </w:t>
      </w:r>
      <w:r>
        <w:t xml:space="preserve">screen, double-click on </w:t>
      </w:r>
      <w:r w:rsidR="00A772C3" w:rsidRPr="00A772C3">
        <w:rPr>
          <w:b w:val="0"/>
          <w:i/>
        </w:rPr>
        <w:t>“</w:t>
      </w:r>
      <w:r w:rsidRPr="00A772C3">
        <w:rPr>
          <w:b w:val="0"/>
          <w:i/>
        </w:rPr>
        <w:t>DIF</w:t>
      </w:r>
      <w:r w:rsidR="00A772C3" w:rsidRPr="00A772C3">
        <w:rPr>
          <w:b w:val="0"/>
          <w:i/>
        </w:rPr>
        <w:t>”</w:t>
      </w:r>
      <w:r w:rsidRPr="005F3CAE">
        <w:t>.</w:t>
      </w:r>
    </w:p>
    <w:p w14:paraId="59318290" w14:textId="77777777" w:rsidR="000352F8" w:rsidRDefault="000352F8" w:rsidP="00677AE2">
      <w:pPr>
        <w:keepLines/>
      </w:pPr>
    </w:p>
    <w:p w14:paraId="5B6AA23C" w14:textId="490BFC09" w:rsidR="000352F8" w:rsidRDefault="000352F8" w:rsidP="00677AE2">
      <w:pPr>
        <w:pStyle w:val="GBIQuestion"/>
        <w:keepLines/>
      </w:pPr>
      <w:bookmarkStart w:id="474" w:name="_Hlk481675307"/>
      <w:r>
        <w:t>What is the description for DIF?</w:t>
      </w:r>
      <w:r w:rsidR="00433FB8">
        <w:br/>
      </w:r>
      <w:r>
        <w:t xml:space="preserve"> </w:t>
      </w:r>
      <w:r w:rsidR="00545F3C">
        <w:fldChar w:fldCharType="begin">
          <w:ffData>
            <w:name w:val="Q53"/>
            <w:enabled/>
            <w:calcOnExit/>
            <w:textInput/>
          </w:ffData>
        </w:fldChar>
      </w:r>
      <w:bookmarkStart w:id="475" w:name="Q53"/>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75"/>
      <w:r>
        <w:t xml:space="preserve"> </w:t>
      </w:r>
      <w:r w:rsidRPr="00C6658C">
        <w:rPr>
          <w:rFonts w:ascii="Wingdings" w:eastAsia="Wingdings" w:hAnsi="Wingdings" w:cs="Wingdings"/>
        </w:rPr>
        <w:t></w:t>
      </w:r>
      <w:bookmarkEnd w:id="474"/>
    </w:p>
    <w:p w14:paraId="24DEB310" w14:textId="77777777" w:rsidR="000352F8" w:rsidRDefault="000352F8" w:rsidP="00677AE2">
      <w:pPr>
        <w:keepLines/>
      </w:pPr>
    </w:p>
    <w:p w14:paraId="0E88296F" w14:textId="1438EBDB" w:rsidR="000352F8" w:rsidRDefault="000352F8" w:rsidP="00677AE2">
      <w:pPr>
        <w:pStyle w:val="GBIStepHeader"/>
        <w:keepLines/>
      </w:pPr>
      <w:r>
        <w:t xml:space="preserve">In the </w:t>
      </w:r>
      <w:r w:rsidRPr="52987D88">
        <w:rPr>
          <w:b w:val="0"/>
          <w:i/>
        </w:rPr>
        <w:t>“Configuration Accounting Maintain:Automatic Posts-Rules”</w:t>
      </w:r>
      <w:r>
        <w:t xml:space="preserve"> screen,click Save </w:t>
      </w:r>
      <w:r w:rsidR="009079B0">
        <w:rPr>
          <w:noProof/>
          <w:lang w:bidi="ar-SA"/>
        </w:rPr>
        <w:drawing>
          <wp:inline distT="0" distB="0" distL="0" distR="0" wp14:anchorId="4D6BEB3D" wp14:editId="56E900B0">
            <wp:extent cx="360414" cy="213995"/>
            <wp:effectExtent l="0" t="0" r="1905" b="0"/>
            <wp:docPr id="1989848417"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pic:nvPicPr>
                  <pic:blipFill>
                    <a:blip r:embed="rId27">
                      <a:extLst>
                        <a:ext uri="{28A0092B-C50C-407E-A947-70E740481C1C}">
                          <a14:useLocalDpi xmlns:a14="http://schemas.microsoft.com/office/drawing/2010/main" val="0"/>
                        </a:ext>
                      </a:extLst>
                    </a:blip>
                    <a:stretch>
                      <a:fillRect/>
                    </a:stretch>
                  </pic:blipFill>
                  <pic:spPr>
                    <a:xfrm>
                      <a:off x="0" y="0"/>
                      <a:ext cx="360414" cy="213995"/>
                    </a:xfrm>
                    <a:prstGeom prst="rect">
                      <a:avLst/>
                    </a:prstGeom>
                  </pic:spPr>
                </pic:pic>
              </a:graphicData>
            </a:graphic>
          </wp:inline>
        </w:drawing>
      </w:r>
    </w:p>
    <w:p w14:paraId="18AA38C8" w14:textId="77777777" w:rsidR="000352F8" w:rsidRDefault="000352F8" w:rsidP="00677AE2">
      <w:pPr>
        <w:keepLines/>
        <w:numPr>
          <w:ilvl w:val="0"/>
          <w:numId w:val="1"/>
        </w:numPr>
        <w:ind w:left="360" w:hanging="288"/>
      </w:pPr>
      <w:r>
        <w:t xml:space="preserve">You will receive a message </w:t>
      </w:r>
      <w:r w:rsidRPr="000C0E1A">
        <w:t>“Changes have been made”.</w:t>
      </w:r>
      <w:r w:rsidRPr="00330E50">
        <w:t xml:space="preserve"> </w:t>
      </w:r>
    </w:p>
    <w:p w14:paraId="5550FFA3" w14:textId="5250C102" w:rsidR="000352F8" w:rsidRDefault="000352F8" w:rsidP="00677AE2">
      <w:pPr>
        <w:keepLines/>
      </w:pPr>
    </w:p>
    <w:p w14:paraId="1F6BE5C9" w14:textId="618B8026" w:rsidR="000352F8" w:rsidRDefault="00AF6C28" w:rsidP="00677AE2">
      <w:pPr>
        <w:pStyle w:val="GBIStepHeader"/>
        <w:keepLines/>
      </w:pPr>
      <w:r>
        <w:t>I</w:t>
      </w:r>
      <w:r w:rsidR="000352F8">
        <w:t xml:space="preserve">n the </w:t>
      </w:r>
      <w:r w:rsidR="000352F8" w:rsidRPr="005F36F0">
        <w:rPr>
          <w:b w:val="0"/>
          <w:i/>
        </w:rPr>
        <w:t>“Configuration Accounting Maintain: Automatic Posts – Accounts”</w:t>
      </w:r>
      <w:r w:rsidR="000352F8">
        <w:t xml:space="preserve"> screen, enter the following information:</w:t>
      </w:r>
    </w:p>
    <w:p w14:paraId="095B1422" w14:textId="77777777" w:rsidR="000352F8" w:rsidRDefault="000352F8" w:rsidP="00677AE2">
      <w:pPr>
        <w:keepLines/>
      </w:pPr>
    </w:p>
    <w:tbl>
      <w:tblPr>
        <w:tblW w:w="95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4950"/>
        <w:gridCol w:w="3353"/>
      </w:tblGrid>
      <w:tr w:rsidR="000352F8" w14:paraId="38E5064D" w14:textId="77777777" w:rsidTr="00796205">
        <w:tc>
          <w:tcPr>
            <w:tcW w:w="659" w:type="pct"/>
            <w:shd w:val="clear" w:color="auto" w:fill="BFBFBF" w:themeFill="background1" w:themeFillShade="BF"/>
          </w:tcPr>
          <w:p w14:paraId="0620141A" w14:textId="77777777" w:rsidR="000352F8" w:rsidRPr="00A33D81" w:rsidRDefault="000352F8" w:rsidP="00677AE2">
            <w:pPr>
              <w:keepLines/>
            </w:pPr>
            <w:r w:rsidRPr="00305EA4">
              <w:rPr>
                <w:b/>
                <w:sz w:val="24"/>
              </w:rPr>
              <w:t>Attribute</w:t>
            </w:r>
          </w:p>
        </w:tc>
        <w:tc>
          <w:tcPr>
            <w:tcW w:w="2588" w:type="pct"/>
            <w:shd w:val="clear" w:color="auto" w:fill="BFBFBF" w:themeFill="background1" w:themeFillShade="BF"/>
          </w:tcPr>
          <w:p w14:paraId="17AFE252" w14:textId="77777777" w:rsidR="000352F8" w:rsidRPr="00A33D81" w:rsidRDefault="000352F8" w:rsidP="00677AE2">
            <w:pPr>
              <w:keepLines/>
            </w:pPr>
            <w:r w:rsidRPr="00305EA4">
              <w:rPr>
                <w:b/>
                <w:sz w:val="24"/>
              </w:rPr>
              <w:t>Description</w:t>
            </w:r>
          </w:p>
        </w:tc>
        <w:tc>
          <w:tcPr>
            <w:tcW w:w="1753" w:type="pct"/>
            <w:shd w:val="clear" w:color="auto" w:fill="BFBFBF" w:themeFill="background1" w:themeFillShade="BF"/>
          </w:tcPr>
          <w:p w14:paraId="518A1218" w14:textId="77777777" w:rsidR="000352F8" w:rsidRPr="00A33D81" w:rsidRDefault="000352F8" w:rsidP="00677AE2">
            <w:pPr>
              <w:keepLines/>
            </w:pPr>
            <w:r w:rsidRPr="00305EA4">
              <w:rPr>
                <w:b/>
                <w:sz w:val="24"/>
              </w:rPr>
              <w:t>Data Value</w:t>
            </w:r>
          </w:p>
        </w:tc>
      </w:tr>
      <w:tr w:rsidR="000352F8" w:rsidRPr="00FE3B6F" w14:paraId="53F1666A" w14:textId="77777777" w:rsidTr="00796205">
        <w:trPr>
          <w:trHeight w:val="242"/>
        </w:trPr>
        <w:tc>
          <w:tcPr>
            <w:tcW w:w="659" w:type="pct"/>
          </w:tcPr>
          <w:p w14:paraId="452F7ACF" w14:textId="77777777" w:rsidR="000352F8" w:rsidRDefault="000352F8" w:rsidP="00677AE2">
            <w:pPr>
              <w:keepLines/>
            </w:pPr>
            <w:r>
              <w:t>Account</w:t>
            </w:r>
          </w:p>
        </w:tc>
        <w:tc>
          <w:tcPr>
            <w:tcW w:w="2588" w:type="pct"/>
          </w:tcPr>
          <w:p w14:paraId="498731F0" w14:textId="77777777" w:rsidR="000352F8" w:rsidRPr="00FE3B6F" w:rsidRDefault="000352F8" w:rsidP="00677AE2">
            <w:pPr>
              <w:keepLines/>
            </w:pPr>
            <w:r>
              <w:t>The general ledger account number identifies the general ledger account in a chart of accounts.</w:t>
            </w:r>
          </w:p>
        </w:tc>
        <w:tc>
          <w:tcPr>
            <w:tcW w:w="1753" w:type="pct"/>
          </w:tcPr>
          <w:p w14:paraId="62939CC0" w14:textId="34FB265A" w:rsidR="000352F8" w:rsidRPr="009B334B" w:rsidRDefault="000352F8" w:rsidP="00677AE2">
            <w:pPr>
              <w:keepLines/>
            </w:pPr>
            <w:r w:rsidRPr="00A772C3">
              <w:rPr>
                <w:i/>
              </w:rPr>
              <w:t>Your Purchase Price Difference</w:t>
            </w:r>
            <w:r>
              <w:t xml:space="preserve"> </w:t>
            </w:r>
          </w:p>
        </w:tc>
      </w:tr>
    </w:tbl>
    <w:p w14:paraId="6EF2C33A" w14:textId="77777777" w:rsidR="000352F8" w:rsidRPr="002A421A" w:rsidRDefault="000352F8" w:rsidP="00677AE2">
      <w:pPr>
        <w:keepLines/>
      </w:pPr>
    </w:p>
    <w:p w14:paraId="72387649" w14:textId="0847DDCC" w:rsidR="000352F8" w:rsidRDefault="000352F8" w:rsidP="00677AE2">
      <w:pPr>
        <w:pStyle w:val="GBIStepHeader"/>
        <w:keepLines/>
      </w:pPr>
      <w:r>
        <w:t xml:space="preserve">Click Save </w:t>
      </w:r>
      <w:r w:rsidR="000F11A4">
        <w:rPr>
          <w:noProof/>
          <w:lang w:bidi="ar-SA"/>
        </w:rPr>
        <w:drawing>
          <wp:inline distT="0" distB="0" distL="0" distR="0" wp14:anchorId="48149554" wp14:editId="541CBFA8">
            <wp:extent cx="409575" cy="243185"/>
            <wp:effectExtent l="0" t="0" r="0" b="5080"/>
            <wp:docPr id="1892049127"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7B1ED636" w14:textId="77777777" w:rsidR="000352F8" w:rsidRDefault="000352F8" w:rsidP="00677AE2">
      <w:pPr>
        <w:keepLines/>
        <w:numPr>
          <w:ilvl w:val="0"/>
          <w:numId w:val="1"/>
        </w:numPr>
        <w:ind w:left="360" w:hanging="288"/>
      </w:pPr>
      <w:r>
        <w:t xml:space="preserve">You will receive a message that </w:t>
      </w:r>
      <w:r w:rsidRPr="004D7AD5">
        <w:t>says</w:t>
      </w:r>
      <w:r>
        <w:t>,</w:t>
      </w:r>
      <w:r w:rsidRPr="004D7AD5">
        <w:t xml:space="preserve"> </w:t>
      </w:r>
      <w:r w:rsidRPr="00A772C3">
        <w:t>“Changes have been made”.</w:t>
      </w:r>
      <w:r w:rsidRPr="007F5B7F">
        <w:rPr>
          <w:noProof/>
        </w:rPr>
        <w:t xml:space="preserve"> </w:t>
      </w:r>
    </w:p>
    <w:p w14:paraId="690CD405" w14:textId="7F0945CF" w:rsidR="000352F8" w:rsidRDefault="000352F8" w:rsidP="00677AE2">
      <w:pPr>
        <w:keepLines/>
      </w:pPr>
    </w:p>
    <w:p w14:paraId="2C2EAE24" w14:textId="0AA39ED8" w:rsidR="000352F8" w:rsidRDefault="000352F8" w:rsidP="00677AE2">
      <w:pPr>
        <w:pStyle w:val="GBIStepHeader"/>
        <w:keepLines/>
      </w:pPr>
      <w:r>
        <w:t xml:space="preserve">Click Back </w:t>
      </w:r>
      <w:r w:rsidR="009079B0">
        <w:rPr>
          <w:noProof/>
          <w:lang w:bidi="ar-SA"/>
        </w:rPr>
        <w:drawing>
          <wp:inline distT="0" distB="0" distL="0" distR="0" wp14:anchorId="22DBB38B" wp14:editId="0A9A2ECD">
            <wp:extent cx="180975" cy="209550"/>
            <wp:effectExtent l="0" t="0" r="9525" b="0"/>
            <wp:docPr id="20006713"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15DB6B41" w14:textId="77777777" w:rsidR="000352F8" w:rsidRDefault="000352F8" w:rsidP="00677AE2">
      <w:pPr>
        <w:keepLines/>
      </w:pPr>
    </w:p>
    <w:p w14:paraId="1DAE5DBA" w14:textId="77777777" w:rsidR="000352F8" w:rsidRDefault="000352F8" w:rsidP="00677AE2">
      <w:pPr>
        <w:pStyle w:val="GBIStepHeader"/>
        <w:keepLines/>
      </w:pPr>
      <w:r>
        <w:t xml:space="preserve">In the </w:t>
      </w:r>
      <w:r w:rsidRPr="005F36F0">
        <w:rPr>
          <w:b w:val="0"/>
          <w:i/>
        </w:rPr>
        <w:t>“Configuration Accounting Maintain: Automatic Posts – Procedures”</w:t>
      </w:r>
      <w:r w:rsidRPr="004D7AD5">
        <w:rPr>
          <w:sz w:val="28"/>
        </w:rPr>
        <w:t xml:space="preserve"> </w:t>
      </w:r>
      <w:r>
        <w:t xml:space="preserve">screen, double-click </w:t>
      </w:r>
      <w:r w:rsidRPr="005F3CAE">
        <w:t xml:space="preserve">on </w:t>
      </w:r>
      <w:r w:rsidRPr="00A772C3">
        <w:rPr>
          <w:b w:val="0"/>
          <w:i/>
        </w:rPr>
        <w:t>“PRD”</w:t>
      </w:r>
      <w:r w:rsidRPr="005F3CAE">
        <w:t>.</w:t>
      </w:r>
      <w:r w:rsidRPr="007F5B7F">
        <w:rPr>
          <w:noProof/>
        </w:rPr>
        <w:t xml:space="preserve"> </w:t>
      </w:r>
    </w:p>
    <w:p w14:paraId="454E7C7D" w14:textId="77777777" w:rsidR="000352F8" w:rsidRDefault="000352F8" w:rsidP="00677AE2">
      <w:pPr>
        <w:keepLines/>
      </w:pPr>
    </w:p>
    <w:p w14:paraId="6F0AB208" w14:textId="21FB1121" w:rsidR="000352F8" w:rsidRDefault="000352F8" w:rsidP="00677AE2">
      <w:pPr>
        <w:pStyle w:val="GBIQuestion"/>
        <w:keepLines/>
      </w:pPr>
      <w:bookmarkStart w:id="476" w:name="_Hlk481675317"/>
      <w:r>
        <w:t>What is the description for PRD?</w:t>
      </w:r>
      <w:r w:rsidR="00433FB8">
        <w:br/>
      </w:r>
      <w:r>
        <w:t xml:space="preserve"> </w:t>
      </w:r>
      <w:r w:rsidR="00545F3C">
        <w:fldChar w:fldCharType="begin">
          <w:ffData>
            <w:name w:val="Q54"/>
            <w:enabled/>
            <w:calcOnExit/>
            <w:textInput/>
          </w:ffData>
        </w:fldChar>
      </w:r>
      <w:bookmarkStart w:id="477" w:name="Q54"/>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77"/>
      <w:r>
        <w:t xml:space="preserve"> </w:t>
      </w:r>
      <w:r w:rsidRPr="00C6658C">
        <w:rPr>
          <w:rFonts w:ascii="Wingdings" w:eastAsia="Wingdings" w:hAnsi="Wingdings" w:cs="Wingdings"/>
        </w:rPr>
        <w:t></w:t>
      </w:r>
      <w:bookmarkEnd w:id="476"/>
    </w:p>
    <w:p w14:paraId="085CC8F5" w14:textId="77777777" w:rsidR="000352F8" w:rsidRDefault="000352F8" w:rsidP="00677AE2">
      <w:pPr>
        <w:keepLines/>
      </w:pPr>
    </w:p>
    <w:p w14:paraId="6A960FC8" w14:textId="77777777" w:rsidR="000352F8" w:rsidRDefault="000352F8" w:rsidP="00677AE2">
      <w:pPr>
        <w:pStyle w:val="GBIStepHeader"/>
        <w:keepLines/>
      </w:pPr>
      <w:r>
        <w:lastRenderedPageBreak/>
        <w:t xml:space="preserve">In the </w:t>
      </w:r>
      <w:r w:rsidRPr="005F36F0">
        <w:rPr>
          <w:b w:val="0"/>
          <w:i/>
        </w:rPr>
        <w:t>“Configuration Accounting Maintain: Automatic Posts – Rules”</w:t>
      </w:r>
      <w:r>
        <w:t xml:space="preserve"> screen, enter the following information:</w:t>
      </w:r>
    </w:p>
    <w:p w14:paraId="19E84F04"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1"/>
        <w:gridCol w:w="6005"/>
        <w:gridCol w:w="1464"/>
      </w:tblGrid>
      <w:tr w:rsidR="000352F8" w14:paraId="5C160AA1" w14:textId="77777777" w:rsidTr="000352F8">
        <w:tc>
          <w:tcPr>
            <w:tcW w:w="1010" w:type="pct"/>
            <w:shd w:val="clear" w:color="auto" w:fill="BFBFBF" w:themeFill="background1" w:themeFillShade="BF"/>
          </w:tcPr>
          <w:p w14:paraId="002BFA63" w14:textId="77777777" w:rsidR="000352F8" w:rsidRPr="00A33D81" w:rsidRDefault="000352F8" w:rsidP="00677AE2">
            <w:pPr>
              <w:keepLines/>
            </w:pPr>
            <w:r w:rsidRPr="00305EA4">
              <w:rPr>
                <w:b/>
                <w:sz w:val="24"/>
              </w:rPr>
              <w:t>Attribute</w:t>
            </w:r>
          </w:p>
        </w:tc>
        <w:tc>
          <w:tcPr>
            <w:tcW w:w="3208" w:type="pct"/>
            <w:shd w:val="clear" w:color="auto" w:fill="BFBFBF" w:themeFill="background1" w:themeFillShade="BF"/>
          </w:tcPr>
          <w:p w14:paraId="323168B4" w14:textId="77777777" w:rsidR="000352F8" w:rsidRPr="00A33D81" w:rsidRDefault="000352F8" w:rsidP="00677AE2">
            <w:pPr>
              <w:keepLines/>
            </w:pPr>
            <w:r w:rsidRPr="00305EA4">
              <w:rPr>
                <w:b/>
                <w:sz w:val="24"/>
              </w:rPr>
              <w:t>Description</w:t>
            </w:r>
          </w:p>
        </w:tc>
        <w:tc>
          <w:tcPr>
            <w:tcW w:w="782" w:type="pct"/>
            <w:shd w:val="clear" w:color="auto" w:fill="BFBFBF" w:themeFill="background1" w:themeFillShade="BF"/>
          </w:tcPr>
          <w:p w14:paraId="2C8A98D6" w14:textId="77777777" w:rsidR="000352F8" w:rsidRPr="00A33D81" w:rsidRDefault="000352F8" w:rsidP="00677AE2">
            <w:pPr>
              <w:keepLines/>
            </w:pPr>
            <w:r w:rsidRPr="00305EA4">
              <w:rPr>
                <w:b/>
                <w:sz w:val="24"/>
              </w:rPr>
              <w:t>Data Value</w:t>
            </w:r>
          </w:p>
        </w:tc>
      </w:tr>
      <w:tr w:rsidR="000352F8" w:rsidRPr="00FE3B6F" w14:paraId="4CA0288B" w14:textId="77777777" w:rsidTr="000352F8">
        <w:trPr>
          <w:trHeight w:val="242"/>
        </w:trPr>
        <w:tc>
          <w:tcPr>
            <w:tcW w:w="1010" w:type="pct"/>
          </w:tcPr>
          <w:p w14:paraId="54A2A7DE" w14:textId="77777777" w:rsidR="000352F8" w:rsidRPr="00FE3B6F" w:rsidRDefault="000352F8" w:rsidP="00677AE2">
            <w:pPr>
              <w:keepLines/>
            </w:pPr>
            <w:r>
              <w:t>Valuation modif.</w:t>
            </w:r>
          </w:p>
        </w:tc>
        <w:tc>
          <w:tcPr>
            <w:tcW w:w="3208" w:type="pct"/>
          </w:tcPr>
          <w:p w14:paraId="7F0EC045" w14:textId="77777777" w:rsidR="000352F8" w:rsidRPr="00FE3B6F" w:rsidRDefault="000352F8" w:rsidP="00677AE2">
            <w:pPr>
              <w:keepLines/>
            </w:pPr>
            <w:r>
              <w:t>Adds this attribute to Automatic Posting – Accounts screen</w:t>
            </w:r>
          </w:p>
        </w:tc>
        <w:tc>
          <w:tcPr>
            <w:tcW w:w="782" w:type="pct"/>
          </w:tcPr>
          <w:p w14:paraId="73F301FC" w14:textId="77777777" w:rsidR="000352F8" w:rsidRPr="009B334B" w:rsidRDefault="000352F8" w:rsidP="00677AE2">
            <w:pPr>
              <w:keepLines/>
            </w:pPr>
            <w:r w:rsidRPr="009B334B">
              <w:t>Selected</w:t>
            </w:r>
          </w:p>
        </w:tc>
      </w:tr>
      <w:tr w:rsidR="000352F8" w:rsidRPr="00FE3B6F" w14:paraId="48E01A07" w14:textId="77777777" w:rsidTr="000352F8">
        <w:trPr>
          <w:trHeight w:val="242"/>
        </w:trPr>
        <w:tc>
          <w:tcPr>
            <w:tcW w:w="1010" w:type="pct"/>
          </w:tcPr>
          <w:p w14:paraId="37402A0C" w14:textId="77777777" w:rsidR="000352F8" w:rsidRDefault="000352F8" w:rsidP="00677AE2">
            <w:pPr>
              <w:keepLines/>
            </w:pPr>
            <w:r>
              <w:t>Valuation class</w:t>
            </w:r>
          </w:p>
        </w:tc>
        <w:tc>
          <w:tcPr>
            <w:tcW w:w="3208" w:type="pct"/>
          </w:tcPr>
          <w:p w14:paraId="3399E820" w14:textId="77777777" w:rsidR="000352F8" w:rsidRPr="00FE3B6F" w:rsidRDefault="000352F8" w:rsidP="00677AE2">
            <w:pPr>
              <w:keepLines/>
            </w:pPr>
            <w:r>
              <w:t>Adds this attribute to Automatic Posting – Accounts screen</w:t>
            </w:r>
          </w:p>
        </w:tc>
        <w:tc>
          <w:tcPr>
            <w:tcW w:w="782" w:type="pct"/>
          </w:tcPr>
          <w:p w14:paraId="326ADE54" w14:textId="77777777" w:rsidR="000352F8" w:rsidRPr="009B334B" w:rsidRDefault="000352F8" w:rsidP="00677AE2">
            <w:pPr>
              <w:keepLines/>
            </w:pPr>
            <w:r w:rsidRPr="009B334B">
              <w:t>Selected</w:t>
            </w:r>
          </w:p>
        </w:tc>
      </w:tr>
    </w:tbl>
    <w:p w14:paraId="58534C64" w14:textId="21C81F78" w:rsidR="000352F8" w:rsidRDefault="000352F8" w:rsidP="00677AE2">
      <w:pPr>
        <w:keepLines/>
      </w:pPr>
    </w:p>
    <w:p w14:paraId="0EA68DF8" w14:textId="0C53C8EC" w:rsidR="000352F8" w:rsidRDefault="000352F8" w:rsidP="00677AE2">
      <w:pPr>
        <w:pStyle w:val="GBIStepHeader"/>
        <w:keepLines/>
      </w:pPr>
      <w:r>
        <w:t xml:space="preserve">Click Save </w:t>
      </w:r>
      <w:r w:rsidR="00437FEE">
        <w:rPr>
          <w:noProof/>
          <w:lang w:bidi="ar-SA"/>
        </w:rPr>
        <w:drawing>
          <wp:inline distT="0" distB="0" distL="0" distR="0" wp14:anchorId="054FCBB9" wp14:editId="7FA33795">
            <wp:extent cx="409575" cy="243185"/>
            <wp:effectExtent l="0" t="0" r="0" b="5080"/>
            <wp:docPr id="1392246024"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26A11D51" w14:textId="77777777" w:rsidR="000352F8" w:rsidRDefault="000352F8" w:rsidP="00677AE2">
      <w:pPr>
        <w:keepLines/>
        <w:numPr>
          <w:ilvl w:val="0"/>
          <w:numId w:val="1"/>
        </w:numPr>
        <w:ind w:left="360" w:hanging="288"/>
      </w:pPr>
      <w:r>
        <w:t xml:space="preserve">You will receive a message that says, </w:t>
      </w:r>
      <w:r w:rsidRPr="00A772C3">
        <w:t>“Changes have been made”.</w:t>
      </w:r>
      <w:r w:rsidRPr="004D7AD5">
        <w:rPr>
          <w:noProof/>
        </w:rPr>
        <w:t xml:space="preserve"> </w:t>
      </w:r>
    </w:p>
    <w:p w14:paraId="0DEE6513" w14:textId="77777777" w:rsidR="000352F8" w:rsidRPr="004D7AD5" w:rsidRDefault="000352F8" w:rsidP="00677AE2">
      <w:pPr>
        <w:keepLines/>
      </w:pPr>
    </w:p>
    <w:p w14:paraId="0DA849AB" w14:textId="77777777" w:rsidR="000352F8" w:rsidRDefault="000352F8" w:rsidP="00677AE2">
      <w:pPr>
        <w:pStyle w:val="GBIStepHeader"/>
        <w:keepLines/>
      </w:pPr>
      <w:r>
        <w:t xml:space="preserve">In the </w:t>
      </w:r>
      <w:r w:rsidRPr="005F36F0">
        <w:rPr>
          <w:b w:val="0"/>
          <w:i/>
        </w:rPr>
        <w:t>“Configuration Accounting Maintain: Automatic Posts – Accounts”</w:t>
      </w:r>
      <w:r w:rsidRPr="00366B28">
        <w:rPr>
          <w:sz w:val="28"/>
        </w:rPr>
        <w:t xml:space="preserve"> </w:t>
      </w:r>
      <w:r w:rsidRPr="00366B28">
        <w:t>screen.</w:t>
      </w:r>
    </w:p>
    <w:p w14:paraId="0C1EEEB4" w14:textId="77777777" w:rsidR="000352F8" w:rsidRPr="00366B28" w:rsidRDefault="000352F8" w:rsidP="00677AE2">
      <w:pPr>
        <w:keepLines/>
      </w:pPr>
    </w:p>
    <w:p w14:paraId="19B8311B" w14:textId="77777777" w:rsidR="000352F8" w:rsidRDefault="000352F8" w:rsidP="00677AE2">
      <w:pPr>
        <w:pStyle w:val="GBIStepHeader"/>
        <w:keepLines/>
      </w:pPr>
      <w:r>
        <w:t>Enter the following information:</w:t>
      </w:r>
    </w:p>
    <w:p w14:paraId="4A4097C0"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3443"/>
        <w:gridCol w:w="3780"/>
      </w:tblGrid>
      <w:tr w:rsidR="000352F8" w14:paraId="3338ECC1" w14:textId="77777777" w:rsidTr="00305EA4">
        <w:tc>
          <w:tcPr>
            <w:tcW w:w="1142" w:type="pct"/>
            <w:shd w:val="clear" w:color="auto" w:fill="BFBFBF" w:themeFill="background1" w:themeFillShade="BF"/>
          </w:tcPr>
          <w:p w14:paraId="2B0A6A68" w14:textId="77777777" w:rsidR="000352F8" w:rsidRPr="00A33D81" w:rsidRDefault="000352F8" w:rsidP="00677AE2">
            <w:pPr>
              <w:keepLines/>
            </w:pPr>
            <w:r w:rsidRPr="00305EA4">
              <w:rPr>
                <w:b/>
                <w:sz w:val="24"/>
              </w:rPr>
              <w:t>Valuation modif.</w:t>
            </w:r>
          </w:p>
        </w:tc>
        <w:tc>
          <w:tcPr>
            <w:tcW w:w="1839" w:type="pct"/>
            <w:shd w:val="clear" w:color="auto" w:fill="BFBFBF" w:themeFill="background1" w:themeFillShade="BF"/>
          </w:tcPr>
          <w:p w14:paraId="49A0E076" w14:textId="77777777" w:rsidR="000352F8" w:rsidRPr="00A33D81" w:rsidRDefault="000352F8" w:rsidP="00677AE2">
            <w:pPr>
              <w:keepLines/>
            </w:pPr>
            <w:r w:rsidRPr="00305EA4">
              <w:rPr>
                <w:b/>
                <w:sz w:val="24"/>
              </w:rPr>
              <w:t>Valuation class</w:t>
            </w:r>
          </w:p>
        </w:tc>
        <w:tc>
          <w:tcPr>
            <w:tcW w:w="2019" w:type="pct"/>
            <w:shd w:val="clear" w:color="auto" w:fill="BFBFBF" w:themeFill="background1" w:themeFillShade="BF"/>
          </w:tcPr>
          <w:p w14:paraId="3BCFF00D" w14:textId="77777777" w:rsidR="000352F8" w:rsidRPr="00A33D81" w:rsidRDefault="000352F8" w:rsidP="00677AE2">
            <w:pPr>
              <w:keepLines/>
            </w:pPr>
            <w:r w:rsidRPr="00305EA4">
              <w:rPr>
                <w:b/>
                <w:sz w:val="24"/>
              </w:rPr>
              <w:t>Account</w:t>
            </w:r>
          </w:p>
        </w:tc>
      </w:tr>
      <w:tr w:rsidR="000352F8" w:rsidRPr="00FE3B6F" w14:paraId="42E6ED7A" w14:textId="77777777" w:rsidTr="00305EA4">
        <w:trPr>
          <w:trHeight w:val="242"/>
        </w:trPr>
        <w:tc>
          <w:tcPr>
            <w:tcW w:w="1142" w:type="pct"/>
          </w:tcPr>
          <w:p w14:paraId="29DF6D46" w14:textId="77777777" w:rsidR="000352F8" w:rsidRPr="00352F70" w:rsidRDefault="000352F8" w:rsidP="00677AE2">
            <w:pPr>
              <w:keepLines/>
            </w:pPr>
            <w:r>
              <w:t>0001</w:t>
            </w:r>
          </w:p>
        </w:tc>
        <w:tc>
          <w:tcPr>
            <w:tcW w:w="1839" w:type="pct"/>
          </w:tcPr>
          <w:p w14:paraId="7B6FE301" w14:textId="2059B312" w:rsidR="000352F8" w:rsidRDefault="000352F8" w:rsidP="00677AE2">
            <w:pPr>
              <w:keepLines/>
            </w:pPr>
            <w:r w:rsidRPr="00A772C3">
              <w:rPr>
                <w:i/>
              </w:rPr>
              <w:t>Raw Materials 1</w:t>
            </w:r>
            <w:r>
              <w:t xml:space="preserve"> </w:t>
            </w:r>
          </w:p>
        </w:tc>
        <w:tc>
          <w:tcPr>
            <w:tcW w:w="2019" w:type="pct"/>
          </w:tcPr>
          <w:p w14:paraId="0E648FA2" w14:textId="2C37819F" w:rsidR="000352F8" w:rsidRPr="00A772C3" w:rsidRDefault="000352F8" w:rsidP="00677AE2">
            <w:pPr>
              <w:keepLines/>
              <w:rPr>
                <w:i/>
              </w:rPr>
            </w:pPr>
            <w:r w:rsidRPr="00A772C3">
              <w:rPr>
                <w:i/>
              </w:rPr>
              <w:t xml:space="preserve">Your Purchase Price Difference </w:t>
            </w:r>
          </w:p>
        </w:tc>
      </w:tr>
      <w:tr w:rsidR="000352F8" w:rsidRPr="00FE3B6F" w14:paraId="6A1A8B29" w14:textId="77777777" w:rsidTr="00305EA4">
        <w:trPr>
          <w:trHeight w:val="242"/>
        </w:trPr>
        <w:tc>
          <w:tcPr>
            <w:tcW w:w="1142" w:type="pct"/>
          </w:tcPr>
          <w:p w14:paraId="303140EE" w14:textId="77777777" w:rsidR="000352F8" w:rsidRPr="00352F70" w:rsidRDefault="000352F8" w:rsidP="00677AE2">
            <w:pPr>
              <w:keepLines/>
            </w:pPr>
            <w:r>
              <w:t>0001</w:t>
            </w:r>
          </w:p>
        </w:tc>
        <w:tc>
          <w:tcPr>
            <w:tcW w:w="1839" w:type="pct"/>
          </w:tcPr>
          <w:p w14:paraId="6C94BB9B" w14:textId="6874808F" w:rsidR="000352F8" w:rsidRDefault="000352F8" w:rsidP="00677AE2">
            <w:pPr>
              <w:keepLines/>
            </w:pPr>
            <w:r w:rsidRPr="00A772C3">
              <w:rPr>
                <w:i/>
              </w:rPr>
              <w:t>Operating supplies</w:t>
            </w:r>
            <w:r>
              <w:t xml:space="preserve"> </w:t>
            </w:r>
          </w:p>
        </w:tc>
        <w:tc>
          <w:tcPr>
            <w:tcW w:w="2019" w:type="pct"/>
          </w:tcPr>
          <w:p w14:paraId="20EE1EA6" w14:textId="5874D8F2" w:rsidR="000352F8" w:rsidRPr="00A772C3" w:rsidRDefault="000352F8" w:rsidP="00677AE2">
            <w:pPr>
              <w:keepLines/>
              <w:rPr>
                <w:i/>
              </w:rPr>
            </w:pPr>
            <w:r w:rsidRPr="00A772C3">
              <w:rPr>
                <w:i/>
              </w:rPr>
              <w:t xml:space="preserve">Your Purchase Price Difference </w:t>
            </w:r>
          </w:p>
        </w:tc>
      </w:tr>
      <w:tr w:rsidR="000352F8" w:rsidRPr="00FE3B6F" w14:paraId="45B46096" w14:textId="77777777" w:rsidTr="00305EA4">
        <w:trPr>
          <w:trHeight w:val="242"/>
        </w:trPr>
        <w:tc>
          <w:tcPr>
            <w:tcW w:w="1142" w:type="pct"/>
          </w:tcPr>
          <w:p w14:paraId="1759A154" w14:textId="77777777" w:rsidR="000352F8" w:rsidRPr="00352F70" w:rsidRDefault="000352F8" w:rsidP="00677AE2">
            <w:pPr>
              <w:keepLines/>
            </w:pPr>
            <w:r>
              <w:t>0001</w:t>
            </w:r>
            <w:r w:rsidRPr="00352F70">
              <w:t xml:space="preserve"> </w:t>
            </w:r>
          </w:p>
        </w:tc>
        <w:tc>
          <w:tcPr>
            <w:tcW w:w="1839" w:type="pct"/>
          </w:tcPr>
          <w:p w14:paraId="648EC989" w14:textId="15B3A471" w:rsidR="000352F8" w:rsidRDefault="000352F8" w:rsidP="00677AE2">
            <w:pPr>
              <w:keepLines/>
            </w:pPr>
            <w:r w:rsidRPr="00A772C3">
              <w:rPr>
                <w:i/>
              </w:rPr>
              <w:t>Trading goods</w:t>
            </w:r>
            <w:r>
              <w:t xml:space="preserve"> </w:t>
            </w:r>
          </w:p>
        </w:tc>
        <w:tc>
          <w:tcPr>
            <w:tcW w:w="2019" w:type="pct"/>
          </w:tcPr>
          <w:p w14:paraId="54D68B8C" w14:textId="27B84570" w:rsidR="000352F8" w:rsidRDefault="000352F8" w:rsidP="00677AE2">
            <w:pPr>
              <w:keepLines/>
            </w:pPr>
            <w:r w:rsidRPr="00A772C3">
              <w:rPr>
                <w:i/>
              </w:rPr>
              <w:t>Your Purchase Price Difference</w:t>
            </w:r>
            <w:r>
              <w:t xml:space="preserve"> </w:t>
            </w:r>
          </w:p>
        </w:tc>
      </w:tr>
    </w:tbl>
    <w:p w14:paraId="33EA3575" w14:textId="77777777" w:rsidR="000352F8" w:rsidRDefault="000352F8" w:rsidP="00677AE2">
      <w:pPr>
        <w:keepLines/>
      </w:pPr>
    </w:p>
    <w:p w14:paraId="3B11909D" w14:textId="4830772E" w:rsidR="000352F8" w:rsidRDefault="000352F8" w:rsidP="00677AE2">
      <w:pPr>
        <w:pStyle w:val="GBIStepHeader"/>
        <w:keepLines/>
      </w:pPr>
      <w:r>
        <w:t xml:space="preserve">Click Save </w:t>
      </w:r>
      <w:r w:rsidR="0004214E">
        <w:rPr>
          <w:noProof/>
          <w:lang w:bidi="ar-SA"/>
        </w:rPr>
        <w:drawing>
          <wp:inline distT="0" distB="0" distL="0" distR="0" wp14:anchorId="065903E5" wp14:editId="45F54AE2">
            <wp:extent cx="409575" cy="243185"/>
            <wp:effectExtent l="0" t="0" r="0" b="5080"/>
            <wp:docPr id="1641227520"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2BE598F9" w14:textId="77777777" w:rsidR="000352F8" w:rsidRDefault="000352F8" w:rsidP="00677AE2">
      <w:pPr>
        <w:keepLines/>
        <w:numPr>
          <w:ilvl w:val="0"/>
          <w:numId w:val="1"/>
        </w:numPr>
        <w:ind w:left="360" w:hanging="288"/>
      </w:pPr>
      <w:r>
        <w:t xml:space="preserve">You will receive a message that says, </w:t>
      </w:r>
      <w:r w:rsidRPr="00A772C3">
        <w:t>“Changes have been made”.</w:t>
      </w:r>
      <w:r w:rsidRPr="00366B28">
        <w:rPr>
          <w:noProof/>
        </w:rPr>
        <w:t xml:space="preserve"> </w:t>
      </w:r>
    </w:p>
    <w:p w14:paraId="222A5C4E" w14:textId="77777777" w:rsidR="000352F8" w:rsidRPr="00366B28" w:rsidRDefault="000352F8" w:rsidP="00677AE2">
      <w:pPr>
        <w:keepLines/>
      </w:pPr>
    </w:p>
    <w:p w14:paraId="4E23D9A0" w14:textId="1CF08B59" w:rsidR="000352F8" w:rsidRDefault="000352F8" w:rsidP="00677AE2">
      <w:pPr>
        <w:pStyle w:val="GBIStepHeader"/>
        <w:keepLines/>
      </w:pPr>
      <w:r>
        <w:t xml:space="preserve">Click Back </w:t>
      </w:r>
      <w:r w:rsidR="009079B0">
        <w:rPr>
          <w:noProof/>
          <w:lang w:bidi="ar-SA"/>
        </w:rPr>
        <w:drawing>
          <wp:inline distT="0" distB="0" distL="0" distR="0" wp14:anchorId="683107AF" wp14:editId="4D38DA2B">
            <wp:extent cx="180975" cy="209550"/>
            <wp:effectExtent l="0" t="0" r="9525" b="0"/>
            <wp:docPr id="1845476106"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5060BF4B" w14:textId="77777777" w:rsidR="000352F8" w:rsidRDefault="000352F8" w:rsidP="00677AE2">
      <w:pPr>
        <w:keepLines/>
      </w:pPr>
    </w:p>
    <w:p w14:paraId="2A9776DD" w14:textId="77777777" w:rsidR="000352F8" w:rsidRDefault="000352F8" w:rsidP="00677AE2">
      <w:pPr>
        <w:pStyle w:val="GBIStepHeader"/>
        <w:keepLines/>
      </w:pPr>
      <w:r>
        <w:t xml:space="preserve">In the </w:t>
      </w:r>
      <w:r w:rsidRPr="001A56BB">
        <w:rPr>
          <w:b w:val="0"/>
          <w:i/>
        </w:rPr>
        <w:t>“Configuration Accounting Maintain: Automatic Posts – Procedures”</w:t>
      </w:r>
      <w:r>
        <w:t xml:space="preserve"> screen, double-click on </w:t>
      </w:r>
      <w:r w:rsidRPr="001A56BB">
        <w:rPr>
          <w:b w:val="0"/>
          <w:i/>
        </w:rPr>
        <w:t>“WRX”</w:t>
      </w:r>
      <w:r w:rsidRPr="005F3CAE">
        <w:t>.</w:t>
      </w:r>
      <w:r w:rsidRPr="007F5B7F">
        <w:rPr>
          <w:noProof/>
        </w:rPr>
        <w:t xml:space="preserve"> </w:t>
      </w:r>
    </w:p>
    <w:p w14:paraId="0FB7D53A" w14:textId="77777777" w:rsidR="000352F8" w:rsidRDefault="000352F8" w:rsidP="00677AE2">
      <w:pPr>
        <w:keepLines/>
      </w:pPr>
    </w:p>
    <w:p w14:paraId="1A7BDCDA" w14:textId="634CB0FA" w:rsidR="000352F8" w:rsidRDefault="000352F8" w:rsidP="00677AE2">
      <w:pPr>
        <w:pStyle w:val="GBIQuestion"/>
        <w:keepLines/>
      </w:pPr>
      <w:bookmarkStart w:id="478" w:name="_Hlk481675325"/>
      <w:r>
        <w:t>What is the description for WRX?</w:t>
      </w:r>
      <w:r w:rsidR="00433FB8">
        <w:br/>
      </w:r>
      <w:r>
        <w:t xml:space="preserve"> </w:t>
      </w:r>
      <w:r w:rsidR="00545F3C">
        <w:fldChar w:fldCharType="begin">
          <w:ffData>
            <w:name w:val="Q55"/>
            <w:enabled/>
            <w:calcOnExit/>
            <w:textInput/>
          </w:ffData>
        </w:fldChar>
      </w:r>
      <w:bookmarkStart w:id="479" w:name="Q55"/>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79"/>
      <w:r>
        <w:t xml:space="preserve"> </w:t>
      </w:r>
      <w:r w:rsidRPr="00C6658C">
        <w:rPr>
          <w:rFonts w:ascii="Wingdings" w:eastAsia="Wingdings" w:hAnsi="Wingdings" w:cs="Wingdings"/>
        </w:rPr>
        <w:t></w:t>
      </w:r>
      <w:bookmarkEnd w:id="478"/>
    </w:p>
    <w:p w14:paraId="45DDA966" w14:textId="127491A9" w:rsidR="000352F8" w:rsidRDefault="000352F8" w:rsidP="00677AE2">
      <w:pPr>
        <w:keepLines/>
      </w:pPr>
    </w:p>
    <w:p w14:paraId="18D9A7CB" w14:textId="77777777" w:rsidR="000352F8" w:rsidRDefault="000352F8" w:rsidP="00677AE2">
      <w:pPr>
        <w:pStyle w:val="GBIStepHeader"/>
        <w:keepLines/>
      </w:pPr>
      <w:r>
        <w:t xml:space="preserve">In the </w:t>
      </w:r>
      <w:r w:rsidRPr="001A56BB">
        <w:rPr>
          <w:b w:val="0"/>
          <w:i/>
        </w:rPr>
        <w:t>“Configuration Accounting Maintain: Automatic Posts – Rules”</w:t>
      </w:r>
      <w:r w:rsidRPr="000502AB">
        <w:rPr>
          <w:sz w:val="28"/>
        </w:rPr>
        <w:t xml:space="preserve"> </w:t>
      </w:r>
      <w:r>
        <w:t>screen, enter the following information:</w:t>
      </w:r>
    </w:p>
    <w:p w14:paraId="7106E664"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6032"/>
        <w:gridCol w:w="1462"/>
      </w:tblGrid>
      <w:tr w:rsidR="000352F8" w14:paraId="76A57CC1" w14:textId="77777777" w:rsidTr="00305EA4">
        <w:tc>
          <w:tcPr>
            <w:tcW w:w="997" w:type="pct"/>
            <w:shd w:val="clear" w:color="auto" w:fill="BFBFBF" w:themeFill="background1" w:themeFillShade="BF"/>
          </w:tcPr>
          <w:p w14:paraId="30C18DC1" w14:textId="77777777" w:rsidR="000352F8" w:rsidRPr="00A33D81" w:rsidRDefault="000352F8" w:rsidP="00677AE2">
            <w:pPr>
              <w:keepLines/>
            </w:pPr>
            <w:r w:rsidRPr="00305EA4">
              <w:rPr>
                <w:b/>
                <w:sz w:val="24"/>
              </w:rPr>
              <w:t>Attribute</w:t>
            </w:r>
          </w:p>
        </w:tc>
        <w:tc>
          <w:tcPr>
            <w:tcW w:w="3222" w:type="pct"/>
            <w:shd w:val="clear" w:color="auto" w:fill="BFBFBF" w:themeFill="background1" w:themeFillShade="BF"/>
          </w:tcPr>
          <w:p w14:paraId="0C67EFAC" w14:textId="77777777" w:rsidR="000352F8" w:rsidRPr="00A33D81" w:rsidRDefault="000352F8" w:rsidP="00677AE2">
            <w:pPr>
              <w:keepLines/>
            </w:pPr>
            <w:r w:rsidRPr="00305EA4">
              <w:rPr>
                <w:b/>
                <w:sz w:val="24"/>
              </w:rPr>
              <w:t>Description</w:t>
            </w:r>
          </w:p>
        </w:tc>
        <w:tc>
          <w:tcPr>
            <w:tcW w:w="781" w:type="pct"/>
            <w:shd w:val="clear" w:color="auto" w:fill="BFBFBF" w:themeFill="background1" w:themeFillShade="BF"/>
          </w:tcPr>
          <w:p w14:paraId="0A6242B3" w14:textId="77777777" w:rsidR="000352F8" w:rsidRPr="00A33D81" w:rsidRDefault="000352F8" w:rsidP="00677AE2">
            <w:pPr>
              <w:keepLines/>
            </w:pPr>
            <w:r w:rsidRPr="00305EA4">
              <w:rPr>
                <w:b/>
                <w:sz w:val="24"/>
              </w:rPr>
              <w:t>Data Value</w:t>
            </w:r>
          </w:p>
        </w:tc>
      </w:tr>
      <w:tr w:rsidR="000352F8" w:rsidRPr="00FE3B6F" w14:paraId="315C0E91" w14:textId="77777777" w:rsidTr="000352F8">
        <w:trPr>
          <w:trHeight w:val="242"/>
        </w:trPr>
        <w:tc>
          <w:tcPr>
            <w:tcW w:w="997" w:type="pct"/>
          </w:tcPr>
          <w:p w14:paraId="45AFED00" w14:textId="77777777" w:rsidR="000352F8" w:rsidRPr="00FE3B6F" w:rsidRDefault="000352F8" w:rsidP="00677AE2">
            <w:pPr>
              <w:keepLines/>
            </w:pPr>
            <w:r>
              <w:t>Valuation modif.</w:t>
            </w:r>
          </w:p>
        </w:tc>
        <w:tc>
          <w:tcPr>
            <w:tcW w:w="3222" w:type="pct"/>
          </w:tcPr>
          <w:p w14:paraId="092400A1" w14:textId="77777777" w:rsidR="000352F8" w:rsidRPr="00FE3B6F" w:rsidRDefault="000352F8" w:rsidP="00677AE2">
            <w:pPr>
              <w:keepLines/>
            </w:pPr>
            <w:r>
              <w:t>Adds this attribute to Automatic Posting – Accounts screen</w:t>
            </w:r>
          </w:p>
        </w:tc>
        <w:tc>
          <w:tcPr>
            <w:tcW w:w="781" w:type="pct"/>
          </w:tcPr>
          <w:p w14:paraId="4538DBFB" w14:textId="77777777" w:rsidR="000352F8" w:rsidRPr="00914DC2" w:rsidRDefault="000352F8" w:rsidP="00677AE2">
            <w:pPr>
              <w:keepLines/>
            </w:pPr>
            <w:r w:rsidRPr="00914DC2">
              <w:t>Selected</w:t>
            </w:r>
          </w:p>
        </w:tc>
      </w:tr>
      <w:tr w:rsidR="000352F8" w:rsidRPr="00FE3B6F" w14:paraId="3A418BAA" w14:textId="77777777" w:rsidTr="000352F8">
        <w:trPr>
          <w:trHeight w:val="242"/>
        </w:trPr>
        <w:tc>
          <w:tcPr>
            <w:tcW w:w="997" w:type="pct"/>
          </w:tcPr>
          <w:p w14:paraId="33A7971C" w14:textId="77777777" w:rsidR="000352F8" w:rsidRDefault="000352F8" w:rsidP="00677AE2">
            <w:pPr>
              <w:keepLines/>
            </w:pPr>
            <w:r>
              <w:t>Valuation class</w:t>
            </w:r>
          </w:p>
        </w:tc>
        <w:tc>
          <w:tcPr>
            <w:tcW w:w="3222" w:type="pct"/>
          </w:tcPr>
          <w:p w14:paraId="3F5CDD1F" w14:textId="77777777" w:rsidR="000352F8" w:rsidRPr="00FE3B6F" w:rsidRDefault="000352F8" w:rsidP="00677AE2">
            <w:pPr>
              <w:keepLines/>
            </w:pPr>
            <w:r>
              <w:t>Adds this attribute to Automatic Posting – Accounts screen</w:t>
            </w:r>
          </w:p>
        </w:tc>
        <w:tc>
          <w:tcPr>
            <w:tcW w:w="781" w:type="pct"/>
          </w:tcPr>
          <w:p w14:paraId="689BC0D5" w14:textId="77777777" w:rsidR="000352F8" w:rsidRPr="00914DC2" w:rsidRDefault="000352F8" w:rsidP="00677AE2">
            <w:pPr>
              <w:keepLines/>
            </w:pPr>
            <w:r w:rsidRPr="00914DC2">
              <w:t>Selected</w:t>
            </w:r>
          </w:p>
        </w:tc>
      </w:tr>
    </w:tbl>
    <w:p w14:paraId="7F97BBE4" w14:textId="77777777" w:rsidR="000352F8" w:rsidRDefault="000352F8" w:rsidP="00677AE2">
      <w:pPr>
        <w:keepLines/>
      </w:pPr>
    </w:p>
    <w:p w14:paraId="7B101070" w14:textId="06F499A2" w:rsidR="000352F8" w:rsidRDefault="000352F8" w:rsidP="00677AE2">
      <w:pPr>
        <w:pStyle w:val="GBIStepHeader"/>
        <w:keepLines/>
      </w:pPr>
      <w:r>
        <w:t xml:space="preserve">Click Save </w:t>
      </w:r>
      <w:r w:rsidR="0004214E">
        <w:rPr>
          <w:noProof/>
          <w:lang w:bidi="ar-SA"/>
        </w:rPr>
        <w:drawing>
          <wp:inline distT="0" distB="0" distL="0" distR="0" wp14:anchorId="70B68C54" wp14:editId="2A286534">
            <wp:extent cx="409575" cy="243185"/>
            <wp:effectExtent l="0" t="0" r="0" b="5080"/>
            <wp:docPr id="208724311"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32538735" w14:textId="77777777" w:rsidR="000352F8" w:rsidRDefault="000352F8" w:rsidP="00677AE2">
      <w:pPr>
        <w:keepLines/>
        <w:numPr>
          <w:ilvl w:val="0"/>
          <w:numId w:val="1"/>
        </w:numPr>
        <w:ind w:left="360" w:hanging="288"/>
      </w:pPr>
      <w:r>
        <w:t xml:space="preserve">You will receive a message that says, </w:t>
      </w:r>
      <w:r w:rsidRPr="00A772C3">
        <w:t>“Changes have been made”.</w:t>
      </w:r>
    </w:p>
    <w:p w14:paraId="4976D318" w14:textId="4BBA0717" w:rsidR="00B76415" w:rsidRDefault="00B76415" w:rsidP="00677AE2">
      <w:pPr>
        <w:keepLines/>
        <w:ind w:left="446" w:hanging="360"/>
      </w:pPr>
      <w:r>
        <w:br w:type="page"/>
      </w:r>
    </w:p>
    <w:p w14:paraId="6E8D2D90" w14:textId="77777777" w:rsidR="000352F8" w:rsidRDefault="000352F8" w:rsidP="00677AE2">
      <w:pPr>
        <w:pStyle w:val="GBIStepHeader"/>
        <w:keepLines/>
        <w:rPr>
          <w:noProof/>
        </w:rPr>
      </w:pPr>
      <w:r>
        <w:lastRenderedPageBreak/>
        <w:t xml:space="preserve">In the </w:t>
      </w:r>
      <w:r w:rsidRPr="005F36F0">
        <w:rPr>
          <w:b w:val="0"/>
          <w:i/>
        </w:rPr>
        <w:t>“Configuration Accounting Maintain: Automatic Posts – Accounts”</w:t>
      </w:r>
      <w:r>
        <w:t xml:space="preserve"> screen, enter the following information:</w:t>
      </w:r>
    </w:p>
    <w:p w14:paraId="3919D218"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2495"/>
        <w:gridCol w:w="4794"/>
      </w:tblGrid>
      <w:tr w:rsidR="000352F8" w14:paraId="08E7BAB1" w14:textId="77777777" w:rsidTr="000352F8">
        <w:tc>
          <w:tcPr>
            <w:tcW w:w="1106" w:type="pct"/>
            <w:shd w:val="clear" w:color="auto" w:fill="BFBFBF" w:themeFill="background1" w:themeFillShade="BF"/>
          </w:tcPr>
          <w:p w14:paraId="2E9DA209" w14:textId="77777777" w:rsidR="000352F8" w:rsidRPr="00A33D81" w:rsidRDefault="000352F8" w:rsidP="00677AE2">
            <w:pPr>
              <w:keepLines/>
            </w:pPr>
            <w:r w:rsidRPr="00305EA4">
              <w:rPr>
                <w:b/>
                <w:sz w:val="24"/>
              </w:rPr>
              <w:t>Valuation modif.</w:t>
            </w:r>
          </w:p>
        </w:tc>
        <w:tc>
          <w:tcPr>
            <w:tcW w:w="1333" w:type="pct"/>
            <w:shd w:val="clear" w:color="auto" w:fill="BFBFBF" w:themeFill="background1" w:themeFillShade="BF"/>
          </w:tcPr>
          <w:p w14:paraId="705DF966" w14:textId="77777777" w:rsidR="000352F8" w:rsidRPr="00A33D81" w:rsidRDefault="000352F8" w:rsidP="00677AE2">
            <w:pPr>
              <w:keepLines/>
            </w:pPr>
            <w:r w:rsidRPr="00305EA4">
              <w:rPr>
                <w:b/>
                <w:sz w:val="24"/>
              </w:rPr>
              <w:t>Valuation class</w:t>
            </w:r>
          </w:p>
        </w:tc>
        <w:tc>
          <w:tcPr>
            <w:tcW w:w="2560" w:type="pct"/>
            <w:shd w:val="clear" w:color="auto" w:fill="BFBFBF" w:themeFill="background1" w:themeFillShade="BF"/>
          </w:tcPr>
          <w:p w14:paraId="6035BEDB" w14:textId="77777777" w:rsidR="000352F8" w:rsidRPr="00A33D81" w:rsidRDefault="000352F8" w:rsidP="00677AE2">
            <w:pPr>
              <w:keepLines/>
            </w:pPr>
            <w:r w:rsidRPr="00305EA4">
              <w:rPr>
                <w:b/>
                <w:sz w:val="24"/>
              </w:rPr>
              <w:t>Account</w:t>
            </w:r>
          </w:p>
        </w:tc>
      </w:tr>
      <w:tr w:rsidR="000352F8" w:rsidRPr="00FE3B6F" w14:paraId="43847EBA" w14:textId="77777777" w:rsidTr="000352F8">
        <w:trPr>
          <w:trHeight w:val="242"/>
        </w:trPr>
        <w:tc>
          <w:tcPr>
            <w:tcW w:w="1106" w:type="pct"/>
          </w:tcPr>
          <w:p w14:paraId="3CF1D7B1" w14:textId="77777777" w:rsidR="000352F8" w:rsidRPr="00352F70" w:rsidRDefault="000352F8" w:rsidP="00677AE2">
            <w:pPr>
              <w:keepLines/>
            </w:pPr>
            <w:r>
              <w:t>0001</w:t>
            </w:r>
          </w:p>
        </w:tc>
        <w:tc>
          <w:tcPr>
            <w:tcW w:w="1333" w:type="pct"/>
          </w:tcPr>
          <w:p w14:paraId="24EC6E67" w14:textId="4E626A2A" w:rsidR="000352F8" w:rsidRPr="00A772C3" w:rsidRDefault="000352F8" w:rsidP="00677AE2">
            <w:pPr>
              <w:keepLines/>
              <w:rPr>
                <w:i/>
              </w:rPr>
            </w:pPr>
            <w:r w:rsidRPr="00A772C3">
              <w:rPr>
                <w:i/>
              </w:rPr>
              <w:t xml:space="preserve">Raw Materials 1 </w:t>
            </w:r>
          </w:p>
        </w:tc>
        <w:tc>
          <w:tcPr>
            <w:tcW w:w="2560" w:type="pct"/>
          </w:tcPr>
          <w:p w14:paraId="1D543BBD" w14:textId="308FBB2E" w:rsidR="000352F8" w:rsidRPr="00A772C3" w:rsidRDefault="000352F8" w:rsidP="00677AE2">
            <w:pPr>
              <w:keepLines/>
              <w:rPr>
                <w:i/>
              </w:rPr>
            </w:pPr>
            <w:r w:rsidRPr="00A772C3">
              <w:rPr>
                <w:i/>
              </w:rPr>
              <w:t>Your Goods Re</w:t>
            </w:r>
            <w:r w:rsidR="00D35C1A">
              <w:rPr>
                <w:i/>
              </w:rPr>
              <w:t>ceipt / Invoice Receipt Amount</w:t>
            </w:r>
          </w:p>
        </w:tc>
      </w:tr>
      <w:tr w:rsidR="000352F8" w:rsidRPr="00FE3B6F" w14:paraId="58E4B481" w14:textId="77777777" w:rsidTr="000352F8">
        <w:trPr>
          <w:trHeight w:val="242"/>
        </w:trPr>
        <w:tc>
          <w:tcPr>
            <w:tcW w:w="1106" w:type="pct"/>
          </w:tcPr>
          <w:p w14:paraId="4CFE80D5" w14:textId="77777777" w:rsidR="000352F8" w:rsidRPr="00352F70" w:rsidRDefault="000352F8" w:rsidP="00677AE2">
            <w:pPr>
              <w:keepLines/>
            </w:pPr>
            <w:r>
              <w:t>0001</w:t>
            </w:r>
          </w:p>
        </w:tc>
        <w:tc>
          <w:tcPr>
            <w:tcW w:w="1333" w:type="pct"/>
          </w:tcPr>
          <w:p w14:paraId="5AA14E5C" w14:textId="150C9919" w:rsidR="000352F8" w:rsidRPr="00A772C3" w:rsidRDefault="000352F8" w:rsidP="00677AE2">
            <w:pPr>
              <w:keepLines/>
              <w:rPr>
                <w:i/>
              </w:rPr>
            </w:pPr>
            <w:r w:rsidRPr="00A772C3">
              <w:rPr>
                <w:i/>
              </w:rPr>
              <w:t xml:space="preserve">Operating supplies </w:t>
            </w:r>
          </w:p>
        </w:tc>
        <w:tc>
          <w:tcPr>
            <w:tcW w:w="2560" w:type="pct"/>
          </w:tcPr>
          <w:p w14:paraId="7947F73C" w14:textId="1F5A0F34" w:rsidR="000352F8" w:rsidRPr="00A772C3" w:rsidRDefault="000352F8" w:rsidP="00677AE2">
            <w:pPr>
              <w:keepLines/>
              <w:rPr>
                <w:i/>
              </w:rPr>
            </w:pPr>
            <w:r w:rsidRPr="00A772C3">
              <w:rPr>
                <w:i/>
              </w:rPr>
              <w:t>Your Goods R</w:t>
            </w:r>
            <w:r w:rsidR="00D35C1A">
              <w:rPr>
                <w:i/>
              </w:rPr>
              <w:t>eceipt / Invoice Receipt Amount</w:t>
            </w:r>
            <w:r w:rsidRPr="00A772C3">
              <w:rPr>
                <w:i/>
              </w:rPr>
              <w:t xml:space="preserve"> </w:t>
            </w:r>
          </w:p>
        </w:tc>
      </w:tr>
      <w:tr w:rsidR="000352F8" w:rsidRPr="00FE3B6F" w14:paraId="4F182DC3" w14:textId="77777777" w:rsidTr="000352F8">
        <w:trPr>
          <w:trHeight w:val="242"/>
        </w:trPr>
        <w:tc>
          <w:tcPr>
            <w:tcW w:w="1106" w:type="pct"/>
          </w:tcPr>
          <w:p w14:paraId="58ED8E81" w14:textId="77777777" w:rsidR="000352F8" w:rsidRPr="00352F70" w:rsidRDefault="000352F8" w:rsidP="00677AE2">
            <w:pPr>
              <w:keepLines/>
            </w:pPr>
            <w:r>
              <w:t>0001</w:t>
            </w:r>
          </w:p>
        </w:tc>
        <w:tc>
          <w:tcPr>
            <w:tcW w:w="1333" w:type="pct"/>
          </w:tcPr>
          <w:p w14:paraId="2C80DC4E" w14:textId="5D05FD6E" w:rsidR="000352F8" w:rsidRPr="00A772C3" w:rsidRDefault="000352F8" w:rsidP="00677AE2">
            <w:pPr>
              <w:keepLines/>
              <w:rPr>
                <w:i/>
              </w:rPr>
            </w:pPr>
            <w:r w:rsidRPr="00A772C3">
              <w:rPr>
                <w:i/>
              </w:rPr>
              <w:t xml:space="preserve">Trading goods </w:t>
            </w:r>
          </w:p>
        </w:tc>
        <w:tc>
          <w:tcPr>
            <w:tcW w:w="2560" w:type="pct"/>
          </w:tcPr>
          <w:p w14:paraId="66907653" w14:textId="49D84000" w:rsidR="000352F8" w:rsidRPr="00A772C3" w:rsidRDefault="000352F8" w:rsidP="00677AE2">
            <w:pPr>
              <w:keepLines/>
              <w:rPr>
                <w:i/>
              </w:rPr>
            </w:pPr>
            <w:r w:rsidRPr="00A772C3">
              <w:rPr>
                <w:i/>
              </w:rPr>
              <w:t>Your Goods Re</w:t>
            </w:r>
            <w:r w:rsidR="00A90A07">
              <w:rPr>
                <w:i/>
              </w:rPr>
              <w:t>ceipt / Invoice Receipt Amount</w:t>
            </w:r>
          </w:p>
        </w:tc>
      </w:tr>
      <w:tr w:rsidR="000352F8" w:rsidRPr="00FE3B6F" w14:paraId="384AAE38" w14:textId="77777777" w:rsidTr="000352F8">
        <w:trPr>
          <w:trHeight w:val="242"/>
        </w:trPr>
        <w:tc>
          <w:tcPr>
            <w:tcW w:w="1106" w:type="pct"/>
          </w:tcPr>
          <w:p w14:paraId="6DA062FC" w14:textId="77777777" w:rsidR="000352F8" w:rsidRPr="00352F70" w:rsidRDefault="000352F8" w:rsidP="00677AE2">
            <w:pPr>
              <w:keepLines/>
            </w:pPr>
            <w:r>
              <w:t>0001</w:t>
            </w:r>
          </w:p>
        </w:tc>
        <w:tc>
          <w:tcPr>
            <w:tcW w:w="1333" w:type="pct"/>
          </w:tcPr>
          <w:p w14:paraId="3D0252E3" w14:textId="081C0E14" w:rsidR="000352F8" w:rsidRPr="00A772C3" w:rsidRDefault="000352F8" w:rsidP="00677AE2">
            <w:pPr>
              <w:keepLines/>
              <w:rPr>
                <w:i/>
              </w:rPr>
            </w:pPr>
            <w:r w:rsidRPr="00A772C3">
              <w:rPr>
                <w:i/>
              </w:rPr>
              <w:t xml:space="preserve">Finished products </w:t>
            </w:r>
          </w:p>
        </w:tc>
        <w:tc>
          <w:tcPr>
            <w:tcW w:w="2560" w:type="pct"/>
          </w:tcPr>
          <w:p w14:paraId="1D329354" w14:textId="3754D315" w:rsidR="000352F8" w:rsidRPr="00A772C3" w:rsidRDefault="000352F8" w:rsidP="00677AE2">
            <w:pPr>
              <w:keepLines/>
              <w:rPr>
                <w:i/>
              </w:rPr>
            </w:pPr>
            <w:r w:rsidRPr="00A772C3">
              <w:rPr>
                <w:i/>
              </w:rPr>
              <w:t>Your Goods Re</w:t>
            </w:r>
            <w:r w:rsidR="00A90A07">
              <w:rPr>
                <w:i/>
              </w:rPr>
              <w:t>ceipt / Invoice Receipt Amount</w:t>
            </w:r>
          </w:p>
        </w:tc>
      </w:tr>
      <w:tr w:rsidR="000352F8" w:rsidRPr="00FE3B6F" w14:paraId="1C05DF6A" w14:textId="77777777" w:rsidTr="000352F8">
        <w:trPr>
          <w:trHeight w:val="98"/>
        </w:trPr>
        <w:tc>
          <w:tcPr>
            <w:tcW w:w="1106" w:type="pct"/>
          </w:tcPr>
          <w:p w14:paraId="240A76BB" w14:textId="77777777" w:rsidR="000352F8" w:rsidRPr="00352F70" w:rsidRDefault="000352F8" w:rsidP="00677AE2">
            <w:pPr>
              <w:keepLines/>
            </w:pPr>
            <w:r>
              <w:t>0001</w:t>
            </w:r>
          </w:p>
        </w:tc>
        <w:tc>
          <w:tcPr>
            <w:tcW w:w="1333" w:type="pct"/>
          </w:tcPr>
          <w:p w14:paraId="4079BC59" w14:textId="4C32A0D9" w:rsidR="000352F8" w:rsidRPr="00A772C3" w:rsidRDefault="000352F8" w:rsidP="00677AE2">
            <w:pPr>
              <w:keepLines/>
              <w:rPr>
                <w:i/>
              </w:rPr>
            </w:pPr>
            <w:r w:rsidRPr="00A772C3">
              <w:rPr>
                <w:i/>
              </w:rPr>
              <w:t>Semi</w:t>
            </w:r>
            <w:r w:rsidR="001A56BB" w:rsidRPr="00A772C3">
              <w:rPr>
                <w:i/>
              </w:rPr>
              <w:t>-F</w:t>
            </w:r>
            <w:r w:rsidRPr="00A772C3">
              <w:rPr>
                <w:i/>
              </w:rPr>
              <w:t xml:space="preserve">inished products </w:t>
            </w:r>
          </w:p>
        </w:tc>
        <w:tc>
          <w:tcPr>
            <w:tcW w:w="2560" w:type="pct"/>
          </w:tcPr>
          <w:p w14:paraId="193B8910" w14:textId="4D5184F7" w:rsidR="000352F8" w:rsidRPr="00A772C3" w:rsidRDefault="000352F8" w:rsidP="00677AE2">
            <w:pPr>
              <w:keepLines/>
              <w:rPr>
                <w:i/>
              </w:rPr>
            </w:pPr>
            <w:r w:rsidRPr="00A772C3">
              <w:rPr>
                <w:i/>
              </w:rPr>
              <w:t>Your Goods Re</w:t>
            </w:r>
            <w:r w:rsidR="00A90A07">
              <w:rPr>
                <w:i/>
              </w:rPr>
              <w:t>ceipt / Invoice Receipt Amount</w:t>
            </w:r>
          </w:p>
        </w:tc>
      </w:tr>
    </w:tbl>
    <w:p w14:paraId="2858AC9E" w14:textId="77777777" w:rsidR="000352F8" w:rsidRPr="002A421A" w:rsidRDefault="000352F8" w:rsidP="00677AE2">
      <w:pPr>
        <w:keepLines/>
      </w:pPr>
    </w:p>
    <w:p w14:paraId="6CE2EB55" w14:textId="3D5C41A9" w:rsidR="000352F8" w:rsidRDefault="000352F8" w:rsidP="00677AE2">
      <w:pPr>
        <w:pStyle w:val="GBIStepHeader"/>
        <w:keepLines/>
      </w:pPr>
      <w:r>
        <w:t xml:space="preserve">Click Save </w:t>
      </w:r>
      <w:r w:rsidR="0004214E">
        <w:rPr>
          <w:noProof/>
          <w:lang w:bidi="ar-SA"/>
        </w:rPr>
        <w:drawing>
          <wp:inline distT="0" distB="0" distL="0" distR="0" wp14:anchorId="174FC3CB" wp14:editId="6492233E">
            <wp:extent cx="409575" cy="243185"/>
            <wp:effectExtent l="0" t="0" r="0" b="5080"/>
            <wp:docPr id="1091560093"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586B1616" w14:textId="77777777" w:rsidR="000352F8" w:rsidRPr="00FA10C7" w:rsidRDefault="000352F8" w:rsidP="00677AE2">
      <w:pPr>
        <w:keepLines/>
        <w:numPr>
          <w:ilvl w:val="0"/>
          <w:numId w:val="1"/>
        </w:numPr>
        <w:ind w:left="360" w:hanging="288"/>
      </w:pPr>
      <w:r>
        <w:t xml:space="preserve">You will receive a message that </w:t>
      </w:r>
      <w:r w:rsidRPr="00FA10C7">
        <w:t>says</w:t>
      </w:r>
      <w:r>
        <w:t>,</w:t>
      </w:r>
      <w:r w:rsidRPr="00FA10C7">
        <w:t xml:space="preserve"> </w:t>
      </w:r>
      <w:r w:rsidRPr="00A772C3">
        <w:t>“Changes have been made”</w:t>
      </w:r>
      <w:r w:rsidRPr="00FA10C7">
        <w:t>.</w:t>
      </w:r>
    </w:p>
    <w:p w14:paraId="1F3B2DB9" w14:textId="77777777" w:rsidR="000352F8" w:rsidRPr="00FA10C7" w:rsidRDefault="000352F8" w:rsidP="00677AE2">
      <w:pPr>
        <w:keepLines/>
      </w:pPr>
    </w:p>
    <w:p w14:paraId="3C55E2FB" w14:textId="77777777" w:rsidR="000352F8" w:rsidRDefault="000352F8" w:rsidP="00677AE2">
      <w:pPr>
        <w:keepLines/>
      </w:pPr>
      <w:r>
        <w:br w:type="page"/>
      </w:r>
    </w:p>
    <w:p w14:paraId="45F189AE" w14:textId="77777777" w:rsidR="000352F8" w:rsidRDefault="000352F8" w:rsidP="00677AE2">
      <w:pPr>
        <w:pStyle w:val="GBISectionHeader"/>
        <w:keepLines/>
        <w:framePr w:wrap="around"/>
      </w:pPr>
      <w:bookmarkStart w:id="480" w:name="_Toc480450493"/>
      <w:bookmarkStart w:id="481" w:name="_Toc480450751"/>
      <w:bookmarkStart w:id="482" w:name="_Toc480455261"/>
      <w:bookmarkStart w:id="483" w:name="_Toc480455459"/>
      <w:bookmarkStart w:id="484" w:name="_Toc481674121"/>
      <w:bookmarkStart w:id="485" w:name="_Toc481674192"/>
      <w:bookmarkStart w:id="486" w:name="_Toc481674277"/>
      <w:bookmarkStart w:id="487" w:name="_Toc481674343"/>
      <w:bookmarkStart w:id="488" w:name="_Toc504463651"/>
      <w:bookmarkStart w:id="489" w:name="_Toc504466082"/>
      <w:bookmarkStart w:id="490" w:name="_Toc504466159"/>
      <w:bookmarkStart w:id="491" w:name="_Toc504466218"/>
      <w:bookmarkStart w:id="492" w:name="_Toc506203343"/>
      <w:bookmarkStart w:id="493" w:name="_Toc35457357"/>
      <w:r>
        <w:lastRenderedPageBreak/>
        <w:t>View Tax Account Determination</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5E3BB186" w14:textId="77777777" w:rsidR="000352F8" w:rsidRDefault="000352F8" w:rsidP="00677AE2">
      <w:pPr>
        <w:keepLines/>
      </w:pPr>
    </w:p>
    <w:p w14:paraId="33164F4D" w14:textId="77777777" w:rsidR="000352F8" w:rsidRDefault="000352F8" w:rsidP="00677AE2">
      <w:pPr>
        <w:keepLines/>
      </w:pPr>
      <w:r>
        <w:t xml:space="preserve">In this section, you will view the general ledger account to which taxes accrue. </w:t>
      </w:r>
    </w:p>
    <w:p w14:paraId="79ED0CD8" w14:textId="77777777" w:rsidR="000352F8" w:rsidRDefault="000352F8" w:rsidP="00677AE2">
      <w:pPr>
        <w:keepLines/>
      </w:pPr>
    </w:p>
    <w:p w14:paraId="1612AC70" w14:textId="77777777" w:rsidR="000352F8" w:rsidRDefault="000352F8" w:rsidP="00677AE2">
      <w:pPr>
        <w:pStyle w:val="GBIStepHeader"/>
        <w:keepLines/>
      </w:pPr>
      <w:r w:rsidRPr="002F4695">
        <w:t>In the</w:t>
      </w:r>
      <w:r>
        <w:t xml:space="preserve"> </w:t>
      </w:r>
      <w:r w:rsidRPr="005F36F0">
        <w:rPr>
          <w:b w:val="0"/>
          <w:i/>
        </w:rPr>
        <w:t>“SAP Easy Access”</w:t>
      </w:r>
      <w:r>
        <w:t xml:space="preserve"> </w:t>
      </w:r>
      <w:r w:rsidRPr="009A1655">
        <w:t>screen</w:t>
      </w:r>
      <w:r>
        <w:t>, f</w:t>
      </w:r>
      <w:r w:rsidRPr="00AA5CEB">
        <w:t>ollow the navigation path below:</w:t>
      </w:r>
    </w:p>
    <w:p w14:paraId="656E02CD" w14:textId="77777777" w:rsidR="000352F8" w:rsidRPr="00AA5CEB" w:rsidRDefault="000352F8" w:rsidP="00677AE2">
      <w:pPr>
        <w:pStyle w:val="GBINavigationHeader"/>
        <w:keepLines/>
      </w:pPr>
      <w:r w:rsidRPr="00D23DF0">
        <w:t>Navigation</w:t>
      </w:r>
    </w:p>
    <w:p w14:paraId="486E6291" w14:textId="5929FFEB" w:rsidR="000352F8" w:rsidRDefault="000352F8" w:rsidP="00677AE2">
      <w:pPr>
        <w:pStyle w:val="GBINavigationPath"/>
        <w:keepLines/>
      </w:pPr>
      <w:r>
        <w:t xml:space="preserve">SAP Customizing Implementation Guide </w:t>
      </w:r>
      <w:r>
        <w:rPr>
          <w:rFonts w:ascii="Wingdings" w:eastAsia="Wingdings" w:hAnsi="Wingdings" w:cs="Wingdings"/>
        </w:rPr>
        <w:t></w:t>
      </w:r>
      <w:r>
        <w:t xml:space="preserve"> Financial Accounting </w:t>
      </w:r>
      <w:r>
        <w:rPr>
          <w:rFonts w:ascii="Wingdings" w:eastAsia="Wingdings" w:hAnsi="Wingdings" w:cs="Wingdings"/>
        </w:rPr>
        <w:t></w:t>
      </w:r>
      <w:r>
        <w:t xml:space="preserve"> Financial Accounting Global Settings </w:t>
      </w:r>
      <w:r>
        <w:rPr>
          <w:rFonts w:ascii="Wingdings" w:eastAsia="Wingdings" w:hAnsi="Wingdings" w:cs="Wingdings"/>
        </w:rPr>
        <w:t></w:t>
      </w:r>
      <w:r>
        <w:t xml:space="preserve"> Tax on Sales/Purchases </w:t>
      </w:r>
      <w:r>
        <w:rPr>
          <w:rFonts w:ascii="Wingdings" w:eastAsia="Wingdings" w:hAnsi="Wingdings" w:cs="Wingdings"/>
        </w:rPr>
        <w:t></w:t>
      </w:r>
      <w:r>
        <w:t xml:space="preserve"> Posting </w:t>
      </w:r>
      <w:r>
        <w:rPr>
          <w:rFonts w:ascii="Wingdings" w:eastAsia="Wingdings" w:hAnsi="Wingdings" w:cs="Wingdings"/>
        </w:rPr>
        <w:t></w:t>
      </w:r>
      <w:r>
        <w:t xml:space="preserve"> Define Tax Accounts</w:t>
      </w:r>
    </w:p>
    <w:p w14:paraId="27511214" w14:textId="0017D584" w:rsidR="008324B8" w:rsidRDefault="00F17369" w:rsidP="00677AE2">
      <w:pPr>
        <w:keepLines/>
      </w:pPr>
      <w:r>
        <w:t>In the Change view ‘Posting key': Overview , select VS1 and double click on 'Rules' at the left. Click on 'New Entries' and create entry for your ChAc GL##..</w:t>
      </w:r>
      <w:r>
        <w:br/>
      </w:r>
    </w:p>
    <w:p w14:paraId="452C7ABF" w14:textId="04F27B11" w:rsidR="00F17369" w:rsidRDefault="00F17369" w:rsidP="00677AE2">
      <w:pPr>
        <w:pStyle w:val="GBIImportantInstruction"/>
        <w:keepLines/>
      </w:pPr>
      <w:r>
        <w:t>Select your ChAc GL## and click on 'Accounts' to the left. Enter your 'Accrued Tax- Input' account.</w:t>
      </w:r>
    </w:p>
    <w:p w14:paraId="35B652B4" w14:textId="2D66D5E9" w:rsidR="00281994" w:rsidRDefault="00281994" w:rsidP="00677AE2">
      <w:pPr>
        <w:keepLines/>
      </w:pPr>
    </w:p>
    <w:p w14:paraId="656C4562" w14:textId="1B15758C" w:rsidR="000352F8" w:rsidRDefault="000352F8" w:rsidP="00677AE2">
      <w:pPr>
        <w:keepLines/>
      </w:pPr>
    </w:p>
    <w:p w14:paraId="05AEA89B" w14:textId="629F77B3" w:rsidR="000352F8" w:rsidRDefault="00F17369" w:rsidP="00677AE2">
      <w:pPr>
        <w:pStyle w:val="GBIStepHeader"/>
        <w:keepLines/>
      </w:pPr>
      <w:r w:rsidRPr="00F17369">
        <w:t>In the “Change view Accounts: Overview” screen, answer the following questions.</w:t>
      </w:r>
    </w:p>
    <w:p w14:paraId="61B8BE21" w14:textId="4B66D34B" w:rsidR="000352F8" w:rsidRDefault="000352F8" w:rsidP="00677AE2">
      <w:pPr>
        <w:pStyle w:val="GBIQuestion"/>
        <w:keepLines/>
      </w:pPr>
      <w:bookmarkStart w:id="494" w:name="_Hlk481675342"/>
      <w:r>
        <w:t>What is the account defined for sales tax?</w:t>
      </w:r>
      <w:r w:rsidR="005F36F0">
        <w:br/>
      </w:r>
      <w:r>
        <w:t xml:space="preserve"> </w:t>
      </w:r>
      <w:r w:rsidR="00545F3C">
        <w:fldChar w:fldCharType="begin">
          <w:ffData>
            <w:name w:val="Q56"/>
            <w:enabled/>
            <w:calcOnExit/>
            <w:textInput/>
          </w:ffData>
        </w:fldChar>
      </w:r>
      <w:bookmarkStart w:id="495" w:name="Q56"/>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495"/>
      <w:r>
        <w:t xml:space="preserve"> </w:t>
      </w:r>
      <w:r w:rsidRPr="00C6658C">
        <w:rPr>
          <w:rFonts w:ascii="Wingdings" w:eastAsia="Wingdings" w:hAnsi="Wingdings" w:cs="Wingdings"/>
        </w:rPr>
        <w:t></w:t>
      </w:r>
      <w:bookmarkEnd w:id="494"/>
    </w:p>
    <w:p w14:paraId="0762DCB2" w14:textId="77777777" w:rsidR="000352F8" w:rsidRPr="00E9001C" w:rsidRDefault="000352F8" w:rsidP="00677AE2">
      <w:pPr>
        <w:keepLines/>
      </w:pPr>
      <w:r>
        <w:br w:type="page"/>
      </w:r>
    </w:p>
    <w:p w14:paraId="76B950EF" w14:textId="77777777" w:rsidR="000352F8" w:rsidRPr="008308B6" w:rsidRDefault="000352F8" w:rsidP="00677AE2">
      <w:pPr>
        <w:pStyle w:val="GBISectionHeader"/>
        <w:keepLines/>
        <w:framePr w:wrap="around"/>
      </w:pPr>
      <w:bookmarkStart w:id="496" w:name="_Toc455054373"/>
      <w:bookmarkStart w:id="497" w:name="_Toc455055890"/>
      <w:bookmarkStart w:id="498" w:name="_Toc458762414"/>
      <w:bookmarkStart w:id="499" w:name="_Toc458777454"/>
      <w:bookmarkStart w:id="500" w:name="_Toc458777742"/>
      <w:bookmarkStart w:id="501" w:name="_Toc458777926"/>
      <w:bookmarkStart w:id="502" w:name="_Toc458779503"/>
      <w:bookmarkStart w:id="503" w:name="_Toc459379714"/>
      <w:bookmarkStart w:id="504" w:name="_Toc461455172"/>
      <w:bookmarkStart w:id="505" w:name="_Toc474753807"/>
      <w:bookmarkStart w:id="506" w:name="_Toc474758731"/>
      <w:bookmarkStart w:id="507" w:name="_Toc480450494"/>
      <w:bookmarkStart w:id="508" w:name="_Toc480450752"/>
      <w:bookmarkStart w:id="509" w:name="_Toc480455262"/>
      <w:bookmarkStart w:id="510" w:name="_Toc480455460"/>
      <w:bookmarkStart w:id="511" w:name="_Toc481674122"/>
      <w:bookmarkStart w:id="512" w:name="_Toc481674193"/>
      <w:bookmarkStart w:id="513" w:name="_Toc481674278"/>
      <w:bookmarkStart w:id="514" w:name="_Toc481674344"/>
      <w:bookmarkStart w:id="515" w:name="_Toc504463652"/>
      <w:bookmarkStart w:id="516" w:name="_Toc504466083"/>
      <w:bookmarkStart w:id="517" w:name="_Toc504466160"/>
      <w:bookmarkStart w:id="518" w:name="_Toc504466219"/>
      <w:bookmarkStart w:id="519" w:name="_Toc506203344"/>
      <w:bookmarkStart w:id="520" w:name="_Toc35457358"/>
      <w:r>
        <w:lastRenderedPageBreak/>
        <w:t>Set Tolerance for Price Variance</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3E62CA79" w14:textId="77777777" w:rsidR="000352F8" w:rsidRDefault="000352F8" w:rsidP="00677AE2">
      <w:pPr>
        <w:keepLines/>
        <w:rPr>
          <w:rFonts w:cs="FuturaStd-Book"/>
          <w:lang w:val="en-GB"/>
        </w:rPr>
      </w:pPr>
    </w:p>
    <w:p w14:paraId="6EFE624A" w14:textId="77777777" w:rsidR="000352F8" w:rsidRDefault="000352F8" w:rsidP="00677AE2">
      <w:pPr>
        <w:keepLines/>
        <w:rPr>
          <w:lang w:val="en-GB"/>
        </w:rPr>
      </w:pPr>
      <w:r>
        <w:rPr>
          <w:lang w:val="en-GB"/>
        </w:rPr>
        <w:t xml:space="preserve">In this section, you set tolerance limits to be used when GBI sends a Purchase Order (PO) to a Vendor. </w:t>
      </w:r>
      <w:r w:rsidRPr="004C6673">
        <w:rPr>
          <w:lang w:val="en-GB"/>
        </w:rPr>
        <w:t xml:space="preserve">Specifically, when </w:t>
      </w:r>
      <w:r>
        <w:rPr>
          <w:lang w:val="en-GB"/>
        </w:rPr>
        <w:t>GBI sends</w:t>
      </w:r>
      <w:r w:rsidRPr="004C6673">
        <w:rPr>
          <w:lang w:val="en-GB"/>
        </w:rPr>
        <w:t xml:space="preserve"> a Purchase Order, management wants to validate that the Purchase Order price for each material is close to the price on the material master record. You will set a tolerance that the PO price can be 20% less or 10% more than the price on the material record.</w:t>
      </w:r>
      <w:r>
        <w:rPr>
          <w:lang w:val="en-GB"/>
        </w:rPr>
        <w:t xml:space="preserve">  </w:t>
      </w:r>
    </w:p>
    <w:p w14:paraId="300DA506" w14:textId="77777777" w:rsidR="000352F8" w:rsidRDefault="000352F8" w:rsidP="00677AE2">
      <w:pPr>
        <w:keepLines/>
        <w:rPr>
          <w:rFonts w:cs="FuturaStd-Book"/>
          <w:lang w:val="en-GB"/>
        </w:rPr>
      </w:pPr>
    </w:p>
    <w:p w14:paraId="16809FA3" w14:textId="77777777" w:rsidR="000352F8" w:rsidRDefault="000352F8" w:rsidP="00677AE2">
      <w:pPr>
        <w:pStyle w:val="GBIStepHeader"/>
        <w:keepLines/>
      </w:pPr>
      <w:r w:rsidRPr="002F4695">
        <w:t>In the</w:t>
      </w:r>
      <w:r>
        <w:t xml:space="preserve"> </w:t>
      </w:r>
      <w:r w:rsidRPr="001A56BB">
        <w:rPr>
          <w:b w:val="0"/>
          <w:i/>
        </w:rPr>
        <w:t>“SAP Easy Access”</w:t>
      </w:r>
      <w:r>
        <w:t xml:space="preserve"> </w:t>
      </w:r>
      <w:r w:rsidRPr="009A1655">
        <w:t>screen</w:t>
      </w:r>
      <w:r>
        <w:t>, f</w:t>
      </w:r>
      <w:r w:rsidRPr="00AA5CEB">
        <w:t>ollow the navigation path below:</w:t>
      </w:r>
    </w:p>
    <w:p w14:paraId="5F78FC7E" w14:textId="77777777" w:rsidR="000352F8" w:rsidRPr="00AA5CEB" w:rsidRDefault="000352F8" w:rsidP="00677AE2">
      <w:pPr>
        <w:pStyle w:val="GBINavigationHeader"/>
        <w:keepLines/>
      </w:pPr>
      <w:r w:rsidRPr="00D23DF0">
        <w:t>Navigation</w:t>
      </w:r>
    </w:p>
    <w:p w14:paraId="3F7B442B"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Purchasing</w:t>
      </w:r>
      <w:r>
        <w:rPr>
          <w:rFonts w:ascii="Wingdings" w:eastAsia="Wingdings" w:hAnsi="Wingdings" w:cs="Wingdings"/>
        </w:rPr>
        <w:t></w:t>
      </w:r>
      <w:r>
        <w:t xml:space="preserve"> Purchase Order</w:t>
      </w:r>
      <w:r>
        <w:rPr>
          <w:rFonts w:ascii="Wingdings" w:eastAsia="Wingdings" w:hAnsi="Wingdings" w:cs="Wingdings"/>
        </w:rPr>
        <w:t></w:t>
      </w:r>
      <w:r>
        <w:t xml:space="preserve"> Set Tolerance Limits for Price Variance</w:t>
      </w:r>
    </w:p>
    <w:p w14:paraId="76F2E9A7" w14:textId="0E78E665" w:rsidR="000352F8" w:rsidRDefault="000352F8" w:rsidP="00677AE2">
      <w:pPr>
        <w:keepLines/>
      </w:pPr>
    </w:p>
    <w:p w14:paraId="2C20EE06" w14:textId="31DF3405" w:rsidR="00611896" w:rsidRDefault="001D0373" w:rsidP="00677AE2">
      <w:pPr>
        <w:pStyle w:val="GBIQuestion"/>
        <w:keepLines/>
      </w:pPr>
      <w:r>
        <w:t xml:space="preserve"> What is the transaction code to set Tolerance Limits for Price Variance?</w:t>
      </w:r>
      <w:r w:rsidR="00545F3C">
        <w:br/>
      </w:r>
      <w:r w:rsidR="00545F3C">
        <w:fldChar w:fldCharType="begin">
          <w:ffData>
            <w:name w:val="Q57"/>
            <w:enabled/>
            <w:calcOnExit/>
            <w:textInput/>
          </w:ffData>
        </w:fldChar>
      </w:r>
      <w:bookmarkStart w:id="521" w:name="Q57"/>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521"/>
      <w:r w:rsidR="00545F3C" w:rsidRPr="00C6658C">
        <w:rPr>
          <w:rFonts w:ascii="Wingdings" w:eastAsia="Wingdings" w:hAnsi="Wingdings" w:cs="Wingdings"/>
        </w:rPr>
        <w:t></w:t>
      </w:r>
    </w:p>
    <w:p w14:paraId="17B31EE5" w14:textId="77777777" w:rsidR="00611896" w:rsidRDefault="00611896" w:rsidP="00677AE2">
      <w:pPr>
        <w:keepLines/>
      </w:pPr>
    </w:p>
    <w:p w14:paraId="2E38E06A" w14:textId="4F2B6092" w:rsidR="000352F8" w:rsidRDefault="000352F8" w:rsidP="00677AE2">
      <w:pPr>
        <w:keepLines/>
      </w:pPr>
    </w:p>
    <w:p w14:paraId="57061DC5" w14:textId="4598DE3C" w:rsidR="000352F8" w:rsidRDefault="000352F8" w:rsidP="00677AE2">
      <w:pPr>
        <w:pStyle w:val="GBIStepHeader"/>
        <w:keepLines/>
      </w:pPr>
      <w:r>
        <w:t xml:space="preserve">In the </w:t>
      </w:r>
      <w:r w:rsidRPr="52987D88">
        <w:rPr>
          <w:b w:val="0"/>
          <w:i/>
        </w:rPr>
        <w:t>“Change View “Tolerance Limits”: Overview”</w:t>
      </w:r>
      <w:r>
        <w:t xml:space="preserve"> screen, click New Entries </w:t>
      </w:r>
      <w:r w:rsidR="00ED082A">
        <w:rPr>
          <w:noProof/>
          <w:lang w:bidi="ar-SA"/>
        </w:rPr>
        <w:drawing>
          <wp:inline distT="0" distB="0" distL="0" distR="0" wp14:anchorId="149282BC" wp14:editId="1399998D">
            <wp:extent cx="701101" cy="190517"/>
            <wp:effectExtent l="0" t="0" r="3810" b="0"/>
            <wp:docPr id="933577734"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20B0F18D" w14:textId="4E249D80" w:rsidR="000352F8" w:rsidRPr="001E5827" w:rsidRDefault="000352F8" w:rsidP="00677AE2">
      <w:pPr>
        <w:keepLines/>
      </w:pPr>
    </w:p>
    <w:p w14:paraId="3F2F5FAD" w14:textId="77777777" w:rsidR="000352F8" w:rsidRPr="005F36F0" w:rsidRDefault="000352F8" w:rsidP="00677AE2">
      <w:pPr>
        <w:pStyle w:val="GBIStepHeader"/>
        <w:keepLines/>
      </w:pPr>
      <w:r w:rsidRPr="005F36F0">
        <w:t xml:space="preserve">In the </w:t>
      </w:r>
      <w:r w:rsidRPr="005F36F0">
        <w:rPr>
          <w:b w:val="0"/>
          <w:i/>
        </w:rPr>
        <w:t>“New Entries: Details of Added Entries”</w:t>
      </w:r>
      <w:r w:rsidRPr="005F36F0">
        <w:t xml:space="preserve"> screen, enter the following information:</w:t>
      </w:r>
    </w:p>
    <w:p w14:paraId="17764532"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680"/>
        <w:gridCol w:w="2724"/>
      </w:tblGrid>
      <w:tr w:rsidR="000352F8" w:rsidRPr="001A56BB" w14:paraId="5FD9CD3E" w14:textId="77777777" w:rsidTr="001A56BB">
        <w:tc>
          <w:tcPr>
            <w:tcW w:w="1045" w:type="pct"/>
            <w:shd w:val="clear" w:color="auto" w:fill="BFBFBF" w:themeFill="background1" w:themeFillShade="BF"/>
          </w:tcPr>
          <w:p w14:paraId="2F493E5F" w14:textId="77777777" w:rsidR="000352F8" w:rsidRPr="001A56BB" w:rsidRDefault="000352F8" w:rsidP="00677AE2">
            <w:pPr>
              <w:keepLines/>
            </w:pPr>
            <w:r w:rsidRPr="001A56BB">
              <w:rPr>
                <w:b/>
              </w:rPr>
              <w:t>Attribute</w:t>
            </w:r>
          </w:p>
        </w:tc>
        <w:tc>
          <w:tcPr>
            <w:tcW w:w="2500" w:type="pct"/>
            <w:shd w:val="clear" w:color="auto" w:fill="BFBFBF" w:themeFill="background1" w:themeFillShade="BF"/>
          </w:tcPr>
          <w:p w14:paraId="27EA86A0" w14:textId="77777777" w:rsidR="000352F8" w:rsidRPr="001A56BB" w:rsidRDefault="000352F8" w:rsidP="00677AE2">
            <w:pPr>
              <w:keepLines/>
            </w:pPr>
            <w:r w:rsidRPr="001A56BB">
              <w:rPr>
                <w:b/>
              </w:rPr>
              <w:t>Description</w:t>
            </w:r>
          </w:p>
        </w:tc>
        <w:tc>
          <w:tcPr>
            <w:tcW w:w="1455" w:type="pct"/>
            <w:shd w:val="clear" w:color="auto" w:fill="BFBFBF" w:themeFill="background1" w:themeFillShade="BF"/>
          </w:tcPr>
          <w:p w14:paraId="6B3B5FDF" w14:textId="77777777" w:rsidR="000352F8" w:rsidRPr="001A56BB" w:rsidRDefault="000352F8" w:rsidP="00677AE2">
            <w:pPr>
              <w:keepLines/>
            </w:pPr>
            <w:r w:rsidRPr="001A56BB">
              <w:rPr>
                <w:b/>
              </w:rPr>
              <w:t>Data Value</w:t>
            </w:r>
          </w:p>
        </w:tc>
      </w:tr>
      <w:tr w:rsidR="000352F8" w:rsidRPr="00FE3B6F" w14:paraId="39521072" w14:textId="77777777" w:rsidTr="001A56BB">
        <w:trPr>
          <w:trHeight w:val="242"/>
        </w:trPr>
        <w:tc>
          <w:tcPr>
            <w:tcW w:w="1045" w:type="pct"/>
          </w:tcPr>
          <w:p w14:paraId="41A3BEA1" w14:textId="77777777" w:rsidR="000352F8" w:rsidRPr="00FE3B6F" w:rsidRDefault="000352F8" w:rsidP="00677AE2">
            <w:pPr>
              <w:keepLines/>
            </w:pPr>
            <w:r>
              <w:t>Tolerance key</w:t>
            </w:r>
          </w:p>
        </w:tc>
        <w:tc>
          <w:tcPr>
            <w:tcW w:w="2500" w:type="pct"/>
          </w:tcPr>
          <w:p w14:paraId="41D51109" w14:textId="77777777" w:rsidR="000352F8" w:rsidRPr="00FE3B6F" w:rsidRDefault="000352F8" w:rsidP="00677AE2">
            <w:pPr>
              <w:keepLines/>
            </w:pPr>
            <w:r>
              <w:t>Determines which tolerance limits are checked.</w:t>
            </w:r>
          </w:p>
        </w:tc>
        <w:tc>
          <w:tcPr>
            <w:tcW w:w="1455" w:type="pct"/>
          </w:tcPr>
          <w:p w14:paraId="25FB6B5A" w14:textId="5ADB7A0F" w:rsidR="000352F8" w:rsidRPr="00FE3B6F" w:rsidRDefault="000352F8" w:rsidP="00677AE2">
            <w:pPr>
              <w:keepLines/>
            </w:pPr>
            <w:r w:rsidRPr="00A41FCC">
              <w:rPr>
                <w:i/>
              </w:rPr>
              <w:t>Price variance: purchasing</w:t>
            </w:r>
            <w:r>
              <w:t xml:space="preserve"> </w:t>
            </w:r>
          </w:p>
        </w:tc>
      </w:tr>
      <w:tr w:rsidR="000352F8" w:rsidRPr="00FE3B6F" w14:paraId="7C9BB2F7" w14:textId="77777777" w:rsidTr="001A56BB">
        <w:trPr>
          <w:trHeight w:val="242"/>
        </w:trPr>
        <w:tc>
          <w:tcPr>
            <w:tcW w:w="1045" w:type="pct"/>
          </w:tcPr>
          <w:p w14:paraId="1C4DBA76" w14:textId="77777777" w:rsidR="000352F8" w:rsidRDefault="000352F8" w:rsidP="00677AE2">
            <w:pPr>
              <w:keepLines/>
            </w:pPr>
            <w:r>
              <w:t>Company Code</w:t>
            </w:r>
          </w:p>
        </w:tc>
        <w:tc>
          <w:tcPr>
            <w:tcW w:w="2500" w:type="pct"/>
          </w:tcPr>
          <w:p w14:paraId="6CF6FA8F" w14:textId="77777777" w:rsidR="000352F8" w:rsidRDefault="000352F8" w:rsidP="00677AE2">
            <w:pPr>
              <w:keepLines/>
            </w:pPr>
            <w:r>
              <w:t>Organizational unit within financial accounting.</w:t>
            </w:r>
          </w:p>
        </w:tc>
        <w:tc>
          <w:tcPr>
            <w:tcW w:w="1455" w:type="pct"/>
          </w:tcPr>
          <w:p w14:paraId="59F73AE8" w14:textId="30E66DE9" w:rsidR="000352F8" w:rsidRDefault="000352F8" w:rsidP="00677AE2">
            <w:pPr>
              <w:keepLines/>
              <w:rPr>
                <w:noProof/>
              </w:rPr>
            </w:pPr>
            <w:r w:rsidRPr="00A41FCC">
              <w:rPr>
                <w:i/>
              </w:rPr>
              <w:t>Your Global Bike Inc.</w:t>
            </w:r>
            <w:r>
              <w:rPr>
                <w:noProof/>
              </w:rPr>
              <w:t xml:space="preserve"> </w:t>
            </w:r>
          </w:p>
        </w:tc>
      </w:tr>
      <w:tr w:rsidR="000352F8" w:rsidRPr="00FE3B6F" w14:paraId="40E2C250" w14:textId="77777777" w:rsidTr="001A56BB">
        <w:trPr>
          <w:trHeight w:val="242"/>
        </w:trPr>
        <w:tc>
          <w:tcPr>
            <w:tcW w:w="1045" w:type="pct"/>
          </w:tcPr>
          <w:p w14:paraId="7C2DA204" w14:textId="77777777" w:rsidR="000352F8" w:rsidRDefault="000352F8" w:rsidP="00677AE2">
            <w:pPr>
              <w:keepLines/>
            </w:pPr>
            <w:r>
              <w:t xml:space="preserve">Lower limit </w:t>
            </w:r>
          </w:p>
          <w:p w14:paraId="7DAD700E" w14:textId="77777777" w:rsidR="000352F8" w:rsidRDefault="000352F8" w:rsidP="00677AE2">
            <w:pPr>
              <w:keepLines/>
            </w:pPr>
            <w:r>
              <w:t xml:space="preserve">Percentage </w:t>
            </w:r>
          </w:p>
          <w:p w14:paraId="01B0CBFD" w14:textId="77777777" w:rsidR="000352F8" w:rsidRDefault="000352F8" w:rsidP="00677AE2">
            <w:pPr>
              <w:keepLines/>
            </w:pPr>
            <w:r>
              <w:t>Check limit</w:t>
            </w:r>
          </w:p>
        </w:tc>
        <w:tc>
          <w:tcPr>
            <w:tcW w:w="2500" w:type="pct"/>
          </w:tcPr>
          <w:p w14:paraId="768E68F9" w14:textId="77777777" w:rsidR="000352F8" w:rsidRDefault="000352F8" w:rsidP="00677AE2">
            <w:pPr>
              <w:keepLines/>
            </w:pPr>
            <w:r>
              <w:t>Checks if the tolerance limit has been adhered to.</w:t>
            </w:r>
          </w:p>
        </w:tc>
        <w:tc>
          <w:tcPr>
            <w:tcW w:w="1455" w:type="pct"/>
          </w:tcPr>
          <w:p w14:paraId="505DFDE9" w14:textId="77777777" w:rsidR="000352F8" w:rsidRPr="00EC7CC3" w:rsidRDefault="000352F8" w:rsidP="00677AE2">
            <w:pPr>
              <w:keepLines/>
            </w:pPr>
            <w:r w:rsidRPr="00EC7CC3">
              <w:t>Selected</w:t>
            </w:r>
          </w:p>
        </w:tc>
      </w:tr>
      <w:tr w:rsidR="000352F8" w:rsidRPr="00FE3B6F" w14:paraId="48DF644B" w14:textId="77777777" w:rsidTr="001A56BB">
        <w:trPr>
          <w:trHeight w:val="242"/>
        </w:trPr>
        <w:tc>
          <w:tcPr>
            <w:tcW w:w="1045" w:type="pct"/>
          </w:tcPr>
          <w:p w14:paraId="56455BC4" w14:textId="77777777" w:rsidR="000352F8" w:rsidRDefault="000352F8" w:rsidP="00677AE2">
            <w:pPr>
              <w:keepLines/>
            </w:pPr>
            <w:r>
              <w:t xml:space="preserve">Lower limit </w:t>
            </w:r>
          </w:p>
          <w:p w14:paraId="3DDE4CD7" w14:textId="77777777" w:rsidR="000352F8" w:rsidRDefault="000352F8" w:rsidP="00677AE2">
            <w:pPr>
              <w:keepLines/>
            </w:pPr>
            <w:r>
              <w:t xml:space="preserve">Percentage </w:t>
            </w:r>
          </w:p>
          <w:p w14:paraId="14369765" w14:textId="77777777" w:rsidR="000352F8" w:rsidRDefault="000352F8" w:rsidP="00677AE2">
            <w:pPr>
              <w:keepLines/>
            </w:pPr>
            <w:r>
              <w:t>Tolerance limit %</w:t>
            </w:r>
          </w:p>
        </w:tc>
        <w:tc>
          <w:tcPr>
            <w:tcW w:w="2500" w:type="pct"/>
          </w:tcPr>
          <w:p w14:paraId="0D5AB584" w14:textId="77777777" w:rsidR="000352F8" w:rsidRDefault="000352F8" w:rsidP="00677AE2">
            <w:pPr>
              <w:keepLines/>
            </w:pPr>
            <w:r>
              <w:t>A maximum permissible percentage variation.</w:t>
            </w:r>
          </w:p>
        </w:tc>
        <w:tc>
          <w:tcPr>
            <w:tcW w:w="1455" w:type="pct"/>
          </w:tcPr>
          <w:p w14:paraId="6BF248CA" w14:textId="5ABBB063" w:rsidR="000352F8" w:rsidRDefault="00571AA5" w:rsidP="00677AE2">
            <w:pPr>
              <w:keepLines/>
              <w:rPr>
                <w:noProof/>
              </w:rPr>
            </w:pPr>
            <w:r>
              <w:rPr>
                <w:noProof/>
              </w:rPr>
              <w:t>2</w:t>
            </w:r>
            <w:r w:rsidR="000352F8">
              <w:rPr>
                <w:noProof/>
              </w:rPr>
              <w:t>0</w:t>
            </w:r>
          </w:p>
        </w:tc>
      </w:tr>
      <w:tr w:rsidR="000352F8" w:rsidRPr="00FE3B6F" w14:paraId="73F5D948" w14:textId="77777777" w:rsidTr="001A56BB">
        <w:trPr>
          <w:trHeight w:val="242"/>
        </w:trPr>
        <w:tc>
          <w:tcPr>
            <w:tcW w:w="1045" w:type="pct"/>
          </w:tcPr>
          <w:p w14:paraId="3D177547" w14:textId="77777777" w:rsidR="000352F8" w:rsidRDefault="000352F8" w:rsidP="00677AE2">
            <w:pPr>
              <w:keepLines/>
            </w:pPr>
            <w:r>
              <w:t xml:space="preserve">Upper limit </w:t>
            </w:r>
          </w:p>
          <w:p w14:paraId="47FAEB13" w14:textId="77777777" w:rsidR="000352F8" w:rsidRDefault="000352F8" w:rsidP="00677AE2">
            <w:pPr>
              <w:keepLines/>
            </w:pPr>
            <w:r>
              <w:t xml:space="preserve">Percentage </w:t>
            </w:r>
          </w:p>
          <w:p w14:paraId="00192048" w14:textId="77777777" w:rsidR="000352F8" w:rsidRDefault="000352F8" w:rsidP="00677AE2">
            <w:pPr>
              <w:keepLines/>
            </w:pPr>
            <w:r>
              <w:t>Check limit</w:t>
            </w:r>
          </w:p>
        </w:tc>
        <w:tc>
          <w:tcPr>
            <w:tcW w:w="2500" w:type="pct"/>
          </w:tcPr>
          <w:p w14:paraId="5EF81E9B" w14:textId="77777777" w:rsidR="000352F8" w:rsidRDefault="000352F8" w:rsidP="00677AE2">
            <w:pPr>
              <w:keepLines/>
            </w:pPr>
            <w:r>
              <w:t>Checks if the tolerance limit has been adhered to.</w:t>
            </w:r>
          </w:p>
        </w:tc>
        <w:tc>
          <w:tcPr>
            <w:tcW w:w="1455" w:type="pct"/>
          </w:tcPr>
          <w:p w14:paraId="6FBAFFD7" w14:textId="77777777" w:rsidR="000352F8" w:rsidRPr="00EC7CC3" w:rsidRDefault="000352F8" w:rsidP="00677AE2">
            <w:pPr>
              <w:keepLines/>
            </w:pPr>
            <w:r>
              <w:t>Selected</w:t>
            </w:r>
          </w:p>
        </w:tc>
      </w:tr>
      <w:tr w:rsidR="000352F8" w:rsidRPr="00FE3B6F" w14:paraId="0D0E0A18" w14:textId="77777777" w:rsidTr="001A56BB">
        <w:trPr>
          <w:trHeight w:val="242"/>
        </w:trPr>
        <w:tc>
          <w:tcPr>
            <w:tcW w:w="1045" w:type="pct"/>
          </w:tcPr>
          <w:p w14:paraId="399D9ADD" w14:textId="77777777" w:rsidR="000352F8" w:rsidRDefault="000352F8" w:rsidP="00677AE2">
            <w:pPr>
              <w:keepLines/>
            </w:pPr>
            <w:r>
              <w:t xml:space="preserve">Upper limit </w:t>
            </w:r>
          </w:p>
          <w:p w14:paraId="6E4AE5ED" w14:textId="77777777" w:rsidR="000352F8" w:rsidRDefault="000352F8" w:rsidP="00677AE2">
            <w:pPr>
              <w:keepLines/>
            </w:pPr>
            <w:r>
              <w:t xml:space="preserve">Percentage </w:t>
            </w:r>
          </w:p>
          <w:p w14:paraId="4A63A68A" w14:textId="77777777" w:rsidR="000352F8" w:rsidRDefault="000352F8" w:rsidP="00677AE2">
            <w:pPr>
              <w:keepLines/>
            </w:pPr>
            <w:r>
              <w:t>Tolerance limit %</w:t>
            </w:r>
          </w:p>
        </w:tc>
        <w:tc>
          <w:tcPr>
            <w:tcW w:w="2500" w:type="pct"/>
          </w:tcPr>
          <w:p w14:paraId="6BF8D645" w14:textId="5D8E2648" w:rsidR="000352F8" w:rsidRDefault="004E07BA" w:rsidP="00677AE2">
            <w:pPr>
              <w:keepLines/>
            </w:pPr>
            <w:r>
              <w:t>A maxi</w:t>
            </w:r>
            <w:r w:rsidR="000352F8">
              <w:t>mum permissible percentage variation.</w:t>
            </w:r>
          </w:p>
        </w:tc>
        <w:tc>
          <w:tcPr>
            <w:tcW w:w="1455" w:type="pct"/>
          </w:tcPr>
          <w:p w14:paraId="4441029D" w14:textId="0D9AF7A8" w:rsidR="000352F8" w:rsidRDefault="00571AA5" w:rsidP="00677AE2">
            <w:pPr>
              <w:keepLines/>
              <w:rPr>
                <w:noProof/>
              </w:rPr>
            </w:pPr>
            <w:r>
              <w:rPr>
                <w:noProof/>
              </w:rPr>
              <w:t>1</w:t>
            </w:r>
            <w:r w:rsidR="000352F8">
              <w:rPr>
                <w:noProof/>
              </w:rPr>
              <w:t>0</w:t>
            </w:r>
          </w:p>
        </w:tc>
      </w:tr>
    </w:tbl>
    <w:p w14:paraId="6EA5F203" w14:textId="6DBB16E2" w:rsidR="000352F8" w:rsidRDefault="000352F8" w:rsidP="00677AE2">
      <w:pPr>
        <w:keepLines/>
      </w:pPr>
    </w:p>
    <w:p w14:paraId="604C94A1" w14:textId="13136308" w:rsidR="000352F8" w:rsidRDefault="000352F8" w:rsidP="00677AE2">
      <w:pPr>
        <w:pStyle w:val="GBIQuestion"/>
        <w:keepLines/>
      </w:pPr>
      <w:bookmarkStart w:id="522" w:name="_Hlk481675360"/>
      <w:r>
        <w:t>What does Tolerance key SE stand for?</w:t>
      </w:r>
      <w:r w:rsidR="00433FB8">
        <w:br/>
      </w:r>
      <w:r>
        <w:t xml:space="preserve"> </w:t>
      </w:r>
      <w:r w:rsidR="00545F3C">
        <w:fldChar w:fldCharType="begin">
          <w:ffData>
            <w:name w:val="Q58"/>
            <w:enabled/>
            <w:calcOnExit/>
            <w:textInput/>
          </w:ffData>
        </w:fldChar>
      </w:r>
      <w:bookmarkStart w:id="523" w:name="Q58"/>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523"/>
      <w:r>
        <w:t xml:space="preserve"> </w:t>
      </w:r>
      <w:r w:rsidRPr="00C6658C">
        <w:rPr>
          <w:rFonts w:ascii="Wingdings" w:eastAsia="Wingdings" w:hAnsi="Wingdings" w:cs="Wingdings"/>
        </w:rPr>
        <w:t></w:t>
      </w:r>
      <w:bookmarkEnd w:id="522"/>
    </w:p>
    <w:p w14:paraId="74EECCDC" w14:textId="58CF8EDA" w:rsidR="000352F8" w:rsidRDefault="000352F8" w:rsidP="00677AE2">
      <w:pPr>
        <w:pStyle w:val="GBIStepHeader"/>
        <w:keepLines/>
      </w:pPr>
      <w:r>
        <w:t xml:space="preserve">Click Next Entry </w:t>
      </w:r>
      <w:r w:rsidR="004549FE">
        <w:rPr>
          <w:noProof/>
          <w:lang w:bidi="ar-SA"/>
        </w:rPr>
        <w:drawing>
          <wp:inline distT="0" distB="0" distL="0" distR="0" wp14:anchorId="2DA81BC9" wp14:editId="4021649B">
            <wp:extent cx="190500" cy="219075"/>
            <wp:effectExtent l="0" t="0" r="0" b="9525"/>
            <wp:docPr id="14606320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65D87DB0" w14:textId="77777777" w:rsidR="005F36F0" w:rsidRDefault="005F36F0" w:rsidP="00677AE2">
      <w:pPr>
        <w:keepLines/>
      </w:pPr>
    </w:p>
    <w:p w14:paraId="1DD43F9E" w14:textId="77777777" w:rsidR="000352F8" w:rsidRDefault="000352F8" w:rsidP="00677AE2">
      <w:pPr>
        <w:pStyle w:val="GBIStepHeader"/>
        <w:keepLines/>
      </w:pPr>
      <w:r>
        <w:t>Enter the following information:</w:t>
      </w:r>
    </w:p>
    <w:p w14:paraId="72995A93"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3781"/>
        <w:gridCol w:w="3712"/>
      </w:tblGrid>
      <w:tr w:rsidR="000352F8" w:rsidRPr="001A56BB" w14:paraId="0C6939A5" w14:textId="77777777" w:rsidTr="001A56BB">
        <w:tc>
          <w:tcPr>
            <w:tcW w:w="997" w:type="pct"/>
            <w:shd w:val="clear" w:color="auto" w:fill="BFBFBF" w:themeFill="background1" w:themeFillShade="BF"/>
          </w:tcPr>
          <w:p w14:paraId="0034B2DE" w14:textId="77777777" w:rsidR="000352F8" w:rsidRPr="001A56BB" w:rsidRDefault="000352F8" w:rsidP="00677AE2">
            <w:pPr>
              <w:keepLines/>
            </w:pPr>
            <w:r w:rsidRPr="001A56BB">
              <w:rPr>
                <w:b/>
              </w:rPr>
              <w:t>Attribute</w:t>
            </w:r>
          </w:p>
        </w:tc>
        <w:tc>
          <w:tcPr>
            <w:tcW w:w="2020" w:type="pct"/>
            <w:shd w:val="clear" w:color="auto" w:fill="BFBFBF" w:themeFill="background1" w:themeFillShade="BF"/>
          </w:tcPr>
          <w:p w14:paraId="00BE8CB3" w14:textId="77777777" w:rsidR="000352F8" w:rsidRPr="001A56BB" w:rsidRDefault="000352F8" w:rsidP="00677AE2">
            <w:pPr>
              <w:keepLines/>
            </w:pPr>
            <w:r w:rsidRPr="001A56BB">
              <w:rPr>
                <w:b/>
              </w:rPr>
              <w:t>Description</w:t>
            </w:r>
          </w:p>
        </w:tc>
        <w:tc>
          <w:tcPr>
            <w:tcW w:w="1983" w:type="pct"/>
            <w:shd w:val="clear" w:color="auto" w:fill="BFBFBF" w:themeFill="background1" w:themeFillShade="BF"/>
          </w:tcPr>
          <w:p w14:paraId="29285C4A" w14:textId="77777777" w:rsidR="000352F8" w:rsidRPr="001A56BB" w:rsidRDefault="000352F8" w:rsidP="00677AE2">
            <w:pPr>
              <w:keepLines/>
            </w:pPr>
            <w:r w:rsidRPr="001A56BB">
              <w:rPr>
                <w:b/>
              </w:rPr>
              <w:t>Data Value</w:t>
            </w:r>
          </w:p>
        </w:tc>
      </w:tr>
      <w:tr w:rsidR="000352F8" w:rsidRPr="00FE3B6F" w14:paraId="150CE1C7" w14:textId="77777777" w:rsidTr="001A56BB">
        <w:tc>
          <w:tcPr>
            <w:tcW w:w="997" w:type="pct"/>
          </w:tcPr>
          <w:p w14:paraId="3BD534ED" w14:textId="77777777" w:rsidR="000352F8" w:rsidRPr="00FE3B6F" w:rsidRDefault="000352F8" w:rsidP="00677AE2">
            <w:pPr>
              <w:keepLines/>
            </w:pPr>
            <w:r>
              <w:t>Tolerance key</w:t>
            </w:r>
          </w:p>
        </w:tc>
        <w:tc>
          <w:tcPr>
            <w:tcW w:w="2020" w:type="pct"/>
          </w:tcPr>
          <w:p w14:paraId="7D5C3499" w14:textId="027761BF" w:rsidR="000352F8" w:rsidRPr="00FE3B6F" w:rsidRDefault="001A56BB" w:rsidP="00677AE2">
            <w:pPr>
              <w:keepLines/>
            </w:pPr>
            <w:r>
              <w:t>W</w:t>
            </w:r>
            <w:r w:rsidR="000352F8">
              <w:t>hich tolerance limits are checked</w:t>
            </w:r>
          </w:p>
        </w:tc>
        <w:tc>
          <w:tcPr>
            <w:tcW w:w="1983" w:type="pct"/>
          </w:tcPr>
          <w:p w14:paraId="555ABCE1" w14:textId="32C7E7E1" w:rsidR="000352F8" w:rsidRPr="00FE3B6F" w:rsidRDefault="000352F8" w:rsidP="00677AE2">
            <w:pPr>
              <w:keepLines/>
            </w:pPr>
            <w:r w:rsidRPr="00A41FCC">
              <w:rPr>
                <w:i/>
              </w:rPr>
              <w:t>Max. cash disc. deduction (purchasing)</w:t>
            </w:r>
            <w:r>
              <w:t xml:space="preserve"> </w:t>
            </w:r>
          </w:p>
        </w:tc>
      </w:tr>
      <w:tr w:rsidR="000352F8" w:rsidRPr="00FE3B6F" w14:paraId="4CAADD30" w14:textId="77777777" w:rsidTr="001A56BB">
        <w:tc>
          <w:tcPr>
            <w:tcW w:w="997" w:type="pct"/>
          </w:tcPr>
          <w:p w14:paraId="2A3E4132" w14:textId="77777777" w:rsidR="000352F8" w:rsidRDefault="000352F8" w:rsidP="00677AE2">
            <w:pPr>
              <w:keepLines/>
            </w:pPr>
            <w:r>
              <w:lastRenderedPageBreak/>
              <w:t>Company Code</w:t>
            </w:r>
          </w:p>
        </w:tc>
        <w:tc>
          <w:tcPr>
            <w:tcW w:w="2020" w:type="pct"/>
          </w:tcPr>
          <w:p w14:paraId="3157F3F5" w14:textId="1BD1C868" w:rsidR="000352F8" w:rsidRDefault="000352F8" w:rsidP="00677AE2">
            <w:pPr>
              <w:keepLines/>
            </w:pPr>
            <w:r>
              <w:t>Org unit within financial accounting</w:t>
            </w:r>
          </w:p>
        </w:tc>
        <w:tc>
          <w:tcPr>
            <w:tcW w:w="1983" w:type="pct"/>
          </w:tcPr>
          <w:p w14:paraId="1636BAD9" w14:textId="3A1774C9" w:rsidR="000352F8" w:rsidRDefault="000352F8" w:rsidP="00677AE2">
            <w:pPr>
              <w:keepLines/>
              <w:tabs>
                <w:tab w:val="left" w:pos="884"/>
              </w:tabs>
              <w:rPr>
                <w:noProof/>
              </w:rPr>
            </w:pPr>
            <w:r w:rsidRPr="00A41FCC">
              <w:rPr>
                <w:i/>
              </w:rPr>
              <w:t>Your Global Bike Inc.</w:t>
            </w:r>
          </w:p>
        </w:tc>
      </w:tr>
    </w:tbl>
    <w:p w14:paraId="51F469C8" w14:textId="3D69BEB5" w:rsidR="000352F8" w:rsidRDefault="000352F8" w:rsidP="00677AE2">
      <w:pPr>
        <w:keepLines/>
      </w:pPr>
    </w:p>
    <w:p w14:paraId="288AF45A" w14:textId="4E71882E" w:rsidR="000352F8" w:rsidRDefault="000352F8" w:rsidP="00677AE2">
      <w:pPr>
        <w:pStyle w:val="GBIStepHeader"/>
        <w:keepLines/>
      </w:pPr>
      <w:r>
        <w:t xml:space="preserve">Click Save </w:t>
      </w:r>
      <w:r w:rsidR="00C54ABB">
        <w:rPr>
          <w:noProof/>
          <w:lang w:bidi="ar-SA"/>
        </w:rPr>
        <w:drawing>
          <wp:inline distT="0" distB="0" distL="0" distR="0" wp14:anchorId="74822772" wp14:editId="147029D4">
            <wp:extent cx="390525" cy="231874"/>
            <wp:effectExtent l="0" t="0" r="0" b="0"/>
            <wp:docPr id="18667813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w:t>
      </w:r>
    </w:p>
    <w:p w14:paraId="196720A4" w14:textId="5FCD33E0" w:rsidR="000352F8" w:rsidRPr="001A56BB" w:rsidRDefault="000352F8" w:rsidP="00677AE2">
      <w:pPr>
        <w:keepLines/>
        <w:numPr>
          <w:ilvl w:val="0"/>
          <w:numId w:val="1"/>
        </w:numPr>
        <w:ind w:left="360" w:hanging="288"/>
      </w:pPr>
      <w:r>
        <w:t xml:space="preserve">You will receive a message that says, </w:t>
      </w:r>
      <w:r w:rsidRPr="00B01F79">
        <w:rPr>
          <w:i/>
        </w:rPr>
        <w:t>“Data was saved”</w:t>
      </w:r>
      <w:r w:rsidRPr="00247BBC">
        <w:t>.</w:t>
      </w:r>
      <w:r w:rsidRPr="000E17AB">
        <w:rPr>
          <w:noProof/>
        </w:rPr>
        <w:t xml:space="preserve"> </w:t>
      </w:r>
      <w:r>
        <w:br w:type="page"/>
      </w:r>
    </w:p>
    <w:p w14:paraId="245C00C2" w14:textId="77777777" w:rsidR="000352F8" w:rsidRPr="008308B6" w:rsidRDefault="000352F8" w:rsidP="00677AE2">
      <w:pPr>
        <w:pStyle w:val="GBISectionHeader"/>
        <w:keepLines/>
        <w:framePr w:wrap="around"/>
      </w:pPr>
      <w:bookmarkStart w:id="524" w:name="_Toc455054374"/>
      <w:bookmarkStart w:id="525" w:name="_Toc455055891"/>
      <w:bookmarkStart w:id="526" w:name="_Toc458762415"/>
      <w:bookmarkStart w:id="527" w:name="_Toc458777455"/>
      <w:bookmarkStart w:id="528" w:name="_Toc458777743"/>
      <w:bookmarkStart w:id="529" w:name="_Toc458777927"/>
      <w:bookmarkStart w:id="530" w:name="_Toc458779504"/>
      <w:bookmarkStart w:id="531" w:name="_Toc459379715"/>
      <w:bookmarkStart w:id="532" w:name="_Toc461455173"/>
      <w:bookmarkStart w:id="533" w:name="_Toc474753808"/>
      <w:bookmarkStart w:id="534" w:name="_Toc474758732"/>
      <w:bookmarkStart w:id="535" w:name="_Toc480450495"/>
      <w:bookmarkStart w:id="536" w:name="_Toc480450753"/>
      <w:bookmarkStart w:id="537" w:name="_Toc480455263"/>
      <w:bookmarkStart w:id="538" w:name="_Toc480455461"/>
      <w:bookmarkStart w:id="539" w:name="_Toc481674123"/>
      <w:bookmarkStart w:id="540" w:name="_Toc481674194"/>
      <w:bookmarkStart w:id="541" w:name="_Toc481674279"/>
      <w:bookmarkStart w:id="542" w:name="_Toc481674345"/>
      <w:bookmarkStart w:id="543" w:name="_Toc504463653"/>
      <w:bookmarkStart w:id="544" w:name="_Toc504466084"/>
      <w:bookmarkStart w:id="545" w:name="_Toc504466161"/>
      <w:bookmarkStart w:id="546" w:name="_Toc504466220"/>
      <w:bookmarkStart w:id="547" w:name="_Toc506203345"/>
      <w:bookmarkStart w:id="548" w:name="_Toc35457359"/>
      <w:r>
        <w:lastRenderedPageBreak/>
        <w:t>Set Tolerance for Goods Receipt</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7895C965" w14:textId="77777777" w:rsidR="000352F8" w:rsidRPr="00BF158D" w:rsidRDefault="000352F8" w:rsidP="00677AE2">
      <w:pPr>
        <w:keepLines/>
        <w:rPr>
          <w:lang w:val="en-GB"/>
        </w:rPr>
      </w:pPr>
    </w:p>
    <w:p w14:paraId="255C2D5E" w14:textId="77777777" w:rsidR="000352F8" w:rsidRDefault="000352F8" w:rsidP="00677AE2">
      <w:pPr>
        <w:keepLines/>
        <w:rPr>
          <w:lang w:val="en-GB"/>
        </w:rPr>
      </w:pPr>
      <w:r>
        <w:rPr>
          <w:lang w:val="en-GB"/>
        </w:rPr>
        <w:t>In this section, you set tolerance limits to be used when GBI receives material against a Purchase Order</w:t>
      </w:r>
      <w:r w:rsidRPr="004C6673">
        <w:rPr>
          <w:lang w:val="en-GB"/>
        </w:rPr>
        <w:t>.   Specifically, ma</w:t>
      </w:r>
      <w:r>
        <w:rPr>
          <w:lang w:val="en-GB"/>
        </w:rPr>
        <w:t>nagement wants to validate that the:</w:t>
      </w:r>
    </w:p>
    <w:p w14:paraId="5C45246C" w14:textId="77777777" w:rsidR="000352F8" w:rsidRPr="00926ECB" w:rsidRDefault="000352F8" w:rsidP="00677AE2">
      <w:pPr>
        <w:keepLines/>
        <w:numPr>
          <w:ilvl w:val="0"/>
          <w:numId w:val="27"/>
        </w:numPr>
        <w:rPr>
          <w:lang w:val="en-GB"/>
        </w:rPr>
      </w:pPr>
      <w:r>
        <w:rPr>
          <w:lang w:val="en-GB"/>
        </w:rPr>
        <w:t>Q</w:t>
      </w:r>
      <w:r w:rsidRPr="00926ECB">
        <w:rPr>
          <w:lang w:val="en-GB"/>
        </w:rPr>
        <w:t xml:space="preserve">uantity received by GBI is close to the quantity on the Purchase Order; and </w:t>
      </w:r>
    </w:p>
    <w:p w14:paraId="639322B1" w14:textId="77777777" w:rsidR="000352F8" w:rsidRDefault="000352F8" w:rsidP="00677AE2">
      <w:pPr>
        <w:keepLines/>
        <w:numPr>
          <w:ilvl w:val="0"/>
          <w:numId w:val="27"/>
        </w:numPr>
        <w:rPr>
          <w:lang w:val="en-GB"/>
        </w:rPr>
      </w:pPr>
      <w:r>
        <w:rPr>
          <w:lang w:val="en-GB"/>
        </w:rPr>
        <w:t>Go</w:t>
      </w:r>
      <w:r w:rsidRPr="00926ECB">
        <w:rPr>
          <w:lang w:val="en-GB"/>
        </w:rPr>
        <w:t>ods receipt price is close to both the PO price and the moving average price for this material.</w:t>
      </w:r>
    </w:p>
    <w:p w14:paraId="1EA6C9E1" w14:textId="77777777" w:rsidR="000352F8" w:rsidRPr="00926ECB" w:rsidRDefault="000352F8" w:rsidP="00677AE2">
      <w:pPr>
        <w:keepLines/>
        <w:rPr>
          <w:lang w:val="en-GB"/>
        </w:rPr>
      </w:pPr>
    </w:p>
    <w:p w14:paraId="7F9B6D97" w14:textId="77777777" w:rsidR="000352F8" w:rsidRDefault="000352F8" w:rsidP="00677AE2">
      <w:pPr>
        <w:pStyle w:val="GBIStepHeader"/>
        <w:keepLines/>
      </w:pPr>
      <w:r w:rsidRPr="002F4695">
        <w:t>In the</w:t>
      </w:r>
      <w:r>
        <w:t xml:space="preserve"> </w:t>
      </w:r>
      <w:r w:rsidRPr="005F36F0">
        <w:rPr>
          <w:b w:val="0"/>
          <w:i/>
        </w:rPr>
        <w:t>“SAP Easy Access”</w:t>
      </w:r>
      <w:r>
        <w:t xml:space="preserve"> </w:t>
      </w:r>
      <w:r w:rsidRPr="009A1655">
        <w:t>screen</w:t>
      </w:r>
      <w:r>
        <w:t>, f</w:t>
      </w:r>
      <w:r w:rsidRPr="00AA5CEB">
        <w:t>ollow the navigation path below:</w:t>
      </w:r>
    </w:p>
    <w:p w14:paraId="08C8242F" w14:textId="77777777" w:rsidR="000352F8" w:rsidRPr="00AA5CEB" w:rsidRDefault="000352F8" w:rsidP="00677AE2">
      <w:pPr>
        <w:pStyle w:val="GBINavigationHeader"/>
        <w:keepLines/>
      </w:pPr>
      <w:r w:rsidRPr="00D23DF0">
        <w:t>Navigation</w:t>
      </w:r>
    </w:p>
    <w:p w14:paraId="0120C8F7" w14:textId="77777777" w:rsidR="000352F8" w:rsidRPr="007C68DA" w:rsidRDefault="000352F8" w:rsidP="00677AE2">
      <w:pPr>
        <w:pStyle w:val="GBINavigationPath"/>
        <w:keepLines/>
      </w:pPr>
      <w:r>
        <w:t xml:space="preserve">SAP Customizing Implementation Guide </w:t>
      </w:r>
      <w:r>
        <w:rPr>
          <w:rFonts w:ascii="Wingdings" w:eastAsia="Wingdings" w:hAnsi="Wingdings" w:cs="Wingdings"/>
        </w:rPr>
        <w:t></w:t>
      </w:r>
      <w:r>
        <w:t xml:space="preserve"> Materials Management </w:t>
      </w:r>
      <w:r>
        <w:rPr>
          <w:rFonts w:ascii="Wingdings" w:eastAsia="Wingdings" w:hAnsi="Wingdings" w:cs="Wingdings"/>
        </w:rPr>
        <w:t></w:t>
      </w:r>
      <w:r>
        <w:t xml:space="preserve"> Inventory Management and Physical Inventory </w:t>
      </w:r>
      <w:r>
        <w:rPr>
          <w:rFonts w:ascii="Wingdings" w:eastAsia="Wingdings" w:hAnsi="Wingdings" w:cs="Wingdings"/>
        </w:rPr>
        <w:t></w:t>
      </w:r>
      <w:r>
        <w:t xml:space="preserve"> Goods Receipt </w:t>
      </w:r>
      <w:r>
        <w:rPr>
          <w:rFonts w:ascii="Wingdings" w:eastAsia="Wingdings" w:hAnsi="Wingdings" w:cs="Wingdings"/>
        </w:rPr>
        <w:t></w:t>
      </w:r>
      <w:r>
        <w:t xml:space="preserve"> Set Tolerance Limits </w:t>
      </w:r>
    </w:p>
    <w:p w14:paraId="61CA4D72" w14:textId="7324B94D" w:rsidR="000352F8" w:rsidRDefault="000352F8" w:rsidP="00677AE2">
      <w:pPr>
        <w:keepLines/>
      </w:pPr>
    </w:p>
    <w:p w14:paraId="290A0494" w14:textId="30E818E3" w:rsidR="000352F8" w:rsidRPr="00827A60" w:rsidRDefault="000352F8" w:rsidP="00677AE2">
      <w:pPr>
        <w:pStyle w:val="GBIQuestion"/>
        <w:keepLines/>
        <w:rPr>
          <w:b/>
        </w:rPr>
      </w:pPr>
      <w:bookmarkStart w:id="549" w:name="_Hlk481675370"/>
      <w:r>
        <w:t>What is the transaction code to set tolerance for goods receipt?</w:t>
      </w:r>
      <w:r w:rsidR="00433FB8">
        <w:br/>
      </w:r>
      <w:r>
        <w:t xml:space="preserve"> </w:t>
      </w:r>
      <w:r w:rsidR="00545F3C">
        <w:fldChar w:fldCharType="begin">
          <w:ffData>
            <w:name w:val="Q59"/>
            <w:enabled/>
            <w:calcOnExit/>
            <w:textInput/>
          </w:ffData>
        </w:fldChar>
      </w:r>
      <w:bookmarkStart w:id="550" w:name="Q59"/>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550"/>
      <w:r>
        <w:t xml:space="preserve"> </w:t>
      </w:r>
      <w:r w:rsidRPr="00C6658C">
        <w:rPr>
          <w:rFonts w:ascii="Wingdings" w:eastAsia="Wingdings" w:hAnsi="Wingdings" w:cs="Wingdings"/>
        </w:rPr>
        <w:t></w:t>
      </w:r>
      <w:bookmarkEnd w:id="549"/>
    </w:p>
    <w:p w14:paraId="24CDFB74" w14:textId="62E5B907" w:rsidR="00827A60" w:rsidRDefault="00827A60" w:rsidP="00677AE2">
      <w:pPr>
        <w:keepLines/>
        <w:ind w:left="360"/>
      </w:pPr>
    </w:p>
    <w:p w14:paraId="42430BCB" w14:textId="468D7D70" w:rsidR="000352F8" w:rsidRDefault="000352F8" w:rsidP="00677AE2">
      <w:pPr>
        <w:pStyle w:val="GBIStepHeader"/>
        <w:keepLines/>
      </w:pPr>
      <w:r>
        <w:t xml:space="preserve">In the </w:t>
      </w:r>
      <w:r w:rsidRPr="52987D88">
        <w:rPr>
          <w:b w:val="0"/>
          <w:i/>
        </w:rPr>
        <w:t>“Change View “Tolerance Limits”: Overview”</w:t>
      </w:r>
      <w:r>
        <w:t xml:space="preserve"> screen, click New Entries </w:t>
      </w:r>
      <w:r w:rsidR="00ED082A">
        <w:rPr>
          <w:noProof/>
          <w:lang w:bidi="ar-SA"/>
        </w:rPr>
        <w:drawing>
          <wp:inline distT="0" distB="0" distL="0" distR="0" wp14:anchorId="3D1206F5" wp14:editId="548759E9">
            <wp:extent cx="701101" cy="190517"/>
            <wp:effectExtent l="0" t="0" r="3810" b="0"/>
            <wp:docPr id="937005907"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212842CA" w14:textId="21F83DB4" w:rsidR="000352F8" w:rsidRPr="001E5827" w:rsidRDefault="000352F8" w:rsidP="00677AE2">
      <w:pPr>
        <w:keepLines/>
      </w:pPr>
    </w:p>
    <w:p w14:paraId="209711A8"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5E8D1E70" w14:textId="77777777" w:rsidR="000352F8" w:rsidRDefault="000352F8" w:rsidP="00677AE2">
      <w:pPr>
        <w:keepLines/>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960"/>
        <w:gridCol w:w="4050"/>
      </w:tblGrid>
      <w:tr w:rsidR="000352F8" w14:paraId="0D29C53A" w14:textId="77777777" w:rsidTr="002C502A">
        <w:tc>
          <w:tcPr>
            <w:tcW w:w="917" w:type="pct"/>
            <w:shd w:val="clear" w:color="auto" w:fill="BFBFBF" w:themeFill="background1" w:themeFillShade="BF"/>
          </w:tcPr>
          <w:p w14:paraId="66D5A8AB" w14:textId="77777777" w:rsidR="000352F8" w:rsidRPr="00A33D81" w:rsidRDefault="000352F8" w:rsidP="00677AE2">
            <w:pPr>
              <w:keepLines/>
            </w:pPr>
            <w:r w:rsidRPr="00305EA4">
              <w:rPr>
                <w:b/>
                <w:sz w:val="24"/>
              </w:rPr>
              <w:t>Attribute</w:t>
            </w:r>
          </w:p>
        </w:tc>
        <w:tc>
          <w:tcPr>
            <w:tcW w:w="2018" w:type="pct"/>
            <w:shd w:val="clear" w:color="auto" w:fill="BFBFBF" w:themeFill="background1" w:themeFillShade="BF"/>
          </w:tcPr>
          <w:p w14:paraId="2DB49D3C" w14:textId="77777777" w:rsidR="000352F8" w:rsidRPr="00A33D81" w:rsidRDefault="000352F8" w:rsidP="00677AE2">
            <w:pPr>
              <w:keepLines/>
            </w:pPr>
            <w:r w:rsidRPr="00305EA4">
              <w:rPr>
                <w:b/>
                <w:sz w:val="24"/>
              </w:rPr>
              <w:t>Description</w:t>
            </w:r>
          </w:p>
        </w:tc>
        <w:tc>
          <w:tcPr>
            <w:tcW w:w="2064" w:type="pct"/>
            <w:shd w:val="clear" w:color="auto" w:fill="BFBFBF" w:themeFill="background1" w:themeFillShade="BF"/>
          </w:tcPr>
          <w:p w14:paraId="0500DCF8" w14:textId="77777777" w:rsidR="000352F8" w:rsidRPr="00A33D81" w:rsidRDefault="000352F8" w:rsidP="00677AE2">
            <w:pPr>
              <w:keepLines/>
            </w:pPr>
            <w:r w:rsidRPr="00305EA4">
              <w:rPr>
                <w:b/>
                <w:sz w:val="24"/>
              </w:rPr>
              <w:t>Data Value</w:t>
            </w:r>
          </w:p>
        </w:tc>
      </w:tr>
      <w:tr w:rsidR="000352F8" w:rsidRPr="00FE3B6F" w14:paraId="5A5AD17D" w14:textId="77777777" w:rsidTr="002C502A">
        <w:trPr>
          <w:trHeight w:val="242"/>
        </w:trPr>
        <w:tc>
          <w:tcPr>
            <w:tcW w:w="917" w:type="pct"/>
          </w:tcPr>
          <w:p w14:paraId="167FFF37" w14:textId="77777777" w:rsidR="000352F8" w:rsidRPr="00FE3B6F" w:rsidRDefault="000352F8" w:rsidP="00677AE2">
            <w:pPr>
              <w:keepLines/>
            </w:pPr>
            <w:r>
              <w:t>Tolerance key</w:t>
            </w:r>
          </w:p>
        </w:tc>
        <w:tc>
          <w:tcPr>
            <w:tcW w:w="2018" w:type="pct"/>
          </w:tcPr>
          <w:p w14:paraId="476E9CD9" w14:textId="77777777" w:rsidR="000352F8" w:rsidRPr="00FE3B6F" w:rsidRDefault="000352F8" w:rsidP="00677AE2">
            <w:pPr>
              <w:keepLines/>
            </w:pPr>
            <w:r>
              <w:t>Determines which limits are checked.</w:t>
            </w:r>
          </w:p>
        </w:tc>
        <w:tc>
          <w:tcPr>
            <w:tcW w:w="2064" w:type="pct"/>
          </w:tcPr>
          <w:p w14:paraId="79840FB0" w14:textId="15CC62A3" w:rsidR="000352F8" w:rsidRPr="00FE3B6F" w:rsidRDefault="000352F8" w:rsidP="00677AE2">
            <w:pPr>
              <w:keepLines/>
            </w:pPr>
            <w:r w:rsidRPr="00A41FCC">
              <w:rPr>
                <w:i/>
              </w:rPr>
              <w:t>Order price qty variance (GR)/E-MSG</w:t>
            </w:r>
            <w:r>
              <w:t xml:space="preserve"> </w:t>
            </w:r>
          </w:p>
        </w:tc>
      </w:tr>
      <w:tr w:rsidR="000352F8" w:rsidRPr="00FE3B6F" w14:paraId="3767F92D" w14:textId="77777777" w:rsidTr="002C502A">
        <w:trPr>
          <w:trHeight w:val="242"/>
        </w:trPr>
        <w:tc>
          <w:tcPr>
            <w:tcW w:w="917" w:type="pct"/>
          </w:tcPr>
          <w:p w14:paraId="6923A0AB" w14:textId="77777777" w:rsidR="000352F8" w:rsidRDefault="000352F8" w:rsidP="00677AE2">
            <w:pPr>
              <w:keepLines/>
            </w:pPr>
            <w:r>
              <w:t>Company Code</w:t>
            </w:r>
          </w:p>
        </w:tc>
        <w:tc>
          <w:tcPr>
            <w:tcW w:w="2018" w:type="pct"/>
          </w:tcPr>
          <w:p w14:paraId="16D7AE6B" w14:textId="77777777" w:rsidR="000352F8" w:rsidRDefault="000352F8" w:rsidP="00677AE2">
            <w:pPr>
              <w:keepLines/>
            </w:pPr>
            <w:r>
              <w:t>Organizational unit within accounting.</w:t>
            </w:r>
          </w:p>
        </w:tc>
        <w:tc>
          <w:tcPr>
            <w:tcW w:w="2064" w:type="pct"/>
          </w:tcPr>
          <w:p w14:paraId="6B4B00BB" w14:textId="5CF0D18B" w:rsidR="000352F8" w:rsidRDefault="000352F8" w:rsidP="00677AE2">
            <w:pPr>
              <w:keepLines/>
              <w:rPr>
                <w:noProof/>
              </w:rPr>
            </w:pPr>
            <w:r w:rsidRPr="00A41FCC">
              <w:rPr>
                <w:i/>
              </w:rPr>
              <w:t>Your Global Bike Inc.</w:t>
            </w:r>
            <w:r>
              <w:rPr>
                <w:noProof/>
              </w:rPr>
              <w:t xml:space="preserve"> </w:t>
            </w:r>
          </w:p>
        </w:tc>
      </w:tr>
    </w:tbl>
    <w:p w14:paraId="2ACEF4E9" w14:textId="77777777" w:rsidR="000352F8" w:rsidRDefault="000352F8" w:rsidP="00677AE2">
      <w:pPr>
        <w:keepLines/>
      </w:pPr>
    </w:p>
    <w:p w14:paraId="60966602" w14:textId="59858086" w:rsidR="000352F8" w:rsidRDefault="000352F8" w:rsidP="00677AE2">
      <w:pPr>
        <w:pStyle w:val="GBIStepHeader"/>
        <w:keepLines/>
      </w:pPr>
      <w:r>
        <w:t xml:space="preserve">Click on Next Entry </w:t>
      </w:r>
      <w:r w:rsidR="0046128D">
        <w:rPr>
          <w:noProof/>
          <w:lang w:bidi="ar-SA"/>
        </w:rPr>
        <w:drawing>
          <wp:inline distT="0" distB="0" distL="0" distR="0" wp14:anchorId="71A07FD3" wp14:editId="222E5668">
            <wp:extent cx="190500" cy="219075"/>
            <wp:effectExtent l="0" t="0" r="0" b="9525"/>
            <wp:docPr id="698997970"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04D452FE" w14:textId="77777777" w:rsidR="000352F8" w:rsidRDefault="000352F8" w:rsidP="00677AE2">
      <w:pPr>
        <w:keepLines/>
      </w:pPr>
    </w:p>
    <w:p w14:paraId="60807BD7" w14:textId="77777777" w:rsidR="000352F8" w:rsidRDefault="000352F8" w:rsidP="00677AE2">
      <w:pPr>
        <w:pStyle w:val="GBIStepHeader"/>
        <w:keepLines/>
      </w:pPr>
      <w:r>
        <w:t>Enter the following information:</w:t>
      </w:r>
    </w:p>
    <w:p w14:paraId="3C1BCF55" w14:textId="77777777" w:rsidR="000352F8" w:rsidRDefault="000352F8" w:rsidP="00677AE2">
      <w:pPr>
        <w:keepLines/>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960"/>
        <w:gridCol w:w="4050"/>
      </w:tblGrid>
      <w:tr w:rsidR="000352F8" w14:paraId="1D7FB91E" w14:textId="77777777" w:rsidTr="002C502A">
        <w:tc>
          <w:tcPr>
            <w:tcW w:w="917" w:type="pct"/>
            <w:shd w:val="clear" w:color="auto" w:fill="BFBFBF" w:themeFill="background1" w:themeFillShade="BF"/>
          </w:tcPr>
          <w:p w14:paraId="11EDBCC2" w14:textId="77777777" w:rsidR="000352F8" w:rsidRPr="00A33D81" w:rsidRDefault="000352F8" w:rsidP="00677AE2">
            <w:pPr>
              <w:keepLines/>
            </w:pPr>
            <w:r w:rsidRPr="00305EA4">
              <w:rPr>
                <w:b/>
                <w:sz w:val="24"/>
              </w:rPr>
              <w:t>Attribute</w:t>
            </w:r>
          </w:p>
        </w:tc>
        <w:tc>
          <w:tcPr>
            <w:tcW w:w="2018" w:type="pct"/>
            <w:shd w:val="clear" w:color="auto" w:fill="BFBFBF" w:themeFill="background1" w:themeFillShade="BF"/>
          </w:tcPr>
          <w:p w14:paraId="686F1FE3" w14:textId="77777777" w:rsidR="000352F8" w:rsidRPr="00A33D81" w:rsidRDefault="000352F8" w:rsidP="00677AE2">
            <w:pPr>
              <w:keepLines/>
            </w:pPr>
            <w:r w:rsidRPr="00305EA4">
              <w:rPr>
                <w:b/>
                <w:sz w:val="24"/>
              </w:rPr>
              <w:t>Description</w:t>
            </w:r>
          </w:p>
        </w:tc>
        <w:tc>
          <w:tcPr>
            <w:tcW w:w="2064" w:type="pct"/>
            <w:shd w:val="clear" w:color="auto" w:fill="BFBFBF" w:themeFill="background1" w:themeFillShade="BF"/>
          </w:tcPr>
          <w:p w14:paraId="0A273743" w14:textId="77777777" w:rsidR="000352F8" w:rsidRPr="00A33D81" w:rsidRDefault="000352F8" w:rsidP="00677AE2">
            <w:pPr>
              <w:keepLines/>
            </w:pPr>
            <w:r w:rsidRPr="00305EA4">
              <w:rPr>
                <w:b/>
                <w:sz w:val="24"/>
              </w:rPr>
              <w:t>Data Value</w:t>
            </w:r>
          </w:p>
        </w:tc>
      </w:tr>
      <w:tr w:rsidR="000352F8" w:rsidRPr="00FE3B6F" w14:paraId="4E19A5CD" w14:textId="77777777" w:rsidTr="002C502A">
        <w:trPr>
          <w:trHeight w:val="242"/>
        </w:trPr>
        <w:tc>
          <w:tcPr>
            <w:tcW w:w="917" w:type="pct"/>
          </w:tcPr>
          <w:p w14:paraId="47ED7B15" w14:textId="77777777" w:rsidR="000352F8" w:rsidRPr="00FE3B6F" w:rsidRDefault="000352F8" w:rsidP="00677AE2">
            <w:pPr>
              <w:keepLines/>
            </w:pPr>
            <w:r>
              <w:t>Tolerance key</w:t>
            </w:r>
          </w:p>
        </w:tc>
        <w:tc>
          <w:tcPr>
            <w:tcW w:w="2018" w:type="pct"/>
          </w:tcPr>
          <w:p w14:paraId="7C979D88" w14:textId="77777777" w:rsidR="000352F8" w:rsidRPr="00FE3B6F" w:rsidRDefault="000352F8" w:rsidP="00677AE2">
            <w:pPr>
              <w:keepLines/>
            </w:pPr>
            <w:r>
              <w:t>Determines which limits are checked.</w:t>
            </w:r>
          </w:p>
        </w:tc>
        <w:tc>
          <w:tcPr>
            <w:tcW w:w="2064" w:type="pct"/>
          </w:tcPr>
          <w:p w14:paraId="5F83607E" w14:textId="1DA3A288" w:rsidR="000352F8" w:rsidRPr="00FE3B6F" w:rsidRDefault="000352F8" w:rsidP="00677AE2">
            <w:pPr>
              <w:keepLines/>
            </w:pPr>
            <w:r w:rsidRPr="00A41FCC">
              <w:rPr>
                <w:i/>
              </w:rPr>
              <w:t>Order price qty variance (GR)/W-MSG</w:t>
            </w:r>
            <w:r>
              <w:t xml:space="preserve"> </w:t>
            </w:r>
          </w:p>
        </w:tc>
      </w:tr>
      <w:tr w:rsidR="000352F8" w:rsidRPr="00FE3B6F" w14:paraId="306AEF0F" w14:textId="77777777" w:rsidTr="002C502A">
        <w:trPr>
          <w:trHeight w:val="242"/>
        </w:trPr>
        <w:tc>
          <w:tcPr>
            <w:tcW w:w="917" w:type="pct"/>
          </w:tcPr>
          <w:p w14:paraId="48FA961E" w14:textId="77777777" w:rsidR="000352F8" w:rsidRDefault="000352F8" w:rsidP="00677AE2">
            <w:pPr>
              <w:keepLines/>
            </w:pPr>
            <w:r>
              <w:t>Company Code</w:t>
            </w:r>
          </w:p>
        </w:tc>
        <w:tc>
          <w:tcPr>
            <w:tcW w:w="2018" w:type="pct"/>
          </w:tcPr>
          <w:p w14:paraId="505DE546" w14:textId="77777777" w:rsidR="000352F8" w:rsidRDefault="000352F8" w:rsidP="00677AE2">
            <w:pPr>
              <w:keepLines/>
            </w:pPr>
            <w:r>
              <w:t>Organizational unit within accounting.</w:t>
            </w:r>
          </w:p>
        </w:tc>
        <w:tc>
          <w:tcPr>
            <w:tcW w:w="2064" w:type="pct"/>
          </w:tcPr>
          <w:p w14:paraId="3D31893E" w14:textId="299EF780" w:rsidR="000352F8" w:rsidRDefault="000352F8" w:rsidP="00677AE2">
            <w:pPr>
              <w:keepLines/>
              <w:rPr>
                <w:noProof/>
              </w:rPr>
            </w:pPr>
            <w:r w:rsidRPr="00A41FCC">
              <w:rPr>
                <w:i/>
              </w:rPr>
              <w:t>Your Global Bike Inc.</w:t>
            </w:r>
            <w:r>
              <w:rPr>
                <w:noProof/>
              </w:rPr>
              <w:t xml:space="preserve"> </w:t>
            </w:r>
          </w:p>
        </w:tc>
      </w:tr>
    </w:tbl>
    <w:p w14:paraId="1161DCA2" w14:textId="77777777" w:rsidR="000352F8" w:rsidRDefault="000352F8" w:rsidP="00677AE2">
      <w:pPr>
        <w:keepLines/>
      </w:pPr>
    </w:p>
    <w:p w14:paraId="7CE341D3" w14:textId="1B04A1BA" w:rsidR="000352F8" w:rsidRDefault="000352F8" w:rsidP="00677AE2">
      <w:pPr>
        <w:pStyle w:val="GBIStepHeader"/>
        <w:keepLines/>
      </w:pPr>
      <w:r>
        <w:t xml:space="preserve">Click Next Entry </w:t>
      </w:r>
      <w:r w:rsidR="0046128D">
        <w:rPr>
          <w:noProof/>
          <w:lang w:bidi="ar-SA"/>
        </w:rPr>
        <w:drawing>
          <wp:inline distT="0" distB="0" distL="0" distR="0" wp14:anchorId="1BBD1E49" wp14:editId="58365365">
            <wp:extent cx="190500" cy="219075"/>
            <wp:effectExtent l="0" t="0" r="0" b="9525"/>
            <wp:docPr id="31056057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2DB898DA" w14:textId="77777777" w:rsidR="002C502A" w:rsidRDefault="002C502A" w:rsidP="00677AE2">
      <w:pPr>
        <w:keepLines/>
      </w:pPr>
    </w:p>
    <w:p w14:paraId="35612EAB" w14:textId="77777777" w:rsidR="000352F8" w:rsidRDefault="000352F8" w:rsidP="00677AE2">
      <w:pPr>
        <w:keepLines/>
      </w:pPr>
      <w:r>
        <w:t>Enter the following information:</w:t>
      </w:r>
    </w:p>
    <w:p w14:paraId="6C482910" w14:textId="77777777" w:rsidR="000352F8" w:rsidRDefault="000352F8" w:rsidP="00677AE2">
      <w:pPr>
        <w:keepLines/>
        <w:rPr>
          <w:rFonts w:cs="Times New Roman"/>
          <w:b/>
          <w:iCs/>
          <w:szCs w:val="24"/>
          <w:lang w:bidi="en-US"/>
        </w:rPr>
      </w:pPr>
    </w:p>
    <w:tbl>
      <w:tblPr>
        <w:tblW w:w="990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4861"/>
        <w:gridCol w:w="3239"/>
      </w:tblGrid>
      <w:tr w:rsidR="000352F8" w14:paraId="170EDE5F" w14:textId="77777777" w:rsidTr="002C502A">
        <w:tc>
          <w:tcPr>
            <w:tcW w:w="909" w:type="pct"/>
            <w:shd w:val="clear" w:color="auto" w:fill="BFBFBF" w:themeFill="background1" w:themeFillShade="BF"/>
          </w:tcPr>
          <w:p w14:paraId="275C4DF0" w14:textId="77777777" w:rsidR="000352F8" w:rsidRPr="00A33D81" w:rsidRDefault="000352F8" w:rsidP="00677AE2">
            <w:pPr>
              <w:keepLines/>
            </w:pPr>
            <w:r w:rsidRPr="00305EA4">
              <w:rPr>
                <w:b/>
                <w:sz w:val="24"/>
              </w:rPr>
              <w:t>Attribute</w:t>
            </w:r>
          </w:p>
        </w:tc>
        <w:tc>
          <w:tcPr>
            <w:tcW w:w="2455" w:type="pct"/>
            <w:shd w:val="clear" w:color="auto" w:fill="BFBFBF" w:themeFill="background1" w:themeFillShade="BF"/>
          </w:tcPr>
          <w:p w14:paraId="1B26C53C" w14:textId="77777777" w:rsidR="000352F8" w:rsidRPr="00A33D81" w:rsidRDefault="000352F8" w:rsidP="00677AE2">
            <w:pPr>
              <w:keepLines/>
            </w:pPr>
            <w:r w:rsidRPr="00305EA4">
              <w:rPr>
                <w:b/>
                <w:sz w:val="24"/>
              </w:rPr>
              <w:t>Description</w:t>
            </w:r>
          </w:p>
        </w:tc>
        <w:tc>
          <w:tcPr>
            <w:tcW w:w="1637" w:type="pct"/>
            <w:shd w:val="clear" w:color="auto" w:fill="BFBFBF" w:themeFill="background1" w:themeFillShade="BF"/>
          </w:tcPr>
          <w:p w14:paraId="3969487E" w14:textId="77777777" w:rsidR="000352F8" w:rsidRPr="00A33D81" w:rsidRDefault="000352F8" w:rsidP="00677AE2">
            <w:pPr>
              <w:keepLines/>
            </w:pPr>
            <w:r w:rsidRPr="00305EA4">
              <w:rPr>
                <w:b/>
                <w:sz w:val="24"/>
              </w:rPr>
              <w:t>Data Value</w:t>
            </w:r>
          </w:p>
        </w:tc>
      </w:tr>
      <w:tr w:rsidR="000352F8" w:rsidRPr="00FE3B6F" w14:paraId="1B35690C" w14:textId="77777777" w:rsidTr="002C502A">
        <w:trPr>
          <w:trHeight w:val="242"/>
        </w:trPr>
        <w:tc>
          <w:tcPr>
            <w:tcW w:w="909" w:type="pct"/>
          </w:tcPr>
          <w:p w14:paraId="307598C3" w14:textId="77777777" w:rsidR="000352F8" w:rsidRPr="00FE3B6F" w:rsidRDefault="000352F8" w:rsidP="00677AE2">
            <w:pPr>
              <w:keepLines/>
            </w:pPr>
            <w:r>
              <w:t>Tolerance key</w:t>
            </w:r>
          </w:p>
        </w:tc>
        <w:tc>
          <w:tcPr>
            <w:tcW w:w="2455" w:type="pct"/>
          </w:tcPr>
          <w:p w14:paraId="2A7237CC" w14:textId="77777777" w:rsidR="000352F8" w:rsidRPr="00FE3B6F" w:rsidRDefault="000352F8" w:rsidP="00677AE2">
            <w:pPr>
              <w:keepLines/>
            </w:pPr>
            <w:r>
              <w:t>Determines which tolerance limits are checked.</w:t>
            </w:r>
          </w:p>
        </w:tc>
        <w:tc>
          <w:tcPr>
            <w:tcW w:w="1637" w:type="pct"/>
          </w:tcPr>
          <w:p w14:paraId="7AD36778" w14:textId="5289B6E6" w:rsidR="000352F8" w:rsidRPr="00FE3B6F" w:rsidRDefault="000352F8" w:rsidP="00677AE2">
            <w:pPr>
              <w:keepLines/>
            </w:pPr>
            <w:r w:rsidRPr="00A41FCC">
              <w:rPr>
                <w:i/>
              </w:rPr>
              <w:t>Moving average price variance</w:t>
            </w:r>
            <w:r>
              <w:t xml:space="preserve"> </w:t>
            </w:r>
          </w:p>
        </w:tc>
      </w:tr>
      <w:tr w:rsidR="000352F8" w:rsidRPr="00FE3B6F" w14:paraId="7CEEDC84" w14:textId="77777777" w:rsidTr="002C502A">
        <w:trPr>
          <w:trHeight w:val="242"/>
        </w:trPr>
        <w:tc>
          <w:tcPr>
            <w:tcW w:w="909" w:type="pct"/>
          </w:tcPr>
          <w:p w14:paraId="6B0BADF9" w14:textId="77777777" w:rsidR="000352F8" w:rsidRDefault="000352F8" w:rsidP="00677AE2">
            <w:pPr>
              <w:keepLines/>
            </w:pPr>
            <w:r>
              <w:t>Company Code</w:t>
            </w:r>
          </w:p>
        </w:tc>
        <w:tc>
          <w:tcPr>
            <w:tcW w:w="2455" w:type="pct"/>
          </w:tcPr>
          <w:p w14:paraId="3A1E27A3" w14:textId="77777777" w:rsidR="000352F8" w:rsidRDefault="000352F8" w:rsidP="00677AE2">
            <w:pPr>
              <w:keepLines/>
            </w:pPr>
            <w:r>
              <w:t>Organizational unit within financial accounting.</w:t>
            </w:r>
          </w:p>
        </w:tc>
        <w:tc>
          <w:tcPr>
            <w:tcW w:w="1637" w:type="pct"/>
          </w:tcPr>
          <w:p w14:paraId="31E36D8F" w14:textId="083A87C0" w:rsidR="000352F8" w:rsidRDefault="000352F8" w:rsidP="00677AE2">
            <w:pPr>
              <w:keepLines/>
              <w:rPr>
                <w:noProof/>
              </w:rPr>
            </w:pPr>
            <w:r w:rsidRPr="00A41FCC">
              <w:rPr>
                <w:i/>
              </w:rPr>
              <w:t>Your Global Bike Inc</w:t>
            </w:r>
            <w:r>
              <w:t>.</w:t>
            </w:r>
            <w:r>
              <w:rPr>
                <w:noProof/>
              </w:rPr>
              <w:t xml:space="preserve"> </w:t>
            </w:r>
          </w:p>
        </w:tc>
      </w:tr>
    </w:tbl>
    <w:p w14:paraId="728E9E6C" w14:textId="77777777" w:rsidR="000352F8" w:rsidRDefault="000352F8" w:rsidP="00677AE2">
      <w:pPr>
        <w:keepLines/>
      </w:pPr>
    </w:p>
    <w:p w14:paraId="646099C8" w14:textId="7D9C0CDC" w:rsidR="000352F8" w:rsidRDefault="000352F8" w:rsidP="00677AE2">
      <w:pPr>
        <w:pStyle w:val="GBIStepHeader"/>
        <w:keepLines/>
        <w:rPr>
          <w:noProof/>
        </w:rPr>
      </w:pPr>
      <w:r>
        <w:t xml:space="preserve">Click Save </w:t>
      </w:r>
      <w:r w:rsidR="0046128D">
        <w:rPr>
          <w:noProof/>
          <w:lang w:bidi="ar-SA"/>
        </w:rPr>
        <w:drawing>
          <wp:inline distT="0" distB="0" distL="0" distR="0" wp14:anchorId="66A652ED" wp14:editId="3AF3804C">
            <wp:extent cx="400050" cy="237530"/>
            <wp:effectExtent l="0" t="0" r="0" b="0"/>
            <wp:docPr id="17377015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8F873EE" w14:textId="77777777" w:rsidR="000352F8" w:rsidRDefault="000352F8" w:rsidP="00677AE2">
      <w:pPr>
        <w:keepLines/>
        <w:numPr>
          <w:ilvl w:val="0"/>
          <w:numId w:val="1"/>
        </w:numPr>
        <w:ind w:left="360" w:hanging="288"/>
        <w:rPr>
          <w:noProof/>
        </w:rPr>
      </w:pPr>
      <w:r>
        <w:t xml:space="preserve">You will receive a message that says, </w:t>
      </w:r>
      <w:r w:rsidRPr="00A41FCC">
        <w:t>“Data was saved”</w:t>
      </w:r>
      <w:r w:rsidRPr="00C323BF">
        <w:t>.</w:t>
      </w:r>
      <w:r w:rsidRPr="00173CD6">
        <w:rPr>
          <w:noProof/>
        </w:rPr>
        <w:t xml:space="preserve"> </w:t>
      </w:r>
    </w:p>
    <w:p w14:paraId="59B03C70" w14:textId="4B63D50B" w:rsidR="000352F8" w:rsidRPr="00F660D0" w:rsidRDefault="00D869AF" w:rsidP="00677AE2">
      <w:pPr>
        <w:keepLines/>
      </w:pPr>
      <w:r w:rsidRPr="52987D88">
        <w:rPr>
          <w:noProof/>
        </w:rPr>
        <w:br w:type="page"/>
      </w:r>
    </w:p>
    <w:p w14:paraId="590B7ABD" w14:textId="77777777" w:rsidR="000352F8" w:rsidRDefault="000352F8" w:rsidP="00677AE2">
      <w:pPr>
        <w:keepLines/>
        <w:rPr>
          <w:noProof/>
        </w:rPr>
      </w:pPr>
    </w:p>
    <w:p w14:paraId="28708DA3" w14:textId="77777777" w:rsidR="000352F8" w:rsidRPr="008308B6" w:rsidRDefault="000352F8" w:rsidP="00677AE2">
      <w:pPr>
        <w:pStyle w:val="GBISectionHeader"/>
        <w:keepLines/>
        <w:framePr w:wrap="around"/>
      </w:pPr>
      <w:bookmarkStart w:id="551" w:name="_Toc455054375"/>
      <w:bookmarkStart w:id="552" w:name="_Toc455055892"/>
      <w:bookmarkStart w:id="553" w:name="_Toc458762416"/>
      <w:bookmarkStart w:id="554" w:name="_Toc458777456"/>
      <w:bookmarkStart w:id="555" w:name="_Toc458777744"/>
      <w:bookmarkStart w:id="556" w:name="_Toc458777928"/>
      <w:bookmarkStart w:id="557" w:name="_Toc458779505"/>
      <w:bookmarkStart w:id="558" w:name="_Toc459379716"/>
      <w:bookmarkStart w:id="559" w:name="_Toc461455174"/>
      <w:bookmarkStart w:id="560" w:name="_Toc474753809"/>
      <w:bookmarkStart w:id="561" w:name="_Toc474758733"/>
      <w:bookmarkStart w:id="562" w:name="_Toc480450496"/>
      <w:bookmarkStart w:id="563" w:name="_Toc480450754"/>
      <w:bookmarkStart w:id="564" w:name="_Toc480455264"/>
      <w:bookmarkStart w:id="565" w:name="_Toc480455462"/>
      <w:bookmarkStart w:id="566" w:name="_Toc481674124"/>
      <w:bookmarkStart w:id="567" w:name="_Toc481674195"/>
      <w:bookmarkStart w:id="568" w:name="_Toc481674280"/>
      <w:bookmarkStart w:id="569" w:name="_Toc481674346"/>
      <w:bookmarkStart w:id="570" w:name="_Toc504463654"/>
      <w:bookmarkStart w:id="571" w:name="_Toc504466085"/>
      <w:bookmarkStart w:id="572" w:name="_Toc504466162"/>
      <w:bookmarkStart w:id="573" w:name="_Toc504466221"/>
      <w:bookmarkStart w:id="574" w:name="_Toc506203346"/>
      <w:bookmarkStart w:id="575" w:name="_Toc35457360"/>
      <w:r>
        <w:t xml:space="preserve">Set Tolerance for </w:t>
      </w:r>
      <w:r w:rsidRPr="00DB3733">
        <w:t>Inv</w:t>
      </w:r>
      <w:bookmarkEnd w:id="551"/>
      <w:bookmarkEnd w:id="552"/>
      <w:bookmarkEnd w:id="553"/>
      <w:bookmarkEnd w:id="554"/>
      <w:bookmarkEnd w:id="555"/>
      <w:bookmarkEnd w:id="556"/>
      <w:bookmarkEnd w:id="557"/>
      <w:bookmarkEnd w:id="558"/>
      <w:bookmarkEnd w:id="559"/>
      <w:r w:rsidRPr="00DB3733">
        <w:t>oice</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00F66C0D" w14:textId="77777777" w:rsidR="000352F8" w:rsidRPr="006C621E" w:rsidRDefault="000352F8" w:rsidP="00677AE2">
      <w:pPr>
        <w:keepLines/>
        <w:rPr>
          <w:lang w:val="en-GB"/>
        </w:rPr>
      </w:pPr>
      <w:r>
        <w:rPr>
          <w:lang w:val="en-GB"/>
        </w:rPr>
        <w:t>In this section,</w:t>
      </w:r>
      <w:r w:rsidRPr="006C621E">
        <w:rPr>
          <w:lang w:val="en-GB"/>
        </w:rPr>
        <w:t xml:space="preserve"> management wants to validate that the Vendor Invoice price and quantity are close to those on:</w:t>
      </w:r>
    </w:p>
    <w:p w14:paraId="089BED4B" w14:textId="77777777" w:rsidR="000352F8" w:rsidRPr="00926ECB" w:rsidRDefault="000352F8" w:rsidP="00677AE2">
      <w:pPr>
        <w:keepLines/>
        <w:numPr>
          <w:ilvl w:val="0"/>
          <w:numId w:val="28"/>
        </w:numPr>
        <w:rPr>
          <w:lang w:val="en-GB"/>
        </w:rPr>
      </w:pPr>
      <w:r w:rsidRPr="00926ECB">
        <w:rPr>
          <w:lang w:val="en-GB"/>
        </w:rPr>
        <w:t>Original Purchase Order</w:t>
      </w:r>
    </w:p>
    <w:p w14:paraId="60EAFD0F" w14:textId="77777777" w:rsidR="000352F8" w:rsidRPr="00926ECB" w:rsidRDefault="000352F8" w:rsidP="00677AE2">
      <w:pPr>
        <w:keepLines/>
        <w:numPr>
          <w:ilvl w:val="0"/>
          <w:numId w:val="28"/>
        </w:numPr>
        <w:rPr>
          <w:lang w:val="en-GB"/>
        </w:rPr>
      </w:pPr>
      <w:r w:rsidRPr="00926ECB">
        <w:rPr>
          <w:lang w:val="en-GB"/>
        </w:rPr>
        <w:t>Good Receipt transaction</w:t>
      </w:r>
    </w:p>
    <w:p w14:paraId="31FB113D" w14:textId="77777777" w:rsidR="000352F8" w:rsidRPr="006C621E" w:rsidRDefault="000352F8" w:rsidP="00677AE2">
      <w:pPr>
        <w:keepLines/>
        <w:rPr>
          <w:lang w:val="en-GB"/>
        </w:rPr>
      </w:pPr>
      <w:r w:rsidRPr="006C621E">
        <w:rPr>
          <w:lang w:val="en-GB"/>
        </w:rPr>
        <w:t>This allows GBI to ensure that they are invoiced the appropriate amount for each Purchase Order.</w:t>
      </w:r>
    </w:p>
    <w:p w14:paraId="07D118CC" w14:textId="77777777" w:rsidR="000352F8" w:rsidRDefault="000352F8" w:rsidP="00677AE2">
      <w:pPr>
        <w:keepLines/>
      </w:pPr>
    </w:p>
    <w:p w14:paraId="7BB0F018" w14:textId="77777777" w:rsidR="000352F8" w:rsidRDefault="000352F8" w:rsidP="00677AE2">
      <w:pPr>
        <w:pStyle w:val="GBIStepHeader"/>
        <w:keepLines/>
      </w:pPr>
      <w:r w:rsidRPr="002F4695">
        <w:t>In the</w:t>
      </w:r>
      <w:r>
        <w:t xml:space="preserve"> </w:t>
      </w:r>
      <w:r w:rsidRPr="00F660D0">
        <w:rPr>
          <w:b w:val="0"/>
          <w:i/>
        </w:rPr>
        <w:t>“SAP Easy Access”</w:t>
      </w:r>
      <w:r>
        <w:t xml:space="preserve"> </w:t>
      </w:r>
      <w:r w:rsidRPr="009A1655">
        <w:t>screen</w:t>
      </w:r>
      <w:r>
        <w:t>, f</w:t>
      </w:r>
      <w:r w:rsidRPr="00AA5CEB">
        <w:t>ollow the navigation path below:</w:t>
      </w:r>
    </w:p>
    <w:p w14:paraId="4DF7CC71" w14:textId="77777777" w:rsidR="000352F8" w:rsidRPr="00AA5CEB" w:rsidRDefault="000352F8" w:rsidP="00677AE2">
      <w:pPr>
        <w:pStyle w:val="GBINavigationHeader"/>
        <w:keepLines/>
      </w:pPr>
      <w:r w:rsidRPr="00D23DF0">
        <w:t>Navigation</w:t>
      </w:r>
    </w:p>
    <w:p w14:paraId="366AF17B"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Logistics Invoice Verification</w:t>
      </w:r>
      <w:r>
        <w:rPr>
          <w:rFonts w:ascii="Wingdings" w:eastAsia="Wingdings" w:hAnsi="Wingdings" w:cs="Wingdings"/>
        </w:rPr>
        <w:t></w:t>
      </w:r>
      <w:r>
        <w:t xml:space="preserve"> Invoice Block</w:t>
      </w:r>
      <w:r>
        <w:rPr>
          <w:rFonts w:ascii="Wingdings" w:eastAsia="Wingdings" w:hAnsi="Wingdings" w:cs="Wingdings"/>
        </w:rPr>
        <w:t></w:t>
      </w:r>
      <w:r>
        <w:t xml:space="preserve"> Set Tolerance Limits</w:t>
      </w:r>
    </w:p>
    <w:p w14:paraId="3FBEBAC6" w14:textId="65B7D161" w:rsidR="000352F8" w:rsidRDefault="000352F8" w:rsidP="00677AE2">
      <w:pPr>
        <w:keepLines/>
      </w:pPr>
    </w:p>
    <w:p w14:paraId="13101586" w14:textId="48767D55" w:rsidR="000352F8" w:rsidRDefault="000352F8" w:rsidP="00677AE2">
      <w:pPr>
        <w:pStyle w:val="GBIQuestion"/>
        <w:keepLines/>
      </w:pPr>
      <w:bookmarkStart w:id="576" w:name="_Hlk481675383"/>
      <w:r>
        <w:t>What is the transaction code to set tolerance for invoice?</w:t>
      </w:r>
      <w:r w:rsidR="00433FB8">
        <w:br/>
      </w:r>
      <w:r>
        <w:t xml:space="preserve"> </w:t>
      </w:r>
      <w:r w:rsidR="00545F3C">
        <w:fldChar w:fldCharType="begin">
          <w:ffData>
            <w:name w:val="Q60"/>
            <w:enabled/>
            <w:calcOnExit/>
            <w:textInput/>
          </w:ffData>
        </w:fldChar>
      </w:r>
      <w:bookmarkStart w:id="577" w:name="Q60"/>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577"/>
      <w:r>
        <w:t xml:space="preserve"> </w:t>
      </w:r>
      <w:r w:rsidRPr="00C6658C">
        <w:rPr>
          <w:rFonts w:ascii="Wingdings" w:eastAsia="Wingdings" w:hAnsi="Wingdings" w:cs="Wingdings"/>
        </w:rPr>
        <w:t></w:t>
      </w:r>
      <w:bookmarkEnd w:id="576"/>
    </w:p>
    <w:p w14:paraId="6B16761E" w14:textId="57E866B4" w:rsidR="000352F8" w:rsidRDefault="000352F8" w:rsidP="00677AE2">
      <w:pPr>
        <w:keepLines/>
      </w:pPr>
    </w:p>
    <w:p w14:paraId="57BE3ED4" w14:textId="3C204BAC" w:rsidR="000352F8" w:rsidRDefault="000352F8" w:rsidP="00677AE2">
      <w:pPr>
        <w:pStyle w:val="GBIStepHeader"/>
        <w:keepLines/>
      </w:pPr>
      <w:r>
        <w:t xml:space="preserve">In the </w:t>
      </w:r>
      <w:r w:rsidRPr="52987D88">
        <w:rPr>
          <w:b w:val="0"/>
          <w:i/>
        </w:rPr>
        <w:t>“Change View “Tolerance Limits”: Overview”</w:t>
      </w:r>
      <w:r>
        <w:t xml:space="preserve"> screen, click New Entries </w:t>
      </w:r>
      <w:r w:rsidR="00ED082A">
        <w:rPr>
          <w:noProof/>
          <w:lang w:bidi="ar-SA"/>
        </w:rPr>
        <w:drawing>
          <wp:inline distT="0" distB="0" distL="0" distR="0" wp14:anchorId="3E03EBB0" wp14:editId="122AB143">
            <wp:extent cx="701101" cy="190517"/>
            <wp:effectExtent l="0" t="0" r="3810" b="0"/>
            <wp:docPr id="1110779027"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387D3471" w14:textId="77777777" w:rsidR="000352F8" w:rsidRPr="001E5827" w:rsidRDefault="000352F8" w:rsidP="00677AE2">
      <w:pPr>
        <w:keepLines/>
      </w:pPr>
    </w:p>
    <w:p w14:paraId="36519C55"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73E73514"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3781"/>
        <w:gridCol w:w="3982"/>
      </w:tblGrid>
      <w:tr w:rsidR="000352F8" w14:paraId="08A0B1C3" w14:textId="77777777" w:rsidTr="001A56BB">
        <w:tc>
          <w:tcPr>
            <w:tcW w:w="853" w:type="pct"/>
            <w:shd w:val="clear" w:color="auto" w:fill="BFBFBF" w:themeFill="background1" w:themeFillShade="BF"/>
          </w:tcPr>
          <w:p w14:paraId="07EC360F" w14:textId="77777777" w:rsidR="000352F8" w:rsidRPr="00A33D81" w:rsidRDefault="000352F8" w:rsidP="00677AE2">
            <w:pPr>
              <w:keepLines/>
            </w:pPr>
            <w:r w:rsidRPr="00305EA4">
              <w:rPr>
                <w:b/>
                <w:sz w:val="24"/>
              </w:rPr>
              <w:t>Attribute</w:t>
            </w:r>
          </w:p>
        </w:tc>
        <w:tc>
          <w:tcPr>
            <w:tcW w:w="2020" w:type="pct"/>
            <w:shd w:val="clear" w:color="auto" w:fill="BFBFBF" w:themeFill="background1" w:themeFillShade="BF"/>
          </w:tcPr>
          <w:p w14:paraId="0BE27F3F" w14:textId="77777777" w:rsidR="000352F8" w:rsidRPr="00A33D81" w:rsidRDefault="000352F8" w:rsidP="00677AE2">
            <w:pPr>
              <w:keepLines/>
            </w:pPr>
            <w:r w:rsidRPr="00305EA4">
              <w:rPr>
                <w:b/>
                <w:sz w:val="24"/>
              </w:rPr>
              <w:t>Description</w:t>
            </w:r>
          </w:p>
        </w:tc>
        <w:tc>
          <w:tcPr>
            <w:tcW w:w="2127" w:type="pct"/>
            <w:shd w:val="clear" w:color="auto" w:fill="BFBFBF" w:themeFill="background1" w:themeFillShade="BF"/>
          </w:tcPr>
          <w:p w14:paraId="0B38444B" w14:textId="77777777" w:rsidR="000352F8" w:rsidRPr="00A33D81" w:rsidRDefault="000352F8" w:rsidP="00677AE2">
            <w:pPr>
              <w:keepLines/>
            </w:pPr>
            <w:r w:rsidRPr="00305EA4">
              <w:rPr>
                <w:b/>
                <w:sz w:val="24"/>
              </w:rPr>
              <w:t>Data Value</w:t>
            </w:r>
          </w:p>
        </w:tc>
      </w:tr>
      <w:tr w:rsidR="000352F8" w:rsidRPr="00FE3B6F" w14:paraId="1AB39AF1" w14:textId="77777777" w:rsidTr="001A56BB">
        <w:trPr>
          <w:trHeight w:val="242"/>
        </w:trPr>
        <w:tc>
          <w:tcPr>
            <w:tcW w:w="853" w:type="pct"/>
          </w:tcPr>
          <w:p w14:paraId="17D04861" w14:textId="77777777" w:rsidR="000352F8" w:rsidRPr="00FE3B6F" w:rsidRDefault="000352F8" w:rsidP="00677AE2">
            <w:pPr>
              <w:keepLines/>
            </w:pPr>
            <w:r>
              <w:t>Tolerance key</w:t>
            </w:r>
          </w:p>
        </w:tc>
        <w:tc>
          <w:tcPr>
            <w:tcW w:w="2020" w:type="pct"/>
          </w:tcPr>
          <w:p w14:paraId="2C75701B" w14:textId="77777777" w:rsidR="000352F8" w:rsidRPr="00FE3B6F" w:rsidRDefault="000352F8" w:rsidP="00677AE2">
            <w:pPr>
              <w:keepLines/>
            </w:pPr>
            <w:r>
              <w:t>Determines which limits are checked.</w:t>
            </w:r>
          </w:p>
        </w:tc>
        <w:tc>
          <w:tcPr>
            <w:tcW w:w="2127" w:type="pct"/>
          </w:tcPr>
          <w:p w14:paraId="305A7E7F" w14:textId="10DAEB50" w:rsidR="000352F8" w:rsidRPr="00A41FCC" w:rsidRDefault="000352F8" w:rsidP="00677AE2">
            <w:pPr>
              <w:keepLines/>
              <w:rPr>
                <w:i/>
              </w:rPr>
            </w:pPr>
            <w:r w:rsidRPr="00A41FCC">
              <w:rPr>
                <w:i/>
              </w:rPr>
              <w:t xml:space="preserve">Amount for item without order reference </w:t>
            </w:r>
          </w:p>
        </w:tc>
      </w:tr>
      <w:tr w:rsidR="000352F8" w:rsidRPr="00FE3B6F" w14:paraId="20868578" w14:textId="77777777" w:rsidTr="001A56BB">
        <w:trPr>
          <w:trHeight w:val="242"/>
        </w:trPr>
        <w:tc>
          <w:tcPr>
            <w:tcW w:w="853" w:type="pct"/>
          </w:tcPr>
          <w:p w14:paraId="774BC9FE" w14:textId="77777777" w:rsidR="000352F8" w:rsidRDefault="000352F8" w:rsidP="00677AE2">
            <w:pPr>
              <w:keepLines/>
            </w:pPr>
            <w:r>
              <w:t>Company Code</w:t>
            </w:r>
          </w:p>
        </w:tc>
        <w:tc>
          <w:tcPr>
            <w:tcW w:w="2020" w:type="pct"/>
          </w:tcPr>
          <w:p w14:paraId="31910930" w14:textId="77777777" w:rsidR="000352F8" w:rsidRDefault="000352F8" w:rsidP="00677AE2">
            <w:pPr>
              <w:keepLines/>
            </w:pPr>
            <w:r>
              <w:t>Organizational unit within accounting.</w:t>
            </w:r>
          </w:p>
        </w:tc>
        <w:tc>
          <w:tcPr>
            <w:tcW w:w="2127" w:type="pct"/>
          </w:tcPr>
          <w:p w14:paraId="241A5047" w14:textId="398203B3" w:rsidR="000352F8" w:rsidRPr="00A41FCC" w:rsidRDefault="000352F8" w:rsidP="00677AE2">
            <w:pPr>
              <w:keepLines/>
              <w:rPr>
                <w:i/>
                <w:noProof/>
              </w:rPr>
            </w:pPr>
            <w:r w:rsidRPr="00A41FCC">
              <w:rPr>
                <w:i/>
              </w:rPr>
              <w:t>Your Global Bike Inc.</w:t>
            </w:r>
            <w:r w:rsidRPr="00A41FCC">
              <w:rPr>
                <w:i/>
                <w:noProof/>
              </w:rPr>
              <w:t xml:space="preserve"> </w:t>
            </w:r>
          </w:p>
        </w:tc>
      </w:tr>
    </w:tbl>
    <w:p w14:paraId="63BAFF9E" w14:textId="77777777" w:rsidR="000352F8" w:rsidRDefault="000352F8" w:rsidP="00677AE2">
      <w:pPr>
        <w:keepLines/>
      </w:pPr>
    </w:p>
    <w:p w14:paraId="17ED44FD" w14:textId="5D0B9FDE" w:rsidR="000352F8" w:rsidRDefault="000352F8" w:rsidP="00677AE2">
      <w:pPr>
        <w:pStyle w:val="GBIStepHeader"/>
        <w:keepLines/>
      </w:pPr>
      <w:r>
        <w:t xml:space="preserve">Click Next Entry </w:t>
      </w:r>
      <w:r w:rsidR="0046128D">
        <w:rPr>
          <w:noProof/>
          <w:lang w:bidi="ar-SA"/>
        </w:rPr>
        <w:drawing>
          <wp:inline distT="0" distB="0" distL="0" distR="0" wp14:anchorId="2200FDAA" wp14:editId="74F9BB38">
            <wp:extent cx="190500" cy="219075"/>
            <wp:effectExtent l="0" t="0" r="0" b="9525"/>
            <wp:docPr id="1401949518"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047C69AB" w14:textId="77777777" w:rsidR="000352F8" w:rsidRDefault="000352F8" w:rsidP="00677AE2">
      <w:pPr>
        <w:keepLines/>
        <w:ind w:left="360"/>
      </w:pPr>
    </w:p>
    <w:p w14:paraId="33EE6ABC" w14:textId="2EF20DFB" w:rsidR="000352F8" w:rsidRPr="00804F5C" w:rsidRDefault="000352F8" w:rsidP="00677AE2">
      <w:pPr>
        <w:pStyle w:val="GBIStepHeader"/>
        <w:keepLines/>
        <w:rPr>
          <w:u w:val="single"/>
        </w:rPr>
      </w:pPr>
      <w:r w:rsidRPr="00804F5C">
        <w:t xml:space="preserve">You have just created the Tolerance Key for an “amount for item without order reference” in the steps above.  Appendix D contains data about </w:t>
      </w:r>
      <w:r w:rsidR="00F660D0" w:rsidRPr="00804F5C">
        <w:t>all</w:t>
      </w:r>
      <w:r w:rsidRPr="00804F5C">
        <w:t xml:space="preserve"> the Tolerance Keys in GBI.  </w:t>
      </w:r>
      <w:r w:rsidRPr="00804F5C">
        <w:rPr>
          <w:u w:val="single"/>
        </w:rPr>
        <w:t xml:space="preserve">Use the data in appendix D to create the remaining Tolerance Keys.  </w:t>
      </w:r>
    </w:p>
    <w:p w14:paraId="5C818F2E" w14:textId="77777777" w:rsidR="000352F8" w:rsidRDefault="000352F8" w:rsidP="00677AE2">
      <w:pPr>
        <w:pStyle w:val="GBIImportantInstruction"/>
        <w:keepLines/>
      </w:pPr>
      <w:r>
        <w:t>You may receive an error saying a certain tolerance key already exists. Simply skip that key and move on.</w:t>
      </w:r>
    </w:p>
    <w:p w14:paraId="715EAC3A" w14:textId="77777777" w:rsidR="000352F8" w:rsidRDefault="000352F8" w:rsidP="00677AE2">
      <w:pPr>
        <w:keepLines/>
      </w:pPr>
    </w:p>
    <w:p w14:paraId="58022913" w14:textId="455D6E69" w:rsidR="000352F8" w:rsidRDefault="000352F8" w:rsidP="00677AE2">
      <w:pPr>
        <w:pStyle w:val="GBIStepHeader"/>
        <w:keepLines/>
      </w:pPr>
      <w:r>
        <w:t xml:space="preserve">Click Save </w:t>
      </w:r>
      <w:r w:rsidR="0046128D">
        <w:rPr>
          <w:noProof/>
          <w:lang w:bidi="ar-SA"/>
        </w:rPr>
        <w:drawing>
          <wp:inline distT="0" distB="0" distL="0" distR="0" wp14:anchorId="2C617941" wp14:editId="420439C4">
            <wp:extent cx="400050" cy="237530"/>
            <wp:effectExtent l="0" t="0" r="0" b="0"/>
            <wp:docPr id="21177336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5EEAF6B" w14:textId="77777777" w:rsidR="000352F8" w:rsidRDefault="000352F8" w:rsidP="00677AE2">
      <w:pPr>
        <w:pStyle w:val="GBIImportantInstruction"/>
        <w:keepLines/>
      </w:pPr>
      <w:r>
        <w:t xml:space="preserve">You will receive a message that says, </w:t>
      </w:r>
      <w:r w:rsidRPr="004C0C8C">
        <w:t>“Data was saved”.</w:t>
      </w:r>
      <w:r w:rsidRPr="00C56C45">
        <w:rPr>
          <w:noProof/>
        </w:rPr>
        <w:t xml:space="preserve"> </w:t>
      </w:r>
    </w:p>
    <w:p w14:paraId="10CC7CD5" w14:textId="09B8F9E2" w:rsidR="000352F8" w:rsidRDefault="000352F8" w:rsidP="00677AE2">
      <w:pPr>
        <w:keepLines/>
      </w:pPr>
    </w:p>
    <w:p w14:paraId="0FDDAC82" w14:textId="77777777" w:rsidR="000352F8" w:rsidRDefault="000352F8" w:rsidP="00677AE2">
      <w:pPr>
        <w:keepLines/>
      </w:pPr>
      <w:r>
        <w:br w:type="page"/>
      </w:r>
    </w:p>
    <w:p w14:paraId="462FA263" w14:textId="77777777" w:rsidR="000352F8" w:rsidRDefault="000352F8" w:rsidP="00677AE2">
      <w:pPr>
        <w:keepLines/>
        <w:rPr>
          <w:rFonts w:eastAsiaTheme="minorEastAsia" w:cs="Times New Roman"/>
          <w:iCs/>
          <w:szCs w:val="24"/>
          <w:lang w:val="en-GB" w:bidi="en-US"/>
        </w:rPr>
      </w:pPr>
    </w:p>
    <w:p w14:paraId="2C757B6B" w14:textId="77777777" w:rsidR="000352F8" w:rsidRPr="006C621E" w:rsidRDefault="000352F8" w:rsidP="00677AE2">
      <w:pPr>
        <w:pStyle w:val="GBISectionHeader"/>
        <w:keepLines/>
        <w:framePr w:wrap="around"/>
      </w:pPr>
      <w:bookmarkStart w:id="578" w:name="_Toc455054376"/>
      <w:bookmarkStart w:id="579" w:name="_Toc455055893"/>
      <w:bookmarkStart w:id="580" w:name="_Toc458762417"/>
      <w:bookmarkStart w:id="581" w:name="_Toc458777457"/>
      <w:bookmarkStart w:id="582" w:name="_Toc458777745"/>
      <w:bookmarkStart w:id="583" w:name="_Toc458777929"/>
      <w:bookmarkStart w:id="584" w:name="_Toc458779506"/>
      <w:bookmarkStart w:id="585" w:name="_Toc459379717"/>
      <w:bookmarkStart w:id="586" w:name="_Toc461455175"/>
      <w:bookmarkStart w:id="587" w:name="_Toc474753810"/>
      <w:bookmarkStart w:id="588" w:name="_Toc474758734"/>
      <w:bookmarkStart w:id="589" w:name="_Toc480450497"/>
      <w:bookmarkStart w:id="590" w:name="_Toc480450755"/>
      <w:bookmarkStart w:id="591" w:name="_Toc480455265"/>
      <w:bookmarkStart w:id="592" w:name="_Toc480455463"/>
      <w:bookmarkStart w:id="593" w:name="_Toc481674125"/>
      <w:bookmarkStart w:id="594" w:name="_Toc481674196"/>
      <w:bookmarkStart w:id="595" w:name="_Toc481674281"/>
      <w:bookmarkStart w:id="596" w:name="_Toc481674347"/>
      <w:bookmarkStart w:id="597" w:name="_Toc504463655"/>
      <w:bookmarkStart w:id="598" w:name="_Toc504466086"/>
      <w:bookmarkStart w:id="599" w:name="_Toc504466163"/>
      <w:bookmarkStart w:id="600" w:name="_Toc504466222"/>
      <w:bookmarkStart w:id="601" w:name="_Toc506203347"/>
      <w:bookmarkStart w:id="602" w:name="_Toc35457361"/>
      <w:r>
        <w:t>Define Tolerances (Vendors)</w:t>
      </w:r>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320C8E57" w14:textId="77777777" w:rsidR="000352F8" w:rsidRDefault="000352F8" w:rsidP="00677AE2">
      <w:pPr>
        <w:keepLines/>
        <w:rPr>
          <w:lang w:val="en-GB"/>
        </w:rPr>
      </w:pPr>
      <w:r>
        <w:rPr>
          <w:lang w:val="en-GB"/>
        </w:rPr>
        <w:t xml:space="preserve">In this section, </w:t>
      </w:r>
      <w:r w:rsidRPr="004C6673">
        <w:rPr>
          <w:lang w:val="en-GB"/>
        </w:rPr>
        <w:t xml:space="preserve">management wants to </w:t>
      </w:r>
      <w:r>
        <w:rPr>
          <w:lang w:val="en-GB"/>
        </w:rPr>
        <w:t>specify</w:t>
      </w:r>
      <w:r w:rsidRPr="004C6673">
        <w:rPr>
          <w:lang w:val="en-GB"/>
        </w:rPr>
        <w:t xml:space="preserve"> </w:t>
      </w:r>
      <w:r>
        <w:rPr>
          <w:lang w:val="en-GB"/>
        </w:rPr>
        <w:t>a default Vendor Tolerance (## GBI Default) to validate that:</w:t>
      </w:r>
    </w:p>
    <w:p w14:paraId="26BD6A9C" w14:textId="0C631BE2" w:rsidR="000352F8" w:rsidRPr="00926ECB" w:rsidRDefault="000352F8" w:rsidP="00677AE2">
      <w:pPr>
        <w:keepLines/>
        <w:numPr>
          <w:ilvl w:val="0"/>
          <w:numId w:val="29"/>
        </w:numPr>
        <w:rPr>
          <w:lang w:val="en-GB"/>
        </w:rPr>
      </w:pPr>
      <w:r>
        <w:rPr>
          <w:lang w:val="en-GB"/>
        </w:rPr>
        <w:t>P</w:t>
      </w:r>
      <w:r w:rsidR="007D7E7A">
        <w:rPr>
          <w:lang w:val="en-GB"/>
        </w:rPr>
        <w:t>ayment shortfall</w:t>
      </w:r>
      <w:r w:rsidR="00BD6D62">
        <w:rPr>
          <w:lang w:val="en-GB"/>
        </w:rPr>
        <w:t xml:space="preserve"> of up to $10 (or 1%) is</w:t>
      </w:r>
      <w:r w:rsidRPr="00926ECB">
        <w:rPr>
          <w:lang w:val="en-GB"/>
        </w:rPr>
        <w:t xml:space="preserve"> automatically posted to a designated revenue account.  </w:t>
      </w:r>
    </w:p>
    <w:p w14:paraId="4BAFB5B1" w14:textId="77777777" w:rsidR="000352F8" w:rsidRPr="00926ECB" w:rsidRDefault="000352F8" w:rsidP="00677AE2">
      <w:pPr>
        <w:keepLines/>
        <w:numPr>
          <w:ilvl w:val="0"/>
          <w:numId w:val="29"/>
        </w:numPr>
        <w:rPr>
          <w:lang w:val="en-GB"/>
        </w:rPr>
      </w:pPr>
      <w:r>
        <w:rPr>
          <w:lang w:val="en-GB"/>
        </w:rPr>
        <w:t>P</w:t>
      </w:r>
      <w:r w:rsidRPr="00926ECB">
        <w:rPr>
          <w:lang w:val="en-GB"/>
        </w:rPr>
        <w:t>ayment excess of up to $1 (or 1%) is automatically posted to a designated expense account.</w:t>
      </w:r>
    </w:p>
    <w:p w14:paraId="2EDA2B08" w14:textId="77777777" w:rsidR="000352F8" w:rsidRDefault="000352F8" w:rsidP="00677AE2">
      <w:pPr>
        <w:keepLines/>
        <w:rPr>
          <w:lang w:val="en-GB"/>
        </w:rPr>
      </w:pPr>
      <w:r>
        <w:rPr>
          <w:lang w:val="en-GB"/>
        </w:rPr>
        <w:t>Tolerance Groups can be assigned to specific Vendors to allow more – or less – tolerance in the Pay Vendor section.</w:t>
      </w:r>
    </w:p>
    <w:p w14:paraId="02B1A2AF" w14:textId="77777777" w:rsidR="000352F8" w:rsidRDefault="000352F8" w:rsidP="00677AE2">
      <w:pPr>
        <w:keepLines/>
        <w:rPr>
          <w:rFonts w:cs="FuturaStd-Book"/>
          <w:lang w:val="en-GB"/>
        </w:rPr>
      </w:pPr>
    </w:p>
    <w:p w14:paraId="73BABFB4" w14:textId="77777777" w:rsidR="000352F8" w:rsidRDefault="000352F8" w:rsidP="00677AE2">
      <w:pPr>
        <w:pStyle w:val="GBIStepHeader"/>
        <w:keepLines/>
      </w:pPr>
      <w:r>
        <w:rPr>
          <w:rFonts w:cs="FuturaStd-Book"/>
          <w:lang w:val="en-GB"/>
        </w:rPr>
        <w:t xml:space="preserve">  </w:t>
      </w:r>
      <w:r w:rsidRPr="002F4695">
        <w:t>In the</w:t>
      </w:r>
      <w:r>
        <w:t xml:space="preserve"> </w:t>
      </w:r>
      <w:r w:rsidRPr="00F660D0">
        <w:rPr>
          <w:b w:val="0"/>
          <w:i/>
        </w:rPr>
        <w:t>“SAP Easy Access”</w:t>
      </w:r>
      <w:r>
        <w:t xml:space="preserve"> </w:t>
      </w:r>
      <w:r w:rsidRPr="009A1655">
        <w:t>screen</w:t>
      </w:r>
      <w:r>
        <w:t>, f</w:t>
      </w:r>
      <w:r w:rsidRPr="00AA5CEB">
        <w:t>ollow the navigation path below:</w:t>
      </w:r>
    </w:p>
    <w:p w14:paraId="5E595C12" w14:textId="77777777" w:rsidR="000352F8" w:rsidRPr="00AA5CEB" w:rsidRDefault="000352F8" w:rsidP="00677AE2">
      <w:pPr>
        <w:pStyle w:val="GBINavigationHeader"/>
        <w:keepLines/>
      </w:pPr>
      <w:r w:rsidRPr="00D23DF0">
        <w:t>Navigation</w:t>
      </w:r>
    </w:p>
    <w:p w14:paraId="252DFCE0" w14:textId="4F23DF36" w:rsidR="000352F8" w:rsidRDefault="000352F8" w:rsidP="00677AE2">
      <w:pPr>
        <w:pStyle w:val="GBINavigationPath"/>
        <w:keepLines/>
      </w:pPr>
      <w:r>
        <w:t>SAP Customizing Implementation Guide</w:t>
      </w:r>
      <w:r>
        <w:rPr>
          <w:rFonts w:ascii="Wingdings" w:eastAsia="Wingdings" w:hAnsi="Wingdings" w:cs="Wingdings"/>
        </w:rPr>
        <w:t></w:t>
      </w:r>
      <w:r w:rsidR="00F50156">
        <w:t xml:space="preserve"> Financial Accounting</w:t>
      </w:r>
      <w:r w:rsidR="00281994">
        <w:t xml:space="preserve"> </w:t>
      </w:r>
      <w:r>
        <w:rPr>
          <w:rFonts w:ascii="Wingdings" w:eastAsia="Wingdings" w:hAnsi="Wingdings" w:cs="Wingdings"/>
        </w:rPr>
        <w:t></w:t>
      </w:r>
      <w:r>
        <w:t xml:space="preserve"> Accounts Receivable and Accounts Payable</w:t>
      </w:r>
      <w:r>
        <w:rPr>
          <w:rFonts w:ascii="Wingdings" w:eastAsia="Wingdings" w:hAnsi="Wingdings" w:cs="Wingdings"/>
        </w:rPr>
        <w:t></w:t>
      </w:r>
      <w:r>
        <w:t xml:space="preserve"> Business Transactions</w:t>
      </w:r>
      <w:r>
        <w:rPr>
          <w:rFonts w:ascii="Wingdings" w:eastAsia="Wingdings" w:hAnsi="Wingdings" w:cs="Wingdings"/>
        </w:rPr>
        <w:t></w:t>
      </w:r>
      <w:r>
        <w:t xml:space="preserve"> Outgoing Payments</w:t>
      </w:r>
      <w:r>
        <w:rPr>
          <w:rFonts w:ascii="Wingdings" w:eastAsia="Wingdings" w:hAnsi="Wingdings" w:cs="Wingdings"/>
        </w:rPr>
        <w:t></w:t>
      </w:r>
      <w:r>
        <w:t xml:space="preserve"> Manual Outgoing Payments</w:t>
      </w:r>
      <w:r>
        <w:rPr>
          <w:rFonts w:ascii="Wingdings" w:eastAsia="Wingdings" w:hAnsi="Wingdings" w:cs="Wingdings"/>
        </w:rPr>
        <w:t></w:t>
      </w:r>
      <w:r>
        <w:t xml:space="preserve"> Define Tolerances (Vendors)</w:t>
      </w:r>
    </w:p>
    <w:p w14:paraId="704AEB26" w14:textId="60C90939" w:rsidR="000352F8" w:rsidRDefault="000352F8" w:rsidP="00677AE2">
      <w:pPr>
        <w:keepLines/>
        <w:rPr>
          <w:lang w:bidi="en-US"/>
        </w:rPr>
      </w:pPr>
    </w:p>
    <w:p w14:paraId="052BFF7A" w14:textId="4BD4C73D" w:rsidR="000352F8" w:rsidRDefault="000352F8" w:rsidP="00677AE2">
      <w:pPr>
        <w:pStyle w:val="GBIQuestion"/>
        <w:keepLines/>
      </w:pPr>
      <w:bookmarkStart w:id="603" w:name="_Hlk481675393"/>
      <w:r>
        <w:t>What is the transaction code to define vendor tolerances?</w:t>
      </w:r>
      <w:r w:rsidR="00433FB8">
        <w:br/>
      </w:r>
      <w:r>
        <w:t xml:space="preserve"> </w:t>
      </w:r>
      <w:r w:rsidR="00545F3C">
        <w:fldChar w:fldCharType="begin">
          <w:ffData>
            <w:name w:val="Q61"/>
            <w:enabled/>
            <w:calcOnExit/>
            <w:textInput/>
          </w:ffData>
        </w:fldChar>
      </w:r>
      <w:bookmarkStart w:id="604" w:name="Q61"/>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604"/>
      <w:r>
        <w:t xml:space="preserve"> </w:t>
      </w:r>
      <w:r w:rsidRPr="00C6658C">
        <w:rPr>
          <w:rFonts w:ascii="Wingdings" w:eastAsia="Wingdings" w:hAnsi="Wingdings" w:cs="Wingdings"/>
        </w:rPr>
        <w:t></w:t>
      </w:r>
      <w:bookmarkEnd w:id="603"/>
    </w:p>
    <w:p w14:paraId="03F4A9BD" w14:textId="1B73CC77" w:rsidR="000352F8" w:rsidRPr="001F3DFB" w:rsidRDefault="000352F8" w:rsidP="00677AE2">
      <w:pPr>
        <w:keepLines/>
        <w:rPr>
          <w:lang w:bidi="en-US"/>
        </w:rPr>
      </w:pPr>
    </w:p>
    <w:p w14:paraId="5C2076E6" w14:textId="56F53213" w:rsidR="000352F8" w:rsidRDefault="000352F8" w:rsidP="00677AE2">
      <w:pPr>
        <w:pStyle w:val="GBIStepHeader"/>
        <w:keepLines/>
      </w:pPr>
      <w:r>
        <w:t xml:space="preserve">In the </w:t>
      </w:r>
      <w:r w:rsidRPr="52987D88">
        <w:rPr>
          <w:b w:val="0"/>
          <w:i/>
        </w:rPr>
        <w:t>“Change View “Customer/Vendor Tolerances”: Overview”</w:t>
      </w:r>
      <w:r>
        <w:t xml:space="preserve"> screen, click New Entries </w:t>
      </w:r>
      <w:r w:rsidR="00ED082A">
        <w:rPr>
          <w:noProof/>
          <w:lang w:bidi="ar-SA"/>
        </w:rPr>
        <w:drawing>
          <wp:inline distT="0" distB="0" distL="0" distR="0" wp14:anchorId="178EEB21" wp14:editId="2F794EDA">
            <wp:extent cx="701101" cy="190517"/>
            <wp:effectExtent l="0" t="0" r="3810" b="0"/>
            <wp:docPr id="43050811"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647E3B15" w14:textId="77777777" w:rsidR="000352F8" w:rsidRPr="001E5827" w:rsidRDefault="000352F8" w:rsidP="00677AE2">
      <w:pPr>
        <w:keepLines/>
      </w:pPr>
    </w:p>
    <w:p w14:paraId="59AD7330"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6E28DB1E"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5131"/>
        <w:gridCol w:w="2362"/>
      </w:tblGrid>
      <w:tr w:rsidR="000352F8" w14:paraId="1EC5D135" w14:textId="77777777" w:rsidTr="00A45624">
        <w:tc>
          <w:tcPr>
            <w:tcW w:w="997" w:type="pct"/>
            <w:shd w:val="clear" w:color="auto" w:fill="BFBFBF" w:themeFill="background1" w:themeFillShade="BF"/>
          </w:tcPr>
          <w:p w14:paraId="306AF035" w14:textId="77777777" w:rsidR="000352F8" w:rsidRPr="00A33D81" w:rsidRDefault="000352F8" w:rsidP="00677AE2">
            <w:pPr>
              <w:keepLines/>
            </w:pPr>
            <w:r w:rsidRPr="00305EA4">
              <w:rPr>
                <w:b/>
                <w:sz w:val="24"/>
              </w:rPr>
              <w:t>Attribute</w:t>
            </w:r>
          </w:p>
        </w:tc>
        <w:tc>
          <w:tcPr>
            <w:tcW w:w="2741" w:type="pct"/>
            <w:shd w:val="clear" w:color="auto" w:fill="BFBFBF" w:themeFill="background1" w:themeFillShade="BF"/>
          </w:tcPr>
          <w:p w14:paraId="118DE0B9" w14:textId="77777777" w:rsidR="000352F8" w:rsidRPr="00A33D81" w:rsidRDefault="000352F8" w:rsidP="00677AE2">
            <w:pPr>
              <w:keepLines/>
            </w:pPr>
            <w:r w:rsidRPr="00305EA4">
              <w:rPr>
                <w:b/>
                <w:sz w:val="24"/>
              </w:rPr>
              <w:t>Description</w:t>
            </w:r>
          </w:p>
        </w:tc>
        <w:tc>
          <w:tcPr>
            <w:tcW w:w="1262" w:type="pct"/>
            <w:shd w:val="clear" w:color="auto" w:fill="BFBFBF" w:themeFill="background1" w:themeFillShade="BF"/>
          </w:tcPr>
          <w:p w14:paraId="0AF2C6EB" w14:textId="77777777" w:rsidR="000352F8" w:rsidRPr="00A33D81" w:rsidRDefault="000352F8" w:rsidP="00677AE2">
            <w:pPr>
              <w:keepLines/>
            </w:pPr>
            <w:r w:rsidRPr="00305EA4">
              <w:rPr>
                <w:b/>
                <w:sz w:val="24"/>
              </w:rPr>
              <w:t>Data Value</w:t>
            </w:r>
          </w:p>
        </w:tc>
      </w:tr>
      <w:tr w:rsidR="000352F8" w:rsidRPr="00FE3B6F" w14:paraId="15A3D739" w14:textId="77777777" w:rsidTr="00A45624">
        <w:trPr>
          <w:trHeight w:val="242"/>
        </w:trPr>
        <w:tc>
          <w:tcPr>
            <w:tcW w:w="997" w:type="pct"/>
          </w:tcPr>
          <w:p w14:paraId="25F79BB2" w14:textId="77777777" w:rsidR="000352F8" w:rsidRDefault="000352F8" w:rsidP="00677AE2">
            <w:pPr>
              <w:keepLines/>
            </w:pPr>
            <w:r>
              <w:t>Company Code</w:t>
            </w:r>
          </w:p>
        </w:tc>
        <w:tc>
          <w:tcPr>
            <w:tcW w:w="2741" w:type="pct"/>
          </w:tcPr>
          <w:p w14:paraId="271CD368" w14:textId="77777777" w:rsidR="000352F8" w:rsidRDefault="000352F8" w:rsidP="00677AE2">
            <w:pPr>
              <w:keepLines/>
            </w:pPr>
            <w:r>
              <w:t>Organizational unit within accounting.</w:t>
            </w:r>
          </w:p>
        </w:tc>
        <w:tc>
          <w:tcPr>
            <w:tcW w:w="1262" w:type="pct"/>
          </w:tcPr>
          <w:p w14:paraId="17E70B29" w14:textId="0A0A1452" w:rsidR="000352F8" w:rsidRDefault="000352F8" w:rsidP="00677AE2">
            <w:pPr>
              <w:keepLines/>
              <w:rPr>
                <w:noProof/>
              </w:rPr>
            </w:pPr>
            <w:r w:rsidRPr="00BD6D62">
              <w:rPr>
                <w:i/>
              </w:rPr>
              <w:t>Your Global Bike Inc.</w:t>
            </w:r>
            <w:r w:rsidRPr="00BB44AD">
              <w:t xml:space="preserve"> </w:t>
            </w:r>
          </w:p>
        </w:tc>
      </w:tr>
      <w:tr w:rsidR="000352F8" w:rsidRPr="00FE3B6F" w14:paraId="2CDCADAB" w14:textId="77777777" w:rsidTr="00A45624">
        <w:trPr>
          <w:trHeight w:val="242"/>
        </w:trPr>
        <w:tc>
          <w:tcPr>
            <w:tcW w:w="997" w:type="pct"/>
          </w:tcPr>
          <w:p w14:paraId="49846971" w14:textId="77777777" w:rsidR="000352F8" w:rsidRDefault="000352F8" w:rsidP="00677AE2">
            <w:pPr>
              <w:keepLines/>
            </w:pPr>
            <w:r>
              <w:t>Tolerance group</w:t>
            </w:r>
          </w:p>
        </w:tc>
        <w:tc>
          <w:tcPr>
            <w:tcW w:w="2741" w:type="pct"/>
          </w:tcPr>
          <w:p w14:paraId="77CDF5AE" w14:textId="77777777" w:rsidR="000352F8" w:rsidRDefault="000352F8" w:rsidP="00677AE2">
            <w:pPr>
              <w:keepLines/>
            </w:pPr>
            <w:r>
              <w:t>Group for customers and vendors, or accounts.</w:t>
            </w:r>
          </w:p>
        </w:tc>
        <w:tc>
          <w:tcPr>
            <w:tcW w:w="1262" w:type="pct"/>
          </w:tcPr>
          <w:p w14:paraId="3357080D" w14:textId="77777777" w:rsidR="000352F8" w:rsidRPr="00E9296E" w:rsidRDefault="000352F8" w:rsidP="00677AE2">
            <w:pPr>
              <w:keepLines/>
            </w:pPr>
            <w:r>
              <w:t>Leave Blank</w:t>
            </w:r>
          </w:p>
        </w:tc>
      </w:tr>
      <w:tr w:rsidR="000352F8" w:rsidRPr="00FE3B6F" w14:paraId="055C4251" w14:textId="77777777" w:rsidTr="00A45624">
        <w:trPr>
          <w:trHeight w:val="242"/>
        </w:trPr>
        <w:tc>
          <w:tcPr>
            <w:tcW w:w="997" w:type="pct"/>
          </w:tcPr>
          <w:p w14:paraId="28FF55E2" w14:textId="77777777" w:rsidR="000352F8" w:rsidRDefault="000352F8" w:rsidP="00677AE2">
            <w:pPr>
              <w:keepLines/>
            </w:pPr>
            <w:r>
              <w:t>Name of Tolerance Group</w:t>
            </w:r>
          </w:p>
        </w:tc>
        <w:tc>
          <w:tcPr>
            <w:tcW w:w="2741" w:type="pct"/>
          </w:tcPr>
          <w:p w14:paraId="668E93FE" w14:textId="77777777" w:rsidR="000352F8" w:rsidRDefault="000352F8" w:rsidP="00677AE2">
            <w:pPr>
              <w:keepLines/>
            </w:pPr>
            <w:r>
              <w:t>Name of Tolerance Group</w:t>
            </w:r>
          </w:p>
        </w:tc>
        <w:tc>
          <w:tcPr>
            <w:tcW w:w="1262" w:type="pct"/>
          </w:tcPr>
          <w:p w14:paraId="06D06FC3" w14:textId="77777777" w:rsidR="000352F8" w:rsidRDefault="000352F8" w:rsidP="00677AE2">
            <w:pPr>
              <w:keepLines/>
              <w:rPr>
                <w:noProof/>
              </w:rPr>
            </w:pPr>
            <w:r>
              <w:rPr>
                <w:noProof/>
              </w:rPr>
              <w:t>## GBI Default</w:t>
            </w:r>
          </w:p>
        </w:tc>
      </w:tr>
      <w:tr w:rsidR="000352F8" w:rsidRPr="00FE3B6F" w14:paraId="51DF3D96" w14:textId="77777777" w:rsidTr="00A45624">
        <w:trPr>
          <w:trHeight w:val="242"/>
        </w:trPr>
        <w:tc>
          <w:tcPr>
            <w:tcW w:w="997" w:type="pct"/>
          </w:tcPr>
          <w:p w14:paraId="3F68D2ED" w14:textId="18308382" w:rsidR="000352F8" w:rsidRDefault="009B3F6C" w:rsidP="00677AE2">
            <w:pPr>
              <w:keepLines/>
            </w:pPr>
            <w:r>
              <w:t>Permitted Payment Differences Rev.</w:t>
            </w:r>
          </w:p>
        </w:tc>
        <w:tc>
          <w:tcPr>
            <w:tcW w:w="2741" w:type="pct"/>
          </w:tcPr>
          <w:p w14:paraId="33709C19" w14:textId="77777777" w:rsidR="000352F8" w:rsidRDefault="000352F8" w:rsidP="00677AE2">
            <w:pPr>
              <w:keepLines/>
            </w:pPr>
            <w:r>
              <w:t>Payment differences to our advantage are allowed up to the amount entered here.</w:t>
            </w:r>
          </w:p>
        </w:tc>
        <w:tc>
          <w:tcPr>
            <w:tcW w:w="1262" w:type="pct"/>
          </w:tcPr>
          <w:p w14:paraId="0221484C" w14:textId="77777777" w:rsidR="000352F8" w:rsidRDefault="000352F8" w:rsidP="00677AE2">
            <w:pPr>
              <w:keepLines/>
              <w:rPr>
                <w:noProof/>
              </w:rPr>
            </w:pPr>
            <w:r>
              <w:rPr>
                <w:noProof/>
              </w:rPr>
              <w:t>10</w:t>
            </w:r>
          </w:p>
        </w:tc>
      </w:tr>
      <w:tr w:rsidR="000352F8" w:rsidRPr="00FE3B6F" w14:paraId="0198D2B7" w14:textId="77777777" w:rsidTr="00A45624">
        <w:trPr>
          <w:trHeight w:val="242"/>
        </w:trPr>
        <w:tc>
          <w:tcPr>
            <w:tcW w:w="997" w:type="pct"/>
          </w:tcPr>
          <w:p w14:paraId="7C4A8340" w14:textId="79D87103" w:rsidR="000352F8" w:rsidRDefault="009B3F6C" w:rsidP="00677AE2">
            <w:pPr>
              <w:keepLines/>
            </w:pPr>
            <w:r>
              <w:t>Rev</w:t>
            </w:r>
            <w:r w:rsidR="000352F8">
              <w:t xml:space="preserve"> Percent</w:t>
            </w:r>
          </w:p>
        </w:tc>
        <w:tc>
          <w:tcPr>
            <w:tcW w:w="2741" w:type="pct"/>
          </w:tcPr>
          <w:p w14:paraId="519A2456" w14:textId="77777777" w:rsidR="000352F8" w:rsidRDefault="000352F8" w:rsidP="00677AE2">
            <w:pPr>
              <w:keepLines/>
            </w:pPr>
            <w:r>
              <w:t>Differences when settling payments are posted automatically by the system up to this rate.</w:t>
            </w:r>
          </w:p>
        </w:tc>
        <w:tc>
          <w:tcPr>
            <w:tcW w:w="1262" w:type="pct"/>
          </w:tcPr>
          <w:p w14:paraId="2170DB46" w14:textId="77777777" w:rsidR="000352F8" w:rsidRDefault="000352F8" w:rsidP="00677AE2">
            <w:pPr>
              <w:keepLines/>
              <w:rPr>
                <w:noProof/>
              </w:rPr>
            </w:pPr>
            <w:r>
              <w:rPr>
                <w:noProof/>
              </w:rPr>
              <w:t>1</w:t>
            </w:r>
          </w:p>
        </w:tc>
      </w:tr>
      <w:tr w:rsidR="000352F8" w:rsidRPr="00FE3B6F" w14:paraId="15AA48F0" w14:textId="77777777" w:rsidTr="00A45624">
        <w:trPr>
          <w:trHeight w:val="242"/>
        </w:trPr>
        <w:tc>
          <w:tcPr>
            <w:tcW w:w="997" w:type="pct"/>
          </w:tcPr>
          <w:p w14:paraId="5ED8787E" w14:textId="738CFECC" w:rsidR="000352F8" w:rsidRDefault="009B3F6C" w:rsidP="00677AE2">
            <w:pPr>
              <w:keepLines/>
            </w:pPr>
            <w:r>
              <w:t xml:space="preserve">Permitted Payment Differences </w:t>
            </w:r>
            <w:r w:rsidR="000352F8">
              <w:t>Loss</w:t>
            </w:r>
          </w:p>
        </w:tc>
        <w:tc>
          <w:tcPr>
            <w:tcW w:w="2741" w:type="pct"/>
          </w:tcPr>
          <w:p w14:paraId="31935497" w14:textId="77777777" w:rsidR="000352F8" w:rsidRDefault="000352F8" w:rsidP="00677AE2">
            <w:pPr>
              <w:keepLines/>
            </w:pPr>
            <w:r>
              <w:t>Payment differences to our disadvantage are allowed up to the amount entered here.</w:t>
            </w:r>
          </w:p>
        </w:tc>
        <w:tc>
          <w:tcPr>
            <w:tcW w:w="1262" w:type="pct"/>
          </w:tcPr>
          <w:p w14:paraId="7C20E97D" w14:textId="77777777" w:rsidR="000352F8" w:rsidRDefault="000352F8" w:rsidP="00677AE2">
            <w:pPr>
              <w:keepLines/>
              <w:rPr>
                <w:noProof/>
              </w:rPr>
            </w:pPr>
            <w:r>
              <w:rPr>
                <w:noProof/>
              </w:rPr>
              <w:t>1</w:t>
            </w:r>
          </w:p>
        </w:tc>
      </w:tr>
      <w:tr w:rsidR="000352F8" w:rsidRPr="00FE3B6F" w14:paraId="4C2ED179" w14:textId="77777777" w:rsidTr="00A45624">
        <w:trPr>
          <w:trHeight w:val="242"/>
        </w:trPr>
        <w:tc>
          <w:tcPr>
            <w:tcW w:w="997" w:type="pct"/>
          </w:tcPr>
          <w:p w14:paraId="40BCE1A6" w14:textId="77777777" w:rsidR="000352F8" w:rsidRDefault="000352F8" w:rsidP="00677AE2">
            <w:pPr>
              <w:keepLines/>
            </w:pPr>
            <w:r>
              <w:t>Loss Percent</w:t>
            </w:r>
          </w:p>
        </w:tc>
        <w:tc>
          <w:tcPr>
            <w:tcW w:w="2741" w:type="pct"/>
          </w:tcPr>
          <w:p w14:paraId="29297B91" w14:textId="77777777" w:rsidR="000352F8" w:rsidRDefault="000352F8" w:rsidP="00677AE2">
            <w:pPr>
              <w:keepLines/>
            </w:pPr>
            <w:r>
              <w:t>Differences when settling payments are posted automatically by the system up to this rate.</w:t>
            </w:r>
          </w:p>
        </w:tc>
        <w:tc>
          <w:tcPr>
            <w:tcW w:w="1262" w:type="pct"/>
          </w:tcPr>
          <w:p w14:paraId="3776307C" w14:textId="77777777" w:rsidR="000352F8" w:rsidRDefault="000352F8" w:rsidP="00677AE2">
            <w:pPr>
              <w:keepLines/>
              <w:rPr>
                <w:noProof/>
              </w:rPr>
            </w:pPr>
            <w:r>
              <w:rPr>
                <w:noProof/>
              </w:rPr>
              <w:t>1</w:t>
            </w:r>
          </w:p>
        </w:tc>
      </w:tr>
      <w:tr w:rsidR="000352F8" w:rsidRPr="00FE3B6F" w14:paraId="21AF03F9" w14:textId="77777777" w:rsidTr="00A45624">
        <w:trPr>
          <w:trHeight w:val="242"/>
        </w:trPr>
        <w:tc>
          <w:tcPr>
            <w:tcW w:w="997" w:type="pct"/>
          </w:tcPr>
          <w:p w14:paraId="3B26F349" w14:textId="77777777" w:rsidR="000352F8" w:rsidRDefault="000352F8" w:rsidP="00677AE2">
            <w:pPr>
              <w:keepLines/>
            </w:pPr>
            <w:r>
              <w:t>Payment Term from Invoice</w:t>
            </w:r>
          </w:p>
        </w:tc>
        <w:tc>
          <w:tcPr>
            <w:tcW w:w="2741" w:type="pct"/>
          </w:tcPr>
          <w:p w14:paraId="605019AD" w14:textId="77777777" w:rsidR="000352F8" w:rsidRDefault="000352F8" w:rsidP="00677AE2">
            <w:pPr>
              <w:keepLines/>
            </w:pPr>
            <w:r>
              <w:t>Indicates terms of payment are to be transferred from the original item for residual.</w:t>
            </w:r>
          </w:p>
        </w:tc>
        <w:tc>
          <w:tcPr>
            <w:tcW w:w="1262" w:type="pct"/>
          </w:tcPr>
          <w:p w14:paraId="7BF5D9BC" w14:textId="77777777" w:rsidR="000352F8" w:rsidRPr="00757FC4" w:rsidRDefault="000352F8" w:rsidP="00677AE2">
            <w:pPr>
              <w:keepLines/>
            </w:pPr>
            <w:r w:rsidRPr="00757FC4">
              <w:t>Selected</w:t>
            </w:r>
          </w:p>
        </w:tc>
      </w:tr>
      <w:tr w:rsidR="000352F8" w:rsidRPr="00FE3B6F" w14:paraId="548ACB60" w14:textId="77777777" w:rsidTr="00A45624">
        <w:trPr>
          <w:trHeight w:val="242"/>
        </w:trPr>
        <w:tc>
          <w:tcPr>
            <w:tcW w:w="997" w:type="pct"/>
          </w:tcPr>
          <w:p w14:paraId="523838E7" w14:textId="77777777" w:rsidR="000352F8" w:rsidRDefault="000352F8" w:rsidP="00677AE2">
            <w:pPr>
              <w:keepLines/>
            </w:pPr>
            <w:r>
              <w:t>Only grant partial cash disc.</w:t>
            </w:r>
          </w:p>
        </w:tc>
        <w:tc>
          <w:tcPr>
            <w:tcW w:w="2741" w:type="pct"/>
          </w:tcPr>
          <w:p w14:paraId="51EBE0C4" w14:textId="77777777" w:rsidR="000352F8" w:rsidRDefault="000352F8" w:rsidP="00677AE2">
            <w:pPr>
              <w:keepLines/>
            </w:pPr>
            <w:r>
              <w:t>Indicates partial cash discount is granted when clearing invoices if an outstanding receivable is posted due to insufficient payment.</w:t>
            </w:r>
          </w:p>
        </w:tc>
        <w:tc>
          <w:tcPr>
            <w:tcW w:w="1262" w:type="pct"/>
          </w:tcPr>
          <w:p w14:paraId="611A99CA" w14:textId="77777777" w:rsidR="000352F8" w:rsidRPr="00757FC4" w:rsidRDefault="000352F8" w:rsidP="00677AE2">
            <w:pPr>
              <w:keepLines/>
            </w:pPr>
            <w:r w:rsidRPr="00757FC4">
              <w:t>Selected</w:t>
            </w:r>
          </w:p>
        </w:tc>
      </w:tr>
    </w:tbl>
    <w:p w14:paraId="6BA8F86A" w14:textId="4477B544" w:rsidR="000352F8" w:rsidRDefault="000352F8" w:rsidP="00677AE2">
      <w:pPr>
        <w:keepLines/>
      </w:pPr>
    </w:p>
    <w:p w14:paraId="4C4EF2D8" w14:textId="777BE2F3" w:rsidR="000352F8" w:rsidRDefault="000352F8" w:rsidP="00677AE2">
      <w:pPr>
        <w:pStyle w:val="GBIStepHeader"/>
        <w:keepLines/>
      </w:pPr>
      <w:r>
        <w:t xml:space="preserve">Click Next Entry </w:t>
      </w:r>
      <w:r w:rsidR="0046128D">
        <w:rPr>
          <w:noProof/>
          <w:lang w:bidi="ar-SA"/>
        </w:rPr>
        <w:drawing>
          <wp:inline distT="0" distB="0" distL="0" distR="0" wp14:anchorId="66BE7797" wp14:editId="3561BC85">
            <wp:extent cx="190500" cy="219075"/>
            <wp:effectExtent l="0" t="0" r="0" b="9525"/>
            <wp:docPr id="138022640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p>
    <w:p w14:paraId="0BC71786" w14:textId="77777777" w:rsidR="000352F8" w:rsidRDefault="000352F8" w:rsidP="00677AE2">
      <w:pPr>
        <w:keepLines/>
        <w:rPr>
          <w:noProof/>
        </w:rPr>
      </w:pPr>
    </w:p>
    <w:p w14:paraId="6FDE14FE" w14:textId="77777777" w:rsidR="000352F8" w:rsidRDefault="000352F8" w:rsidP="00677AE2">
      <w:pPr>
        <w:pStyle w:val="GBIStepHeader"/>
        <w:keepLines/>
      </w:pPr>
      <w:r>
        <w:t>Enter the following information:</w:t>
      </w:r>
    </w:p>
    <w:p w14:paraId="35D83FA6"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4860"/>
        <w:gridCol w:w="2362"/>
      </w:tblGrid>
      <w:tr w:rsidR="000352F8" w:rsidRPr="00FE3B6F" w14:paraId="2CD0CBFF" w14:textId="77777777" w:rsidTr="000352F8">
        <w:tc>
          <w:tcPr>
            <w:tcW w:w="1142" w:type="pct"/>
            <w:shd w:val="clear" w:color="auto" w:fill="BFBFBF" w:themeFill="background1" w:themeFillShade="BF"/>
          </w:tcPr>
          <w:p w14:paraId="440E8205" w14:textId="77777777" w:rsidR="000352F8" w:rsidRPr="00A33D81" w:rsidRDefault="000352F8" w:rsidP="00677AE2">
            <w:pPr>
              <w:keepLines/>
            </w:pPr>
            <w:r w:rsidRPr="00305EA4">
              <w:rPr>
                <w:b/>
                <w:sz w:val="24"/>
              </w:rPr>
              <w:t>Attribute</w:t>
            </w:r>
          </w:p>
        </w:tc>
        <w:tc>
          <w:tcPr>
            <w:tcW w:w="2596" w:type="pct"/>
            <w:shd w:val="clear" w:color="auto" w:fill="BFBFBF" w:themeFill="background1" w:themeFillShade="BF"/>
          </w:tcPr>
          <w:p w14:paraId="7B9ED4ED" w14:textId="77777777" w:rsidR="000352F8" w:rsidRPr="00A33D81" w:rsidRDefault="000352F8" w:rsidP="00677AE2">
            <w:pPr>
              <w:keepLines/>
            </w:pPr>
            <w:r w:rsidRPr="00305EA4">
              <w:rPr>
                <w:b/>
                <w:sz w:val="24"/>
              </w:rPr>
              <w:t>Description</w:t>
            </w:r>
          </w:p>
        </w:tc>
        <w:tc>
          <w:tcPr>
            <w:tcW w:w="1262" w:type="pct"/>
            <w:shd w:val="clear" w:color="auto" w:fill="BFBFBF" w:themeFill="background1" w:themeFillShade="BF"/>
          </w:tcPr>
          <w:p w14:paraId="175B8382" w14:textId="77777777" w:rsidR="000352F8" w:rsidRPr="00A33D81" w:rsidRDefault="000352F8" w:rsidP="00677AE2">
            <w:pPr>
              <w:keepLines/>
            </w:pPr>
            <w:r w:rsidRPr="00305EA4">
              <w:rPr>
                <w:b/>
                <w:sz w:val="24"/>
              </w:rPr>
              <w:t>Data Value</w:t>
            </w:r>
          </w:p>
        </w:tc>
      </w:tr>
      <w:tr w:rsidR="000352F8" w14:paraId="5397CDA5" w14:textId="77777777" w:rsidTr="000352F8">
        <w:trPr>
          <w:trHeight w:val="242"/>
        </w:trPr>
        <w:tc>
          <w:tcPr>
            <w:tcW w:w="1142" w:type="pct"/>
          </w:tcPr>
          <w:p w14:paraId="612ED133" w14:textId="77777777" w:rsidR="000352F8" w:rsidRDefault="000352F8" w:rsidP="00677AE2">
            <w:pPr>
              <w:keepLines/>
            </w:pPr>
            <w:r>
              <w:t>Company Code</w:t>
            </w:r>
          </w:p>
        </w:tc>
        <w:tc>
          <w:tcPr>
            <w:tcW w:w="2596" w:type="pct"/>
          </w:tcPr>
          <w:p w14:paraId="5C1C6A04" w14:textId="77777777" w:rsidR="000352F8" w:rsidRDefault="000352F8" w:rsidP="00677AE2">
            <w:pPr>
              <w:keepLines/>
            </w:pPr>
            <w:r>
              <w:t>Organizational unit within accounting.</w:t>
            </w:r>
          </w:p>
        </w:tc>
        <w:tc>
          <w:tcPr>
            <w:tcW w:w="1262" w:type="pct"/>
          </w:tcPr>
          <w:p w14:paraId="491C0926" w14:textId="3FBA4FE0" w:rsidR="000352F8" w:rsidRPr="00BD6D62" w:rsidRDefault="000352F8" w:rsidP="00677AE2">
            <w:pPr>
              <w:keepLines/>
              <w:rPr>
                <w:i/>
                <w:noProof/>
              </w:rPr>
            </w:pPr>
            <w:r w:rsidRPr="00BD6D62">
              <w:rPr>
                <w:i/>
              </w:rPr>
              <w:t>Your Global Bike Inc.</w:t>
            </w:r>
            <w:r w:rsidRPr="00BD6D62">
              <w:rPr>
                <w:i/>
                <w:noProof/>
              </w:rPr>
              <w:t xml:space="preserve"> </w:t>
            </w:r>
          </w:p>
        </w:tc>
      </w:tr>
      <w:tr w:rsidR="000352F8" w14:paraId="4A3678A6" w14:textId="77777777" w:rsidTr="000352F8">
        <w:trPr>
          <w:trHeight w:val="242"/>
        </w:trPr>
        <w:tc>
          <w:tcPr>
            <w:tcW w:w="1142" w:type="pct"/>
          </w:tcPr>
          <w:p w14:paraId="01B920CA" w14:textId="77777777" w:rsidR="000352F8" w:rsidRDefault="000352F8" w:rsidP="00677AE2">
            <w:pPr>
              <w:keepLines/>
            </w:pPr>
            <w:r>
              <w:t>Tolerance group</w:t>
            </w:r>
          </w:p>
        </w:tc>
        <w:tc>
          <w:tcPr>
            <w:tcW w:w="2596" w:type="pct"/>
          </w:tcPr>
          <w:p w14:paraId="362BA3CD" w14:textId="77777777" w:rsidR="000352F8" w:rsidRDefault="000352F8" w:rsidP="00677AE2">
            <w:pPr>
              <w:keepLines/>
            </w:pPr>
            <w:r>
              <w:t>Group for customers and vendors, or accounts.</w:t>
            </w:r>
          </w:p>
        </w:tc>
        <w:tc>
          <w:tcPr>
            <w:tcW w:w="1262" w:type="pct"/>
          </w:tcPr>
          <w:p w14:paraId="4337AEB7" w14:textId="77777777" w:rsidR="000352F8" w:rsidRDefault="000352F8" w:rsidP="00677AE2">
            <w:pPr>
              <w:keepLines/>
              <w:rPr>
                <w:noProof/>
              </w:rPr>
            </w:pPr>
            <w:r>
              <w:rPr>
                <w:noProof/>
              </w:rPr>
              <w:t>GBI</w:t>
            </w:r>
          </w:p>
        </w:tc>
      </w:tr>
      <w:tr w:rsidR="000352F8" w14:paraId="414B9290" w14:textId="77777777" w:rsidTr="000352F8">
        <w:trPr>
          <w:trHeight w:val="242"/>
        </w:trPr>
        <w:tc>
          <w:tcPr>
            <w:tcW w:w="1142" w:type="pct"/>
          </w:tcPr>
          <w:p w14:paraId="26BF4DCD" w14:textId="77777777" w:rsidR="000352F8" w:rsidRDefault="000352F8" w:rsidP="00677AE2">
            <w:pPr>
              <w:keepLines/>
            </w:pPr>
            <w:r>
              <w:t>Name of Tolerance Group</w:t>
            </w:r>
          </w:p>
        </w:tc>
        <w:tc>
          <w:tcPr>
            <w:tcW w:w="2596" w:type="pct"/>
          </w:tcPr>
          <w:p w14:paraId="14186E9E" w14:textId="77777777" w:rsidR="000352F8" w:rsidRDefault="000352F8" w:rsidP="00677AE2">
            <w:pPr>
              <w:keepLines/>
            </w:pPr>
            <w:r>
              <w:t>Name of Tolerance Group</w:t>
            </w:r>
          </w:p>
        </w:tc>
        <w:tc>
          <w:tcPr>
            <w:tcW w:w="1262" w:type="pct"/>
          </w:tcPr>
          <w:p w14:paraId="08585F45" w14:textId="77777777" w:rsidR="000352F8" w:rsidRDefault="000352F8" w:rsidP="00677AE2">
            <w:pPr>
              <w:keepLines/>
              <w:rPr>
                <w:noProof/>
              </w:rPr>
            </w:pPr>
            <w:r>
              <w:rPr>
                <w:noProof/>
              </w:rPr>
              <w:t>## Global Bike Inc.</w:t>
            </w:r>
          </w:p>
        </w:tc>
      </w:tr>
      <w:tr w:rsidR="000352F8" w14:paraId="0FEE27E7" w14:textId="77777777" w:rsidTr="000352F8">
        <w:trPr>
          <w:trHeight w:val="242"/>
        </w:trPr>
        <w:tc>
          <w:tcPr>
            <w:tcW w:w="1142" w:type="pct"/>
          </w:tcPr>
          <w:p w14:paraId="0B427682" w14:textId="3EE1AF47" w:rsidR="000352F8" w:rsidRDefault="005737BF" w:rsidP="00677AE2">
            <w:pPr>
              <w:keepLines/>
            </w:pPr>
            <w:r>
              <w:t>Permitted Payment Differences Rev.</w:t>
            </w:r>
          </w:p>
        </w:tc>
        <w:tc>
          <w:tcPr>
            <w:tcW w:w="2596" w:type="pct"/>
          </w:tcPr>
          <w:p w14:paraId="0FC904B0" w14:textId="77777777" w:rsidR="000352F8" w:rsidRDefault="000352F8" w:rsidP="00677AE2">
            <w:pPr>
              <w:keepLines/>
            </w:pPr>
            <w:r>
              <w:t>Payment differences to our advantage are allowed up to the amount entered here.</w:t>
            </w:r>
          </w:p>
        </w:tc>
        <w:tc>
          <w:tcPr>
            <w:tcW w:w="1262" w:type="pct"/>
          </w:tcPr>
          <w:p w14:paraId="2DC594E7" w14:textId="77777777" w:rsidR="000352F8" w:rsidRDefault="000352F8" w:rsidP="00677AE2">
            <w:pPr>
              <w:keepLines/>
              <w:rPr>
                <w:noProof/>
              </w:rPr>
            </w:pPr>
            <w:r>
              <w:rPr>
                <w:noProof/>
              </w:rPr>
              <w:t>20</w:t>
            </w:r>
          </w:p>
        </w:tc>
      </w:tr>
      <w:tr w:rsidR="000352F8" w14:paraId="289F3560" w14:textId="77777777" w:rsidTr="000352F8">
        <w:trPr>
          <w:trHeight w:val="242"/>
        </w:trPr>
        <w:tc>
          <w:tcPr>
            <w:tcW w:w="1142" w:type="pct"/>
          </w:tcPr>
          <w:p w14:paraId="3E7D956C" w14:textId="3BE1DA33" w:rsidR="000352F8" w:rsidRDefault="005737BF" w:rsidP="00677AE2">
            <w:pPr>
              <w:keepLines/>
            </w:pPr>
            <w:r>
              <w:t>Rev</w:t>
            </w:r>
            <w:r w:rsidR="000352F8">
              <w:t xml:space="preserve"> Percent</w:t>
            </w:r>
          </w:p>
        </w:tc>
        <w:tc>
          <w:tcPr>
            <w:tcW w:w="2596" w:type="pct"/>
          </w:tcPr>
          <w:p w14:paraId="72DA152A" w14:textId="77777777" w:rsidR="000352F8" w:rsidRDefault="000352F8" w:rsidP="00677AE2">
            <w:pPr>
              <w:keepLines/>
            </w:pPr>
            <w:r>
              <w:t>Differences when settling payments are posted automatically by the system up to this rate.</w:t>
            </w:r>
          </w:p>
        </w:tc>
        <w:tc>
          <w:tcPr>
            <w:tcW w:w="1262" w:type="pct"/>
          </w:tcPr>
          <w:p w14:paraId="336AF0A8" w14:textId="77777777" w:rsidR="000352F8" w:rsidRDefault="000352F8" w:rsidP="00677AE2">
            <w:pPr>
              <w:keepLines/>
              <w:rPr>
                <w:noProof/>
              </w:rPr>
            </w:pPr>
            <w:r>
              <w:rPr>
                <w:noProof/>
              </w:rPr>
              <w:t>2</w:t>
            </w:r>
          </w:p>
        </w:tc>
      </w:tr>
      <w:tr w:rsidR="000352F8" w14:paraId="0835E053" w14:textId="77777777" w:rsidTr="000352F8">
        <w:trPr>
          <w:trHeight w:val="242"/>
        </w:trPr>
        <w:tc>
          <w:tcPr>
            <w:tcW w:w="1142" w:type="pct"/>
          </w:tcPr>
          <w:p w14:paraId="7ECF5D44" w14:textId="1C42E940" w:rsidR="000352F8" w:rsidRDefault="005737BF" w:rsidP="00677AE2">
            <w:pPr>
              <w:keepLines/>
            </w:pPr>
            <w:r>
              <w:t>Permitted Payment Differences Loss</w:t>
            </w:r>
          </w:p>
        </w:tc>
        <w:tc>
          <w:tcPr>
            <w:tcW w:w="2596" w:type="pct"/>
          </w:tcPr>
          <w:p w14:paraId="7439FF26" w14:textId="77777777" w:rsidR="000352F8" w:rsidRDefault="000352F8" w:rsidP="00677AE2">
            <w:pPr>
              <w:keepLines/>
            </w:pPr>
            <w:r>
              <w:t>Payment differences to our disadvantage are allowed up to the amount entered here.</w:t>
            </w:r>
          </w:p>
        </w:tc>
        <w:tc>
          <w:tcPr>
            <w:tcW w:w="1262" w:type="pct"/>
          </w:tcPr>
          <w:p w14:paraId="6FFE41F9" w14:textId="77777777" w:rsidR="000352F8" w:rsidRDefault="000352F8" w:rsidP="00677AE2">
            <w:pPr>
              <w:keepLines/>
              <w:rPr>
                <w:noProof/>
              </w:rPr>
            </w:pPr>
            <w:r>
              <w:rPr>
                <w:noProof/>
              </w:rPr>
              <w:t>2</w:t>
            </w:r>
          </w:p>
        </w:tc>
      </w:tr>
      <w:tr w:rsidR="000352F8" w14:paraId="5010E531" w14:textId="77777777" w:rsidTr="000352F8">
        <w:trPr>
          <w:trHeight w:val="242"/>
        </w:trPr>
        <w:tc>
          <w:tcPr>
            <w:tcW w:w="1142" w:type="pct"/>
          </w:tcPr>
          <w:p w14:paraId="15EB952A" w14:textId="77777777" w:rsidR="000352F8" w:rsidRDefault="000352F8" w:rsidP="00677AE2">
            <w:pPr>
              <w:keepLines/>
            </w:pPr>
            <w:r>
              <w:t>Loss Percent</w:t>
            </w:r>
          </w:p>
        </w:tc>
        <w:tc>
          <w:tcPr>
            <w:tcW w:w="2596" w:type="pct"/>
          </w:tcPr>
          <w:p w14:paraId="09C62AE7" w14:textId="77777777" w:rsidR="000352F8" w:rsidRDefault="000352F8" w:rsidP="00677AE2">
            <w:pPr>
              <w:keepLines/>
            </w:pPr>
            <w:r>
              <w:t>Differences when settling payments are posted automatically by the system up to this rate.</w:t>
            </w:r>
          </w:p>
        </w:tc>
        <w:tc>
          <w:tcPr>
            <w:tcW w:w="1262" w:type="pct"/>
          </w:tcPr>
          <w:p w14:paraId="12688DB4" w14:textId="77777777" w:rsidR="000352F8" w:rsidRDefault="000352F8" w:rsidP="00677AE2">
            <w:pPr>
              <w:keepLines/>
              <w:rPr>
                <w:noProof/>
              </w:rPr>
            </w:pPr>
            <w:r>
              <w:rPr>
                <w:noProof/>
              </w:rPr>
              <w:t>2</w:t>
            </w:r>
          </w:p>
        </w:tc>
      </w:tr>
      <w:tr w:rsidR="000352F8" w14:paraId="09B4B89F" w14:textId="77777777" w:rsidTr="000352F8">
        <w:trPr>
          <w:trHeight w:val="242"/>
        </w:trPr>
        <w:tc>
          <w:tcPr>
            <w:tcW w:w="1142" w:type="pct"/>
          </w:tcPr>
          <w:p w14:paraId="3335687C" w14:textId="77777777" w:rsidR="000352F8" w:rsidRDefault="000352F8" w:rsidP="00677AE2">
            <w:pPr>
              <w:keepLines/>
            </w:pPr>
            <w:r>
              <w:t>Payment Term from Invoice</w:t>
            </w:r>
          </w:p>
        </w:tc>
        <w:tc>
          <w:tcPr>
            <w:tcW w:w="2596" w:type="pct"/>
          </w:tcPr>
          <w:p w14:paraId="22F6352A" w14:textId="77777777" w:rsidR="000352F8" w:rsidRDefault="000352F8" w:rsidP="00677AE2">
            <w:pPr>
              <w:keepLines/>
            </w:pPr>
            <w:r>
              <w:t>Indicates terms of payment are to be transferred from the original item for residual.</w:t>
            </w:r>
          </w:p>
        </w:tc>
        <w:tc>
          <w:tcPr>
            <w:tcW w:w="1262" w:type="pct"/>
          </w:tcPr>
          <w:p w14:paraId="5A62571C" w14:textId="77777777" w:rsidR="000352F8" w:rsidRPr="00757FC4" w:rsidRDefault="000352F8" w:rsidP="00677AE2">
            <w:pPr>
              <w:keepLines/>
            </w:pPr>
            <w:r w:rsidRPr="00757FC4">
              <w:t>Selected</w:t>
            </w:r>
          </w:p>
        </w:tc>
      </w:tr>
      <w:tr w:rsidR="000352F8" w14:paraId="7B8890DC" w14:textId="77777777" w:rsidTr="000352F8">
        <w:trPr>
          <w:trHeight w:val="242"/>
        </w:trPr>
        <w:tc>
          <w:tcPr>
            <w:tcW w:w="1142" w:type="pct"/>
          </w:tcPr>
          <w:p w14:paraId="751B715E" w14:textId="77777777" w:rsidR="000352F8" w:rsidRDefault="000352F8" w:rsidP="00677AE2">
            <w:pPr>
              <w:keepLines/>
            </w:pPr>
            <w:r>
              <w:t>Only grant partial cash disc.</w:t>
            </w:r>
          </w:p>
        </w:tc>
        <w:tc>
          <w:tcPr>
            <w:tcW w:w="2596" w:type="pct"/>
          </w:tcPr>
          <w:p w14:paraId="38D91989" w14:textId="77777777" w:rsidR="000352F8" w:rsidRDefault="000352F8" w:rsidP="00677AE2">
            <w:pPr>
              <w:keepLines/>
            </w:pPr>
            <w:r>
              <w:t>Indicates partial cash discount is granted when clearing invoices if an outstanding receivable is posted due to insufficient payment.</w:t>
            </w:r>
          </w:p>
        </w:tc>
        <w:tc>
          <w:tcPr>
            <w:tcW w:w="1262" w:type="pct"/>
          </w:tcPr>
          <w:p w14:paraId="7BB5764E" w14:textId="77777777" w:rsidR="000352F8" w:rsidRPr="00757FC4" w:rsidRDefault="000352F8" w:rsidP="00677AE2">
            <w:pPr>
              <w:keepLines/>
            </w:pPr>
            <w:r w:rsidRPr="00757FC4">
              <w:t>Selected</w:t>
            </w:r>
          </w:p>
        </w:tc>
      </w:tr>
    </w:tbl>
    <w:p w14:paraId="412A31F2" w14:textId="3F71C8D8" w:rsidR="000352F8" w:rsidRPr="00A45624" w:rsidRDefault="000352F8" w:rsidP="00677AE2">
      <w:pPr>
        <w:keepLines/>
      </w:pPr>
    </w:p>
    <w:p w14:paraId="0ACAEBA8" w14:textId="690970A1" w:rsidR="000352F8" w:rsidRPr="0020369C" w:rsidRDefault="000352F8" w:rsidP="00677AE2">
      <w:pPr>
        <w:pStyle w:val="GBIStepHeader"/>
        <w:keepLines/>
        <w:rPr>
          <w:lang w:val="en-GB"/>
        </w:rPr>
      </w:pPr>
      <w:r>
        <w:t xml:space="preserve">Click Save </w:t>
      </w:r>
      <w:r w:rsidR="0046128D">
        <w:rPr>
          <w:noProof/>
          <w:lang w:bidi="ar-SA"/>
        </w:rPr>
        <w:drawing>
          <wp:inline distT="0" distB="0" distL="0" distR="0" wp14:anchorId="2A32CB99" wp14:editId="6774B83E">
            <wp:extent cx="400050" cy="237530"/>
            <wp:effectExtent l="0" t="0" r="0" b="0"/>
            <wp:docPr id="17451525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25BF3E3C" w14:textId="77777777" w:rsidR="000352F8" w:rsidRPr="000C508F" w:rsidRDefault="000352F8" w:rsidP="00677AE2">
      <w:pPr>
        <w:keepLines/>
        <w:numPr>
          <w:ilvl w:val="0"/>
          <w:numId w:val="1"/>
        </w:numPr>
        <w:ind w:left="360" w:hanging="288"/>
      </w:pPr>
      <w:r>
        <w:t xml:space="preserve">You will receive a message that says, </w:t>
      </w:r>
      <w:r w:rsidRPr="001B3F9F">
        <w:t>“Data was saved”.</w:t>
      </w:r>
      <w:r>
        <w:br w:type="page"/>
      </w:r>
    </w:p>
    <w:p w14:paraId="34C35219" w14:textId="6B7F1B01" w:rsidR="000352F8" w:rsidRPr="008308B6" w:rsidRDefault="000352F8" w:rsidP="00677AE2">
      <w:pPr>
        <w:pStyle w:val="GBISectionHeader"/>
        <w:keepLines/>
        <w:framePr w:wrap="around"/>
      </w:pPr>
      <w:bookmarkStart w:id="605" w:name="_Toc455054378"/>
      <w:bookmarkStart w:id="606" w:name="_Toc455055895"/>
      <w:bookmarkStart w:id="607" w:name="_Toc458762419"/>
      <w:bookmarkStart w:id="608" w:name="_Toc458777459"/>
      <w:bookmarkStart w:id="609" w:name="_Toc458777747"/>
      <w:bookmarkStart w:id="610" w:name="_Toc458777931"/>
      <w:bookmarkStart w:id="611" w:name="_Toc458779508"/>
      <w:bookmarkStart w:id="612" w:name="_Toc459379719"/>
      <w:bookmarkStart w:id="613" w:name="_Toc461455177"/>
      <w:bookmarkStart w:id="614" w:name="_Toc474753813"/>
      <w:bookmarkStart w:id="615" w:name="_Toc474758737"/>
      <w:bookmarkStart w:id="616" w:name="_Toc480450498"/>
      <w:bookmarkStart w:id="617" w:name="_Toc480450756"/>
      <w:bookmarkStart w:id="618" w:name="_Toc480455266"/>
      <w:bookmarkStart w:id="619" w:name="_Toc480455464"/>
      <w:bookmarkStart w:id="620" w:name="_Toc481674126"/>
      <w:bookmarkStart w:id="621" w:name="_Toc481674197"/>
      <w:bookmarkStart w:id="622" w:name="_Toc481674282"/>
      <w:bookmarkStart w:id="623" w:name="_Toc481674348"/>
      <w:bookmarkStart w:id="624" w:name="_Toc504463656"/>
      <w:bookmarkStart w:id="625" w:name="_Toc504466087"/>
      <w:bookmarkStart w:id="626" w:name="_Toc504466164"/>
      <w:bookmarkStart w:id="627" w:name="_Toc504466223"/>
      <w:bookmarkStart w:id="628" w:name="_Toc506203348"/>
      <w:bookmarkStart w:id="629" w:name="_Toc35457362"/>
      <w:r>
        <w:lastRenderedPageBreak/>
        <w:t xml:space="preserve">Define </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r w:rsidR="006D5B5A">
        <w:t>Plant Parameters</w:t>
      </w:r>
      <w:bookmarkEnd w:id="624"/>
      <w:bookmarkEnd w:id="625"/>
      <w:bookmarkEnd w:id="626"/>
      <w:bookmarkEnd w:id="627"/>
      <w:bookmarkEnd w:id="628"/>
      <w:bookmarkEnd w:id="629"/>
    </w:p>
    <w:p w14:paraId="44315BCE" w14:textId="77777777" w:rsidR="000352F8" w:rsidRDefault="000352F8" w:rsidP="00677AE2">
      <w:pPr>
        <w:keepLines/>
        <w:ind w:left="360"/>
        <w:rPr>
          <w:noProof/>
        </w:rPr>
      </w:pPr>
    </w:p>
    <w:p w14:paraId="349BB5B1" w14:textId="77777777" w:rsidR="000352F8" w:rsidRPr="00C90227" w:rsidRDefault="000352F8" w:rsidP="00677AE2">
      <w:pPr>
        <w:keepLines/>
        <w:rPr>
          <w:lang w:val="en-GB"/>
        </w:rPr>
      </w:pPr>
      <w:r>
        <w:rPr>
          <w:lang w:val="en-GB"/>
        </w:rPr>
        <w:t xml:space="preserve">In this section, you will specify inventory management parameters at each of your three plants. GBI management wants to improve plant efficiency by creating the </w:t>
      </w:r>
      <w:r w:rsidRPr="00C90227">
        <w:rPr>
          <w:lang w:val="en-GB"/>
        </w:rPr>
        <w:t xml:space="preserve">following </w:t>
      </w:r>
      <w:r w:rsidRPr="00C90227">
        <w:rPr>
          <w:b/>
          <w:lang w:val="en-GB"/>
        </w:rPr>
        <w:t>automatic actions</w:t>
      </w:r>
      <w:r w:rsidRPr="00C90227">
        <w:rPr>
          <w:lang w:val="en-GB"/>
        </w:rPr>
        <w:t xml:space="preserve"> at each Plant:</w:t>
      </w:r>
    </w:p>
    <w:p w14:paraId="5496288F" w14:textId="77777777" w:rsidR="000352F8" w:rsidRPr="00C90227" w:rsidRDefault="000352F8" w:rsidP="00677AE2">
      <w:pPr>
        <w:keepLines/>
        <w:numPr>
          <w:ilvl w:val="0"/>
          <w:numId w:val="30"/>
        </w:numPr>
        <w:rPr>
          <w:lang w:val="en-GB"/>
        </w:rPr>
      </w:pPr>
      <w:r w:rsidRPr="00C90227">
        <w:rPr>
          <w:b/>
          <w:lang w:val="en-GB"/>
        </w:rPr>
        <w:t>Storage locations</w:t>
      </w:r>
      <w:r w:rsidRPr="00C90227">
        <w:rPr>
          <w:lang w:val="en-GB"/>
        </w:rPr>
        <w:t xml:space="preserve"> are </w:t>
      </w:r>
      <w:r w:rsidRPr="00C90227">
        <w:rPr>
          <w:b/>
          <w:lang w:val="en-GB"/>
        </w:rPr>
        <w:t>automatically generated</w:t>
      </w:r>
      <w:r w:rsidRPr="00C90227">
        <w:rPr>
          <w:lang w:val="en-GB"/>
        </w:rPr>
        <w:t xml:space="preserve"> when needed. Thus, if a warehouse person receives Raw Material for the first time, a RM storage location is</w:t>
      </w:r>
      <w:r w:rsidRPr="00C90227">
        <w:rPr>
          <w:b/>
          <w:lang w:val="en-GB"/>
        </w:rPr>
        <w:t xml:space="preserve"> automatically</w:t>
      </w:r>
      <w:r w:rsidRPr="00C90227">
        <w:rPr>
          <w:lang w:val="en-GB"/>
        </w:rPr>
        <w:t xml:space="preserve"> created. </w:t>
      </w:r>
    </w:p>
    <w:p w14:paraId="1F9EC6F3" w14:textId="77777777" w:rsidR="000352F8" w:rsidRPr="00C90227" w:rsidRDefault="000352F8" w:rsidP="00677AE2">
      <w:pPr>
        <w:keepLines/>
        <w:numPr>
          <w:ilvl w:val="0"/>
          <w:numId w:val="30"/>
        </w:numPr>
        <w:rPr>
          <w:lang w:val="en-GB"/>
        </w:rPr>
      </w:pPr>
      <w:r w:rsidRPr="00C90227">
        <w:rPr>
          <w:b/>
          <w:lang w:val="en-GB"/>
        </w:rPr>
        <w:t>Purchase order deliveries</w:t>
      </w:r>
      <w:r w:rsidRPr="00C90227">
        <w:rPr>
          <w:lang w:val="en-GB"/>
        </w:rPr>
        <w:t xml:space="preserve"> are</w:t>
      </w:r>
      <w:r w:rsidRPr="00C90227">
        <w:rPr>
          <w:b/>
          <w:lang w:val="en-GB"/>
        </w:rPr>
        <w:t xml:space="preserve"> automatically completed </w:t>
      </w:r>
      <w:r w:rsidRPr="00C90227">
        <w:rPr>
          <w:lang w:val="en-GB"/>
        </w:rPr>
        <w:t>when the correct quantity is received.</w:t>
      </w:r>
    </w:p>
    <w:p w14:paraId="29431951" w14:textId="77777777" w:rsidR="000352F8" w:rsidRPr="00C90227" w:rsidRDefault="000352F8" w:rsidP="00677AE2">
      <w:pPr>
        <w:keepLines/>
        <w:numPr>
          <w:ilvl w:val="0"/>
          <w:numId w:val="30"/>
        </w:numPr>
        <w:rPr>
          <w:lang w:val="en-GB"/>
        </w:rPr>
      </w:pPr>
      <w:r w:rsidRPr="00C90227">
        <w:rPr>
          <w:b/>
          <w:lang w:val="en-GB"/>
        </w:rPr>
        <w:t>Reservations of inventory for a Sales Order</w:t>
      </w:r>
      <w:r w:rsidRPr="00C90227">
        <w:rPr>
          <w:lang w:val="en-GB"/>
        </w:rPr>
        <w:t xml:space="preserve"> are </w:t>
      </w:r>
      <w:r w:rsidRPr="00C90227">
        <w:rPr>
          <w:b/>
          <w:lang w:val="en-GB"/>
        </w:rPr>
        <w:t>automatically deleted</w:t>
      </w:r>
      <w:r w:rsidRPr="00C90227">
        <w:rPr>
          <w:lang w:val="en-GB"/>
        </w:rPr>
        <w:t xml:space="preserve"> after 30 days.</w:t>
      </w:r>
    </w:p>
    <w:p w14:paraId="0E2F0561" w14:textId="77777777" w:rsidR="000352F8" w:rsidRPr="0085421D" w:rsidRDefault="000352F8" w:rsidP="00677AE2">
      <w:pPr>
        <w:keepLines/>
        <w:rPr>
          <w:rFonts w:cs="FuturaStd-Book"/>
          <w:lang w:val="en-GB"/>
        </w:rPr>
      </w:pPr>
    </w:p>
    <w:p w14:paraId="3CEE229F" w14:textId="77777777" w:rsidR="000352F8" w:rsidRDefault="000352F8" w:rsidP="00677AE2">
      <w:pPr>
        <w:pStyle w:val="GBIStepHeader"/>
        <w:keepLines/>
      </w:pPr>
      <w:r>
        <w:rPr>
          <w:rFonts w:cs="FuturaStd-Book"/>
          <w:lang w:val="en-GB"/>
        </w:rPr>
        <w:t xml:space="preserve"> </w:t>
      </w:r>
      <w:r w:rsidRPr="002F4695">
        <w:t>In the</w:t>
      </w:r>
      <w:r>
        <w:t xml:space="preserve"> </w:t>
      </w:r>
      <w:r w:rsidRPr="00BD6D62">
        <w:rPr>
          <w:b w:val="0"/>
          <w:i/>
        </w:rPr>
        <w:t>“SAP Easy Access”</w:t>
      </w:r>
      <w:r>
        <w:t xml:space="preserve"> </w:t>
      </w:r>
      <w:r w:rsidRPr="00C90227">
        <w:t>screen</w:t>
      </w:r>
      <w:r w:rsidRPr="00C90227">
        <w:rPr>
          <w:i/>
        </w:rPr>
        <w:t>,</w:t>
      </w:r>
      <w:r>
        <w:t xml:space="preserve"> f</w:t>
      </w:r>
      <w:r w:rsidRPr="00AA5CEB">
        <w:t>ollow the navigation path below:</w:t>
      </w:r>
    </w:p>
    <w:p w14:paraId="16B2F313" w14:textId="77777777" w:rsidR="000352F8" w:rsidRPr="00AA5CEB" w:rsidRDefault="000352F8" w:rsidP="00677AE2">
      <w:pPr>
        <w:pStyle w:val="GBINavigationHeader"/>
        <w:keepLines/>
      </w:pPr>
      <w:r w:rsidRPr="00D23DF0">
        <w:t>Navigation</w:t>
      </w:r>
    </w:p>
    <w:p w14:paraId="6A23D40D"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Inventory Management and Physical Inventory</w:t>
      </w:r>
      <w:r>
        <w:rPr>
          <w:rFonts w:ascii="Wingdings" w:eastAsia="Wingdings" w:hAnsi="Wingdings" w:cs="Wingdings"/>
        </w:rPr>
        <w:t></w:t>
      </w:r>
      <w:r>
        <w:t xml:space="preserve"> Plant Parameters</w:t>
      </w:r>
    </w:p>
    <w:p w14:paraId="2FA82764" w14:textId="3B4117F3" w:rsidR="00A45624" w:rsidRDefault="00A45624" w:rsidP="00677AE2">
      <w:pPr>
        <w:keepLines/>
      </w:pPr>
    </w:p>
    <w:p w14:paraId="19DCDA0D" w14:textId="69972627" w:rsidR="000352F8" w:rsidRDefault="000352F8" w:rsidP="00677AE2">
      <w:pPr>
        <w:pStyle w:val="GBIQuestion"/>
        <w:keepLines/>
      </w:pPr>
      <w:bookmarkStart w:id="630" w:name="_Hlk481675406"/>
      <w:r>
        <w:t>What is the transaction code to define values for plant?</w:t>
      </w:r>
      <w:r w:rsidR="00433FB8">
        <w:br/>
      </w:r>
      <w:r>
        <w:t xml:space="preserve"> </w:t>
      </w:r>
      <w:r w:rsidR="00545F3C">
        <w:fldChar w:fldCharType="begin">
          <w:ffData>
            <w:name w:val="Q62"/>
            <w:enabled/>
            <w:calcOnExit/>
            <w:textInput/>
          </w:ffData>
        </w:fldChar>
      </w:r>
      <w:bookmarkStart w:id="631" w:name="Q62"/>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631"/>
      <w:r>
        <w:t xml:space="preserve"> </w:t>
      </w:r>
      <w:r w:rsidRPr="00C6658C">
        <w:rPr>
          <w:rFonts w:ascii="Wingdings" w:eastAsia="Wingdings" w:hAnsi="Wingdings" w:cs="Wingdings"/>
        </w:rPr>
        <w:t></w:t>
      </w:r>
      <w:bookmarkEnd w:id="630"/>
    </w:p>
    <w:p w14:paraId="48A5F678" w14:textId="4B408604" w:rsidR="000352F8" w:rsidRDefault="000352F8" w:rsidP="00677AE2">
      <w:pPr>
        <w:keepLines/>
      </w:pPr>
    </w:p>
    <w:p w14:paraId="21ED39F4" w14:textId="7AEC2471" w:rsidR="000352F8" w:rsidRDefault="000352F8" w:rsidP="00677AE2">
      <w:pPr>
        <w:pStyle w:val="GBIStepHeader"/>
        <w:keepLines/>
      </w:pPr>
      <w:r>
        <w:t xml:space="preserve">In the </w:t>
      </w:r>
      <w:r w:rsidRPr="52987D88">
        <w:rPr>
          <w:b w:val="0"/>
          <w:i/>
        </w:rPr>
        <w:t>“Change View “General plant settings in Inventory Management”: Overview”</w:t>
      </w:r>
      <w:r>
        <w:t xml:space="preserve"> screen, click New Entries </w:t>
      </w:r>
      <w:r w:rsidR="00ED082A">
        <w:rPr>
          <w:noProof/>
          <w:lang w:bidi="ar-SA"/>
        </w:rPr>
        <w:drawing>
          <wp:inline distT="0" distB="0" distL="0" distR="0" wp14:anchorId="503EFA90" wp14:editId="24EF8280">
            <wp:extent cx="701101" cy="190517"/>
            <wp:effectExtent l="0" t="0" r="3810" b="0"/>
            <wp:docPr id="173076907"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24D50FBF" w14:textId="77777777" w:rsidR="000352F8" w:rsidRPr="001E5827" w:rsidRDefault="000352F8" w:rsidP="00677AE2">
      <w:pPr>
        <w:keepLines/>
      </w:pPr>
    </w:p>
    <w:p w14:paraId="1CC9DE84"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076A366A"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5288"/>
        <w:gridCol w:w="1823"/>
      </w:tblGrid>
      <w:tr w:rsidR="000352F8" w14:paraId="56186AD2" w14:textId="77777777" w:rsidTr="004815DD">
        <w:tc>
          <w:tcPr>
            <w:tcW w:w="1201" w:type="pct"/>
            <w:shd w:val="clear" w:color="auto" w:fill="BFBFBF" w:themeFill="background1" w:themeFillShade="BF"/>
          </w:tcPr>
          <w:p w14:paraId="10B6266D" w14:textId="77777777" w:rsidR="000352F8" w:rsidRPr="00A33D81" w:rsidRDefault="000352F8" w:rsidP="00677AE2">
            <w:pPr>
              <w:keepLines/>
            </w:pPr>
            <w:r w:rsidRPr="00305EA4">
              <w:rPr>
                <w:b/>
                <w:sz w:val="24"/>
              </w:rPr>
              <w:t>Attribute</w:t>
            </w:r>
          </w:p>
        </w:tc>
        <w:tc>
          <w:tcPr>
            <w:tcW w:w="2825" w:type="pct"/>
            <w:shd w:val="clear" w:color="auto" w:fill="BFBFBF" w:themeFill="background1" w:themeFillShade="BF"/>
          </w:tcPr>
          <w:p w14:paraId="36ECD3A1" w14:textId="77777777" w:rsidR="000352F8" w:rsidRPr="00A33D81" w:rsidRDefault="000352F8" w:rsidP="00677AE2">
            <w:pPr>
              <w:keepLines/>
            </w:pPr>
            <w:r w:rsidRPr="00305EA4">
              <w:rPr>
                <w:b/>
                <w:sz w:val="24"/>
              </w:rPr>
              <w:t>Description</w:t>
            </w:r>
          </w:p>
        </w:tc>
        <w:tc>
          <w:tcPr>
            <w:tcW w:w="974" w:type="pct"/>
            <w:shd w:val="clear" w:color="auto" w:fill="BFBFBF" w:themeFill="background1" w:themeFillShade="BF"/>
          </w:tcPr>
          <w:p w14:paraId="367F8B86" w14:textId="77777777" w:rsidR="000352F8" w:rsidRPr="00A33D81" w:rsidRDefault="000352F8" w:rsidP="00677AE2">
            <w:pPr>
              <w:keepLines/>
            </w:pPr>
            <w:r w:rsidRPr="00305EA4">
              <w:rPr>
                <w:b/>
                <w:sz w:val="24"/>
              </w:rPr>
              <w:t>Data Value</w:t>
            </w:r>
          </w:p>
        </w:tc>
      </w:tr>
      <w:tr w:rsidR="000352F8" w:rsidRPr="00FE3B6F" w14:paraId="3AD80900" w14:textId="77777777" w:rsidTr="004815DD">
        <w:trPr>
          <w:trHeight w:val="242"/>
        </w:trPr>
        <w:tc>
          <w:tcPr>
            <w:tcW w:w="1201" w:type="pct"/>
          </w:tcPr>
          <w:p w14:paraId="01C6DDA6" w14:textId="77777777" w:rsidR="000352F8" w:rsidRPr="00FE3B6F" w:rsidRDefault="000352F8" w:rsidP="00677AE2">
            <w:pPr>
              <w:keepLines/>
            </w:pPr>
            <w:r>
              <w:t>Plant</w:t>
            </w:r>
          </w:p>
        </w:tc>
        <w:tc>
          <w:tcPr>
            <w:tcW w:w="2825" w:type="pct"/>
          </w:tcPr>
          <w:p w14:paraId="4531D73C" w14:textId="77777777" w:rsidR="000352F8" w:rsidRPr="00FE3B6F" w:rsidRDefault="000352F8" w:rsidP="00677AE2">
            <w:pPr>
              <w:keepLines/>
            </w:pPr>
            <w:r>
              <w:t>Key uniquely identifying a plant.</w:t>
            </w:r>
          </w:p>
        </w:tc>
        <w:tc>
          <w:tcPr>
            <w:tcW w:w="974" w:type="pct"/>
          </w:tcPr>
          <w:p w14:paraId="241AFFE7" w14:textId="132D0602" w:rsidR="000352F8" w:rsidRPr="004815DD" w:rsidRDefault="000352F8" w:rsidP="00677AE2">
            <w:pPr>
              <w:keepLines/>
              <w:rPr>
                <w:i/>
              </w:rPr>
            </w:pPr>
            <w:r w:rsidRPr="004815DD">
              <w:rPr>
                <w:i/>
              </w:rPr>
              <w:t xml:space="preserve">Your Plant Dallas </w:t>
            </w:r>
          </w:p>
        </w:tc>
      </w:tr>
      <w:tr w:rsidR="000352F8" w:rsidRPr="00FE3B6F" w14:paraId="63DED2A0" w14:textId="77777777" w:rsidTr="004815DD">
        <w:trPr>
          <w:trHeight w:val="242"/>
        </w:trPr>
        <w:tc>
          <w:tcPr>
            <w:tcW w:w="1201" w:type="pct"/>
          </w:tcPr>
          <w:p w14:paraId="0CDE14CD" w14:textId="77777777" w:rsidR="000352F8" w:rsidRDefault="000352F8" w:rsidP="00677AE2">
            <w:pPr>
              <w:keepLines/>
            </w:pPr>
            <w:r>
              <w:t>Create SLoc. automat.</w:t>
            </w:r>
          </w:p>
        </w:tc>
        <w:tc>
          <w:tcPr>
            <w:tcW w:w="2825" w:type="pct"/>
          </w:tcPr>
          <w:p w14:paraId="3ED0C11B" w14:textId="77777777" w:rsidR="000352F8" w:rsidRDefault="000352F8" w:rsidP="00677AE2">
            <w:pPr>
              <w:keepLines/>
            </w:pPr>
            <w:r>
              <w:t>Creation of storage location data in the material master record at the time of the first goods receipt is allowed.</w:t>
            </w:r>
          </w:p>
        </w:tc>
        <w:tc>
          <w:tcPr>
            <w:tcW w:w="974" w:type="pct"/>
          </w:tcPr>
          <w:p w14:paraId="698D1155" w14:textId="77777777" w:rsidR="000352F8" w:rsidRPr="00757FC4" w:rsidRDefault="000352F8" w:rsidP="00677AE2">
            <w:pPr>
              <w:keepLines/>
            </w:pPr>
            <w:r w:rsidRPr="00757FC4">
              <w:t>Selected</w:t>
            </w:r>
          </w:p>
        </w:tc>
      </w:tr>
      <w:tr w:rsidR="000352F8" w:rsidRPr="00FE3B6F" w14:paraId="03F88A5A" w14:textId="77777777" w:rsidTr="004815DD">
        <w:trPr>
          <w:trHeight w:val="242"/>
        </w:trPr>
        <w:tc>
          <w:tcPr>
            <w:tcW w:w="1201" w:type="pct"/>
          </w:tcPr>
          <w:p w14:paraId="764341C7" w14:textId="77777777" w:rsidR="000352F8" w:rsidRDefault="000352F8" w:rsidP="00677AE2">
            <w:pPr>
              <w:keepLines/>
            </w:pPr>
            <w:r>
              <w:t>Del. compl. default</w:t>
            </w:r>
          </w:p>
        </w:tc>
        <w:tc>
          <w:tcPr>
            <w:tcW w:w="2825" w:type="pct"/>
          </w:tcPr>
          <w:p w14:paraId="0D3F6097" w14:textId="77777777" w:rsidR="000352F8" w:rsidRDefault="000352F8" w:rsidP="00677AE2">
            <w:pPr>
              <w:keepLines/>
            </w:pPr>
            <w:r>
              <w:t>The setting of the “delivery completed” indicator.</w:t>
            </w:r>
          </w:p>
        </w:tc>
        <w:tc>
          <w:tcPr>
            <w:tcW w:w="974" w:type="pct"/>
          </w:tcPr>
          <w:p w14:paraId="5369268B" w14:textId="77777777" w:rsidR="000352F8" w:rsidRPr="00757FC4" w:rsidRDefault="000352F8" w:rsidP="00677AE2">
            <w:pPr>
              <w:keepLines/>
            </w:pPr>
            <w:r w:rsidRPr="00757FC4">
              <w:t>Selected</w:t>
            </w:r>
          </w:p>
        </w:tc>
      </w:tr>
      <w:tr w:rsidR="000352F8" w:rsidRPr="00FE3B6F" w14:paraId="7575BCE8" w14:textId="77777777" w:rsidTr="004815DD">
        <w:trPr>
          <w:trHeight w:val="242"/>
        </w:trPr>
        <w:tc>
          <w:tcPr>
            <w:tcW w:w="1201" w:type="pct"/>
          </w:tcPr>
          <w:p w14:paraId="70E048BA" w14:textId="77777777" w:rsidR="000352F8" w:rsidRDefault="000352F8" w:rsidP="00677AE2">
            <w:pPr>
              <w:keepLines/>
            </w:pPr>
            <w:r>
              <w:t>Movement Allowed</w:t>
            </w:r>
          </w:p>
        </w:tc>
        <w:tc>
          <w:tcPr>
            <w:tcW w:w="2825" w:type="pct"/>
          </w:tcPr>
          <w:p w14:paraId="675303F3" w14:textId="77777777" w:rsidR="000352F8" w:rsidRDefault="000352F8" w:rsidP="00677AE2">
            <w:pPr>
              <w:keepLines/>
            </w:pPr>
            <w:r>
              <w:t xml:space="preserve">Specifies that goods movements are allowed. </w:t>
            </w:r>
          </w:p>
        </w:tc>
        <w:tc>
          <w:tcPr>
            <w:tcW w:w="974" w:type="pct"/>
          </w:tcPr>
          <w:p w14:paraId="76CB6F32" w14:textId="77777777" w:rsidR="000352F8" w:rsidRPr="00757FC4" w:rsidRDefault="000352F8" w:rsidP="00677AE2">
            <w:pPr>
              <w:keepLines/>
            </w:pPr>
            <w:r w:rsidRPr="00757FC4">
              <w:t>Selected</w:t>
            </w:r>
          </w:p>
        </w:tc>
      </w:tr>
      <w:tr w:rsidR="000352F8" w:rsidRPr="00FE3B6F" w14:paraId="7ADA6D26" w14:textId="77777777" w:rsidTr="004815DD">
        <w:trPr>
          <w:trHeight w:val="242"/>
        </w:trPr>
        <w:tc>
          <w:tcPr>
            <w:tcW w:w="1201" w:type="pct"/>
          </w:tcPr>
          <w:p w14:paraId="40DD1847" w14:textId="77777777" w:rsidR="000352F8" w:rsidRDefault="000352F8" w:rsidP="00677AE2">
            <w:pPr>
              <w:keepLines/>
            </w:pPr>
            <w:r>
              <w:t>Days mvt. allowed</w:t>
            </w:r>
          </w:p>
        </w:tc>
        <w:tc>
          <w:tcPr>
            <w:tcW w:w="2825" w:type="pct"/>
          </w:tcPr>
          <w:p w14:paraId="7CF92957" w14:textId="77777777" w:rsidR="000352F8" w:rsidRDefault="000352F8" w:rsidP="00677AE2">
            <w:pPr>
              <w:keepLines/>
              <w:tabs>
                <w:tab w:val="left" w:pos="1035"/>
              </w:tabs>
            </w:pPr>
            <w:r>
              <w:t>Days on the basis of which the program checks whether movements are allowed for a reservation item.</w:t>
            </w:r>
          </w:p>
        </w:tc>
        <w:tc>
          <w:tcPr>
            <w:tcW w:w="974" w:type="pct"/>
          </w:tcPr>
          <w:p w14:paraId="7DB3EEBB" w14:textId="77777777" w:rsidR="000352F8" w:rsidRDefault="000352F8" w:rsidP="00677AE2">
            <w:pPr>
              <w:keepLines/>
              <w:rPr>
                <w:noProof/>
              </w:rPr>
            </w:pPr>
            <w:r>
              <w:rPr>
                <w:noProof/>
              </w:rPr>
              <w:t>30</w:t>
            </w:r>
          </w:p>
        </w:tc>
      </w:tr>
      <w:tr w:rsidR="000352F8" w:rsidRPr="00FE3B6F" w14:paraId="76703490" w14:textId="77777777" w:rsidTr="004815DD">
        <w:trPr>
          <w:trHeight w:val="242"/>
        </w:trPr>
        <w:tc>
          <w:tcPr>
            <w:tcW w:w="1201" w:type="pct"/>
          </w:tcPr>
          <w:p w14:paraId="289A3654" w14:textId="77777777" w:rsidR="000352F8" w:rsidRDefault="000352F8" w:rsidP="00677AE2">
            <w:pPr>
              <w:keepLines/>
            </w:pPr>
            <w:r>
              <w:t>Retention period</w:t>
            </w:r>
          </w:p>
        </w:tc>
        <w:tc>
          <w:tcPr>
            <w:tcW w:w="2825" w:type="pct"/>
          </w:tcPr>
          <w:p w14:paraId="3F23012B" w14:textId="77777777" w:rsidR="000352F8" w:rsidRDefault="000352F8" w:rsidP="00677AE2">
            <w:pPr>
              <w:keepLines/>
            </w:pPr>
            <w:r>
              <w:t>Time in days during which a reservation item resides in the system before being deleted by the program.</w:t>
            </w:r>
          </w:p>
        </w:tc>
        <w:tc>
          <w:tcPr>
            <w:tcW w:w="974" w:type="pct"/>
          </w:tcPr>
          <w:p w14:paraId="3CF0A17E" w14:textId="77777777" w:rsidR="000352F8" w:rsidRDefault="000352F8" w:rsidP="00677AE2">
            <w:pPr>
              <w:keepLines/>
              <w:rPr>
                <w:noProof/>
              </w:rPr>
            </w:pPr>
            <w:r>
              <w:rPr>
                <w:noProof/>
              </w:rPr>
              <w:t>30</w:t>
            </w:r>
          </w:p>
        </w:tc>
      </w:tr>
    </w:tbl>
    <w:p w14:paraId="499D77B1" w14:textId="05621EE6" w:rsidR="000352F8" w:rsidRDefault="000352F8" w:rsidP="00677AE2">
      <w:pPr>
        <w:keepLines/>
      </w:pPr>
    </w:p>
    <w:p w14:paraId="3905930C" w14:textId="4EE4C2ED" w:rsidR="000352F8" w:rsidRDefault="000352F8" w:rsidP="00677AE2">
      <w:pPr>
        <w:pStyle w:val="GBIStepHeader"/>
        <w:keepLines/>
      </w:pPr>
      <w:r>
        <w:t xml:space="preserve">Click Next Entry </w:t>
      </w:r>
      <w:r w:rsidR="0046128D">
        <w:rPr>
          <w:noProof/>
          <w:lang w:bidi="ar-SA"/>
        </w:rPr>
        <w:drawing>
          <wp:inline distT="0" distB="0" distL="0" distR="0" wp14:anchorId="3916EEF1" wp14:editId="0350606D">
            <wp:extent cx="190500" cy="219075"/>
            <wp:effectExtent l="0" t="0" r="0" b="9525"/>
            <wp:docPr id="112999344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p>
    <w:p w14:paraId="25E713B8" w14:textId="77777777" w:rsidR="000352F8" w:rsidRDefault="000352F8" w:rsidP="00677AE2">
      <w:pPr>
        <w:keepLines/>
      </w:pPr>
      <w:r>
        <w:br w:type="page"/>
      </w:r>
    </w:p>
    <w:p w14:paraId="2CEC43F3" w14:textId="77777777" w:rsidR="000352F8" w:rsidRDefault="000352F8" w:rsidP="00677AE2">
      <w:pPr>
        <w:pStyle w:val="GBIStepHeader"/>
        <w:keepLines/>
      </w:pPr>
      <w:r>
        <w:lastRenderedPageBreak/>
        <w:t>Enter the following information:</w:t>
      </w:r>
    </w:p>
    <w:p w14:paraId="7EF78D67"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5466"/>
        <w:gridCol w:w="1644"/>
      </w:tblGrid>
      <w:tr w:rsidR="000352F8" w:rsidRPr="00FE3B6F" w14:paraId="5BF2596C" w14:textId="77777777" w:rsidTr="004815DD">
        <w:tc>
          <w:tcPr>
            <w:tcW w:w="1202" w:type="pct"/>
            <w:shd w:val="clear" w:color="auto" w:fill="BFBFBF" w:themeFill="background1" w:themeFillShade="BF"/>
          </w:tcPr>
          <w:p w14:paraId="79F8973C" w14:textId="77777777" w:rsidR="000352F8" w:rsidRPr="00A33D81" w:rsidRDefault="000352F8" w:rsidP="00677AE2">
            <w:pPr>
              <w:keepLines/>
            </w:pPr>
            <w:r w:rsidRPr="00305EA4">
              <w:rPr>
                <w:b/>
                <w:sz w:val="24"/>
              </w:rPr>
              <w:t>Attribute</w:t>
            </w:r>
          </w:p>
        </w:tc>
        <w:tc>
          <w:tcPr>
            <w:tcW w:w="2920" w:type="pct"/>
            <w:shd w:val="clear" w:color="auto" w:fill="BFBFBF" w:themeFill="background1" w:themeFillShade="BF"/>
          </w:tcPr>
          <w:p w14:paraId="50CECB83" w14:textId="77777777" w:rsidR="000352F8" w:rsidRPr="00A33D81" w:rsidRDefault="000352F8" w:rsidP="00677AE2">
            <w:pPr>
              <w:keepLines/>
            </w:pPr>
            <w:r w:rsidRPr="00305EA4">
              <w:rPr>
                <w:b/>
                <w:sz w:val="24"/>
              </w:rPr>
              <w:t>Description</w:t>
            </w:r>
          </w:p>
        </w:tc>
        <w:tc>
          <w:tcPr>
            <w:tcW w:w="878" w:type="pct"/>
            <w:shd w:val="clear" w:color="auto" w:fill="BFBFBF" w:themeFill="background1" w:themeFillShade="BF"/>
          </w:tcPr>
          <w:p w14:paraId="28623E07" w14:textId="77777777" w:rsidR="000352F8" w:rsidRPr="00A33D81" w:rsidRDefault="000352F8" w:rsidP="00677AE2">
            <w:pPr>
              <w:keepLines/>
            </w:pPr>
            <w:r w:rsidRPr="00305EA4">
              <w:rPr>
                <w:b/>
                <w:sz w:val="24"/>
              </w:rPr>
              <w:t>Data Value</w:t>
            </w:r>
          </w:p>
        </w:tc>
      </w:tr>
      <w:tr w:rsidR="000352F8" w:rsidRPr="00FE3B6F" w14:paraId="1B25605A" w14:textId="77777777" w:rsidTr="004815DD">
        <w:trPr>
          <w:trHeight w:val="242"/>
        </w:trPr>
        <w:tc>
          <w:tcPr>
            <w:tcW w:w="1202" w:type="pct"/>
          </w:tcPr>
          <w:p w14:paraId="7B5D7DFD" w14:textId="77777777" w:rsidR="000352F8" w:rsidRPr="00FE3B6F" w:rsidRDefault="000352F8" w:rsidP="00677AE2">
            <w:pPr>
              <w:keepLines/>
            </w:pPr>
            <w:r>
              <w:t>Plant</w:t>
            </w:r>
          </w:p>
        </w:tc>
        <w:tc>
          <w:tcPr>
            <w:tcW w:w="2920" w:type="pct"/>
          </w:tcPr>
          <w:p w14:paraId="4CB7597B" w14:textId="77777777" w:rsidR="000352F8" w:rsidRPr="00FE3B6F" w:rsidRDefault="000352F8" w:rsidP="00677AE2">
            <w:pPr>
              <w:keepLines/>
            </w:pPr>
            <w:r>
              <w:t>Key uniquely identifying a plant.</w:t>
            </w:r>
          </w:p>
        </w:tc>
        <w:tc>
          <w:tcPr>
            <w:tcW w:w="878" w:type="pct"/>
          </w:tcPr>
          <w:p w14:paraId="30F0A637" w14:textId="414C3BFD" w:rsidR="000352F8" w:rsidRPr="004815DD" w:rsidRDefault="000352F8" w:rsidP="00677AE2">
            <w:pPr>
              <w:keepLines/>
              <w:rPr>
                <w:i/>
              </w:rPr>
            </w:pPr>
            <w:r w:rsidRPr="004815DD">
              <w:rPr>
                <w:i/>
              </w:rPr>
              <w:t xml:space="preserve">Your DC Miami </w:t>
            </w:r>
          </w:p>
        </w:tc>
      </w:tr>
      <w:tr w:rsidR="000352F8" w14:paraId="45368335" w14:textId="77777777" w:rsidTr="004815DD">
        <w:trPr>
          <w:trHeight w:val="242"/>
        </w:trPr>
        <w:tc>
          <w:tcPr>
            <w:tcW w:w="1202" w:type="pct"/>
          </w:tcPr>
          <w:p w14:paraId="03EE2468" w14:textId="77777777" w:rsidR="000352F8" w:rsidRDefault="000352F8" w:rsidP="00677AE2">
            <w:pPr>
              <w:keepLines/>
            </w:pPr>
            <w:r>
              <w:t>Create SLoc. automat.</w:t>
            </w:r>
          </w:p>
        </w:tc>
        <w:tc>
          <w:tcPr>
            <w:tcW w:w="2920" w:type="pct"/>
          </w:tcPr>
          <w:p w14:paraId="61F756BD" w14:textId="77777777" w:rsidR="000352F8" w:rsidRDefault="000352F8" w:rsidP="00677AE2">
            <w:pPr>
              <w:keepLines/>
            </w:pPr>
            <w:r>
              <w:t>Creation of storage location data in the material master record at the time of the first goods receipt is allowed.</w:t>
            </w:r>
          </w:p>
        </w:tc>
        <w:tc>
          <w:tcPr>
            <w:tcW w:w="878" w:type="pct"/>
          </w:tcPr>
          <w:p w14:paraId="68C769E6" w14:textId="77777777" w:rsidR="000352F8" w:rsidRPr="00757FC4" w:rsidRDefault="000352F8" w:rsidP="00677AE2">
            <w:pPr>
              <w:keepLines/>
            </w:pPr>
            <w:r w:rsidRPr="00757FC4">
              <w:t>Selected</w:t>
            </w:r>
          </w:p>
        </w:tc>
      </w:tr>
      <w:tr w:rsidR="000352F8" w14:paraId="6FFD7640" w14:textId="77777777" w:rsidTr="004815DD">
        <w:trPr>
          <w:trHeight w:val="242"/>
        </w:trPr>
        <w:tc>
          <w:tcPr>
            <w:tcW w:w="1202" w:type="pct"/>
          </w:tcPr>
          <w:p w14:paraId="57545C3F" w14:textId="77777777" w:rsidR="000352F8" w:rsidRDefault="000352F8" w:rsidP="00677AE2">
            <w:pPr>
              <w:keepLines/>
            </w:pPr>
            <w:r>
              <w:t>Del. compl. default</w:t>
            </w:r>
          </w:p>
        </w:tc>
        <w:tc>
          <w:tcPr>
            <w:tcW w:w="2920" w:type="pct"/>
          </w:tcPr>
          <w:p w14:paraId="5A63CE7A" w14:textId="77777777" w:rsidR="000352F8" w:rsidRDefault="000352F8" w:rsidP="00677AE2">
            <w:pPr>
              <w:keepLines/>
            </w:pPr>
            <w:r>
              <w:t>Controls setting of the “delivery completed” indicator.</w:t>
            </w:r>
          </w:p>
        </w:tc>
        <w:tc>
          <w:tcPr>
            <w:tcW w:w="878" w:type="pct"/>
          </w:tcPr>
          <w:p w14:paraId="41F5063F" w14:textId="77777777" w:rsidR="000352F8" w:rsidRPr="00757FC4" w:rsidRDefault="000352F8" w:rsidP="00677AE2">
            <w:pPr>
              <w:keepLines/>
            </w:pPr>
            <w:r w:rsidRPr="00757FC4">
              <w:t>Selected</w:t>
            </w:r>
          </w:p>
        </w:tc>
      </w:tr>
      <w:tr w:rsidR="000352F8" w:rsidRPr="00832D6C" w14:paraId="01A15B44" w14:textId="77777777" w:rsidTr="004815DD">
        <w:trPr>
          <w:trHeight w:val="242"/>
        </w:trPr>
        <w:tc>
          <w:tcPr>
            <w:tcW w:w="1202" w:type="pct"/>
          </w:tcPr>
          <w:p w14:paraId="69AE6D82" w14:textId="77777777" w:rsidR="000352F8" w:rsidRDefault="000352F8" w:rsidP="00677AE2">
            <w:pPr>
              <w:keepLines/>
            </w:pPr>
            <w:r>
              <w:t>Movement Allowed</w:t>
            </w:r>
          </w:p>
        </w:tc>
        <w:tc>
          <w:tcPr>
            <w:tcW w:w="2920" w:type="pct"/>
          </w:tcPr>
          <w:p w14:paraId="63AC0298" w14:textId="77777777" w:rsidR="000352F8" w:rsidRDefault="000352F8" w:rsidP="00677AE2">
            <w:pPr>
              <w:keepLines/>
            </w:pPr>
            <w:r>
              <w:t>Specifies that goods movements are allowed.</w:t>
            </w:r>
          </w:p>
        </w:tc>
        <w:tc>
          <w:tcPr>
            <w:tcW w:w="878" w:type="pct"/>
          </w:tcPr>
          <w:p w14:paraId="58EC7069" w14:textId="77777777" w:rsidR="000352F8" w:rsidRPr="00757FC4" w:rsidRDefault="000352F8" w:rsidP="00677AE2">
            <w:pPr>
              <w:keepLines/>
            </w:pPr>
            <w:r w:rsidRPr="00757FC4">
              <w:t>Selected</w:t>
            </w:r>
          </w:p>
        </w:tc>
      </w:tr>
      <w:tr w:rsidR="000352F8" w14:paraId="11CEFE61" w14:textId="77777777" w:rsidTr="004815DD">
        <w:trPr>
          <w:trHeight w:val="242"/>
        </w:trPr>
        <w:tc>
          <w:tcPr>
            <w:tcW w:w="1202" w:type="pct"/>
          </w:tcPr>
          <w:p w14:paraId="2637017E" w14:textId="77777777" w:rsidR="000352F8" w:rsidRDefault="000352F8" w:rsidP="00677AE2">
            <w:pPr>
              <w:keepLines/>
            </w:pPr>
            <w:r>
              <w:t>Days mvt. allowed</w:t>
            </w:r>
          </w:p>
        </w:tc>
        <w:tc>
          <w:tcPr>
            <w:tcW w:w="2920" w:type="pct"/>
          </w:tcPr>
          <w:p w14:paraId="274104AF" w14:textId="77777777" w:rsidR="000352F8" w:rsidRDefault="000352F8" w:rsidP="00677AE2">
            <w:pPr>
              <w:keepLines/>
              <w:tabs>
                <w:tab w:val="left" w:pos="1035"/>
              </w:tabs>
            </w:pPr>
            <w:r>
              <w:t>Days on the basis of which the program checks whether movements are allowed for a reservation item.</w:t>
            </w:r>
          </w:p>
        </w:tc>
        <w:tc>
          <w:tcPr>
            <w:tcW w:w="878" w:type="pct"/>
          </w:tcPr>
          <w:p w14:paraId="045D7E9D" w14:textId="77777777" w:rsidR="000352F8" w:rsidRDefault="000352F8" w:rsidP="00677AE2">
            <w:pPr>
              <w:keepLines/>
              <w:rPr>
                <w:noProof/>
              </w:rPr>
            </w:pPr>
            <w:r>
              <w:rPr>
                <w:noProof/>
              </w:rPr>
              <w:t>30</w:t>
            </w:r>
          </w:p>
        </w:tc>
      </w:tr>
      <w:tr w:rsidR="000352F8" w14:paraId="5081E491" w14:textId="77777777" w:rsidTr="004815DD">
        <w:trPr>
          <w:trHeight w:val="242"/>
        </w:trPr>
        <w:tc>
          <w:tcPr>
            <w:tcW w:w="1202" w:type="pct"/>
          </w:tcPr>
          <w:p w14:paraId="4D0186F2" w14:textId="77777777" w:rsidR="000352F8" w:rsidRDefault="000352F8" w:rsidP="00677AE2">
            <w:pPr>
              <w:keepLines/>
            </w:pPr>
            <w:r>
              <w:t>Retention period</w:t>
            </w:r>
          </w:p>
        </w:tc>
        <w:tc>
          <w:tcPr>
            <w:tcW w:w="2920" w:type="pct"/>
          </w:tcPr>
          <w:p w14:paraId="4EA2E0D8" w14:textId="77777777" w:rsidR="000352F8" w:rsidRDefault="000352F8" w:rsidP="00677AE2">
            <w:pPr>
              <w:keepLines/>
            </w:pPr>
            <w:r>
              <w:t>Time in days during which a reservation item resides in the system before being deleted by the program.</w:t>
            </w:r>
          </w:p>
        </w:tc>
        <w:tc>
          <w:tcPr>
            <w:tcW w:w="878" w:type="pct"/>
          </w:tcPr>
          <w:p w14:paraId="5998A86B" w14:textId="77777777" w:rsidR="000352F8" w:rsidRDefault="000352F8" w:rsidP="00677AE2">
            <w:pPr>
              <w:keepLines/>
              <w:rPr>
                <w:noProof/>
              </w:rPr>
            </w:pPr>
            <w:r>
              <w:rPr>
                <w:noProof/>
              </w:rPr>
              <w:t>30</w:t>
            </w:r>
          </w:p>
        </w:tc>
      </w:tr>
    </w:tbl>
    <w:p w14:paraId="222A6465" w14:textId="77777777" w:rsidR="000352F8" w:rsidRDefault="000352F8" w:rsidP="00677AE2">
      <w:pPr>
        <w:keepLines/>
      </w:pPr>
    </w:p>
    <w:p w14:paraId="4F5A48BD" w14:textId="05D85AA0" w:rsidR="000352F8" w:rsidRDefault="000352F8" w:rsidP="00677AE2">
      <w:pPr>
        <w:pStyle w:val="GBIStepHeader"/>
        <w:keepLines/>
      </w:pPr>
      <w:r>
        <w:t xml:space="preserve">Click Next Entry </w:t>
      </w:r>
      <w:r w:rsidR="0046128D">
        <w:rPr>
          <w:noProof/>
          <w:lang w:bidi="ar-SA"/>
        </w:rPr>
        <w:drawing>
          <wp:inline distT="0" distB="0" distL="0" distR="0" wp14:anchorId="58194DD7" wp14:editId="3FA43D58">
            <wp:extent cx="190500" cy="219075"/>
            <wp:effectExtent l="0" t="0" r="0" b="9525"/>
            <wp:docPr id="19749502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p>
    <w:p w14:paraId="55A55087" w14:textId="77777777" w:rsidR="000352F8" w:rsidRDefault="000352F8" w:rsidP="00677AE2">
      <w:pPr>
        <w:keepLines/>
      </w:pPr>
    </w:p>
    <w:p w14:paraId="420F2B07" w14:textId="77777777" w:rsidR="000352F8" w:rsidRDefault="000352F8" w:rsidP="00677AE2">
      <w:pPr>
        <w:pStyle w:val="GBIStepHeader"/>
        <w:keepLines/>
      </w:pPr>
      <w:r>
        <w:t>Enter the following information:</w:t>
      </w:r>
    </w:p>
    <w:p w14:paraId="5AF2792B"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8"/>
        <w:gridCol w:w="5199"/>
        <w:gridCol w:w="1913"/>
      </w:tblGrid>
      <w:tr w:rsidR="000352F8" w:rsidRPr="00FE3B6F" w14:paraId="48D48090" w14:textId="77777777" w:rsidTr="004815DD">
        <w:tc>
          <w:tcPr>
            <w:tcW w:w="1201" w:type="pct"/>
            <w:shd w:val="clear" w:color="auto" w:fill="BFBFBF" w:themeFill="background1" w:themeFillShade="BF"/>
          </w:tcPr>
          <w:p w14:paraId="231F475B" w14:textId="77777777" w:rsidR="000352F8" w:rsidRPr="00A33D81" w:rsidRDefault="000352F8" w:rsidP="00677AE2">
            <w:pPr>
              <w:keepLines/>
            </w:pPr>
            <w:r w:rsidRPr="00305EA4">
              <w:rPr>
                <w:b/>
                <w:sz w:val="24"/>
              </w:rPr>
              <w:t>Attribute</w:t>
            </w:r>
          </w:p>
        </w:tc>
        <w:tc>
          <w:tcPr>
            <w:tcW w:w="2777" w:type="pct"/>
            <w:shd w:val="clear" w:color="auto" w:fill="BFBFBF" w:themeFill="background1" w:themeFillShade="BF"/>
          </w:tcPr>
          <w:p w14:paraId="020134A5" w14:textId="77777777" w:rsidR="000352F8" w:rsidRPr="00A33D81" w:rsidRDefault="000352F8" w:rsidP="00677AE2">
            <w:pPr>
              <w:keepLines/>
            </w:pPr>
            <w:r w:rsidRPr="00305EA4">
              <w:rPr>
                <w:b/>
                <w:sz w:val="24"/>
              </w:rPr>
              <w:t>Description</w:t>
            </w:r>
          </w:p>
        </w:tc>
        <w:tc>
          <w:tcPr>
            <w:tcW w:w="1022" w:type="pct"/>
            <w:shd w:val="clear" w:color="auto" w:fill="BFBFBF" w:themeFill="background1" w:themeFillShade="BF"/>
          </w:tcPr>
          <w:p w14:paraId="034D5578" w14:textId="77777777" w:rsidR="000352F8" w:rsidRPr="00A33D81" w:rsidRDefault="000352F8" w:rsidP="00677AE2">
            <w:pPr>
              <w:keepLines/>
            </w:pPr>
            <w:r w:rsidRPr="00305EA4">
              <w:rPr>
                <w:b/>
                <w:sz w:val="24"/>
              </w:rPr>
              <w:t>Data Value</w:t>
            </w:r>
          </w:p>
        </w:tc>
      </w:tr>
      <w:tr w:rsidR="000352F8" w:rsidRPr="00FE3B6F" w14:paraId="72A93B64" w14:textId="77777777" w:rsidTr="004815DD">
        <w:trPr>
          <w:trHeight w:val="242"/>
        </w:trPr>
        <w:tc>
          <w:tcPr>
            <w:tcW w:w="1201" w:type="pct"/>
          </w:tcPr>
          <w:p w14:paraId="1B54E5FB" w14:textId="77777777" w:rsidR="000352F8" w:rsidRPr="00FE3B6F" w:rsidRDefault="000352F8" w:rsidP="00677AE2">
            <w:pPr>
              <w:keepLines/>
            </w:pPr>
            <w:r>
              <w:t>Plant</w:t>
            </w:r>
          </w:p>
        </w:tc>
        <w:tc>
          <w:tcPr>
            <w:tcW w:w="2777" w:type="pct"/>
          </w:tcPr>
          <w:p w14:paraId="23079FEF" w14:textId="77777777" w:rsidR="000352F8" w:rsidRPr="00FE3B6F" w:rsidRDefault="000352F8" w:rsidP="00677AE2">
            <w:pPr>
              <w:keepLines/>
            </w:pPr>
            <w:r>
              <w:t>Key uniquely identifying a plant.</w:t>
            </w:r>
          </w:p>
        </w:tc>
        <w:tc>
          <w:tcPr>
            <w:tcW w:w="1022" w:type="pct"/>
          </w:tcPr>
          <w:p w14:paraId="768F4DD1" w14:textId="24A63AC5" w:rsidR="000352F8" w:rsidRPr="00FE3B6F" w:rsidRDefault="000352F8" w:rsidP="00677AE2">
            <w:pPr>
              <w:keepLines/>
            </w:pPr>
            <w:r w:rsidRPr="00270F8F">
              <w:rPr>
                <w:i/>
              </w:rPr>
              <w:t>Your DC San Diego</w:t>
            </w:r>
            <w:r>
              <w:t xml:space="preserve"> </w:t>
            </w:r>
          </w:p>
        </w:tc>
      </w:tr>
      <w:tr w:rsidR="000352F8" w14:paraId="6806FA3E" w14:textId="77777777" w:rsidTr="004815DD">
        <w:trPr>
          <w:trHeight w:val="242"/>
        </w:trPr>
        <w:tc>
          <w:tcPr>
            <w:tcW w:w="1201" w:type="pct"/>
          </w:tcPr>
          <w:p w14:paraId="61585DE4" w14:textId="77777777" w:rsidR="000352F8" w:rsidRDefault="000352F8" w:rsidP="00677AE2">
            <w:pPr>
              <w:keepLines/>
            </w:pPr>
            <w:r>
              <w:t>Create SLoc. automat.</w:t>
            </w:r>
          </w:p>
        </w:tc>
        <w:tc>
          <w:tcPr>
            <w:tcW w:w="2777" w:type="pct"/>
          </w:tcPr>
          <w:p w14:paraId="1616E9B1" w14:textId="77777777" w:rsidR="000352F8" w:rsidRDefault="000352F8" w:rsidP="00677AE2">
            <w:pPr>
              <w:keepLines/>
            </w:pPr>
            <w:r>
              <w:t>Creation of storage location data in the material master record at the time of the first goods receipt.</w:t>
            </w:r>
          </w:p>
        </w:tc>
        <w:tc>
          <w:tcPr>
            <w:tcW w:w="1022" w:type="pct"/>
          </w:tcPr>
          <w:p w14:paraId="080FFA6E" w14:textId="77777777" w:rsidR="000352F8" w:rsidRPr="00757FC4" w:rsidRDefault="000352F8" w:rsidP="00677AE2">
            <w:pPr>
              <w:keepLines/>
            </w:pPr>
            <w:r w:rsidRPr="00757FC4">
              <w:t>Selected</w:t>
            </w:r>
          </w:p>
        </w:tc>
      </w:tr>
      <w:tr w:rsidR="000352F8" w14:paraId="4952A795" w14:textId="77777777" w:rsidTr="004815DD">
        <w:trPr>
          <w:trHeight w:val="242"/>
        </w:trPr>
        <w:tc>
          <w:tcPr>
            <w:tcW w:w="1201" w:type="pct"/>
          </w:tcPr>
          <w:p w14:paraId="6EBB03C6" w14:textId="77777777" w:rsidR="000352F8" w:rsidRDefault="000352F8" w:rsidP="00677AE2">
            <w:pPr>
              <w:keepLines/>
            </w:pPr>
            <w:r>
              <w:t>Del. compl. default</w:t>
            </w:r>
          </w:p>
        </w:tc>
        <w:tc>
          <w:tcPr>
            <w:tcW w:w="2777" w:type="pct"/>
          </w:tcPr>
          <w:p w14:paraId="178CA84F" w14:textId="77777777" w:rsidR="000352F8" w:rsidRDefault="000352F8" w:rsidP="00677AE2">
            <w:pPr>
              <w:keepLines/>
            </w:pPr>
            <w:r>
              <w:t>Controls the “delivery completed” indicator.</w:t>
            </w:r>
          </w:p>
        </w:tc>
        <w:tc>
          <w:tcPr>
            <w:tcW w:w="1022" w:type="pct"/>
          </w:tcPr>
          <w:p w14:paraId="0A21AF67" w14:textId="77777777" w:rsidR="000352F8" w:rsidRPr="00757FC4" w:rsidRDefault="000352F8" w:rsidP="00677AE2">
            <w:pPr>
              <w:keepLines/>
            </w:pPr>
            <w:r w:rsidRPr="00757FC4">
              <w:t>Selected</w:t>
            </w:r>
          </w:p>
        </w:tc>
      </w:tr>
      <w:tr w:rsidR="000352F8" w:rsidRPr="00832D6C" w14:paraId="7929592D" w14:textId="77777777" w:rsidTr="004815DD">
        <w:trPr>
          <w:trHeight w:val="242"/>
        </w:trPr>
        <w:tc>
          <w:tcPr>
            <w:tcW w:w="1201" w:type="pct"/>
          </w:tcPr>
          <w:p w14:paraId="02F3DC92" w14:textId="77777777" w:rsidR="000352F8" w:rsidRDefault="000352F8" w:rsidP="00677AE2">
            <w:pPr>
              <w:keepLines/>
            </w:pPr>
            <w:r>
              <w:t>Movement Allowed</w:t>
            </w:r>
          </w:p>
        </w:tc>
        <w:tc>
          <w:tcPr>
            <w:tcW w:w="2777" w:type="pct"/>
          </w:tcPr>
          <w:p w14:paraId="60616D8E" w14:textId="77777777" w:rsidR="000352F8" w:rsidRDefault="000352F8" w:rsidP="00677AE2">
            <w:pPr>
              <w:keepLines/>
            </w:pPr>
            <w:r>
              <w:t>Specifies that goods movements are allowed.</w:t>
            </w:r>
          </w:p>
        </w:tc>
        <w:tc>
          <w:tcPr>
            <w:tcW w:w="1022" w:type="pct"/>
          </w:tcPr>
          <w:p w14:paraId="14B4DA5A" w14:textId="77777777" w:rsidR="000352F8" w:rsidRPr="00757FC4" w:rsidRDefault="000352F8" w:rsidP="00677AE2">
            <w:pPr>
              <w:keepLines/>
            </w:pPr>
            <w:r w:rsidRPr="00757FC4">
              <w:t>Selected</w:t>
            </w:r>
          </w:p>
        </w:tc>
      </w:tr>
      <w:tr w:rsidR="000352F8" w14:paraId="6E450845" w14:textId="77777777" w:rsidTr="004815DD">
        <w:trPr>
          <w:trHeight w:val="242"/>
        </w:trPr>
        <w:tc>
          <w:tcPr>
            <w:tcW w:w="1201" w:type="pct"/>
          </w:tcPr>
          <w:p w14:paraId="424F132D" w14:textId="77777777" w:rsidR="000352F8" w:rsidRDefault="000352F8" w:rsidP="00677AE2">
            <w:pPr>
              <w:keepLines/>
            </w:pPr>
            <w:r>
              <w:t>Days mvt. allowed</w:t>
            </w:r>
          </w:p>
        </w:tc>
        <w:tc>
          <w:tcPr>
            <w:tcW w:w="2777" w:type="pct"/>
          </w:tcPr>
          <w:p w14:paraId="6E9F7AB0" w14:textId="77777777" w:rsidR="000352F8" w:rsidRDefault="000352F8" w:rsidP="00677AE2">
            <w:pPr>
              <w:keepLines/>
              <w:tabs>
                <w:tab w:val="left" w:pos="1035"/>
              </w:tabs>
            </w:pPr>
            <w:r>
              <w:t>Days on the basis of which the program checks whether movements are allowed for a reservation.</w:t>
            </w:r>
          </w:p>
        </w:tc>
        <w:tc>
          <w:tcPr>
            <w:tcW w:w="1022" w:type="pct"/>
          </w:tcPr>
          <w:p w14:paraId="7732ADDE" w14:textId="77777777" w:rsidR="000352F8" w:rsidRDefault="000352F8" w:rsidP="00677AE2">
            <w:pPr>
              <w:keepLines/>
              <w:rPr>
                <w:noProof/>
              </w:rPr>
            </w:pPr>
            <w:r>
              <w:rPr>
                <w:noProof/>
              </w:rPr>
              <w:t>30</w:t>
            </w:r>
          </w:p>
        </w:tc>
      </w:tr>
      <w:tr w:rsidR="000352F8" w14:paraId="0AA4D380" w14:textId="77777777" w:rsidTr="004815DD">
        <w:trPr>
          <w:trHeight w:val="242"/>
        </w:trPr>
        <w:tc>
          <w:tcPr>
            <w:tcW w:w="1201" w:type="pct"/>
          </w:tcPr>
          <w:p w14:paraId="695B2B30" w14:textId="77777777" w:rsidR="000352F8" w:rsidRDefault="000352F8" w:rsidP="00677AE2">
            <w:pPr>
              <w:keepLines/>
            </w:pPr>
            <w:r>
              <w:t>Retention period</w:t>
            </w:r>
          </w:p>
        </w:tc>
        <w:tc>
          <w:tcPr>
            <w:tcW w:w="2777" w:type="pct"/>
          </w:tcPr>
          <w:p w14:paraId="6994AE78" w14:textId="77777777" w:rsidR="000352F8" w:rsidRDefault="000352F8" w:rsidP="00677AE2">
            <w:pPr>
              <w:keepLines/>
            </w:pPr>
            <w:r>
              <w:t>Time in days during which a reservation item resides in the system before being deleted by the program.</w:t>
            </w:r>
          </w:p>
        </w:tc>
        <w:tc>
          <w:tcPr>
            <w:tcW w:w="1022" w:type="pct"/>
          </w:tcPr>
          <w:p w14:paraId="07F6303A" w14:textId="77777777" w:rsidR="000352F8" w:rsidRDefault="000352F8" w:rsidP="00677AE2">
            <w:pPr>
              <w:keepLines/>
              <w:rPr>
                <w:noProof/>
              </w:rPr>
            </w:pPr>
            <w:r>
              <w:rPr>
                <w:noProof/>
              </w:rPr>
              <w:t>30</w:t>
            </w:r>
          </w:p>
        </w:tc>
      </w:tr>
    </w:tbl>
    <w:p w14:paraId="70529257" w14:textId="77777777" w:rsidR="000352F8" w:rsidRDefault="000352F8" w:rsidP="00677AE2">
      <w:pPr>
        <w:keepLines/>
      </w:pPr>
    </w:p>
    <w:p w14:paraId="2AC50054" w14:textId="724D691A" w:rsidR="000352F8" w:rsidRPr="008F0076" w:rsidRDefault="000352F8" w:rsidP="00677AE2">
      <w:pPr>
        <w:pStyle w:val="GBIStepHeader"/>
        <w:keepLines/>
        <w:rPr>
          <w:lang w:val="en-GB"/>
        </w:rPr>
      </w:pPr>
      <w:r>
        <w:t xml:space="preserve">Click Save </w:t>
      </w:r>
      <w:r w:rsidR="0046128D">
        <w:rPr>
          <w:noProof/>
          <w:lang w:bidi="ar-SA"/>
        </w:rPr>
        <w:drawing>
          <wp:inline distT="0" distB="0" distL="0" distR="0" wp14:anchorId="1EC608B4" wp14:editId="224999C4">
            <wp:extent cx="400050" cy="237530"/>
            <wp:effectExtent l="0" t="0" r="0" b="0"/>
            <wp:docPr id="14150586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2AA5F92" w14:textId="77777777" w:rsidR="000352F8" w:rsidRPr="0085421D" w:rsidRDefault="000352F8" w:rsidP="00677AE2">
      <w:pPr>
        <w:keepLines/>
        <w:numPr>
          <w:ilvl w:val="0"/>
          <w:numId w:val="1"/>
        </w:numPr>
        <w:ind w:left="360" w:hanging="288"/>
        <w:rPr>
          <w:rFonts w:cs="FuturaStd-Book"/>
        </w:rPr>
      </w:pPr>
      <w:r>
        <w:t xml:space="preserve">You will receive a message that says, </w:t>
      </w:r>
      <w:r w:rsidRPr="00BD6D62">
        <w:t>“Data was saved”.</w:t>
      </w:r>
    </w:p>
    <w:p w14:paraId="3D2141B3" w14:textId="77777777" w:rsidR="000352F8" w:rsidRDefault="000352F8" w:rsidP="00677AE2">
      <w:pPr>
        <w:keepLines/>
      </w:pPr>
      <w:r>
        <w:br w:type="page"/>
      </w:r>
    </w:p>
    <w:bookmarkStart w:id="632" w:name="_Toc480450473"/>
    <w:bookmarkStart w:id="633" w:name="_Toc481674036"/>
    <w:bookmarkStart w:id="634" w:name="_Toc42634932"/>
    <w:p w14:paraId="05089317" w14:textId="77777777" w:rsidR="00305EA4" w:rsidRPr="00FC45F8" w:rsidRDefault="00305EA4" w:rsidP="00677AE2">
      <w:pPr>
        <w:pStyle w:val="GBIPartHeader"/>
      </w:pPr>
      <w:r w:rsidRPr="009D5585">
        <w:rPr>
          <w:noProof/>
        </w:rPr>
        <w:lastRenderedPageBreak/>
        <mc:AlternateContent>
          <mc:Choice Requires="wps">
            <w:drawing>
              <wp:anchor distT="0" distB="0" distL="114300" distR="114300" simplePos="0" relativeHeight="251695104" behindDoc="0" locked="0" layoutInCell="1" allowOverlap="1" wp14:anchorId="4F5296D7" wp14:editId="2E71866E">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7C318" id="Rectangle 25" o:spid="_x0000_s1026" style="position:absolute;margin-left:0;margin-top:73.6pt;width:24.8pt;height: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IEM1KcQ&#10;AgAAAwQAAA4AAAAAAAAAAAAAAAAALgIAAGRycy9lMm9Eb2MueG1sUEsBAi0AFAAGAAgAAAAhABqW&#10;yW/dAAAABwEAAA8AAAAAAAAAAAAAAAAAagQAAGRycy9kb3ducmV2LnhtbFBLBQYAAAAABAAEAPMA&#10;AAB0BQAAAAA=&#10;" fillcolor="#365f91 [2404]" stroked="f">
                <w10:wrap type="through" anchory="page"/>
              </v:rect>
            </w:pict>
          </mc:Fallback>
        </mc:AlternateContent>
      </w:r>
      <w:r w:rsidRPr="009D5585">
        <w:t>Master</w:t>
      </w:r>
      <w:r>
        <w:t xml:space="preserve"> Data</w:t>
      </w:r>
      <w:bookmarkEnd w:id="632"/>
      <w:bookmarkEnd w:id="633"/>
      <w:bookmarkEnd w:id="634"/>
    </w:p>
    <w:p w14:paraId="34FF99CB" w14:textId="77777777" w:rsidR="00305EA4" w:rsidRPr="00446174" w:rsidRDefault="00305EA4" w:rsidP="00677AE2">
      <w:pPr>
        <w:keepLines/>
      </w:pPr>
      <w:r w:rsidRPr="00AA5CEB">
        <w:rPr>
          <w:noProof/>
        </w:rPr>
        <w:drawing>
          <wp:inline distT="0" distB="0" distL="0" distR="0" wp14:anchorId="543EF902" wp14:editId="0EE3B3C5">
            <wp:extent cx="5943600" cy="914400"/>
            <wp:effectExtent l="57150" t="0" r="38100" b="9525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4CBBE2AD" w14:textId="77777777" w:rsidR="00305EA4" w:rsidRDefault="00305EA4" w:rsidP="00677AE2">
      <w:pPr>
        <w:keepLines/>
      </w:pPr>
    </w:p>
    <w:p w14:paraId="5EF3F032" w14:textId="77777777" w:rsidR="00305EA4" w:rsidRPr="00EC5399" w:rsidRDefault="00305EA4" w:rsidP="00677AE2">
      <w:pPr>
        <w:keepLines/>
        <w:spacing w:line="360" w:lineRule="auto"/>
        <w:rPr>
          <w:rStyle w:val="GBITableofContentsHeader"/>
        </w:rPr>
      </w:pPr>
      <w:r w:rsidRPr="00EC5399">
        <w:rPr>
          <w:rStyle w:val="GBITableofContentsHeader"/>
        </w:rPr>
        <w:t>Table of Contents</w:t>
      </w:r>
    </w:p>
    <w:p w14:paraId="48B020B1" w14:textId="3A799185" w:rsidR="00D73AE0" w:rsidRDefault="00D73AE0" w:rsidP="00677AE2">
      <w:pPr>
        <w:pStyle w:val="TOC1"/>
        <w:keepLines/>
        <w:rPr>
          <w:noProof/>
          <w:color w:val="auto"/>
        </w:rPr>
      </w:pPr>
      <w:r>
        <w:fldChar w:fldCharType="begin"/>
      </w:r>
      <w:r>
        <w:instrText xml:space="preserve"> TOC \h \z \t "GBI Section Header,1" </w:instrText>
      </w:r>
      <w:r>
        <w:fldChar w:fldCharType="separate"/>
      </w:r>
      <w:hyperlink w:anchor="_Toc504466165" w:history="1">
        <w:r w:rsidRPr="005E0A04">
          <w:rPr>
            <w:rStyle w:val="Hyperlink"/>
            <w:noProof/>
            <w:lang w:bidi="en-US"/>
          </w:rPr>
          <w:t xml:space="preserve">Section </w:t>
        </w:r>
        <w:r w:rsidR="00994D39">
          <w:rPr>
            <w:rStyle w:val="Hyperlink"/>
            <w:noProof/>
            <w:lang w:bidi="en-US"/>
          </w:rPr>
          <w:t>3</w:t>
        </w:r>
        <w:r w:rsidRPr="005E0A04">
          <w:rPr>
            <w:rStyle w:val="Hyperlink"/>
            <w:noProof/>
            <w:lang w:bidi="en-US"/>
          </w:rPr>
          <w:t>.1: Create Trading Goods</w:t>
        </w:r>
        <w:r>
          <w:rPr>
            <w:noProof/>
            <w:webHidden/>
          </w:rPr>
          <w:tab/>
        </w:r>
        <w:r>
          <w:rPr>
            <w:noProof/>
            <w:webHidden/>
          </w:rPr>
          <w:fldChar w:fldCharType="begin"/>
        </w:r>
        <w:r>
          <w:rPr>
            <w:noProof/>
            <w:webHidden/>
          </w:rPr>
          <w:instrText xml:space="preserve"> PAGEREF _Toc504466165 \h </w:instrText>
        </w:r>
        <w:r>
          <w:rPr>
            <w:noProof/>
            <w:webHidden/>
          </w:rPr>
        </w:r>
        <w:r>
          <w:rPr>
            <w:noProof/>
            <w:webHidden/>
          </w:rPr>
          <w:fldChar w:fldCharType="separate"/>
        </w:r>
        <w:r w:rsidR="00B57C3A">
          <w:rPr>
            <w:noProof/>
            <w:webHidden/>
          </w:rPr>
          <w:t>52</w:t>
        </w:r>
        <w:r>
          <w:rPr>
            <w:noProof/>
            <w:webHidden/>
          </w:rPr>
          <w:fldChar w:fldCharType="end"/>
        </w:r>
      </w:hyperlink>
    </w:p>
    <w:p w14:paraId="27E30C0E" w14:textId="271B3EDC" w:rsidR="00D73AE0" w:rsidRDefault="008A5807" w:rsidP="00677AE2">
      <w:pPr>
        <w:pStyle w:val="TOC1"/>
        <w:keepLines/>
        <w:rPr>
          <w:noProof/>
          <w:color w:val="auto"/>
        </w:rPr>
      </w:pPr>
      <w:hyperlink w:anchor="_Toc504466166" w:history="1">
        <w:r w:rsidR="00D73AE0" w:rsidRPr="005E0A04">
          <w:rPr>
            <w:rStyle w:val="Hyperlink"/>
            <w:noProof/>
            <w:lang w:bidi="en-US"/>
          </w:rPr>
          <w:t xml:space="preserve">Section </w:t>
        </w:r>
        <w:r w:rsidR="00994D39">
          <w:rPr>
            <w:rStyle w:val="Hyperlink"/>
            <w:noProof/>
            <w:lang w:bidi="en-US"/>
          </w:rPr>
          <w:t>3</w:t>
        </w:r>
        <w:r w:rsidR="00D73AE0" w:rsidRPr="005E0A04">
          <w:rPr>
            <w:rStyle w:val="Hyperlink"/>
            <w:noProof/>
            <w:lang w:bidi="en-US"/>
          </w:rPr>
          <w:t>.2: Create Vendor</w:t>
        </w:r>
        <w:r w:rsidR="00D73AE0">
          <w:rPr>
            <w:noProof/>
            <w:webHidden/>
          </w:rPr>
          <w:tab/>
        </w:r>
        <w:r w:rsidR="00D73AE0">
          <w:rPr>
            <w:noProof/>
            <w:webHidden/>
          </w:rPr>
          <w:fldChar w:fldCharType="begin"/>
        </w:r>
        <w:r w:rsidR="00D73AE0">
          <w:rPr>
            <w:noProof/>
            <w:webHidden/>
          </w:rPr>
          <w:instrText xml:space="preserve"> PAGEREF _Toc504466166 \h </w:instrText>
        </w:r>
        <w:r w:rsidR="00D73AE0">
          <w:rPr>
            <w:noProof/>
            <w:webHidden/>
          </w:rPr>
        </w:r>
        <w:r w:rsidR="00D73AE0">
          <w:rPr>
            <w:noProof/>
            <w:webHidden/>
          </w:rPr>
          <w:fldChar w:fldCharType="separate"/>
        </w:r>
        <w:r w:rsidR="00B57C3A">
          <w:rPr>
            <w:noProof/>
            <w:webHidden/>
          </w:rPr>
          <w:t>54</w:t>
        </w:r>
        <w:r w:rsidR="00D73AE0">
          <w:rPr>
            <w:noProof/>
            <w:webHidden/>
          </w:rPr>
          <w:fldChar w:fldCharType="end"/>
        </w:r>
      </w:hyperlink>
    </w:p>
    <w:p w14:paraId="080D602D" w14:textId="489883BA" w:rsidR="00305EA4" w:rsidRDefault="00D73AE0" w:rsidP="00677AE2">
      <w:pPr>
        <w:keepLines/>
        <w:ind w:left="446" w:hanging="360"/>
      </w:pPr>
      <w:r>
        <w:rPr>
          <w:rFonts w:eastAsiaTheme="minorEastAsia"/>
          <w:color w:val="244061" w:themeColor="accent1" w:themeShade="80"/>
        </w:rPr>
        <w:fldChar w:fldCharType="end"/>
      </w:r>
    </w:p>
    <w:p w14:paraId="1F5B1D16" w14:textId="3CFF2526" w:rsidR="00F660D0" w:rsidRDefault="00F660D0" w:rsidP="00677AE2">
      <w:pPr>
        <w:keepLines/>
        <w:ind w:left="446" w:hanging="360"/>
      </w:pPr>
    </w:p>
    <w:p w14:paraId="2341003E" w14:textId="04D1820D" w:rsidR="00F660D0" w:rsidRDefault="00F660D0" w:rsidP="00677AE2">
      <w:pPr>
        <w:keepLines/>
        <w:ind w:left="446" w:hanging="360"/>
      </w:pPr>
    </w:p>
    <w:p w14:paraId="7476D867" w14:textId="69FE1F97" w:rsidR="00F660D0" w:rsidRDefault="00F660D0" w:rsidP="00677AE2">
      <w:pPr>
        <w:keepLines/>
        <w:ind w:left="446" w:hanging="360"/>
      </w:pPr>
    </w:p>
    <w:p w14:paraId="550ECAF5" w14:textId="6809FC87" w:rsidR="00F660D0" w:rsidRDefault="00F660D0" w:rsidP="00677AE2">
      <w:pPr>
        <w:keepLines/>
        <w:ind w:left="446" w:hanging="360"/>
      </w:pPr>
    </w:p>
    <w:p w14:paraId="6229AA9F" w14:textId="7406B3D2" w:rsidR="00F660D0" w:rsidRDefault="00F660D0" w:rsidP="00677AE2">
      <w:pPr>
        <w:keepLines/>
        <w:ind w:left="446" w:hanging="360"/>
      </w:pPr>
    </w:p>
    <w:p w14:paraId="402D7F44" w14:textId="6A81E466" w:rsidR="00F660D0" w:rsidRDefault="00F660D0" w:rsidP="00677AE2">
      <w:pPr>
        <w:keepLines/>
        <w:ind w:left="446" w:hanging="360"/>
      </w:pPr>
    </w:p>
    <w:p w14:paraId="142417B7" w14:textId="18A3A4E2" w:rsidR="00F660D0" w:rsidRDefault="00F660D0" w:rsidP="00677AE2">
      <w:pPr>
        <w:keepLines/>
        <w:ind w:left="446" w:hanging="360"/>
      </w:pPr>
    </w:p>
    <w:p w14:paraId="58F9413A" w14:textId="77777777" w:rsidR="00F660D0" w:rsidRDefault="00F660D0" w:rsidP="00677AE2">
      <w:pPr>
        <w:keepLines/>
        <w:ind w:left="446" w:hanging="360"/>
      </w:pPr>
    </w:p>
    <w:p w14:paraId="0482A641" w14:textId="7033A351" w:rsidR="00305EA4" w:rsidRDefault="00305EA4" w:rsidP="00677AE2">
      <w:pPr>
        <w:keepLines/>
        <w:ind w:left="446" w:hanging="360"/>
      </w:pPr>
      <w:r>
        <w:br w:type="page"/>
      </w:r>
    </w:p>
    <w:p w14:paraId="7FCDD5B5" w14:textId="77777777" w:rsidR="00305EA4" w:rsidRPr="008308B6" w:rsidRDefault="00305EA4" w:rsidP="00677AE2">
      <w:pPr>
        <w:pStyle w:val="GBISectionHeader"/>
        <w:keepLines/>
        <w:framePr w:wrap="around"/>
      </w:pPr>
      <w:bookmarkStart w:id="635" w:name="_Toc455055896"/>
      <w:bookmarkStart w:id="636" w:name="_Toc458762420"/>
      <w:bookmarkStart w:id="637" w:name="_Toc458765232"/>
      <w:bookmarkStart w:id="638" w:name="_Toc458777932"/>
      <w:bookmarkStart w:id="639" w:name="_Toc458779509"/>
      <w:bookmarkStart w:id="640" w:name="_Toc459379720"/>
      <w:bookmarkStart w:id="641" w:name="_Toc459379882"/>
      <w:bookmarkStart w:id="642" w:name="_Toc459379986"/>
      <w:bookmarkStart w:id="643" w:name="_Toc461455178"/>
      <w:bookmarkStart w:id="644" w:name="_Toc474753814"/>
      <w:bookmarkStart w:id="645" w:name="_Toc474758738"/>
      <w:bookmarkStart w:id="646" w:name="_Toc474763386"/>
      <w:bookmarkStart w:id="647" w:name="_Toc480450499"/>
      <w:bookmarkStart w:id="648" w:name="_Toc480450757"/>
      <w:bookmarkStart w:id="649" w:name="_Toc480455267"/>
      <w:bookmarkStart w:id="650" w:name="_Toc480455465"/>
      <w:bookmarkStart w:id="651" w:name="_Toc481674127"/>
      <w:bookmarkStart w:id="652" w:name="_Toc481674198"/>
      <w:bookmarkStart w:id="653" w:name="_Toc481674283"/>
      <w:bookmarkStart w:id="654" w:name="_Toc481674349"/>
      <w:bookmarkStart w:id="655" w:name="_Toc504463657"/>
      <w:bookmarkStart w:id="656" w:name="_Toc504466088"/>
      <w:bookmarkStart w:id="657" w:name="_Toc504466165"/>
      <w:bookmarkStart w:id="658" w:name="_Toc504466224"/>
      <w:bookmarkStart w:id="659" w:name="_Toc506203349"/>
      <w:bookmarkStart w:id="660" w:name="_Toc35457363"/>
      <w:r>
        <w:lastRenderedPageBreak/>
        <w:t>Create Trading Goods</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58765936" w14:textId="77777777" w:rsidR="002C502A" w:rsidRDefault="002C502A" w:rsidP="00677AE2">
      <w:pPr>
        <w:keepLines/>
      </w:pPr>
    </w:p>
    <w:p w14:paraId="168C7545" w14:textId="0F76B7D0" w:rsidR="00305EA4" w:rsidRPr="000E25FF" w:rsidRDefault="00305EA4" w:rsidP="00677AE2">
      <w:pPr>
        <w:keepLines/>
      </w:pPr>
      <w:r>
        <w:t>In this section, you will create Trading Goods in your Company Code by copying from the material master in Company Code US00. You will start by copying Elbow Pads (EPAD1000) from Company Code US00 to US##.  You will re-number the original Elbow Pads (EPAD1000) as EPAD10## and change the description to ## Elbow Pads. You will also associate each of your new Trading Goods with your Purchasing Group (N##) that you created earlier.</w:t>
      </w:r>
    </w:p>
    <w:p w14:paraId="257B9CED" w14:textId="77777777" w:rsidR="00305EA4" w:rsidRDefault="00305EA4" w:rsidP="00677AE2">
      <w:pPr>
        <w:keepLines/>
      </w:pPr>
    </w:p>
    <w:p w14:paraId="1240072B" w14:textId="77777777" w:rsidR="00305EA4" w:rsidRDefault="00305EA4" w:rsidP="00677AE2">
      <w:pPr>
        <w:pStyle w:val="GBIStepHeader"/>
        <w:keepLines/>
      </w:pPr>
      <w:r w:rsidRPr="002F4695">
        <w:t>In the</w:t>
      </w:r>
      <w:r>
        <w:t xml:space="preserve"> </w:t>
      </w:r>
      <w:r w:rsidRPr="00F660D0">
        <w:rPr>
          <w:b w:val="0"/>
          <w:i/>
        </w:rPr>
        <w:t>“SAP Easy Access”</w:t>
      </w:r>
      <w:r>
        <w:t xml:space="preserve"> </w:t>
      </w:r>
      <w:r w:rsidRPr="009A1655">
        <w:t>screen</w:t>
      </w:r>
      <w:r>
        <w:t>, f</w:t>
      </w:r>
      <w:r w:rsidRPr="00AA5CEB">
        <w:t>ollow the navigation path below:</w:t>
      </w:r>
    </w:p>
    <w:p w14:paraId="3D5FB2A5" w14:textId="77777777" w:rsidR="00305EA4" w:rsidRPr="00AA5CEB" w:rsidRDefault="00305EA4" w:rsidP="00677AE2">
      <w:pPr>
        <w:pStyle w:val="GBINavigationHeader"/>
        <w:keepLines/>
      </w:pPr>
      <w:r w:rsidRPr="00D23DF0">
        <w:t>Navigation</w:t>
      </w:r>
    </w:p>
    <w:p w14:paraId="1B553C5C"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Material Master </w:t>
      </w:r>
      <w:r>
        <w:rPr>
          <w:rFonts w:ascii="Wingdings" w:eastAsia="Wingdings" w:hAnsi="Wingdings" w:cs="Wingdings"/>
        </w:rPr>
        <w:t></w:t>
      </w:r>
      <w:r>
        <w:t xml:space="preserve"> Material </w:t>
      </w:r>
      <w:r>
        <w:rPr>
          <w:rFonts w:ascii="Wingdings" w:eastAsia="Wingdings" w:hAnsi="Wingdings" w:cs="Wingdings"/>
        </w:rPr>
        <w:t></w:t>
      </w:r>
      <w:r>
        <w:t xml:space="preserve"> Create (Special) </w:t>
      </w:r>
      <w:r>
        <w:rPr>
          <w:rFonts w:ascii="Wingdings" w:eastAsia="Wingdings" w:hAnsi="Wingdings" w:cs="Wingdings"/>
        </w:rPr>
        <w:t></w:t>
      </w:r>
      <w:r>
        <w:t xml:space="preserve"> Trading Goods</w:t>
      </w:r>
    </w:p>
    <w:p w14:paraId="4AFE1763" w14:textId="2048100F" w:rsidR="00C1636C" w:rsidRDefault="00C1636C" w:rsidP="00677AE2">
      <w:pPr>
        <w:keepLines/>
      </w:pPr>
    </w:p>
    <w:p w14:paraId="0B5CDAFC" w14:textId="18295396" w:rsidR="00305EA4" w:rsidRDefault="00305EA4" w:rsidP="00677AE2">
      <w:pPr>
        <w:pStyle w:val="GBIQuestion"/>
        <w:keepLines/>
      </w:pPr>
      <w:bookmarkStart w:id="661" w:name="_Hlk481675415"/>
      <w:r>
        <w:t>What is the transaction code for creating a trading good?</w:t>
      </w:r>
      <w:r w:rsidR="00433FB8">
        <w:br/>
      </w:r>
      <w:r>
        <w:t xml:space="preserve"> </w:t>
      </w:r>
      <w:r w:rsidR="00545F3C">
        <w:fldChar w:fldCharType="begin">
          <w:ffData>
            <w:name w:val="Q63"/>
            <w:enabled/>
            <w:calcOnExit/>
            <w:textInput/>
          </w:ffData>
        </w:fldChar>
      </w:r>
      <w:bookmarkStart w:id="662" w:name="Q63"/>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662"/>
      <w:r>
        <w:t xml:space="preserve"> </w:t>
      </w:r>
      <w:r w:rsidRPr="00A33D81">
        <w:rPr>
          <w:rFonts w:ascii="Wingdings" w:eastAsia="Wingdings" w:hAnsi="Wingdings" w:cs="Wingdings"/>
        </w:rPr>
        <w:t></w:t>
      </w:r>
      <w:bookmarkEnd w:id="661"/>
    </w:p>
    <w:p w14:paraId="0449BCA8" w14:textId="079CD343" w:rsidR="00305EA4" w:rsidRDefault="00305EA4" w:rsidP="00677AE2">
      <w:pPr>
        <w:keepLines/>
      </w:pPr>
    </w:p>
    <w:p w14:paraId="1BD73AF8" w14:textId="77777777" w:rsidR="00305EA4" w:rsidRPr="00F660D0" w:rsidRDefault="00305EA4" w:rsidP="00677AE2">
      <w:pPr>
        <w:pStyle w:val="GBIStepHeader"/>
        <w:keepLines/>
      </w:pPr>
      <w:r w:rsidRPr="00F660D0">
        <w:t xml:space="preserve">In the </w:t>
      </w:r>
      <w:r w:rsidRPr="00F660D0">
        <w:rPr>
          <w:b w:val="0"/>
          <w:i/>
        </w:rPr>
        <w:t>“Create Trading Goods (Initial Screen)”</w:t>
      </w:r>
      <w:r w:rsidRPr="00F660D0">
        <w:t xml:space="preserve"> screen, enter the following information:</w:t>
      </w:r>
    </w:p>
    <w:p w14:paraId="2AFE0FF1"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5401"/>
        <w:gridCol w:w="1552"/>
      </w:tblGrid>
      <w:tr w:rsidR="00305EA4" w14:paraId="7FB6F22B" w14:textId="77777777" w:rsidTr="001A56BB">
        <w:tc>
          <w:tcPr>
            <w:tcW w:w="1286" w:type="pct"/>
            <w:shd w:val="clear" w:color="auto" w:fill="BFBFBF" w:themeFill="background1" w:themeFillShade="BF"/>
          </w:tcPr>
          <w:p w14:paraId="6FB64DD7" w14:textId="77777777" w:rsidR="00305EA4" w:rsidRPr="000B582F" w:rsidRDefault="00305EA4" w:rsidP="00677AE2">
            <w:pPr>
              <w:keepLines/>
            </w:pPr>
            <w:r w:rsidRPr="00A33D81">
              <w:rPr>
                <w:b/>
                <w:sz w:val="24"/>
              </w:rPr>
              <w:t>Attribute</w:t>
            </w:r>
          </w:p>
        </w:tc>
        <w:tc>
          <w:tcPr>
            <w:tcW w:w="2885" w:type="pct"/>
            <w:shd w:val="clear" w:color="auto" w:fill="BFBFBF" w:themeFill="background1" w:themeFillShade="BF"/>
          </w:tcPr>
          <w:p w14:paraId="3FD52146" w14:textId="77777777" w:rsidR="00305EA4" w:rsidRPr="000B582F" w:rsidRDefault="00305EA4" w:rsidP="00677AE2">
            <w:pPr>
              <w:keepLines/>
            </w:pPr>
            <w:r w:rsidRPr="00A33D81">
              <w:rPr>
                <w:b/>
                <w:sz w:val="24"/>
              </w:rPr>
              <w:t>Description</w:t>
            </w:r>
          </w:p>
        </w:tc>
        <w:tc>
          <w:tcPr>
            <w:tcW w:w="829" w:type="pct"/>
            <w:shd w:val="clear" w:color="auto" w:fill="BFBFBF" w:themeFill="background1" w:themeFillShade="BF"/>
          </w:tcPr>
          <w:p w14:paraId="6E6A511F" w14:textId="77777777" w:rsidR="00305EA4" w:rsidRPr="00A33D81" w:rsidRDefault="00305EA4" w:rsidP="00677AE2">
            <w:pPr>
              <w:keepLines/>
            </w:pPr>
            <w:r w:rsidRPr="00A33D81">
              <w:rPr>
                <w:b/>
                <w:sz w:val="24"/>
              </w:rPr>
              <w:t>Data Value</w:t>
            </w:r>
          </w:p>
        </w:tc>
      </w:tr>
      <w:tr w:rsidR="00305EA4" w:rsidRPr="00FE3B6F" w14:paraId="051414B5" w14:textId="77777777" w:rsidTr="001A56BB">
        <w:trPr>
          <w:trHeight w:val="242"/>
        </w:trPr>
        <w:tc>
          <w:tcPr>
            <w:tcW w:w="1286" w:type="pct"/>
          </w:tcPr>
          <w:p w14:paraId="287548A5" w14:textId="77777777" w:rsidR="00305EA4" w:rsidRPr="00FE3B6F" w:rsidRDefault="00305EA4" w:rsidP="00677AE2">
            <w:pPr>
              <w:keepLines/>
            </w:pPr>
            <w:r>
              <w:t>Material</w:t>
            </w:r>
          </w:p>
        </w:tc>
        <w:tc>
          <w:tcPr>
            <w:tcW w:w="2885" w:type="pct"/>
          </w:tcPr>
          <w:p w14:paraId="3670A082" w14:textId="77777777" w:rsidR="00305EA4" w:rsidRPr="00FE3B6F" w:rsidRDefault="00305EA4" w:rsidP="00677AE2">
            <w:pPr>
              <w:keepLines/>
            </w:pPr>
            <w:r>
              <w:t>Alphanumeric key uniquely identifying the material.</w:t>
            </w:r>
          </w:p>
        </w:tc>
        <w:tc>
          <w:tcPr>
            <w:tcW w:w="829" w:type="pct"/>
          </w:tcPr>
          <w:p w14:paraId="19CA6868" w14:textId="77777777" w:rsidR="00305EA4" w:rsidRPr="00EB7B2B" w:rsidRDefault="00305EA4" w:rsidP="00677AE2">
            <w:pPr>
              <w:keepLines/>
            </w:pPr>
            <w:r w:rsidRPr="00EB7B2B">
              <w:t>EPAD10##</w:t>
            </w:r>
          </w:p>
        </w:tc>
      </w:tr>
      <w:tr w:rsidR="00305EA4" w:rsidRPr="00FE3B6F" w14:paraId="02D1866E" w14:textId="77777777" w:rsidTr="001A56BB">
        <w:trPr>
          <w:trHeight w:val="242"/>
        </w:trPr>
        <w:tc>
          <w:tcPr>
            <w:tcW w:w="1286" w:type="pct"/>
          </w:tcPr>
          <w:p w14:paraId="6E6B1CB2" w14:textId="77777777" w:rsidR="00305EA4" w:rsidRDefault="00305EA4" w:rsidP="00677AE2">
            <w:pPr>
              <w:keepLines/>
            </w:pPr>
            <w:r>
              <w:t>Industry sector</w:t>
            </w:r>
          </w:p>
        </w:tc>
        <w:tc>
          <w:tcPr>
            <w:tcW w:w="2885" w:type="pct"/>
          </w:tcPr>
          <w:p w14:paraId="1E38DAAB" w14:textId="77777777" w:rsidR="00305EA4" w:rsidRPr="00FE3B6F" w:rsidRDefault="00305EA4" w:rsidP="00677AE2">
            <w:pPr>
              <w:keepLines/>
            </w:pPr>
            <w:r>
              <w:t>The branch of industry to which the material is assigned.</w:t>
            </w:r>
          </w:p>
        </w:tc>
        <w:tc>
          <w:tcPr>
            <w:tcW w:w="829" w:type="pct"/>
          </w:tcPr>
          <w:p w14:paraId="06298B4C" w14:textId="77777777" w:rsidR="00305EA4" w:rsidRPr="009869A6" w:rsidRDefault="00305EA4" w:rsidP="00677AE2">
            <w:pPr>
              <w:keepLines/>
            </w:pPr>
            <w:r w:rsidRPr="009869A6">
              <w:t>Retail</w:t>
            </w:r>
          </w:p>
        </w:tc>
      </w:tr>
      <w:tr w:rsidR="00305EA4" w:rsidRPr="00FE3B6F" w14:paraId="38B554D6" w14:textId="77777777" w:rsidTr="001A56BB">
        <w:trPr>
          <w:trHeight w:val="242"/>
        </w:trPr>
        <w:tc>
          <w:tcPr>
            <w:tcW w:w="1286" w:type="pct"/>
          </w:tcPr>
          <w:p w14:paraId="3B1ED6B2" w14:textId="77777777" w:rsidR="00305EA4" w:rsidRDefault="00305EA4" w:rsidP="00677AE2">
            <w:pPr>
              <w:keepLines/>
            </w:pPr>
            <w:r>
              <w:t>Copy from…Material</w:t>
            </w:r>
          </w:p>
        </w:tc>
        <w:tc>
          <w:tcPr>
            <w:tcW w:w="2885" w:type="pct"/>
          </w:tcPr>
          <w:p w14:paraId="291F2F01" w14:textId="77777777" w:rsidR="00305EA4" w:rsidRPr="00FE3B6F" w:rsidRDefault="00305EA4" w:rsidP="00677AE2">
            <w:pPr>
              <w:keepLines/>
            </w:pPr>
            <w:r>
              <w:t>Material whose data you want the system to copy.</w:t>
            </w:r>
          </w:p>
        </w:tc>
        <w:tc>
          <w:tcPr>
            <w:tcW w:w="829" w:type="pct"/>
          </w:tcPr>
          <w:p w14:paraId="2C5AF6A8" w14:textId="77777777" w:rsidR="00305EA4" w:rsidRPr="00B511E1" w:rsidRDefault="00305EA4" w:rsidP="00677AE2">
            <w:pPr>
              <w:keepLines/>
              <w:rPr>
                <w:i/>
              </w:rPr>
            </w:pPr>
            <w:r w:rsidRPr="00B511E1">
              <w:t>EPAD1000</w:t>
            </w:r>
          </w:p>
        </w:tc>
      </w:tr>
    </w:tbl>
    <w:p w14:paraId="1F846C5D" w14:textId="26617394" w:rsidR="00305EA4" w:rsidRDefault="00305EA4" w:rsidP="00677AE2">
      <w:pPr>
        <w:keepLines/>
      </w:pPr>
    </w:p>
    <w:p w14:paraId="363DDE5D" w14:textId="3E1A4EB4" w:rsidR="00305EA4" w:rsidRDefault="00FD7E0F" w:rsidP="00677AE2">
      <w:pPr>
        <w:pStyle w:val="GBIStepHeader"/>
        <w:keepLines/>
      </w:pPr>
      <w:r>
        <w:t xml:space="preserve">Press </w:t>
      </w:r>
      <w:r w:rsidR="00A90A07">
        <w:t>Continue</w:t>
      </w:r>
      <w:r w:rsidR="00A90A07" w:rsidRPr="00A90A0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A90A07">
        <w:rPr>
          <w:noProof/>
          <w:lang w:bidi="ar-SA"/>
        </w:rPr>
        <w:drawing>
          <wp:inline distT="0" distB="0" distL="0" distR="0" wp14:anchorId="53695844" wp14:editId="161029C9">
            <wp:extent cx="666750" cy="247650"/>
            <wp:effectExtent l="0" t="0" r="0" b="0"/>
            <wp:docPr id="1" name="Picture 1"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A- Dr. Magal\Spring\Process Exercise snippets\Continu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00305EA4">
        <w:t xml:space="preserve"> .</w:t>
      </w:r>
      <w:r w:rsidR="00305EA4" w:rsidRPr="000C7988">
        <w:rPr>
          <w:noProof/>
        </w:rPr>
        <w:t xml:space="preserve"> </w:t>
      </w:r>
    </w:p>
    <w:p w14:paraId="7E88608F" w14:textId="77777777" w:rsidR="00305EA4" w:rsidRDefault="00305EA4" w:rsidP="00677AE2">
      <w:pPr>
        <w:keepLines/>
      </w:pPr>
    </w:p>
    <w:p w14:paraId="50ED58CA" w14:textId="55347E4C" w:rsidR="00305EA4" w:rsidRPr="00F660D0" w:rsidRDefault="00305EA4" w:rsidP="00677AE2">
      <w:pPr>
        <w:pStyle w:val="GBIStepHeader"/>
        <w:keepLines/>
      </w:pPr>
      <w:r>
        <w:t xml:space="preserve">In the </w:t>
      </w:r>
      <w:r w:rsidRPr="52987D88">
        <w:rPr>
          <w:b w:val="0"/>
          <w:i/>
        </w:rPr>
        <w:t>“Select View(s)”</w:t>
      </w:r>
      <w:r>
        <w:t xml:space="preserve"> pop-up, click the Deselect All </w:t>
      </w:r>
      <w:r w:rsidR="006B1568">
        <w:rPr>
          <w:noProof/>
          <w:lang w:bidi="ar-SA"/>
        </w:rPr>
        <w:drawing>
          <wp:inline distT="0" distB="0" distL="0" distR="0" wp14:anchorId="59DE11C2" wp14:editId="4506C4CC">
            <wp:extent cx="190500" cy="195385"/>
            <wp:effectExtent l="0" t="0" r="0" b="0"/>
            <wp:docPr id="1542964003"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pic:nvPicPr>
                  <pic:blipFill>
                    <a:blip r:embed="rId44">
                      <a:extLst>
                        <a:ext uri="{28A0092B-C50C-407E-A947-70E740481C1C}">
                          <a14:useLocalDpi xmlns:a14="http://schemas.microsoft.com/office/drawing/2010/main" val="0"/>
                        </a:ext>
                      </a:extLst>
                    </a:blip>
                    <a:stretch>
                      <a:fillRect/>
                    </a:stretch>
                  </pic:blipFill>
                  <pic:spPr>
                    <a:xfrm>
                      <a:off x="0" y="0"/>
                      <a:ext cx="190500" cy="195385"/>
                    </a:xfrm>
                    <a:prstGeom prst="rect">
                      <a:avLst/>
                    </a:prstGeom>
                  </pic:spPr>
                </pic:pic>
              </a:graphicData>
            </a:graphic>
          </wp:inline>
        </w:drawing>
      </w:r>
      <w:r>
        <w:t xml:space="preserve"> button. </w:t>
      </w:r>
    </w:p>
    <w:p w14:paraId="3C742D8D" w14:textId="77777777" w:rsidR="00305EA4" w:rsidRPr="00F660D0" w:rsidRDefault="00305EA4" w:rsidP="00677AE2">
      <w:pPr>
        <w:keepLines/>
      </w:pPr>
    </w:p>
    <w:p w14:paraId="500450D7" w14:textId="77777777" w:rsidR="00305EA4" w:rsidRPr="00F660D0" w:rsidRDefault="00305EA4" w:rsidP="00677AE2">
      <w:pPr>
        <w:pStyle w:val="GBIStepHeader"/>
        <w:keepLines/>
      </w:pPr>
      <w:r w:rsidRPr="00F660D0">
        <w:t xml:space="preserve">Highlight the </w:t>
      </w:r>
      <w:r w:rsidRPr="00F660D0">
        <w:rPr>
          <w:b w:val="0"/>
          <w:i/>
        </w:rPr>
        <w:t>“Basic Data 1”</w:t>
      </w:r>
      <w:r w:rsidRPr="00F660D0">
        <w:t xml:space="preserve"> row.</w:t>
      </w:r>
    </w:p>
    <w:p w14:paraId="509E210B" w14:textId="77777777" w:rsidR="00305EA4" w:rsidRPr="00F660D0" w:rsidRDefault="00305EA4" w:rsidP="00677AE2">
      <w:pPr>
        <w:keepLines/>
      </w:pPr>
    </w:p>
    <w:p w14:paraId="5D669423" w14:textId="77777777" w:rsidR="00305EA4" w:rsidRPr="00F660D0" w:rsidRDefault="00305EA4" w:rsidP="00677AE2">
      <w:pPr>
        <w:pStyle w:val="GBIStepHeader"/>
        <w:keepLines/>
      </w:pPr>
      <w:r w:rsidRPr="00F660D0">
        <w:t xml:space="preserve">Highlight the </w:t>
      </w:r>
      <w:r w:rsidRPr="00F660D0">
        <w:rPr>
          <w:b w:val="0"/>
          <w:i/>
        </w:rPr>
        <w:t>“Purchasing”</w:t>
      </w:r>
      <w:r w:rsidRPr="00F660D0">
        <w:t xml:space="preserve"> row. </w:t>
      </w:r>
    </w:p>
    <w:p w14:paraId="434DE732" w14:textId="77777777" w:rsidR="00305EA4" w:rsidRPr="00F660D0" w:rsidRDefault="00305EA4" w:rsidP="00677AE2">
      <w:pPr>
        <w:keepLines/>
      </w:pPr>
    </w:p>
    <w:p w14:paraId="1EAB32E5" w14:textId="77777777" w:rsidR="00305EA4" w:rsidRPr="00F660D0" w:rsidRDefault="00305EA4" w:rsidP="00677AE2">
      <w:pPr>
        <w:pStyle w:val="GBIStepHeader"/>
        <w:keepLines/>
      </w:pPr>
      <w:r w:rsidRPr="00F660D0">
        <w:t xml:space="preserve">Highlight the </w:t>
      </w:r>
      <w:r w:rsidRPr="00F660D0">
        <w:rPr>
          <w:b w:val="0"/>
          <w:i/>
        </w:rPr>
        <w:t>“Accounting 1”</w:t>
      </w:r>
      <w:r w:rsidRPr="00F660D0">
        <w:t xml:space="preserve"> row.</w:t>
      </w:r>
    </w:p>
    <w:p w14:paraId="28CC4AD8" w14:textId="77777777" w:rsidR="00305EA4" w:rsidRPr="00F660D0" w:rsidRDefault="00305EA4" w:rsidP="00677AE2">
      <w:pPr>
        <w:keepLines/>
      </w:pPr>
    </w:p>
    <w:p w14:paraId="405FF72B" w14:textId="79C0DAA1" w:rsidR="00305EA4" w:rsidRPr="00F660D0" w:rsidRDefault="00305EA4" w:rsidP="00677AE2">
      <w:pPr>
        <w:pStyle w:val="GBIStepHeader"/>
        <w:keepLines/>
      </w:pPr>
      <w:r>
        <w:t xml:space="preserve">Click Save As Default Values </w:t>
      </w:r>
      <w:r w:rsidR="006B1568">
        <w:rPr>
          <w:noProof/>
          <w:lang w:bidi="ar-SA"/>
        </w:rPr>
        <w:drawing>
          <wp:inline distT="0" distB="0" distL="0" distR="0" wp14:anchorId="7690462D" wp14:editId="4784AF36">
            <wp:extent cx="952500" cy="234089"/>
            <wp:effectExtent l="0" t="0" r="0" b="0"/>
            <wp:docPr id="1492991553"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pic:nvPicPr>
                  <pic:blipFill>
                    <a:blip r:embed="rId58">
                      <a:extLst>
                        <a:ext uri="{28A0092B-C50C-407E-A947-70E740481C1C}">
                          <a14:useLocalDpi xmlns:a14="http://schemas.microsoft.com/office/drawing/2010/main" val="0"/>
                        </a:ext>
                      </a:extLst>
                    </a:blip>
                    <a:stretch>
                      <a:fillRect/>
                    </a:stretch>
                  </pic:blipFill>
                  <pic:spPr>
                    <a:xfrm>
                      <a:off x="0" y="0"/>
                      <a:ext cx="952500" cy="234089"/>
                    </a:xfrm>
                    <a:prstGeom prst="rect">
                      <a:avLst/>
                    </a:prstGeom>
                  </pic:spPr>
                </pic:pic>
              </a:graphicData>
            </a:graphic>
          </wp:inline>
        </w:drawing>
      </w:r>
      <w:r>
        <w:t>.</w:t>
      </w:r>
    </w:p>
    <w:p w14:paraId="3C99F707" w14:textId="039BBE20" w:rsidR="00305EA4" w:rsidRPr="00F660D0" w:rsidRDefault="00305EA4" w:rsidP="00677AE2">
      <w:pPr>
        <w:keepLines/>
      </w:pPr>
    </w:p>
    <w:p w14:paraId="79A6892D" w14:textId="25B816A2" w:rsidR="00305EA4" w:rsidRDefault="00305EA4" w:rsidP="00677AE2">
      <w:pPr>
        <w:pStyle w:val="GBIStepHeader"/>
        <w:keepLines/>
      </w:pPr>
      <w:r>
        <w:t xml:space="preserve">Click Continue </w:t>
      </w:r>
      <w:r w:rsidR="006B1568">
        <w:rPr>
          <w:noProof/>
          <w:lang w:bidi="ar-SA"/>
        </w:rPr>
        <w:drawing>
          <wp:inline distT="0" distB="0" distL="0" distR="0" wp14:anchorId="22490E35" wp14:editId="26F581DF">
            <wp:extent cx="255369" cy="209534"/>
            <wp:effectExtent l="0" t="0" r="0" b="635"/>
            <wp:docPr id="380437145"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pic:nvPicPr>
                  <pic:blipFill>
                    <a:blip r:embed="rId26">
                      <a:extLst>
                        <a:ext uri="{28A0092B-C50C-407E-A947-70E740481C1C}">
                          <a14:useLocalDpi xmlns:a14="http://schemas.microsoft.com/office/drawing/2010/main" val="0"/>
                        </a:ext>
                      </a:extLst>
                    </a:blip>
                    <a:stretch>
                      <a:fillRect/>
                    </a:stretch>
                  </pic:blipFill>
                  <pic:spPr>
                    <a:xfrm>
                      <a:off x="0" y="0"/>
                      <a:ext cx="255369" cy="209534"/>
                    </a:xfrm>
                    <a:prstGeom prst="rect">
                      <a:avLst/>
                    </a:prstGeom>
                  </pic:spPr>
                </pic:pic>
              </a:graphicData>
            </a:graphic>
          </wp:inline>
        </w:drawing>
      </w:r>
      <w:r>
        <w:t xml:space="preserve">. </w:t>
      </w:r>
    </w:p>
    <w:p w14:paraId="04E9880D" w14:textId="77777777" w:rsidR="00305EA4" w:rsidRDefault="00305EA4" w:rsidP="00677AE2">
      <w:pPr>
        <w:keepLines/>
      </w:pPr>
      <w:r>
        <w:br w:type="page"/>
      </w:r>
    </w:p>
    <w:p w14:paraId="0E150237" w14:textId="77777777" w:rsidR="00305EA4" w:rsidRPr="00E16322" w:rsidRDefault="00305EA4" w:rsidP="00677AE2">
      <w:pPr>
        <w:pStyle w:val="GBIStepHeader"/>
        <w:keepLines/>
      </w:pPr>
      <w:r w:rsidRPr="00E16322">
        <w:lastRenderedPageBreak/>
        <w:t xml:space="preserve">In the </w:t>
      </w:r>
      <w:r w:rsidRPr="00E16322">
        <w:rPr>
          <w:b w:val="0"/>
          <w:i/>
        </w:rPr>
        <w:t>“Organizational Levels”</w:t>
      </w:r>
      <w:r w:rsidRPr="00E16322">
        <w:t xml:space="preserve"> pop-up, enter the following information:</w:t>
      </w:r>
    </w:p>
    <w:p w14:paraId="5702A0E4"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141"/>
        <w:gridCol w:w="2789"/>
      </w:tblGrid>
      <w:tr w:rsidR="00305EA4" w:rsidRPr="00D7013B" w14:paraId="3707BD31" w14:textId="77777777" w:rsidTr="00305EA4">
        <w:tc>
          <w:tcPr>
            <w:tcW w:w="1298" w:type="pct"/>
            <w:shd w:val="clear" w:color="auto" w:fill="BFBFBF" w:themeFill="background1" w:themeFillShade="BF"/>
          </w:tcPr>
          <w:p w14:paraId="1AE32B6A" w14:textId="77777777" w:rsidR="00305EA4" w:rsidRPr="00D7013B" w:rsidRDefault="00305EA4" w:rsidP="00677AE2">
            <w:pPr>
              <w:keepLines/>
              <w:rPr>
                <w:b/>
              </w:rPr>
            </w:pPr>
            <w:r w:rsidRPr="00D7013B">
              <w:rPr>
                <w:b/>
              </w:rPr>
              <w:t>Attribute</w:t>
            </w:r>
          </w:p>
        </w:tc>
        <w:tc>
          <w:tcPr>
            <w:tcW w:w="2212" w:type="pct"/>
            <w:shd w:val="clear" w:color="auto" w:fill="BFBFBF" w:themeFill="background1" w:themeFillShade="BF"/>
          </w:tcPr>
          <w:p w14:paraId="18053A28" w14:textId="77777777" w:rsidR="00305EA4" w:rsidRPr="00D7013B" w:rsidRDefault="00305EA4" w:rsidP="00677AE2">
            <w:pPr>
              <w:keepLines/>
              <w:rPr>
                <w:b/>
              </w:rPr>
            </w:pPr>
            <w:r w:rsidRPr="00D7013B">
              <w:rPr>
                <w:b/>
              </w:rPr>
              <w:t>Description</w:t>
            </w:r>
          </w:p>
        </w:tc>
        <w:tc>
          <w:tcPr>
            <w:tcW w:w="1490" w:type="pct"/>
            <w:shd w:val="clear" w:color="auto" w:fill="BFBFBF" w:themeFill="background1" w:themeFillShade="BF"/>
          </w:tcPr>
          <w:p w14:paraId="1B94D04C" w14:textId="77777777" w:rsidR="00305EA4" w:rsidRPr="00D7013B" w:rsidRDefault="00305EA4" w:rsidP="00677AE2">
            <w:pPr>
              <w:keepLines/>
              <w:rPr>
                <w:b/>
              </w:rPr>
            </w:pPr>
            <w:r w:rsidRPr="00D7013B">
              <w:rPr>
                <w:b/>
              </w:rPr>
              <w:t>Data Value</w:t>
            </w:r>
          </w:p>
        </w:tc>
      </w:tr>
      <w:tr w:rsidR="00305EA4" w:rsidRPr="00FE3B6F" w14:paraId="42E5BF83" w14:textId="77777777" w:rsidTr="00305EA4">
        <w:trPr>
          <w:trHeight w:val="242"/>
        </w:trPr>
        <w:tc>
          <w:tcPr>
            <w:tcW w:w="1298" w:type="pct"/>
          </w:tcPr>
          <w:p w14:paraId="3EF1C283" w14:textId="77777777" w:rsidR="00305EA4" w:rsidRPr="00FE3B6F" w:rsidRDefault="00305EA4" w:rsidP="00677AE2">
            <w:pPr>
              <w:keepLines/>
            </w:pPr>
            <w:r>
              <w:t>Plant</w:t>
            </w:r>
          </w:p>
        </w:tc>
        <w:tc>
          <w:tcPr>
            <w:tcW w:w="2212" w:type="pct"/>
          </w:tcPr>
          <w:p w14:paraId="5BC000E4" w14:textId="77777777" w:rsidR="00305EA4" w:rsidRPr="00FE3B6F" w:rsidRDefault="00305EA4" w:rsidP="00677AE2">
            <w:pPr>
              <w:keepLines/>
            </w:pPr>
            <w:r>
              <w:t>Key uniquely identifying a plant.</w:t>
            </w:r>
          </w:p>
        </w:tc>
        <w:tc>
          <w:tcPr>
            <w:tcW w:w="1490" w:type="pct"/>
          </w:tcPr>
          <w:p w14:paraId="6FEF1AD8" w14:textId="18B64D86" w:rsidR="00305EA4" w:rsidRPr="00270F8F" w:rsidRDefault="00305EA4" w:rsidP="00677AE2">
            <w:pPr>
              <w:keepLines/>
              <w:rPr>
                <w:i/>
              </w:rPr>
            </w:pPr>
            <w:r w:rsidRPr="00270F8F">
              <w:rPr>
                <w:i/>
              </w:rPr>
              <w:t>Your DC Miami</w:t>
            </w:r>
          </w:p>
        </w:tc>
      </w:tr>
      <w:tr w:rsidR="00305EA4" w:rsidRPr="00FE3B6F" w14:paraId="5920EF07" w14:textId="77777777" w:rsidTr="00305EA4">
        <w:trPr>
          <w:trHeight w:val="242"/>
        </w:trPr>
        <w:tc>
          <w:tcPr>
            <w:tcW w:w="1298" w:type="pct"/>
          </w:tcPr>
          <w:p w14:paraId="02F0E5ED" w14:textId="77777777" w:rsidR="00305EA4" w:rsidRDefault="00305EA4" w:rsidP="00677AE2">
            <w:pPr>
              <w:keepLines/>
            </w:pPr>
            <w:r>
              <w:t>Copy from Plant</w:t>
            </w:r>
          </w:p>
        </w:tc>
        <w:tc>
          <w:tcPr>
            <w:tcW w:w="2212" w:type="pct"/>
          </w:tcPr>
          <w:p w14:paraId="6EB166B3" w14:textId="77777777" w:rsidR="00305EA4" w:rsidRPr="00FE3B6F" w:rsidRDefault="00305EA4" w:rsidP="00677AE2">
            <w:pPr>
              <w:keepLines/>
            </w:pPr>
            <w:r>
              <w:t>Plant of the reference material.</w:t>
            </w:r>
          </w:p>
        </w:tc>
        <w:tc>
          <w:tcPr>
            <w:tcW w:w="1490" w:type="pct"/>
          </w:tcPr>
          <w:p w14:paraId="26BDC450" w14:textId="77777777" w:rsidR="00305EA4" w:rsidRPr="00270F8F" w:rsidRDefault="00305EA4" w:rsidP="00677AE2">
            <w:pPr>
              <w:keepLines/>
              <w:rPr>
                <w:i/>
              </w:rPr>
            </w:pPr>
            <w:r w:rsidRPr="00270F8F">
              <w:rPr>
                <w:i/>
              </w:rPr>
              <w:t>The Original DC Miami</w:t>
            </w:r>
          </w:p>
        </w:tc>
      </w:tr>
    </w:tbl>
    <w:p w14:paraId="5F7EC1B3" w14:textId="77777777" w:rsidR="00305EA4" w:rsidRDefault="00305EA4" w:rsidP="00677AE2">
      <w:pPr>
        <w:keepLines/>
      </w:pPr>
      <w:r>
        <w:t xml:space="preserve"> </w:t>
      </w:r>
    </w:p>
    <w:p w14:paraId="1CD9C7EC" w14:textId="4482B083" w:rsidR="00305EA4" w:rsidRDefault="00305EA4" w:rsidP="00677AE2">
      <w:pPr>
        <w:pStyle w:val="GBIStepHeader"/>
        <w:keepLines/>
      </w:pPr>
      <w:r>
        <w:t xml:space="preserve">Click Save As Default Values </w:t>
      </w:r>
      <w:r w:rsidR="006B1568">
        <w:rPr>
          <w:noProof/>
          <w:lang w:bidi="ar-SA"/>
        </w:rPr>
        <w:drawing>
          <wp:inline distT="0" distB="0" distL="0" distR="0" wp14:anchorId="64BA6715" wp14:editId="07DABAA7">
            <wp:extent cx="952500" cy="234089"/>
            <wp:effectExtent l="0" t="0" r="0" b="0"/>
            <wp:docPr id="860491598"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pic:nvPicPr>
                  <pic:blipFill>
                    <a:blip r:embed="rId58">
                      <a:extLst>
                        <a:ext uri="{28A0092B-C50C-407E-A947-70E740481C1C}">
                          <a14:useLocalDpi xmlns:a14="http://schemas.microsoft.com/office/drawing/2010/main" val="0"/>
                        </a:ext>
                      </a:extLst>
                    </a:blip>
                    <a:stretch>
                      <a:fillRect/>
                    </a:stretch>
                  </pic:blipFill>
                  <pic:spPr>
                    <a:xfrm>
                      <a:off x="0" y="0"/>
                      <a:ext cx="952500" cy="234089"/>
                    </a:xfrm>
                    <a:prstGeom prst="rect">
                      <a:avLst/>
                    </a:prstGeom>
                  </pic:spPr>
                </pic:pic>
              </a:graphicData>
            </a:graphic>
          </wp:inline>
        </w:drawing>
      </w:r>
      <w:r>
        <w:t xml:space="preserve">. </w:t>
      </w:r>
    </w:p>
    <w:p w14:paraId="69D75EAE" w14:textId="08D97E70" w:rsidR="00305EA4" w:rsidRDefault="00305EA4" w:rsidP="00677AE2">
      <w:pPr>
        <w:keepLines/>
      </w:pPr>
    </w:p>
    <w:p w14:paraId="06583106" w14:textId="44D2C992" w:rsidR="00305EA4" w:rsidRDefault="00305EA4" w:rsidP="00677AE2">
      <w:pPr>
        <w:pStyle w:val="GBIStepHeader"/>
        <w:keepLines/>
      </w:pPr>
      <w:r>
        <w:t xml:space="preserve"> Click Continue </w:t>
      </w:r>
      <w:r w:rsidR="00BE3881">
        <w:rPr>
          <w:noProof/>
          <w:lang w:bidi="ar-SA"/>
        </w:rPr>
        <w:drawing>
          <wp:inline distT="0" distB="0" distL="0" distR="0" wp14:anchorId="658BD0F6" wp14:editId="724D90A3">
            <wp:extent cx="255369" cy="209534"/>
            <wp:effectExtent l="0" t="0" r="0" b="635"/>
            <wp:docPr id="989041431"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pic:nvPicPr>
                  <pic:blipFill>
                    <a:blip r:embed="rId26">
                      <a:extLst>
                        <a:ext uri="{28A0092B-C50C-407E-A947-70E740481C1C}">
                          <a14:useLocalDpi xmlns:a14="http://schemas.microsoft.com/office/drawing/2010/main" val="0"/>
                        </a:ext>
                      </a:extLst>
                    </a:blip>
                    <a:stretch>
                      <a:fillRect/>
                    </a:stretch>
                  </pic:blipFill>
                  <pic:spPr>
                    <a:xfrm>
                      <a:off x="0" y="0"/>
                      <a:ext cx="255369" cy="209534"/>
                    </a:xfrm>
                    <a:prstGeom prst="rect">
                      <a:avLst/>
                    </a:prstGeom>
                  </pic:spPr>
                </pic:pic>
              </a:graphicData>
            </a:graphic>
          </wp:inline>
        </w:drawing>
      </w:r>
      <w:r>
        <w:t>.</w:t>
      </w:r>
    </w:p>
    <w:p w14:paraId="1CC48F59" w14:textId="46EFAF82" w:rsidR="00305EA4" w:rsidRDefault="00305EA4" w:rsidP="00677AE2">
      <w:pPr>
        <w:pStyle w:val="GBIImportantInstruction"/>
        <w:keepLines/>
      </w:pPr>
      <w:r>
        <w:t xml:space="preserve"> You will receive a message that says, </w:t>
      </w:r>
      <w:r w:rsidRPr="00F22075">
        <w:t>“The material already exists and will be extended”.</w:t>
      </w:r>
    </w:p>
    <w:p w14:paraId="3BBC13F6" w14:textId="1AD433A1" w:rsidR="00305EA4" w:rsidRPr="00F22075" w:rsidRDefault="00305EA4" w:rsidP="00677AE2">
      <w:pPr>
        <w:keepLines/>
      </w:pPr>
    </w:p>
    <w:p w14:paraId="3956A94C" w14:textId="77777777" w:rsidR="00305EA4" w:rsidRPr="00E16322" w:rsidRDefault="00305EA4" w:rsidP="00677AE2">
      <w:pPr>
        <w:pStyle w:val="GBIStepHeader"/>
        <w:keepLines/>
      </w:pPr>
      <w:r w:rsidRPr="00E16322">
        <w:t xml:space="preserve">In the </w:t>
      </w:r>
      <w:r w:rsidRPr="00E16322">
        <w:rPr>
          <w:b w:val="0"/>
          <w:i/>
        </w:rPr>
        <w:t>“Create Trading Goods EPAD10##”</w:t>
      </w:r>
      <w:r w:rsidRPr="00E16322">
        <w:t xml:space="preserve"> screen, enter the following information:</w:t>
      </w:r>
    </w:p>
    <w:p w14:paraId="4CA995C9"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8"/>
        <w:gridCol w:w="3512"/>
        <w:gridCol w:w="2540"/>
      </w:tblGrid>
      <w:tr w:rsidR="00305EA4" w:rsidRPr="00D7013B" w14:paraId="66E00639" w14:textId="77777777" w:rsidTr="004815DD">
        <w:tc>
          <w:tcPr>
            <w:tcW w:w="1767" w:type="pct"/>
            <w:shd w:val="clear" w:color="auto" w:fill="BFBFBF" w:themeFill="background1" w:themeFillShade="BF"/>
          </w:tcPr>
          <w:p w14:paraId="20E41D4F" w14:textId="77777777" w:rsidR="00305EA4" w:rsidRPr="00D7013B" w:rsidRDefault="00305EA4" w:rsidP="00677AE2">
            <w:pPr>
              <w:keepLines/>
              <w:rPr>
                <w:b/>
              </w:rPr>
            </w:pPr>
            <w:r w:rsidRPr="00D7013B">
              <w:rPr>
                <w:b/>
              </w:rPr>
              <w:t>Attribute</w:t>
            </w:r>
          </w:p>
        </w:tc>
        <w:tc>
          <w:tcPr>
            <w:tcW w:w="1876" w:type="pct"/>
            <w:shd w:val="clear" w:color="auto" w:fill="BFBFBF" w:themeFill="background1" w:themeFillShade="BF"/>
          </w:tcPr>
          <w:p w14:paraId="6A4518A4" w14:textId="77777777" w:rsidR="00305EA4" w:rsidRPr="00D7013B" w:rsidRDefault="00305EA4" w:rsidP="00677AE2">
            <w:pPr>
              <w:keepLines/>
              <w:rPr>
                <w:b/>
              </w:rPr>
            </w:pPr>
            <w:r w:rsidRPr="00D7013B">
              <w:rPr>
                <w:b/>
              </w:rPr>
              <w:t>Description</w:t>
            </w:r>
          </w:p>
        </w:tc>
        <w:tc>
          <w:tcPr>
            <w:tcW w:w="1358" w:type="pct"/>
            <w:shd w:val="clear" w:color="auto" w:fill="BFBFBF" w:themeFill="background1" w:themeFillShade="BF"/>
          </w:tcPr>
          <w:p w14:paraId="77CF4D93" w14:textId="77777777" w:rsidR="00305EA4" w:rsidRPr="00D7013B" w:rsidRDefault="00305EA4" w:rsidP="00677AE2">
            <w:pPr>
              <w:keepLines/>
              <w:rPr>
                <w:b/>
              </w:rPr>
            </w:pPr>
            <w:r w:rsidRPr="00D7013B">
              <w:rPr>
                <w:b/>
              </w:rPr>
              <w:t>Data Value</w:t>
            </w:r>
          </w:p>
        </w:tc>
      </w:tr>
      <w:tr w:rsidR="00305EA4" w:rsidRPr="00FE3B6F" w14:paraId="1E0AE353" w14:textId="77777777" w:rsidTr="004815DD">
        <w:trPr>
          <w:trHeight w:val="242"/>
        </w:trPr>
        <w:tc>
          <w:tcPr>
            <w:tcW w:w="1767" w:type="pct"/>
          </w:tcPr>
          <w:p w14:paraId="3B5BA26E" w14:textId="77777777" w:rsidR="00305EA4" w:rsidRDefault="00305EA4" w:rsidP="00677AE2">
            <w:pPr>
              <w:keepLines/>
            </w:pPr>
            <w:r>
              <w:t>Material Description (Short Text)</w:t>
            </w:r>
          </w:p>
        </w:tc>
        <w:tc>
          <w:tcPr>
            <w:tcW w:w="1876" w:type="pct"/>
          </w:tcPr>
          <w:p w14:paraId="45733B1D" w14:textId="77777777" w:rsidR="00305EA4" w:rsidRDefault="00305EA4" w:rsidP="00677AE2">
            <w:pPr>
              <w:keepLines/>
            </w:pPr>
            <w:r>
              <w:t>Material Description</w:t>
            </w:r>
          </w:p>
        </w:tc>
        <w:tc>
          <w:tcPr>
            <w:tcW w:w="1358" w:type="pct"/>
          </w:tcPr>
          <w:p w14:paraId="70AFA99D" w14:textId="77777777" w:rsidR="00305EA4" w:rsidRDefault="00305EA4" w:rsidP="00677AE2">
            <w:pPr>
              <w:keepLines/>
            </w:pPr>
            <w:r>
              <w:t>## Elbow Pads</w:t>
            </w:r>
          </w:p>
        </w:tc>
      </w:tr>
      <w:tr w:rsidR="00305EA4" w:rsidRPr="00FE3B6F" w14:paraId="55A79A96" w14:textId="77777777" w:rsidTr="004815DD">
        <w:trPr>
          <w:trHeight w:val="242"/>
        </w:trPr>
        <w:tc>
          <w:tcPr>
            <w:tcW w:w="1767" w:type="pct"/>
          </w:tcPr>
          <w:p w14:paraId="22BFA139" w14:textId="77777777" w:rsidR="00305EA4" w:rsidRPr="00FE3B6F" w:rsidRDefault="00305EA4" w:rsidP="00677AE2">
            <w:pPr>
              <w:keepLines/>
            </w:pPr>
            <w:r>
              <w:t>Purchasing Group</w:t>
            </w:r>
          </w:p>
        </w:tc>
        <w:tc>
          <w:tcPr>
            <w:tcW w:w="1876" w:type="pct"/>
          </w:tcPr>
          <w:p w14:paraId="2C98D8C8" w14:textId="77777777" w:rsidR="00305EA4" w:rsidRPr="00FE3B6F" w:rsidRDefault="00305EA4" w:rsidP="00677AE2">
            <w:pPr>
              <w:keepLines/>
            </w:pPr>
            <w:r>
              <w:t>Key for a buyer or a group of buyers.</w:t>
            </w:r>
          </w:p>
        </w:tc>
        <w:tc>
          <w:tcPr>
            <w:tcW w:w="1358" w:type="pct"/>
          </w:tcPr>
          <w:p w14:paraId="7EC138A9" w14:textId="24C8DDEE" w:rsidR="00305EA4" w:rsidRPr="00270F8F" w:rsidRDefault="00305EA4" w:rsidP="00677AE2">
            <w:pPr>
              <w:keepLines/>
              <w:rPr>
                <w:i/>
              </w:rPr>
            </w:pPr>
            <w:r w:rsidRPr="00270F8F">
              <w:rPr>
                <w:i/>
              </w:rPr>
              <w:t>Your North America</w:t>
            </w:r>
          </w:p>
        </w:tc>
      </w:tr>
    </w:tbl>
    <w:p w14:paraId="19E25B9D" w14:textId="59CD7005" w:rsidR="00305EA4" w:rsidRPr="00BF5760" w:rsidRDefault="00305EA4" w:rsidP="00677AE2">
      <w:pPr>
        <w:keepLines/>
      </w:pPr>
    </w:p>
    <w:p w14:paraId="2EF2FF90" w14:textId="23109225" w:rsidR="00305EA4" w:rsidRDefault="00305EA4" w:rsidP="00677AE2">
      <w:pPr>
        <w:pStyle w:val="GBIStepHeader"/>
        <w:keepLines/>
      </w:pPr>
      <w:r>
        <w:t xml:space="preserve"> </w:t>
      </w:r>
      <w:r w:rsidR="00BE3881">
        <w:t>Press</w:t>
      </w:r>
      <w:r>
        <w:t xml:space="preserve"> Enter  until you reach the last screen</w:t>
      </w:r>
      <w:r w:rsidRPr="00F059E4">
        <w:t xml:space="preserve">. </w:t>
      </w:r>
    </w:p>
    <w:p w14:paraId="13EAD9E4" w14:textId="17D724FA" w:rsidR="00305EA4" w:rsidRPr="00E16322" w:rsidRDefault="00305EA4" w:rsidP="00677AE2">
      <w:pPr>
        <w:pStyle w:val="GBIStepHeader"/>
        <w:keepLines/>
      </w:pPr>
      <w:r>
        <w:t xml:space="preserve">In the </w:t>
      </w:r>
      <w:r w:rsidRPr="52987D88">
        <w:rPr>
          <w:b w:val="0"/>
          <w:i/>
        </w:rPr>
        <w:t>“Last data screen reached”</w:t>
      </w:r>
      <w:r>
        <w:t xml:space="preserve"> pop-up, click on the </w:t>
      </w:r>
      <w:r w:rsidR="00553D29">
        <w:rPr>
          <w:noProof/>
          <w:lang w:bidi="ar-SA"/>
        </w:rPr>
        <w:drawing>
          <wp:inline distT="0" distB="0" distL="0" distR="0" wp14:anchorId="33B23FF2" wp14:editId="2B0CE374">
            <wp:extent cx="876300" cy="263741"/>
            <wp:effectExtent l="0" t="0" r="0" b="3175"/>
            <wp:docPr id="1816971592"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pic:nvPicPr>
                  <pic:blipFill>
                    <a:blip r:embed="rId59">
                      <a:extLst>
                        <a:ext uri="{28A0092B-C50C-407E-A947-70E740481C1C}">
                          <a14:useLocalDpi xmlns:a14="http://schemas.microsoft.com/office/drawing/2010/main" val="0"/>
                        </a:ext>
                      </a:extLst>
                    </a:blip>
                    <a:stretch>
                      <a:fillRect/>
                    </a:stretch>
                  </pic:blipFill>
                  <pic:spPr>
                    <a:xfrm>
                      <a:off x="0" y="0"/>
                      <a:ext cx="876300" cy="263741"/>
                    </a:xfrm>
                    <a:prstGeom prst="rect">
                      <a:avLst/>
                    </a:prstGeom>
                  </pic:spPr>
                </pic:pic>
              </a:graphicData>
            </a:graphic>
          </wp:inline>
        </w:drawing>
      </w:r>
      <w:r>
        <w:t xml:space="preserve"> icon.</w:t>
      </w:r>
    </w:p>
    <w:p w14:paraId="33B5B720" w14:textId="77777777" w:rsidR="00305EA4" w:rsidRDefault="00305EA4" w:rsidP="00677AE2">
      <w:pPr>
        <w:pStyle w:val="GBIImportantInstruction"/>
        <w:keepLines/>
      </w:pPr>
      <w:r>
        <w:t xml:space="preserve"> You will receive a message that says </w:t>
      </w:r>
      <w:r w:rsidRPr="00885001">
        <w:t>“Material EPAD10## created”</w:t>
      </w:r>
      <w:r>
        <w:t>.</w:t>
      </w:r>
      <w:r w:rsidRPr="000C7988">
        <w:t xml:space="preserve"> </w:t>
      </w:r>
    </w:p>
    <w:p w14:paraId="5D3F2269" w14:textId="77777777" w:rsidR="00305EA4" w:rsidRDefault="00305EA4" w:rsidP="00677AE2">
      <w:pPr>
        <w:keepLines/>
        <w:ind w:left="360"/>
      </w:pPr>
    </w:p>
    <w:p w14:paraId="5A18038A" w14:textId="77777777" w:rsidR="00305EA4" w:rsidRPr="00D7013B" w:rsidRDefault="00305EA4" w:rsidP="00677AE2">
      <w:pPr>
        <w:pStyle w:val="GBIStepHeader"/>
        <w:keepLines/>
      </w:pPr>
      <w:bookmarkStart w:id="663" w:name="_Toc455055897"/>
      <w:bookmarkStart w:id="664" w:name="_Toc458762856"/>
      <w:r w:rsidRPr="00D7013B">
        <w:t xml:space="preserve">You have just created your Elbow Pads in the steps above.  Appendix E contains data about all the Trading Goods in GBI.  </w:t>
      </w:r>
      <w:r w:rsidRPr="00D7013B">
        <w:rPr>
          <w:u w:val="single"/>
        </w:rPr>
        <w:t>Use the data in appendix E to create the following Trading Goods: RHMT10## and RKIT10##.</w:t>
      </w:r>
      <w:r w:rsidRPr="00D7013B">
        <w:t xml:space="preserve"> </w:t>
      </w:r>
      <w:r>
        <w:t>You are not required to create all of the materials, only the RHMT10## and RKIT10##.</w:t>
      </w:r>
      <w:r w:rsidRPr="00D7013B">
        <w:t xml:space="preserve"> Create each of the materials with the same views you used above.  You will use Appendix E again in later exercises to add more views to your trading good materials.</w:t>
      </w:r>
      <w:bookmarkEnd w:id="663"/>
      <w:bookmarkEnd w:id="664"/>
    </w:p>
    <w:p w14:paraId="664CA676" w14:textId="77777777" w:rsidR="00305EA4" w:rsidRDefault="00305EA4" w:rsidP="00677AE2">
      <w:pPr>
        <w:keepLines/>
        <w:rPr>
          <w:rFonts w:eastAsiaTheme="minorEastAsia" w:cs="Times New Roman"/>
          <w:iCs/>
          <w:szCs w:val="24"/>
          <w:lang w:val="en-GB" w:bidi="en-US"/>
        </w:rPr>
      </w:pPr>
      <w:r>
        <w:br w:type="page"/>
      </w:r>
    </w:p>
    <w:p w14:paraId="259AFB33" w14:textId="77777777" w:rsidR="00305EA4" w:rsidRDefault="00305EA4" w:rsidP="00677AE2">
      <w:pPr>
        <w:keepLines/>
      </w:pPr>
      <w:bookmarkStart w:id="665" w:name="_Toc458762857"/>
      <w:bookmarkStart w:id="666" w:name="_Toc458762861"/>
      <w:bookmarkEnd w:id="665"/>
      <w:bookmarkEnd w:id="666"/>
    </w:p>
    <w:p w14:paraId="45A39072" w14:textId="77777777" w:rsidR="00305EA4" w:rsidRPr="008308B6" w:rsidRDefault="00305EA4" w:rsidP="00677AE2">
      <w:pPr>
        <w:pStyle w:val="GBISectionHeader"/>
        <w:keepLines/>
        <w:framePr w:wrap="around"/>
      </w:pPr>
      <w:bookmarkStart w:id="667" w:name="_Toc455055898"/>
      <w:bookmarkStart w:id="668" w:name="_Toc458762421"/>
      <w:bookmarkStart w:id="669" w:name="_Toc458765233"/>
      <w:bookmarkStart w:id="670" w:name="_Toc458777461"/>
      <w:bookmarkStart w:id="671" w:name="_Toc458777933"/>
      <w:bookmarkStart w:id="672" w:name="_Toc458779510"/>
      <w:bookmarkStart w:id="673" w:name="_Toc459379721"/>
      <w:bookmarkStart w:id="674" w:name="_Toc459379883"/>
      <w:bookmarkStart w:id="675" w:name="_Toc459379987"/>
      <w:bookmarkStart w:id="676" w:name="_Toc461455179"/>
      <w:bookmarkStart w:id="677" w:name="_Toc474753815"/>
      <w:bookmarkStart w:id="678" w:name="_Toc474758739"/>
      <w:bookmarkStart w:id="679" w:name="_Toc474763387"/>
      <w:bookmarkStart w:id="680" w:name="_Toc480450500"/>
      <w:bookmarkStart w:id="681" w:name="_Toc480450758"/>
      <w:bookmarkStart w:id="682" w:name="_Toc480455268"/>
      <w:bookmarkStart w:id="683" w:name="_Toc480455466"/>
      <w:bookmarkStart w:id="684" w:name="_Toc481674128"/>
      <w:bookmarkStart w:id="685" w:name="_Toc481674199"/>
      <w:bookmarkStart w:id="686" w:name="_Toc481674284"/>
      <w:bookmarkStart w:id="687" w:name="_Toc481674350"/>
      <w:bookmarkStart w:id="688" w:name="_Toc504463658"/>
      <w:bookmarkStart w:id="689" w:name="_Toc504466089"/>
      <w:bookmarkStart w:id="690" w:name="_Toc504466166"/>
      <w:bookmarkStart w:id="691" w:name="_Toc504466225"/>
      <w:bookmarkStart w:id="692" w:name="_Toc506203350"/>
      <w:bookmarkStart w:id="693" w:name="_Toc35457364"/>
      <w:r>
        <w:t xml:space="preserve">Create </w:t>
      </w:r>
      <w:r w:rsidRPr="00D7013B">
        <w:t>Vendor</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2EE932BE" w14:textId="69310230" w:rsidR="00305EA4" w:rsidRDefault="00305EA4" w:rsidP="00677AE2">
      <w:pPr>
        <w:keepLines/>
      </w:pPr>
      <w:r>
        <w:t>In this section, you will creat</w:t>
      </w:r>
      <w:r w:rsidR="005737BF">
        <w:t xml:space="preserve">e a Vendor in your Company Code. </w:t>
      </w:r>
      <w:r>
        <w:t xml:space="preserve">This vendor will be used during testing to procure your Trading Goods. </w:t>
      </w:r>
      <w:r w:rsidR="005737BF">
        <w:t>You will maintain FI and purcha</w:t>
      </w:r>
      <w:r w:rsidR="003000F3">
        <w:t>sing roles</w:t>
      </w:r>
      <w:r w:rsidR="005737BF">
        <w:t xml:space="preserve"> for your Vendor. </w:t>
      </w:r>
      <w:r>
        <w:t xml:space="preserve">You will also associate your new Vendor with your Purchasing Organization (NA##) that you created earlier. </w:t>
      </w:r>
    </w:p>
    <w:p w14:paraId="434C67E2" w14:textId="77777777" w:rsidR="00305EA4" w:rsidRDefault="00305EA4" w:rsidP="00677AE2">
      <w:pPr>
        <w:keepLines/>
      </w:pPr>
    </w:p>
    <w:p w14:paraId="653A202B" w14:textId="77777777" w:rsidR="00305EA4" w:rsidRDefault="00305EA4" w:rsidP="00677AE2">
      <w:pPr>
        <w:pStyle w:val="GBIStepHeader"/>
        <w:keepLines/>
      </w:pPr>
      <w:r w:rsidRPr="002F4695">
        <w:t>In the</w:t>
      </w:r>
      <w:r>
        <w:t xml:space="preserve"> </w:t>
      </w:r>
      <w:r w:rsidRPr="00270F8F">
        <w:rPr>
          <w:b w:val="0"/>
          <w:i/>
        </w:rPr>
        <w:t>“SAP Easy Access”</w:t>
      </w:r>
      <w:r>
        <w:t xml:space="preserve"> </w:t>
      </w:r>
      <w:r w:rsidRPr="009A1655">
        <w:t>screen</w:t>
      </w:r>
      <w:r>
        <w:t>, f</w:t>
      </w:r>
      <w:r w:rsidRPr="00AA5CEB">
        <w:t>ollow the navigation path below:</w:t>
      </w:r>
    </w:p>
    <w:p w14:paraId="01F0EE03" w14:textId="77777777" w:rsidR="00305EA4" w:rsidRPr="00AA5CEB" w:rsidRDefault="00305EA4" w:rsidP="00677AE2">
      <w:pPr>
        <w:pStyle w:val="GBINavigationHeader"/>
        <w:keepLines/>
      </w:pPr>
      <w:r w:rsidRPr="00D23DF0">
        <w:t>Navigation</w:t>
      </w:r>
    </w:p>
    <w:p w14:paraId="12E79B25" w14:textId="36DF9BD9" w:rsidR="00305EA4" w:rsidRDefault="00305EA4" w:rsidP="00677AE2">
      <w:pPr>
        <w:pStyle w:val="GBINavigationPath"/>
        <w:keepLines/>
      </w:pPr>
      <w:r>
        <w:t xml:space="preserve">SAP </w:t>
      </w:r>
      <w:r w:rsidR="00F50156">
        <w:t>Easy Access Menu</w:t>
      </w:r>
      <w:r>
        <w:t xml:space="preserve">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Master Data </w:t>
      </w:r>
      <w:r>
        <w:rPr>
          <w:rFonts w:ascii="Wingdings" w:eastAsia="Wingdings" w:hAnsi="Wingdings" w:cs="Wingdings"/>
        </w:rPr>
        <w:t></w:t>
      </w:r>
      <w:r>
        <w:t xml:space="preserve"> Vendor </w:t>
      </w:r>
      <w:r>
        <w:rPr>
          <w:rFonts w:ascii="Wingdings" w:eastAsia="Wingdings" w:hAnsi="Wingdings" w:cs="Wingdings"/>
        </w:rPr>
        <w:t></w:t>
      </w:r>
      <w:r>
        <w:t xml:space="preserve"> Central </w:t>
      </w:r>
      <w:r>
        <w:rPr>
          <w:rFonts w:ascii="Wingdings" w:eastAsia="Wingdings" w:hAnsi="Wingdings" w:cs="Wingdings"/>
        </w:rPr>
        <w:t></w:t>
      </w:r>
      <w:r>
        <w:t>C</w:t>
      </w:r>
      <w:r w:rsidR="00F50156">
        <w:t>hange</w:t>
      </w:r>
    </w:p>
    <w:p w14:paraId="5A379ACE" w14:textId="394F4310" w:rsidR="00305EA4" w:rsidRDefault="00305EA4" w:rsidP="00677AE2">
      <w:pPr>
        <w:keepLines/>
      </w:pPr>
    </w:p>
    <w:p w14:paraId="223AC2CE" w14:textId="48F6BB8B" w:rsidR="00305EA4" w:rsidRDefault="00305EA4" w:rsidP="00677AE2">
      <w:pPr>
        <w:pStyle w:val="GBIQuestion"/>
        <w:keepLines/>
      </w:pPr>
      <w:bookmarkStart w:id="694" w:name="_Hlk481675425"/>
      <w:r>
        <w:t>What is the transaction code to create a vendor?</w:t>
      </w:r>
      <w:r w:rsidR="00433FB8">
        <w:br/>
      </w:r>
      <w:r>
        <w:t xml:space="preserve"> </w:t>
      </w:r>
      <w:r w:rsidR="00545F3C">
        <w:fldChar w:fldCharType="begin">
          <w:ffData>
            <w:name w:val="Q64"/>
            <w:enabled/>
            <w:calcOnExit/>
            <w:textInput/>
          </w:ffData>
        </w:fldChar>
      </w:r>
      <w:bookmarkStart w:id="695" w:name="Q64"/>
      <w:r w:rsidR="00545F3C">
        <w:instrText xml:space="preserve"> FORMTEXT </w:instrText>
      </w:r>
      <w:r w:rsidR="00545F3C">
        <w:fldChar w:fldCharType="separate"/>
      </w:r>
      <w:r w:rsidR="00545F3C">
        <w:rPr>
          <w:noProof/>
        </w:rPr>
        <w:t> </w:t>
      </w:r>
      <w:r w:rsidR="00545F3C">
        <w:rPr>
          <w:noProof/>
        </w:rPr>
        <w:t> </w:t>
      </w:r>
      <w:r w:rsidR="00545F3C">
        <w:rPr>
          <w:noProof/>
        </w:rPr>
        <w:t> </w:t>
      </w:r>
      <w:r w:rsidR="00545F3C">
        <w:rPr>
          <w:noProof/>
        </w:rPr>
        <w:t> </w:t>
      </w:r>
      <w:r w:rsidR="00545F3C">
        <w:rPr>
          <w:noProof/>
        </w:rPr>
        <w:t> </w:t>
      </w:r>
      <w:r w:rsidR="00545F3C">
        <w:fldChar w:fldCharType="end"/>
      </w:r>
      <w:bookmarkEnd w:id="695"/>
      <w:r>
        <w:t xml:space="preserve"> </w:t>
      </w:r>
      <w:r w:rsidRPr="00A33D81">
        <w:rPr>
          <w:rFonts w:ascii="Wingdings" w:eastAsia="Wingdings" w:hAnsi="Wingdings" w:cs="Wingdings"/>
        </w:rPr>
        <w:t></w:t>
      </w:r>
      <w:bookmarkEnd w:id="694"/>
    </w:p>
    <w:p w14:paraId="435016E0" w14:textId="2D3CCE39" w:rsidR="00305EA4" w:rsidRDefault="00305EA4" w:rsidP="00677AE2">
      <w:pPr>
        <w:keepLines/>
      </w:pPr>
    </w:p>
    <w:p w14:paraId="53481C7F" w14:textId="1FD2D150" w:rsidR="003000F3" w:rsidRDefault="005B33BD" w:rsidP="00677AE2">
      <w:pPr>
        <w:pStyle w:val="GBIStepHeader"/>
        <w:keepLines/>
        <w:numPr>
          <w:ilvl w:val="2"/>
          <w:numId w:val="39"/>
        </w:numPr>
      </w:pPr>
      <w:r>
        <w:t xml:space="preserve">In the </w:t>
      </w:r>
      <w:r w:rsidR="00F50156" w:rsidRPr="00F50156">
        <w:rPr>
          <w:b w:val="0"/>
          <w:i/>
        </w:rPr>
        <w:t>“Change Supplier: Initial Screen”</w:t>
      </w:r>
      <w:r w:rsidRPr="00F50156">
        <w:rPr>
          <w:b w:val="0"/>
          <w:i/>
        </w:rPr>
        <w:t xml:space="preserve"> </w:t>
      </w:r>
      <w:r w:rsidR="00F50156" w:rsidRPr="00F50156">
        <w:t>screen,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2"/>
        <w:gridCol w:w="4079"/>
        <w:gridCol w:w="2909"/>
      </w:tblGrid>
      <w:tr w:rsidR="00F50156" w:rsidRPr="00F34D72" w14:paraId="42B6556F" w14:textId="77777777" w:rsidTr="00F50156">
        <w:tc>
          <w:tcPr>
            <w:tcW w:w="251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BD971FD"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454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FF6D3AB"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98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B234260"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F50156" w:rsidRPr="00F34D72" w14:paraId="625FD897" w14:textId="77777777" w:rsidTr="00F50156">
        <w:tc>
          <w:tcPr>
            <w:tcW w:w="2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F86734"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Vendor </w:t>
            </w:r>
          </w:p>
        </w:tc>
        <w:tc>
          <w:tcPr>
            <w:tcW w:w="4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C149A"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Key uniquely identifying a vendor  </w:t>
            </w:r>
          </w:p>
        </w:tc>
        <w:tc>
          <w:tcPr>
            <w:tcW w:w="2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F2233"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1010## </w:t>
            </w:r>
          </w:p>
        </w:tc>
      </w:tr>
      <w:tr w:rsidR="00F50156" w:rsidRPr="00F34D72" w14:paraId="1F444B8D" w14:textId="77777777" w:rsidTr="00F50156">
        <w:tc>
          <w:tcPr>
            <w:tcW w:w="2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4FF6F"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Company code </w:t>
            </w:r>
          </w:p>
        </w:tc>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81259"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Organizational unit within financial accounting  </w:t>
            </w:r>
          </w:p>
        </w:tc>
        <w:tc>
          <w:tcPr>
            <w:tcW w:w="3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4D60B" w14:textId="39498056" w:rsidR="00F50156" w:rsidRPr="00F34D72" w:rsidRDefault="00F50156" w:rsidP="00677AE2">
            <w:pPr>
              <w:keepLines/>
              <w:rPr>
                <w:rFonts w:ascii="Times New Roman" w:eastAsia="Times New Roman" w:hAnsi="Times New Roman" w:cs="Times New Roman"/>
              </w:rPr>
            </w:pPr>
            <w:r w:rsidRPr="00F34D72">
              <w:rPr>
                <w:rFonts w:ascii="Calibri" w:eastAsia="Times New Roman" w:hAnsi="Calibri" w:cs="Times New Roman"/>
                <w:i/>
                <w:iCs/>
              </w:rPr>
              <w:t>Original Global Bike Inc.</w:t>
            </w:r>
          </w:p>
        </w:tc>
      </w:tr>
      <w:tr w:rsidR="00F50156" w:rsidRPr="00F34D72" w14:paraId="0EA5D8F0" w14:textId="77777777" w:rsidTr="00F50156">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314C0"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Purchasing Organization </w:t>
            </w:r>
          </w:p>
        </w:tc>
        <w:tc>
          <w:tcPr>
            <w:tcW w:w="4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FC9E3"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Denotes the purchasing organization </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0F5E3" w14:textId="53CD2A0C" w:rsidR="00F50156" w:rsidRPr="00F34D72" w:rsidRDefault="00F50156" w:rsidP="00677AE2">
            <w:pPr>
              <w:keepLines/>
              <w:rPr>
                <w:rFonts w:ascii="Times New Roman" w:eastAsia="Times New Roman" w:hAnsi="Times New Roman" w:cs="Times New Roman"/>
              </w:rPr>
            </w:pPr>
            <w:r w:rsidRPr="00F34D72">
              <w:rPr>
                <w:rFonts w:ascii="Calibri" w:eastAsia="Times New Roman" w:hAnsi="Calibri" w:cs="Times New Roman"/>
                <w:i/>
                <w:iCs/>
              </w:rPr>
              <w:t>Original GBI, Purchasing</w:t>
            </w:r>
            <w:r w:rsidRPr="00F34D72">
              <w:rPr>
                <w:rFonts w:ascii="Times New Roman" w:eastAsia="Times New Roman" w:hAnsi="Times New Roman" w:cs="Times New Roman"/>
              </w:rPr>
              <w:t> </w:t>
            </w:r>
          </w:p>
        </w:tc>
      </w:tr>
    </w:tbl>
    <w:p w14:paraId="3252DABB" w14:textId="032169E4" w:rsidR="00EB016F" w:rsidRDefault="00EB016F" w:rsidP="00677AE2">
      <w:pPr>
        <w:pStyle w:val="GBIStepHeader"/>
        <w:keepLines/>
        <w:numPr>
          <w:ilvl w:val="0"/>
          <w:numId w:val="0"/>
        </w:numPr>
        <w:ind w:left="90"/>
      </w:pPr>
    </w:p>
    <w:p w14:paraId="7453B26D" w14:textId="55F42DC2" w:rsidR="005B33BD" w:rsidRDefault="005B33BD" w:rsidP="00677AE2">
      <w:pPr>
        <w:pStyle w:val="GBIStepHeader"/>
        <w:keepLines/>
        <w:numPr>
          <w:ilvl w:val="0"/>
          <w:numId w:val="0"/>
        </w:numPr>
      </w:pPr>
    </w:p>
    <w:p w14:paraId="3D13B2E9" w14:textId="762CDA8C" w:rsidR="005B33BD" w:rsidRPr="003B18EA" w:rsidRDefault="00F50156" w:rsidP="00677AE2">
      <w:pPr>
        <w:pStyle w:val="GBIStepHeader"/>
        <w:keepLines/>
        <w:numPr>
          <w:ilvl w:val="2"/>
          <w:numId w:val="39"/>
        </w:numPr>
      </w:pPr>
      <w:r>
        <w:t>Click Select All</w:t>
      </w:r>
      <w:r w:rsidR="00AD1BA3">
        <w:t xml:space="preserve"> </w:t>
      </w:r>
      <w:r w:rsidR="00AD1BA3">
        <w:rPr>
          <w:noProof/>
          <w:lang w:bidi="ar-SA"/>
        </w:rPr>
        <w:drawing>
          <wp:inline distT="0" distB="0" distL="0" distR="0" wp14:anchorId="44F66C80" wp14:editId="6E72179C">
            <wp:extent cx="200025" cy="200025"/>
            <wp:effectExtent l="0" t="0" r="9525" b="9525"/>
            <wp:docPr id="1870061266"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pic:nvPicPr>
                  <pic:blipFill>
                    <a:blip r:embed="rId6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p>
    <w:p w14:paraId="178C9DD4" w14:textId="6319AC53" w:rsidR="005B33BD" w:rsidRDefault="00F50156" w:rsidP="00677AE2">
      <w:pPr>
        <w:keepLines/>
        <w:rPr>
          <w:rFonts w:ascii="Calibri" w:eastAsia="Times New Roman" w:hAnsi="Calibri" w:cs="Times New Roman"/>
          <w:color w:val="000000"/>
          <w:lang w:val="en-GB"/>
        </w:rPr>
      </w:pPr>
      <w:r w:rsidRPr="00F34D72">
        <w:rPr>
          <w:rFonts w:ascii="Calibri" w:eastAsia="Times New Roman" w:hAnsi="Calibri" w:cs="Times New Roman"/>
          <w:color w:val="000000"/>
          <w:lang w:val="en-GB"/>
        </w:rPr>
        <w:t>You will receive a message, “Extended withholding tax functionality not active”.</w:t>
      </w:r>
    </w:p>
    <w:p w14:paraId="473668A0" w14:textId="30CC8F16" w:rsidR="00F50156" w:rsidRDefault="00F50156" w:rsidP="00677AE2">
      <w:pPr>
        <w:keepLines/>
      </w:pPr>
    </w:p>
    <w:p w14:paraId="088F89D0" w14:textId="5B375B63" w:rsidR="005B33BD" w:rsidRDefault="00AD1BA3" w:rsidP="00677AE2">
      <w:pPr>
        <w:pStyle w:val="GBIStepHeader"/>
        <w:keepLines/>
        <w:numPr>
          <w:ilvl w:val="2"/>
          <w:numId w:val="39"/>
        </w:numPr>
      </w:pPr>
      <w:r>
        <w:rPr>
          <w:rFonts w:ascii="Calibri" w:eastAsia="Times New Roman" w:hAnsi="Calibri"/>
          <w:bCs/>
          <w:color w:val="000000"/>
          <w:szCs w:val="22"/>
        </w:rPr>
        <w:t>Press</w:t>
      </w:r>
      <w:r w:rsidR="00287B4D" w:rsidRPr="00F34D72">
        <w:rPr>
          <w:rFonts w:ascii="Calibri" w:eastAsia="Times New Roman" w:hAnsi="Calibri"/>
          <w:bCs/>
          <w:color w:val="000000"/>
          <w:szCs w:val="22"/>
        </w:rPr>
        <w:t xml:space="preserve"> Enter </w:t>
      </w:r>
      <w:r w:rsidR="005B33BD">
        <w:t>.</w:t>
      </w:r>
    </w:p>
    <w:p w14:paraId="05A6A218" w14:textId="329A0367" w:rsidR="005B33BD" w:rsidRPr="00BD133D" w:rsidRDefault="005B33BD" w:rsidP="00677AE2">
      <w:pPr>
        <w:pStyle w:val="GBIStepHeader"/>
        <w:keepLines/>
        <w:numPr>
          <w:ilvl w:val="2"/>
          <w:numId w:val="0"/>
        </w:numPr>
      </w:pPr>
    </w:p>
    <w:p w14:paraId="64A528AA" w14:textId="16CDC181" w:rsidR="005B33BD" w:rsidRDefault="00287B4D" w:rsidP="00677AE2">
      <w:pPr>
        <w:pStyle w:val="GBIStepHeader"/>
        <w:keepLines/>
        <w:numPr>
          <w:ilvl w:val="2"/>
          <w:numId w:val="39"/>
        </w:numPr>
      </w:pPr>
      <w:r w:rsidRPr="00287B4D">
        <w:t>In the “</w:t>
      </w:r>
      <w:r w:rsidRPr="00287B4D">
        <w:rPr>
          <w:b w:val="0"/>
        </w:rPr>
        <w:t>Change Organization: 8010##, role Vendor Purchasing FLVN01</w:t>
      </w:r>
      <w:r w:rsidRPr="00287B4D">
        <w:t>” screen,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37"/>
        <w:gridCol w:w="3885"/>
        <w:gridCol w:w="1796"/>
      </w:tblGrid>
      <w:tr w:rsidR="00287B4D" w:rsidRPr="00F34D72" w14:paraId="708CAFBF" w14:textId="77777777" w:rsidTr="00406A7A">
        <w:tc>
          <w:tcPr>
            <w:tcW w:w="190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ED48BF"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385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70C9FB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1646"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A588254"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565F667D" w14:textId="77777777" w:rsidTr="00406A7A">
        <w:tc>
          <w:tcPr>
            <w:tcW w:w="190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603F2D6B"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Business Partner </w:t>
            </w:r>
          </w:p>
        </w:tc>
        <w:tc>
          <w:tcPr>
            <w:tcW w:w="385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72BE459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Key uniquely identifying the vendor  </w:t>
            </w:r>
          </w:p>
        </w:tc>
        <w:tc>
          <w:tcPr>
            <w:tcW w:w="1606"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0880F5B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8010## </w:t>
            </w:r>
          </w:p>
        </w:tc>
      </w:tr>
      <w:tr w:rsidR="00287B4D" w:rsidRPr="00F34D72" w14:paraId="026D8027" w14:textId="77777777" w:rsidTr="00406A7A">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BB0AA"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Change in BP role </w:t>
            </w:r>
          </w:p>
        </w:tc>
        <w:tc>
          <w:tcPr>
            <w:tcW w:w="3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528C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Role associated with a business process </w:t>
            </w:r>
          </w:p>
        </w:tc>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A048D"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FI Vendor FLVN00</w:t>
            </w:r>
          </w:p>
        </w:tc>
      </w:tr>
    </w:tbl>
    <w:p w14:paraId="2F15F992" w14:textId="77777777" w:rsidR="005B33BD" w:rsidRDefault="005B33BD" w:rsidP="00677AE2">
      <w:pPr>
        <w:pStyle w:val="ListParagraph"/>
        <w:keepLines/>
      </w:pPr>
    </w:p>
    <w:p w14:paraId="551D0038" w14:textId="580382A1" w:rsidR="005B33BD" w:rsidRDefault="00287B4D" w:rsidP="00677AE2">
      <w:pPr>
        <w:pStyle w:val="GBIStepHeader"/>
        <w:keepLines/>
        <w:numPr>
          <w:ilvl w:val="2"/>
          <w:numId w:val="39"/>
        </w:numPr>
      </w:pPr>
      <w:r w:rsidRPr="00287B4D">
        <w:t>In the “</w:t>
      </w:r>
      <w:r w:rsidRPr="00287B4D">
        <w:rPr>
          <w:b w:val="0"/>
        </w:rPr>
        <w:t xml:space="preserve">Change Organization: 8010##, role </w:t>
      </w:r>
      <w:r w:rsidR="007C6D6F">
        <w:rPr>
          <w:b w:val="0"/>
        </w:rPr>
        <w:t xml:space="preserve">FI </w:t>
      </w:r>
      <w:r w:rsidRPr="00287B4D">
        <w:rPr>
          <w:b w:val="0"/>
        </w:rPr>
        <w:t xml:space="preserve">Vendor </w:t>
      </w:r>
      <w:r w:rsidR="007C6D6F">
        <w:rPr>
          <w:b w:val="0"/>
        </w:rPr>
        <w:t>FLVN00</w:t>
      </w:r>
      <w:r w:rsidRPr="00287B4D">
        <w:rPr>
          <w:b w:val="0"/>
        </w:rPr>
        <w:t>.”</w:t>
      </w:r>
      <w:r w:rsidRPr="00287B4D">
        <w:t xml:space="preserve"> screen, click Company Code</w:t>
      </w:r>
    </w:p>
    <w:p w14:paraId="2EFFB85A" w14:textId="3A879D5B" w:rsidR="00287B4D" w:rsidRDefault="0084491A" w:rsidP="00677AE2">
      <w:pPr>
        <w:pStyle w:val="GBIStepHeader"/>
        <w:keepLines/>
        <w:numPr>
          <w:ilvl w:val="2"/>
          <w:numId w:val="0"/>
        </w:numPr>
        <w:ind w:left="90"/>
      </w:pPr>
      <w:r>
        <w:rPr>
          <w:noProof/>
          <w:lang w:bidi="ar-SA"/>
        </w:rPr>
        <w:drawing>
          <wp:inline distT="0" distB="0" distL="0" distR="0" wp14:anchorId="7FAC793B" wp14:editId="3DAB126A">
            <wp:extent cx="1039317" cy="166978"/>
            <wp:effectExtent l="0" t="0" r="2540" b="0"/>
            <wp:docPr id="52362432"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pic:nvPicPr>
                  <pic:blipFill>
                    <a:blip r:embed="rId61">
                      <a:extLst>
                        <a:ext uri="{28A0092B-C50C-407E-A947-70E740481C1C}">
                          <a14:useLocalDpi xmlns:a14="http://schemas.microsoft.com/office/drawing/2010/main" val="0"/>
                        </a:ext>
                      </a:extLst>
                    </a:blip>
                    <a:stretch>
                      <a:fillRect/>
                    </a:stretch>
                  </pic:blipFill>
                  <pic:spPr>
                    <a:xfrm>
                      <a:off x="0" y="0"/>
                      <a:ext cx="1039317" cy="166978"/>
                    </a:xfrm>
                    <a:prstGeom prst="rect">
                      <a:avLst/>
                    </a:prstGeom>
                  </pic:spPr>
                </pic:pic>
              </a:graphicData>
            </a:graphic>
          </wp:inline>
        </w:drawing>
      </w:r>
    </w:p>
    <w:p w14:paraId="0FD0805D" w14:textId="77777777" w:rsidR="003000F3" w:rsidRDefault="003000F3" w:rsidP="00677AE2">
      <w:pPr>
        <w:pStyle w:val="GBIStepHeader"/>
        <w:keepLines/>
        <w:numPr>
          <w:ilvl w:val="0"/>
          <w:numId w:val="0"/>
        </w:numPr>
        <w:ind w:left="90"/>
      </w:pPr>
    </w:p>
    <w:p w14:paraId="5BB0CB86" w14:textId="7547E0BE" w:rsidR="003000F3" w:rsidRPr="00287B4D" w:rsidRDefault="00287B4D" w:rsidP="00677AE2">
      <w:pPr>
        <w:pStyle w:val="GBIStepHeader"/>
        <w:keepLines/>
        <w:numPr>
          <w:ilvl w:val="2"/>
          <w:numId w:val="39"/>
        </w:numPr>
      </w:pPr>
      <w:r w:rsidRPr="52987D88">
        <w:rPr>
          <w:rFonts w:ascii="Calibri" w:eastAsia="Times New Roman" w:hAnsi="Calibri"/>
          <w:color w:val="000000" w:themeColor="text1"/>
        </w:rPr>
        <w:t>Click Company Codes</w:t>
      </w:r>
      <w:r w:rsidR="0084491A" w:rsidRPr="52987D88">
        <w:rPr>
          <w:rFonts w:ascii="Calibri" w:eastAsia="Times New Roman" w:hAnsi="Calibri"/>
          <w:color w:val="000000" w:themeColor="text1"/>
        </w:rPr>
        <w:t xml:space="preserve"> </w:t>
      </w:r>
      <w:r w:rsidR="0084491A">
        <w:rPr>
          <w:noProof/>
          <w:lang w:bidi="ar-SA"/>
        </w:rPr>
        <w:drawing>
          <wp:inline distT="0" distB="0" distL="0" distR="0" wp14:anchorId="6185BEED" wp14:editId="55891CC1">
            <wp:extent cx="2335653" cy="247650"/>
            <wp:effectExtent l="0" t="0" r="1270" b="0"/>
            <wp:docPr id="76412388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pic:nvPicPr>
                  <pic:blipFill>
                    <a:blip r:embed="rId62">
                      <a:extLst>
                        <a:ext uri="{28A0092B-C50C-407E-A947-70E740481C1C}">
                          <a14:useLocalDpi xmlns:a14="http://schemas.microsoft.com/office/drawing/2010/main" val="0"/>
                        </a:ext>
                      </a:extLst>
                    </a:blip>
                    <a:stretch>
                      <a:fillRect/>
                    </a:stretch>
                  </pic:blipFill>
                  <pic:spPr>
                    <a:xfrm>
                      <a:off x="0" y="0"/>
                      <a:ext cx="2335653" cy="247650"/>
                    </a:xfrm>
                    <a:prstGeom prst="rect">
                      <a:avLst/>
                    </a:prstGeom>
                  </pic:spPr>
                </pic:pic>
              </a:graphicData>
            </a:graphic>
          </wp:inline>
        </w:drawing>
      </w:r>
    </w:p>
    <w:p w14:paraId="5320FA8F" w14:textId="6041E9E0" w:rsidR="00287B4D" w:rsidRDefault="00287B4D" w:rsidP="00677AE2">
      <w:pPr>
        <w:pStyle w:val="GBIStepHeader"/>
        <w:keepLines/>
        <w:numPr>
          <w:ilvl w:val="0"/>
          <w:numId w:val="0"/>
        </w:numPr>
        <w:ind w:left="90"/>
      </w:pPr>
    </w:p>
    <w:p w14:paraId="450A3D58" w14:textId="77777777" w:rsidR="003000F3" w:rsidRDefault="003000F3" w:rsidP="00677AE2">
      <w:pPr>
        <w:pStyle w:val="GBIStepHeader"/>
        <w:keepLines/>
        <w:numPr>
          <w:ilvl w:val="0"/>
          <w:numId w:val="0"/>
        </w:numPr>
        <w:ind w:left="90"/>
      </w:pPr>
    </w:p>
    <w:p w14:paraId="549E4EAB" w14:textId="727A4255" w:rsidR="005B33BD" w:rsidRDefault="005B33BD" w:rsidP="00677AE2">
      <w:pPr>
        <w:pStyle w:val="GBIStepHeader"/>
        <w:keepLines/>
        <w:numPr>
          <w:ilvl w:val="0"/>
          <w:numId w:val="0"/>
        </w:numPr>
      </w:pPr>
    </w:p>
    <w:p w14:paraId="28831F1F" w14:textId="0CF6BE40" w:rsidR="00287B4D" w:rsidRDefault="00287B4D" w:rsidP="00677AE2">
      <w:pPr>
        <w:pStyle w:val="GBIStepHeader"/>
        <w:keepLines/>
      </w:pPr>
      <w:r w:rsidRPr="52987D88">
        <w:rPr>
          <w:rFonts w:ascii="Calibri" w:eastAsia="Times New Roman" w:hAnsi="Calibri"/>
          <w:color w:val="000000" w:themeColor="text1"/>
        </w:rPr>
        <w:t>In the </w:t>
      </w:r>
      <w:r w:rsidRPr="52987D88">
        <w:rPr>
          <w:rFonts w:ascii="Calibri" w:eastAsia="Times New Roman" w:hAnsi="Calibri"/>
          <w:i/>
          <w:color w:val="000000" w:themeColor="text1"/>
        </w:rPr>
        <w:t>“</w:t>
      </w:r>
      <w:r w:rsidR="007C6D6F">
        <w:rPr>
          <w:rFonts w:ascii="Calibri" w:eastAsia="Times New Roman" w:hAnsi="Calibri"/>
          <w:i/>
          <w:color w:val="000000" w:themeColor="text1"/>
        </w:rPr>
        <w:t xml:space="preserve"> </w:t>
      </w:r>
      <w:r w:rsidR="007C6D6F">
        <w:rPr>
          <w:rFonts w:ascii="Calibri" w:eastAsia="Times New Roman" w:hAnsi="Calibri"/>
          <w:b w:val="0"/>
          <w:i/>
          <w:color w:val="000000" w:themeColor="text1"/>
        </w:rPr>
        <w:t>FI V</w:t>
      </w:r>
      <w:r w:rsidRPr="52987D88">
        <w:rPr>
          <w:rFonts w:ascii="Calibri" w:eastAsia="Times New Roman" w:hAnsi="Calibri"/>
          <w:b w:val="0"/>
          <w:i/>
          <w:color w:val="000000" w:themeColor="text1"/>
        </w:rPr>
        <w:t xml:space="preserve">endor </w:t>
      </w:r>
      <w:r w:rsidR="007C6D6F">
        <w:rPr>
          <w:rFonts w:ascii="Calibri" w:eastAsia="Times New Roman" w:hAnsi="Calibri"/>
          <w:b w:val="0"/>
          <w:i/>
          <w:color w:val="000000" w:themeColor="text1"/>
        </w:rPr>
        <w:t xml:space="preserve">FLVN00 </w:t>
      </w:r>
      <w:r w:rsidRPr="52987D88">
        <w:rPr>
          <w:rFonts w:ascii="Calibri" w:eastAsia="Times New Roman" w:hAnsi="Calibri"/>
          <w:b w:val="0"/>
          <w:i/>
          <w:color w:val="000000" w:themeColor="text1"/>
        </w:rPr>
        <w:t>Change: Company Codes</w:t>
      </w:r>
      <w:r w:rsidRPr="52987D88">
        <w:rPr>
          <w:rFonts w:ascii="Calibri" w:eastAsia="Times New Roman" w:hAnsi="Calibri"/>
          <w:i/>
          <w:color w:val="000000" w:themeColor="text1"/>
        </w:rPr>
        <w:t>” </w:t>
      </w:r>
      <w:r w:rsidRPr="52987D88">
        <w:rPr>
          <w:rFonts w:ascii="Calibri" w:eastAsia="Times New Roman" w:hAnsi="Calibri"/>
          <w:color w:val="000000" w:themeColor="text1"/>
        </w:rPr>
        <w:t>click Create</w:t>
      </w:r>
      <w:r w:rsidR="00AC497C">
        <w:t xml:space="preserve"> </w:t>
      </w:r>
      <w:r w:rsidR="00AC497C">
        <w:rPr>
          <w:noProof/>
          <w:lang w:bidi="ar-SA"/>
        </w:rPr>
        <w:drawing>
          <wp:inline distT="0" distB="0" distL="0" distR="0" wp14:anchorId="3865B12D" wp14:editId="2A9F1598">
            <wp:extent cx="1136650" cy="252244"/>
            <wp:effectExtent l="0" t="0" r="0" b="1905"/>
            <wp:docPr id="995452327"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pic:nvPicPr>
                  <pic:blipFill>
                    <a:blip r:embed="rId63">
                      <a:extLst>
                        <a:ext uri="{28A0092B-C50C-407E-A947-70E740481C1C}">
                          <a14:useLocalDpi xmlns:a14="http://schemas.microsoft.com/office/drawing/2010/main" val="0"/>
                        </a:ext>
                      </a:extLst>
                    </a:blip>
                    <a:stretch>
                      <a:fillRect/>
                    </a:stretch>
                  </pic:blipFill>
                  <pic:spPr>
                    <a:xfrm>
                      <a:off x="0" y="0"/>
                      <a:ext cx="1136650" cy="252244"/>
                    </a:xfrm>
                    <a:prstGeom prst="rect">
                      <a:avLst/>
                    </a:prstGeom>
                  </pic:spPr>
                </pic:pic>
              </a:graphicData>
            </a:graphic>
          </wp:inline>
        </w:drawing>
      </w:r>
      <w:r w:rsidR="00AC497C">
        <w:t>.</w:t>
      </w:r>
    </w:p>
    <w:p w14:paraId="51BDB8D2" w14:textId="77777777" w:rsidR="003000F3" w:rsidRDefault="003000F3" w:rsidP="00677AE2">
      <w:pPr>
        <w:pStyle w:val="GBIStepHeader"/>
        <w:keepLines/>
        <w:numPr>
          <w:ilvl w:val="0"/>
          <w:numId w:val="0"/>
        </w:numPr>
      </w:pPr>
    </w:p>
    <w:p w14:paraId="583CC64B" w14:textId="59F77F51" w:rsidR="005B33BD" w:rsidRDefault="00287B4D" w:rsidP="00677AE2">
      <w:pPr>
        <w:pStyle w:val="GBIStepHeader"/>
        <w:keepLines/>
        <w:numPr>
          <w:ilvl w:val="2"/>
          <w:numId w:val="39"/>
        </w:numPr>
      </w:pPr>
      <w:r w:rsidRPr="00F34D72">
        <w:rPr>
          <w:rFonts w:ascii="Calibri" w:eastAsia="Times New Roman" w:hAnsi="Calibri"/>
          <w:bCs/>
          <w:color w:val="000000"/>
          <w:szCs w:val="22"/>
        </w:rPr>
        <w:t>Enter the following information:</w:t>
      </w:r>
    </w:p>
    <w:p w14:paraId="2E9012B9" w14:textId="77777777" w:rsidR="005B33BD" w:rsidRDefault="005B33BD" w:rsidP="00677AE2">
      <w:pPr>
        <w:pStyle w:val="ListParagraph"/>
        <w:keepLines/>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8"/>
        <w:gridCol w:w="5501"/>
        <w:gridCol w:w="1971"/>
      </w:tblGrid>
      <w:tr w:rsidR="00287B4D" w:rsidRPr="00F34D72" w14:paraId="5C72E195" w14:textId="77777777" w:rsidTr="00287B4D">
        <w:tc>
          <w:tcPr>
            <w:tcW w:w="138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25438368"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550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2A14FC6F"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197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224E50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5D47C546" w14:textId="77777777" w:rsidTr="00287B4D">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F922"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Company code </w:t>
            </w:r>
          </w:p>
        </w:tc>
        <w:tc>
          <w:tcPr>
            <w:tcW w:w="5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165C5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Organizational unit within financial accounting  </w:t>
            </w:r>
          </w:p>
        </w:tc>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0C73A" w14:textId="00D30127" w:rsidR="00287B4D" w:rsidRPr="00F34D72" w:rsidRDefault="00287B4D" w:rsidP="00677AE2">
            <w:pPr>
              <w:keepLines/>
              <w:rPr>
                <w:rFonts w:ascii="Times New Roman" w:eastAsia="Times New Roman" w:hAnsi="Times New Roman" w:cs="Times New Roman"/>
              </w:rPr>
            </w:pPr>
            <w:r w:rsidRPr="00F34D72">
              <w:rPr>
                <w:rFonts w:ascii="Calibri" w:eastAsia="Times New Roman" w:hAnsi="Calibri" w:cs="Times New Roman"/>
                <w:i/>
                <w:iCs/>
              </w:rPr>
              <w:t>Your Global Bike Inc. </w:t>
            </w:r>
            <w:r w:rsidRPr="00F34D72">
              <w:rPr>
                <w:rFonts w:ascii="Times New Roman" w:eastAsia="Times New Roman" w:hAnsi="Times New Roman" w:cs="Times New Roman"/>
              </w:rPr>
              <w:t> </w:t>
            </w:r>
          </w:p>
        </w:tc>
      </w:tr>
      <w:tr w:rsidR="00287B4D" w:rsidRPr="00F34D72" w14:paraId="792FED00" w14:textId="77777777" w:rsidTr="00287B4D">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7FA0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Supplier </w:t>
            </w:r>
          </w:p>
        </w:tc>
        <w:tc>
          <w:tcPr>
            <w:tcW w:w="5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FB21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Indicates that the company code and the vendor data processed in the company code is valid </w:t>
            </w:r>
          </w:p>
        </w:tc>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FE42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Selected </w:t>
            </w:r>
          </w:p>
        </w:tc>
      </w:tr>
    </w:tbl>
    <w:p w14:paraId="2428709F" w14:textId="59815A09" w:rsidR="005B33BD" w:rsidRDefault="005B33BD" w:rsidP="00677AE2">
      <w:pPr>
        <w:pStyle w:val="GBIStepHeader"/>
        <w:keepLines/>
        <w:numPr>
          <w:ilvl w:val="2"/>
          <w:numId w:val="0"/>
        </w:numPr>
        <w:ind w:left="720" w:hanging="720"/>
      </w:pPr>
    </w:p>
    <w:p w14:paraId="3E753F55" w14:textId="2107747F" w:rsidR="005B33BD" w:rsidRPr="00287B4D" w:rsidRDefault="00287B4D" w:rsidP="00677AE2">
      <w:pPr>
        <w:pStyle w:val="GBIStepHeader"/>
        <w:keepLines/>
        <w:numPr>
          <w:ilvl w:val="2"/>
          <w:numId w:val="39"/>
        </w:numPr>
      </w:pPr>
      <w:r w:rsidRPr="52987D88">
        <w:rPr>
          <w:rFonts w:ascii="Calibri" w:eastAsia="Times New Roman" w:hAnsi="Calibri"/>
          <w:color w:val="000000" w:themeColor="text1"/>
        </w:rPr>
        <w:t>Use the grey box to highlight your Company Code and click Adopt</w:t>
      </w:r>
      <w:r w:rsidR="004304E8" w:rsidRPr="52987D88">
        <w:rPr>
          <w:rFonts w:ascii="Calibri" w:eastAsia="Times New Roman" w:hAnsi="Calibri"/>
          <w:color w:val="000000" w:themeColor="text1"/>
        </w:rPr>
        <w:t xml:space="preserve"> </w:t>
      </w:r>
      <w:r w:rsidR="004304E8">
        <w:rPr>
          <w:noProof/>
          <w:lang w:bidi="ar-SA"/>
        </w:rPr>
        <w:drawing>
          <wp:inline distT="0" distB="0" distL="0" distR="0" wp14:anchorId="360CE263" wp14:editId="2EA58067">
            <wp:extent cx="1126728" cy="256458"/>
            <wp:effectExtent l="0" t="0" r="3810" b="0"/>
            <wp:docPr id="1871775415"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pic:nvPicPr>
                  <pic:blipFill>
                    <a:blip r:embed="rId64">
                      <a:extLst>
                        <a:ext uri="{28A0092B-C50C-407E-A947-70E740481C1C}">
                          <a14:useLocalDpi xmlns:a14="http://schemas.microsoft.com/office/drawing/2010/main" val="0"/>
                        </a:ext>
                      </a:extLst>
                    </a:blip>
                    <a:stretch>
                      <a:fillRect/>
                    </a:stretch>
                  </pic:blipFill>
                  <pic:spPr>
                    <a:xfrm>
                      <a:off x="0" y="0"/>
                      <a:ext cx="1126728" cy="256458"/>
                    </a:xfrm>
                    <a:prstGeom prst="rect">
                      <a:avLst/>
                    </a:prstGeom>
                  </pic:spPr>
                </pic:pic>
              </a:graphicData>
            </a:graphic>
          </wp:inline>
        </w:drawing>
      </w:r>
    </w:p>
    <w:p w14:paraId="5D71188B" w14:textId="1B4B3A5C" w:rsidR="00287B4D" w:rsidRDefault="00287B4D" w:rsidP="00677AE2">
      <w:pPr>
        <w:pStyle w:val="GBIStepHeader"/>
        <w:keepLines/>
        <w:numPr>
          <w:ilvl w:val="0"/>
          <w:numId w:val="0"/>
        </w:numPr>
        <w:ind w:left="90"/>
      </w:pPr>
    </w:p>
    <w:p w14:paraId="33A32475" w14:textId="182F3A27" w:rsidR="005B33BD" w:rsidRDefault="005B33BD" w:rsidP="00677AE2">
      <w:pPr>
        <w:keepLines/>
      </w:pPr>
    </w:p>
    <w:p w14:paraId="14BA69AF" w14:textId="6CFB7F77" w:rsidR="005B33BD" w:rsidRPr="00287B4D" w:rsidRDefault="00287B4D" w:rsidP="00677AE2">
      <w:pPr>
        <w:pStyle w:val="GBIStepHeader"/>
        <w:keepLines/>
        <w:numPr>
          <w:ilvl w:val="2"/>
          <w:numId w:val="39"/>
        </w:numPr>
      </w:pPr>
      <w:r w:rsidRPr="00F34D72">
        <w:rPr>
          <w:rFonts w:ascii="Calibri" w:eastAsia="Times New Roman" w:hAnsi="Calibri"/>
          <w:bCs/>
          <w:color w:val="000000"/>
          <w:szCs w:val="22"/>
        </w:rPr>
        <w:t>Under the </w:t>
      </w:r>
      <w:r w:rsidRPr="00F34D72">
        <w:rPr>
          <w:rFonts w:ascii="Calibri" w:eastAsia="Times New Roman" w:hAnsi="Calibri"/>
          <w:i/>
          <w:color w:val="000000"/>
          <w:szCs w:val="22"/>
        </w:rPr>
        <w:t>“</w:t>
      </w:r>
      <w:r w:rsidRPr="00287B4D">
        <w:rPr>
          <w:rFonts w:ascii="Calibri" w:eastAsia="Times New Roman" w:hAnsi="Calibri"/>
          <w:b w:val="0"/>
          <w:i/>
          <w:color w:val="000000"/>
          <w:szCs w:val="22"/>
        </w:rPr>
        <w:t>Vendor: Account Management</w:t>
      </w:r>
      <w:r w:rsidRPr="00F34D72">
        <w:rPr>
          <w:rFonts w:ascii="Calibri" w:eastAsia="Times New Roman" w:hAnsi="Calibri"/>
          <w:i/>
          <w:color w:val="000000"/>
          <w:szCs w:val="22"/>
        </w:rPr>
        <w:t>”</w:t>
      </w:r>
      <w:r w:rsidRPr="00F34D72">
        <w:rPr>
          <w:rFonts w:ascii="Calibri" w:eastAsia="Times New Roman" w:hAnsi="Calibri"/>
          <w:bCs/>
          <w:color w:val="000000"/>
          <w:szCs w:val="22"/>
        </w:rPr>
        <w:t> tab,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49"/>
        <w:gridCol w:w="4808"/>
        <w:gridCol w:w="2483"/>
      </w:tblGrid>
      <w:tr w:rsidR="00287B4D" w:rsidRPr="00F34D72" w14:paraId="70B0E90F" w14:textId="77777777" w:rsidTr="00406A7A">
        <w:tc>
          <w:tcPr>
            <w:tcW w:w="223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FFCD14B"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5832"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20F62C8D"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850"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F17D772"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528F8E30" w14:textId="77777777" w:rsidTr="00406A7A">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9CA9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Reconciliation Account </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D596C"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The G/L account that is updated in parallel to the subledger account </w:t>
            </w:r>
          </w:p>
        </w:tc>
        <w:tc>
          <w:tcPr>
            <w:tcW w:w="28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2C4CEB" w14:textId="39DFF322" w:rsidR="00287B4D" w:rsidRPr="00F34D72" w:rsidRDefault="00287B4D" w:rsidP="00677AE2">
            <w:pPr>
              <w:keepLines/>
              <w:rPr>
                <w:rFonts w:ascii="Times New Roman" w:eastAsia="Times New Roman" w:hAnsi="Times New Roman" w:cs="Times New Roman"/>
              </w:rPr>
            </w:pPr>
            <w:r w:rsidRPr="00F34D72">
              <w:rPr>
                <w:rFonts w:ascii="Calibri" w:eastAsia="Times New Roman" w:hAnsi="Calibri" w:cs="Times New Roman"/>
                <w:i/>
                <w:iCs/>
              </w:rPr>
              <w:t>Payables-Trade Accounts </w:t>
            </w:r>
            <w:r w:rsidRPr="00F34D72">
              <w:rPr>
                <w:rFonts w:ascii="Times New Roman" w:eastAsia="Times New Roman" w:hAnsi="Times New Roman" w:cs="Times New Roman"/>
              </w:rPr>
              <w:t> </w:t>
            </w:r>
          </w:p>
        </w:tc>
      </w:tr>
    </w:tbl>
    <w:p w14:paraId="008EC3DE" w14:textId="77777777" w:rsidR="00287B4D" w:rsidRDefault="00287B4D" w:rsidP="00677AE2">
      <w:pPr>
        <w:pStyle w:val="GBIStepHeader"/>
        <w:keepLines/>
        <w:numPr>
          <w:ilvl w:val="0"/>
          <w:numId w:val="0"/>
        </w:numPr>
        <w:ind w:left="90"/>
      </w:pPr>
    </w:p>
    <w:p w14:paraId="4E75157F" w14:textId="77777777" w:rsidR="005B33BD" w:rsidRDefault="005B33BD" w:rsidP="00677AE2">
      <w:pPr>
        <w:pStyle w:val="GBIStepHeader"/>
        <w:keepLines/>
        <w:numPr>
          <w:ilvl w:val="0"/>
          <w:numId w:val="0"/>
        </w:numPr>
      </w:pPr>
    </w:p>
    <w:p w14:paraId="7CC68871" w14:textId="286619B6" w:rsidR="005B33BD" w:rsidRDefault="00287B4D" w:rsidP="00677AE2">
      <w:pPr>
        <w:pStyle w:val="GBIStepHeader"/>
        <w:keepLines/>
        <w:numPr>
          <w:ilvl w:val="2"/>
          <w:numId w:val="39"/>
        </w:numPr>
      </w:pPr>
      <w:r w:rsidRPr="00F34D72">
        <w:rPr>
          <w:rFonts w:ascii="Calibri" w:eastAsia="Times New Roman" w:hAnsi="Calibri"/>
          <w:bCs/>
          <w:color w:val="000000"/>
          <w:szCs w:val="22"/>
        </w:rPr>
        <w:t>Select the </w:t>
      </w:r>
      <w:r w:rsidRPr="00F34D72">
        <w:rPr>
          <w:rFonts w:ascii="Calibri" w:eastAsia="Times New Roman" w:hAnsi="Calibri"/>
          <w:i/>
          <w:color w:val="000000"/>
          <w:szCs w:val="22"/>
        </w:rPr>
        <w:t>“</w:t>
      </w:r>
      <w:r w:rsidRPr="00287B4D">
        <w:rPr>
          <w:rFonts w:ascii="Calibri" w:eastAsia="Times New Roman" w:hAnsi="Calibri"/>
          <w:b w:val="0"/>
          <w:i/>
          <w:color w:val="000000"/>
          <w:szCs w:val="22"/>
        </w:rPr>
        <w:t>Vendor: Payment Transactions</w:t>
      </w:r>
      <w:r w:rsidRPr="00F34D72">
        <w:rPr>
          <w:rFonts w:ascii="Calibri" w:eastAsia="Times New Roman" w:hAnsi="Calibri"/>
          <w:i/>
          <w:color w:val="000000"/>
          <w:szCs w:val="22"/>
        </w:rPr>
        <w:t>”</w:t>
      </w:r>
      <w:r w:rsidRPr="00F34D72">
        <w:rPr>
          <w:rFonts w:ascii="Calibri" w:eastAsia="Times New Roman" w:hAnsi="Calibri"/>
          <w:bCs/>
          <w:i/>
          <w:color w:val="000000"/>
          <w:szCs w:val="22"/>
        </w:rPr>
        <w:t> </w:t>
      </w:r>
      <w:r w:rsidRPr="00F34D72">
        <w:rPr>
          <w:rFonts w:ascii="Calibri" w:eastAsia="Times New Roman" w:hAnsi="Calibri"/>
          <w:bCs/>
          <w:color w:val="000000"/>
          <w:szCs w:val="22"/>
        </w:rPr>
        <w:t>tab and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70"/>
        <w:gridCol w:w="5256"/>
        <w:gridCol w:w="2414"/>
      </w:tblGrid>
      <w:tr w:rsidR="00287B4D" w:rsidRPr="00F34D72" w14:paraId="1FA2AD30" w14:textId="77777777" w:rsidTr="00406A7A">
        <w:tc>
          <w:tcPr>
            <w:tcW w:w="184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BD0D6AF"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6369"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5C8C24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696"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1D1FB4D"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3F944CAD" w14:textId="77777777" w:rsidTr="00406A7A">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AD9C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Payment Terms </w:t>
            </w:r>
          </w:p>
        </w:tc>
        <w:tc>
          <w:tcPr>
            <w:tcW w:w="6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1DB91"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Key for defining payment terms composed of cash discount percentages and payment periods </w:t>
            </w:r>
          </w:p>
        </w:tc>
        <w:tc>
          <w:tcPr>
            <w:tcW w:w="2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14AEE" w14:textId="43CD73CC" w:rsidR="00287B4D" w:rsidRPr="00F34D72" w:rsidRDefault="00287B4D" w:rsidP="00677AE2">
            <w:pPr>
              <w:keepLines/>
              <w:rPr>
                <w:rFonts w:ascii="Times New Roman" w:eastAsia="Times New Roman" w:hAnsi="Times New Roman" w:cs="Times New Roman"/>
              </w:rPr>
            </w:pPr>
            <w:r w:rsidRPr="00F34D72">
              <w:rPr>
                <w:rFonts w:ascii="Calibri" w:eastAsia="Times New Roman" w:hAnsi="Calibri" w:cs="Times New Roman"/>
                <w:i/>
                <w:iCs/>
              </w:rPr>
              <w:t xml:space="preserve">Pay immediately </w:t>
            </w:r>
            <w:r w:rsidR="007C6D6F">
              <w:rPr>
                <w:rFonts w:ascii="Calibri" w:eastAsia="Times New Roman" w:hAnsi="Calibri" w:cs="Times New Roman"/>
                <w:i/>
                <w:iCs/>
              </w:rPr>
              <w:t>due net</w:t>
            </w:r>
          </w:p>
        </w:tc>
      </w:tr>
      <w:tr w:rsidR="00287B4D" w:rsidRPr="00F34D72" w14:paraId="0AE5165E" w14:textId="77777777" w:rsidTr="00406A7A">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E55E0"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Check double invoice </w:t>
            </w:r>
          </w:p>
        </w:tc>
        <w:tc>
          <w:tcPr>
            <w:tcW w:w="6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141B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Indicates if the system should check for duplicate invoices </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33DC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Selected </w:t>
            </w:r>
          </w:p>
        </w:tc>
      </w:tr>
      <w:tr w:rsidR="00287B4D" w:rsidRPr="00F34D72" w14:paraId="785A13FD" w14:textId="77777777" w:rsidTr="00406A7A">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97D44A"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Payment Block </w:t>
            </w:r>
          </w:p>
        </w:tc>
        <w:tc>
          <w:tcPr>
            <w:tcW w:w="6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7E0F2"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Used to block an open item or an account to payment transactions </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3D5106"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i/>
                <w:iCs/>
              </w:rPr>
              <w:t>Free for payment</w:t>
            </w:r>
            <w:r w:rsidRPr="00F34D72">
              <w:rPr>
                <w:rFonts w:ascii="Calibri" w:eastAsia="Times New Roman" w:hAnsi="Calibri" w:cs="Times New Roman"/>
              </w:rPr>
              <w:t> </w:t>
            </w:r>
          </w:p>
        </w:tc>
      </w:tr>
    </w:tbl>
    <w:p w14:paraId="676D590D" w14:textId="77777777" w:rsidR="005B33BD" w:rsidRDefault="005B33BD" w:rsidP="00677AE2">
      <w:pPr>
        <w:pStyle w:val="ListParagraph"/>
        <w:keepLines/>
      </w:pPr>
    </w:p>
    <w:p w14:paraId="233854DA" w14:textId="37BB6F52" w:rsidR="005B33BD" w:rsidRPr="004458D6" w:rsidRDefault="005B33BD" w:rsidP="00677AE2">
      <w:pPr>
        <w:pStyle w:val="GBIStepHeader"/>
        <w:keepLines/>
        <w:numPr>
          <w:ilvl w:val="0"/>
          <w:numId w:val="0"/>
        </w:numPr>
        <w:ind w:left="720" w:hanging="720"/>
      </w:pPr>
    </w:p>
    <w:p w14:paraId="3D453C06" w14:textId="77328FDE" w:rsidR="004304E8" w:rsidRDefault="004304E8" w:rsidP="00677AE2">
      <w:pPr>
        <w:pStyle w:val="GBIStepHeader"/>
        <w:keepLines/>
        <w:numPr>
          <w:ilvl w:val="2"/>
          <w:numId w:val="39"/>
        </w:numPr>
      </w:pPr>
      <w:r w:rsidRPr="52987D88">
        <w:rPr>
          <w:noProof/>
        </w:rPr>
        <w:t xml:space="preserve">Click on Save </w:t>
      </w:r>
      <w:r>
        <w:rPr>
          <w:noProof/>
          <w:lang w:bidi="ar-SA"/>
        </w:rPr>
        <w:drawing>
          <wp:inline distT="0" distB="0" distL="0" distR="0" wp14:anchorId="63A9AB45" wp14:editId="748B8FE8">
            <wp:extent cx="365760" cy="171450"/>
            <wp:effectExtent l="0" t="0" r="0" b="0"/>
            <wp:docPr id="19280163"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pic:nvPicPr>
                  <pic:blipFill>
                    <a:blip r:embed="rId65">
                      <a:extLst>
                        <a:ext uri="{28A0092B-C50C-407E-A947-70E740481C1C}">
                          <a14:useLocalDpi xmlns:a14="http://schemas.microsoft.com/office/drawing/2010/main" val="0"/>
                        </a:ext>
                      </a:extLst>
                    </a:blip>
                    <a:stretch>
                      <a:fillRect/>
                    </a:stretch>
                  </pic:blipFill>
                  <pic:spPr>
                    <a:xfrm>
                      <a:off x="0" y="0"/>
                      <a:ext cx="365760" cy="171450"/>
                    </a:xfrm>
                    <a:prstGeom prst="rect">
                      <a:avLst/>
                    </a:prstGeom>
                  </pic:spPr>
                </pic:pic>
              </a:graphicData>
            </a:graphic>
          </wp:inline>
        </w:drawing>
      </w:r>
    </w:p>
    <w:p w14:paraId="69C62ABC" w14:textId="2D3AE1E9" w:rsidR="004304E8" w:rsidRPr="004304E8" w:rsidRDefault="004304E8" w:rsidP="00677AE2">
      <w:pPr>
        <w:pStyle w:val="GBIImportantInstruction"/>
        <w:keepLines/>
        <w:rPr>
          <w:rFonts w:eastAsiaTheme="minorHAnsi"/>
        </w:rPr>
      </w:pPr>
      <w:r>
        <w:t>You will receive a message, “Changes have been saved”.</w:t>
      </w:r>
    </w:p>
    <w:p w14:paraId="431C0237" w14:textId="671C21B0" w:rsidR="005B33BD" w:rsidRPr="00287B4D" w:rsidRDefault="00287B4D" w:rsidP="00677AE2">
      <w:pPr>
        <w:pStyle w:val="GBIStepHeader"/>
        <w:keepLines/>
        <w:numPr>
          <w:ilvl w:val="2"/>
          <w:numId w:val="39"/>
        </w:numPr>
      </w:pPr>
      <w:r w:rsidRPr="00F34D72">
        <w:rPr>
          <w:rFonts w:ascii="Calibri" w:eastAsia="Times New Roman" w:hAnsi="Calibri"/>
          <w:bCs/>
          <w:color w:val="000000"/>
          <w:szCs w:val="22"/>
        </w:rPr>
        <w:t>Select Role 'Vendor Purchasing FLVN01' and then Select Purchasing</w:t>
      </w:r>
    </w:p>
    <w:p w14:paraId="725CCB2A" w14:textId="6CEAFACC" w:rsidR="00287B4D" w:rsidRDefault="00287B4D" w:rsidP="00677AE2">
      <w:pPr>
        <w:pStyle w:val="GBIStepHeader"/>
        <w:keepLines/>
        <w:numPr>
          <w:ilvl w:val="2"/>
          <w:numId w:val="0"/>
        </w:numPr>
        <w:ind w:left="90"/>
      </w:pPr>
      <w:r>
        <w:rPr>
          <w:noProof/>
          <w:lang w:bidi="ar-SA"/>
        </w:rPr>
        <w:drawing>
          <wp:inline distT="0" distB="0" distL="0" distR="0" wp14:anchorId="0DA45DB9" wp14:editId="0CD2477F">
            <wp:extent cx="809625" cy="238125"/>
            <wp:effectExtent l="0" t="0" r="3175" b="3175"/>
            <wp:docPr id="723138141" name="Picture 232" descr="/var/folders/30/yfbmf84n72g2y6tbv98q8nrm0000gn/T/com.microsoft.Word/WebArchiveCopyPasteTempFiles/cid9FBFB51B-6E9C-8B41-812C-36F0DA4166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pic:nvPicPr>
                  <pic:blipFill>
                    <a:blip r:embed="rId66">
                      <a:extLst>
                        <a:ext uri="{28A0092B-C50C-407E-A947-70E740481C1C}">
                          <a14:useLocalDpi xmlns:a14="http://schemas.microsoft.com/office/drawing/2010/main" val="0"/>
                        </a:ext>
                      </a:extLst>
                    </a:blip>
                    <a:stretch>
                      <a:fillRect/>
                    </a:stretch>
                  </pic:blipFill>
                  <pic:spPr>
                    <a:xfrm>
                      <a:off x="0" y="0"/>
                      <a:ext cx="809625" cy="238125"/>
                    </a:xfrm>
                    <a:prstGeom prst="rect">
                      <a:avLst/>
                    </a:prstGeom>
                  </pic:spPr>
                </pic:pic>
              </a:graphicData>
            </a:graphic>
          </wp:inline>
        </w:drawing>
      </w:r>
    </w:p>
    <w:p w14:paraId="248DDBB6" w14:textId="77777777" w:rsidR="005B33BD" w:rsidRDefault="005B33BD" w:rsidP="00677AE2">
      <w:pPr>
        <w:pStyle w:val="GBIStepHeader"/>
        <w:keepLines/>
        <w:numPr>
          <w:ilvl w:val="0"/>
          <w:numId w:val="0"/>
        </w:numPr>
      </w:pPr>
    </w:p>
    <w:p w14:paraId="7132A5E3" w14:textId="3CFEE0B2" w:rsidR="005B33BD" w:rsidRDefault="00287B4D" w:rsidP="00677AE2">
      <w:pPr>
        <w:pStyle w:val="GBIStepHeader"/>
        <w:keepLines/>
        <w:numPr>
          <w:ilvl w:val="2"/>
          <w:numId w:val="39"/>
        </w:numPr>
      </w:pPr>
      <w:r w:rsidRPr="52987D88">
        <w:rPr>
          <w:rFonts w:ascii="Calibri" w:eastAsia="Times New Roman" w:hAnsi="Calibri"/>
          <w:color w:val="000000" w:themeColor="text1"/>
        </w:rPr>
        <w:t>In the </w:t>
      </w:r>
      <w:r w:rsidRPr="52987D88">
        <w:rPr>
          <w:rFonts w:ascii="Calibri" w:eastAsia="Times New Roman" w:hAnsi="Calibri"/>
          <w:i/>
          <w:color w:val="000000" w:themeColor="text1"/>
        </w:rPr>
        <w:t>“</w:t>
      </w:r>
      <w:r w:rsidRPr="52987D88">
        <w:rPr>
          <w:rFonts w:ascii="Calibri" w:eastAsia="Times New Roman" w:hAnsi="Calibri"/>
          <w:b w:val="0"/>
          <w:i/>
          <w:color w:val="000000" w:themeColor="text1"/>
        </w:rPr>
        <w:t>Change Organization: 8010##, role Vendor Purchasing FLVN01</w:t>
      </w:r>
      <w:r w:rsidRPr="52987D88">
        <w:rPr>
          <w:rFonts w:ascii="Calibri" w:eastAsia="Times New Roman" w:hAnsi="Calibri"/>
          <w:i/>
          <w:color w:val="000000" w:themeColor="text1"/>
        </w:rPr>
        <w:t>”</w:t>
      </w:r>
      <w:r w:rsidRPr="52987D88">
        <w:rPr>
          <w:rFonts w:ascii="Calibri" w:eastAsia="Times New Roman" w:hAnsi="Calibri"/>
          <w:color w:val="000000" w:themeColor="text1"/>
        </w:rPr>
        <w:t> screen, select Purchasing Organizations </w:t>
      </w:r>
      <w:r w:rsidR="006557C6">
        <w:rPr>
          <w:noProof/>
          <w:lang w:bidi="ar-SA"/>
        </w:rPr>
        <w:drawing>
          <wp:inline distT="0" distB="0" distL="0" distR="0" wp14:anchorId="18FEDF76" wp14:editId="6801C141">
            <wp:extent cx="2440940" cy="218980"/>
            <wp:effectExtent l="0" t="0" r="0" b="0"/>
            <wp:docPr id="523629180"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pic:nvPicPr>
                  <pic:blipFill>
                    <a:blip r:embed="rId67">
                      <a:extLst>
                        <a:ext uri="{28A0092B-C50C-407E-A947-70E740481C1C}">
                          <a14:useLocalDpi xmlns:a14="http://schemas.microsoft.com/office/drawing/2010/main" val="0"/>
                        </a:ext>
                      </a:extLst>
                    </a:blip>
                    <a:stretch>
                      <a:fillRect/>
                    </a:stretch>
                  </pic:blipFill>
                  <pic:spPr>
                    <a:xfrm>
                      <a:off x="0" y="0"/>
                      <a:ext cx="2440940" cy="218980"/>
                    </a:xfrm>
                    <a:prstGeom prst="rect">
                      <a:avLst/>
                    </a:prstGeom>
                  </pic:spPr>
                </pic:pic>
              </a:graphicData>
            </a:graphic>
          </wp:inline>
        </w:drawing>
      </w:r>
    </w:p>
    <w:p w14:paraId="3F12EE53" w14:textId="037BBC99" w:rsidR="005B33BD" w:rsidRDefault="005B33BD" w:rsidP="00677AE2">
      <w:pPr>
        <w:keepLines/>
      </w:pPr>
    </w:p>
    <w:p w14:paraId="3A234661" w14:textId="003B99EC" w:rsidR="005B33BD" w:rsidRDefault="005B33BD" w:rsidP="00677AE2">
      <w:pPr>
        <w:pStyle w:val="GBIStepHeader"/>
        <w:keepLines/>
        <w:numPr>
          <w:ilvl w:val="0"/>
          <w:numId w:val="0"/>
        </w:numPr>
        <w:ind w:left="720" w:hanging="720"/>
      </w:pPr>
    </w:p>
    <w:p w14:paraId="5DE02AB5" w14:textId="1BF0806F" w:rsidR="005B33BD" w:rsidRPr="00581C83" w:rsidRDefault="00581C83" w:rsidP="00677AE2">
      <w:pPr>
        <w:pStyle w:val="GBIStepHeader"/>
        <w:keepLines/>
        <w:numPr>
          <w:ilvl w:val="2"/>
          <w:numId w:val="39"/>
        </w:numPr>
      </w:pPr>
      <w:r w:rsidRPr="00F34D72">
        <w:rPr>
          <w:rFonts w:ascii="Calibri" w:eastAsia="Times New Roman" w:hAnsi="Calibri"/>
          <w:bCs/>
          <w:color w:val="000000"/>
          <w:szCs w:val="22"/>
        </w:rPr>
        <w:t>In the </w:t>
      </w:r>
      <w:r w:rsidRPr="00581C83">
        <w:rPr>
          <w:rFonts w:ascii="Calibri" w:eastAsia="Times New Roman" w:hAnsi="Calibri"/>
          <w:b w:val="0"/>
          <w:i/>
          <w:color w:val="000000"/>
          <w:szCs w:val="22"/>
        </w:rPr>
        <w:t>Vendor FI/Purch. Change: Purchasing Organizations</w:t>
      </w:r>
      <w:r w:rsidRPr="00F34D72">
        <w:rPr>
          <w:rFonts w:ascii="Calibri" w:eastAsia="Times New Roman" w:hAnsi="Calibri"/>
          <w:i/>
          <w:color w:val="000000"/>
          <w:szCs w:val="22"/>
        </w:rPr>
        <w:t>” </w:t>
      </w:r>
      <w:r w:rsidRPr="00F34D72">
        <w:rPr>
          <w:rFonts w:ascii="Calibri" w:eastAsia="Times New Roman" w:hAnsi="Calibri"/>
          <w:bCs/>
          <w:color w:val="000000"/>
          <w:szCs w:val="22"/>
        </w:rPr>
        <w:t>screen, click Create</w:t>
      </w:r>
    </w:p>
    <w:p w14:paraId="24D89B6F" w14:textId="120764FB" w:rsidR="00581C83" w:rsidRPr="00581C83" w:rsidRDefault="006557C6" w:rsidP="00677AE2">
      <w:pPr>
        <w:pStyle w:val="GBIStepHeader"/>
        <w:keepLines/>
        <w:numPr>
          <w:ilvl w:val="2"/>
          <w:numId w:val="0"/>
        </w:numPr>
        <w:ind w:left="90"/>
      </w:pPr>
      <w:r>
        <w:rPr>
          <w:noProof/>
          <w:lang w:bidi="ar-SA"/>
        </w:rPr>
        <w:drawing>
          <wp:inline distT="0" distB="0" distL="0" distR="0" wp14:anchorId="40B99A2B" wp14:editId="43D3307B">
            <wp:extent cx="1111857" cy="246380"/>
            <wp:effectExtent l="0" t="0" r="6350" b="0"/>
            <wp:docPr id="44514175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pic:nvPicPr>
                  <pic:blipFill>
                    <a:blip r:embed="rId63">
                      <a:extLst>
                        <a:ext uri="{28A0092B-C50C-407E-A947-70E740481C1C}">
                          <a14:useLocalDpi xmlns:a14="http://schemas.microsoft.com/office/drawing/2010/main" val="0"/>
                        </a:ext>
                      </a:extLst>
                    </a:blip>
                    <a:stretch>
                      <a:fillRect/>
                    </a:stretch>
                  </pic:blipFill>
                  <pic:spPr>
                    <a:xfrm>
                      <a:off x="0" y="0"/>
                      <a:ext cx="1111857" cy="246380"/>
                    </a:xfrm>
                    <a:prstGeom prst="rect">
                      <a:avLst/>
                    </a:prstGeom>
                  </pic:spPr>
                </pic:pic>
              </a:graphicData>
            </a:graphic>
          </wp:inline>
        </w:drawing>
      </w:r>
    </w:p>
    <w:p w14:paraId="7227C3DB" w14:textId="0C484C49" w:rsidR="00581C83" w:rsidRPr="00581C83" w:rsidRDefault="00581C83" w:rsidP="00677AE2">
      <w:pPr>
        <w:pStyle w:val="GBIStepHeader"/>
        <w:keepLines/>
        <w:numPr>
          <w:ilvl w:val="2"/>
          <w:numId w:val="39"/>
        </w:numPr>
      </w:pPr>
      <w:r w:rsidRPr="00F34D72">
        <w:rPr>
          <w:rFonts w:ascii="Calibri" w:eastAsia="Times New Roman" w:hAnsi="Calibri"/>
          <w:bCs/>
          <w:color w:val="000000"/>
          <w:szCs w:val="22"/>
        </w:rPr>
        <w:t>Enter the following information: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00"/>
        <w:gridCol w:w="4818"/>
        <w:gridCol w:w="2442"/>
      </w:tblGrid>
      <w:tr w:rsidR="00581C83" w:rsidRPr="00F34D72" w14:paraId="1C180C51" w14:textId="77777777" w:rsidTr="00406A7A">
        <w:tc>
          <w:tcPr>
            <w:tcW w:w="1600"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8617375"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481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D974AAF"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442"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0190D17"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581C83" w:rsidRPr="00F34D72" w14:paraId="1EF79693" w14:textId="77777777" w:rsidTr="00406A7A">
        <w:tc>
          <w:tcPr>
            <w:tcW w:w="1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D348C"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Purch. organization </w:t>
            </w:r>
          </w:p>
        </w:tc>
        <w:tc>
          <w:tcPr>
            <w:tcW w:w="4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5D6BE"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Key for defining payment terms composed of cash discount percentages and payment periods </w:t>
            </w:r>
          </w:p>
        </w:tc>
        <w:tc>
          <w:tcPr>
            <w:tcW w:w="2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C28D8" w14:textId="5F7F4182" w:rsidR="00581C83" w:rsidRPr="00F34D72" w:rsidRDefault="00581C83" w:rsidP="00677AE2">
            <w:pPr>
              <w:keepLines/>
              <w:rPr>
                <w:rFonts w:ascii="Times New Roman" w:eastAsia="Times New Roman" w:hAnsi="Times New Roman" w:cs="Times New Roman"/>
              </w:rPr>
            </w:pPr>
            <w:r w:rsidRPr="00F34D72">
              <w:rPr>
                <w:rFonts w:ascii="Calibri" w:eastAsia="Times New Roman" w:hAnsi="Calibri" w:cs="Times New Roman"/>
                <w:i/>
                <w:iCs/>
              </w:rPr>
              <w:t>Your Purchasing Organization </w:t>
            </w:r>
            <w:r w:rsidRPr="00F34D72">
              <w:rPr>
                <w:rFonts w:ascii="Times New Roman" w:eastAsia="Times New Roman" w:hAnsi="Times New Roman" w:cs="Times New Roman"/>
              </w:rPr>
              <w:t> </w:t>
            </w:r>
          </w:p>
        </w:tc>
      </w:tr>
    </w:tbl>
    <w:p w14:paraId="3135CF60" w14:textId="058FAC10" w:rsidR="00581C83" w:rsidRPr="00581C83" w:rsidRDefault="00581C83" w:rsidP="00677AE2">
      <w:pPr>
        <w:pStyle w:val="GBIStepHeader"/>
        <w:keepLines/>
        <w:numPr>
          <w:ilvl w:val="2"/>
          <w:numId w:val="0"/>
        </w:numPr>
        <w:ind w:left="90"/>
      </w:pPr>
    </w:p>
    <w:p w14:paraId="3E6D3B6B" w14:textId="1FF81802" w:rsidR="00581C83" w:rsidRPr="00581C83" w:rsidRDefault="00581C83" w:rsidP="00677AE2">
      <w:pPr>
        <w:pStyle w:val="GBIStepHeader"/>
        <w:keepLines/>
        <w:numPr>
          <w:ilvl w:val="2"/>
          <w:numId w:val="39"/>
        </w:numPr>
      </w:pPr>
      <w:r w:rsidRPr="52987D88">
        <w:rPr>
          <w:rFonts w:ascii="Calibri" w:eastAsia="Times New Roman" w:hAnsi="Calibri"/>
          <w:color w:val="000000" w:themeColor="text1"/>
        </w:rPr>
        <w:t>Use the grey box to highlight your Company Code and click Transfer </w:t>
      </w:r>
      <w:r w:rsidR="006557C6">
        <w:rPr>
          <w:noProof/>
          <w:lang w:bidi="ar-SA"/>
        </w:rPr>
        <w:drawing>
          <wp:inline distT="0" distB="0" distL="0" distR="0" wp14:anchorId="0BBDD534" wp14:editId="6B1AE0FE">
            <wp:extent cx="933450" cy="195373"/>
            <wp:effectExtent l="0" t="0" r="0" b="0"/>
            <wp:docPr id="73344041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68">
                      <a:extLst>
                        <a:ext uri="{28A0092B-C50C-407E-A947-70E740481C1C}">
                          <a14:useLocalDpi xmlns:a14="http://schemas.microsoft.com/office/drawing/2010/main" val="0"/>
                        </a:ext>
                      </a:extLst>
                    </a:blip>
                    <a:stretch>
                      <a:fillRect/>
                    </a:stretch>
                  </pic:blipFill>
                  <pic:spPr>
                    <a:xfrm>
                      <a:off x="0" y="0"/>
                      <a:ext cx="933450" cy="195373"/>
                    </a:xfrm>
                    <a:prstGeom prst="rect">
                      <a:avLst/>
                    </a:prstGeom>
                  </pic:spPr>
                </pic:pic>
              </a:graphicData>
            </a:graphic>
          </wp:inline>
        </w:drawing>
      </w:r>
    </w:p>
    <w:p w14:paraId="6DC3C22D" w14:textId="2BF98F38" w:rsidR="00581C83" w:rsidRPr="00581C83" w:rsidRDefault="00581C83" w:rsidP="00677AE2">
      <w:pPr>
        <w:pStyle w:val="GBIStepHeader"/>
        <w:keepLines/>
        <w:numPr>
          <w:ilvl w:val="0"/>
          <w:numId w:val="0"/>
        </w:numPr>
        <w:ind w:left="90"/>
      </w:pPr>
    </w:p>
    <w:p w14:paraId="4A72AF3A" w14:textId="20D97F7F" w:rsidR="00581C83" w:rsidRPr="00581C83" w:rsidRDefault="00581C83" w:rsidP="00677AE2">
      <w:pPr>
        <w:pStyle w:val="GBIStepHeader"/>
        <w:keepLines/>
        <w:numPr>
          <w:ilvl w:val="2"/>
          <w:numId w:val="39"/>
        </w:numPr>
      </w:pPr>
      <w:r w:rsidRPr="00F34D72">
        <w:rPr>
          <w:rFonts w:ascii="Calibri" w:eastAsia="Times New Roman" w:hAnsi="Calibri"/>
          <w:bCs/>
          <w:color w:val="000000"/>
          <w:szCs w:val="22"/>
        </w:rPr>
        <w:t>Under the </w:t>
      </w:r>
      <w:r w:rsidRPr="00F34D72">
        <w:rPr>
          <w:rFonts w:ascii="Calibri" w:eastAsia="Times New Roman" w:hAnsi="Calibri"/>
          <w:i/>
          <w:color w:val="000000"/>
          <w:szCs w:val="22"/>
        </w:rPr>
        <w:t>“</w:t>
      </w:r>
      <w:r w:rsidRPr="00581C83">
        <w:rPr>
          <w:rFonts w:ascii="Calibri" w:eastAsia="Times New Roman" w:hAnsi="Calibri"/>
          <w:b w:val="0"/>
          <w:i/>
          <w:color w:val="000000"/>
          <w:szCs w:val="22"/>
        </w:rPr>
        <w:t>Purchasing Data</w:t>
      </w:r>
      <w:r w:rsidRPr="00F34D72">
        <w:rPr>
          <w:rFonts w:ascii="Calibri" w:eastAsia="Times New Roman" w:hAnsi="Calibri"/>
          <w:i/>
          <w:color w:val="000000"/>
          <w:szCs w:val="22"/>
        </w:rPr>
        <w:t>”</w:t>
      </w:r>
      <w:r w:rsidRPr="00F34D72">
        <w:rPr>
          <w:rFonts w:ascii="Calibri" w:eastAsia="Times New Roman" w:hAnsi="Calibri"/>
          <w:bCs/>
          <w:color w:val="000000"/>
          <w:szCs w:val="22"/>
        </w:rPr>
        <w:t> tab, enter the following information: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01"/>
        <w:gridCol w:w="5094"/>
        <w:gridCol w:w="2165"/>
      </w:tblGrid>
      <w:tr w:rsidR="00581C83" w:rsidRPr="00F34D72" w14:paraId="5488001B" w14:textId="77777777" w:rsidTr="00406A7A">
        <w:tc>
          <w:tcPr>
            <w:tcW w:w="160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A277E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5094"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0DDEA06"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16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C67C89D"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581C83" w:rsidRPr="00F34D72" w14:paraId="63734ADD"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8FA2F"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Order Currency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27F8B"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Indicates the currency of any purchase orders sent to the vendor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3C041" w14:textId="3000FB95" w:rsidR="00581C83" w:rsidRPr="00F34D72" w:rsidRDefault="00581C83" w:rsidP="00677AE2">
            <w:pPr>
              <w:keepLines/>
              <w:rPr>
                <w:rFonts w:ascii="Times New Roman" w:eastAsia="Times New Roman" w:hAnsi="Times New Roman" w:cs="Times New Roman"/>
              </w:rPr>
            </w:pPr>
            <w:r w:rsidRPr="00F34D72">
              <w:rPr>
                <w:rFonts w:ascii="Calibri" w:eastAsia="Times New Roman" w:hAnsi="Calibri" w:cs="Times New Roman"/>
                <w:i/>
                <w:iCs/>
              </w:rPr>
              <w:t>United States Dollar</w:t>
            </w:r>
          </w:p>
        </w:tc>
      </w:tr>
      <w:tr w:rsidR="00581C83" w:rsidRPr="00F34D72" w14:paraId="68A10A68"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BE48A"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Payment Terms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B5D5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Identifies an cash discounts or payment period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7EECD" w14:textId="30C0576D" w:rsidR="00581C83" w:rsidRPr="00F34D72" w:rsidRDefault="00581C83" w:rsidP="00677AE2">
            <w:pPr>
              <w:keepLines/>
              <w:rPr>
                <w:rFonts w:ascii="Times New Roman" w:eastAsia="Times New Roman" w:hAnsi="Times New Roman" w:cs="Times New Roman"/>
              </w:rPr>
            </w:pPr>
            <w:r w:rsidRPr="00F34D72">
              <w:rPr>
                <w:rFonts w:ascii="Calibri" w:eastAsia="Times New Roman" w:hAnsi="Calibri" w:cs="Times New Roman"/>
                <w:i/>
                <w:iCs/>
              </w:rPr>
              <w:t>Payable immediately Due net </w:t>
            </w:r>
            <w:r w:rsidRPr="00F34D72">
              <w:rPr>
                <w:rFonts w:ascii="Times New Roman" w:eastAsia="Times New Roman" w:hAnsi="Times New Roman" w:cs="Times New Roman"/>
              </w:rPr>
              <w:t> </w:t>
            </w:r>
          </w:p>
        </w:tc>
      </w:tr>
      <w:tr w:rsidR="00581C83" w:rsidRPr="00F34D72" w14:paraId="41BBD658"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9331E"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Incoterms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CAB8A0"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Incoterms specify internationally recognized procedures that the shipper and the receiving party must follow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9AAD8"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i/>
                <w:iCs/>
              </w:rPr>
              <w:t>Free on Board</w:t>
            </w:r>
            <w:r w:rsidRPr="00F34D72">
              <w:rPr>
                <w:rFonts w:ascii="Calibri" w:eastAsia="Times New Roman" w:hAnsi="Calibri" w:cs="Times New Roman"/>
              </w:rPr>
              <w:t> </w:t>
            </w:r>
          </w:p>
        </w:tc>
      </w:tr>
      <w:tr w:rsidR="00581C83" w:rsidRPr="00F34D72" w14:paraId="584DA113"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AB87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Incoterms Location 1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2DC6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Provides additional information for the primary Incoterm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D75D1"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Miami </w:t>
            </w:r>
          </w:p>
        </w:tc>
      </w:tr>
      <w:tr w:rsidR="00581C83" w:rsidRPr="00F34D72" w14:paraId="48BDF926"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9410D"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Planned Delivery Time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15FD3"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Amount of time it takes to receive a delivery from the vendor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5DBCC"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0 </w:t>
            </w:r>
          </w:p>
        </w:tc>
      </w:tr>
    </w:tbl>
    <w:p w14:paraId="48623263" w14:textId="77777777" w:rsidR="00581C83" w:rsidRDefault="00581C83" w:rsidP="00677AE2">
      <w:pPr>
        <w:pStyle w:val="GBIStepHeader"/>
        <w:keepLines/>
        <w:numPr>
          <w:ilvl w:val="0"/>
          <w:numId w:val="0"/>
        </w:numPr>
        <w:ind w:left="90"/>
      </w:pPr>
    </w:p>
    <w:p w14:paraId="341B7637" w14:textId="73C89F07" w:rsidR="00581C83" w:rsidRDefault="00581C83" w:rsidP="00677AE2">
      <w:pPr>
        <w:pStyle w:val="GBIStepHeader"/>
        <w:keepLines/>
        <w:numPr>
          <w:ilvl w:val="2"/>
          <w:numId w:val="0"/>
        </w:numPr>
        <w:ind w:left="90"/>
      </w:pPr>
    </w:p>
    <w:p w14:paraId="42F7B4B8" w14:textId="77777777" w:rsidR="00581C83" w:rsidRPr="00581C83" w:rsidRDefault="00581C83" w:rsidP="00677AE2">
      <w:pPr>
        <w:pStyle w:val="GBIStepHeader"/>
        <w:keepLines/>
        <w:numPr>
          <w:ilvl w:val="0"/>
          <w:numId w:val="0"/>
        </w:numPr>
        <w:ind w:left="90"/>
      </w:pPr>
    </w:p>
    <w:p w14:paraId="1DD08E3A" w14:textId="10CCC18B" w:rsidR="00581C83" w:rsidRPr="00581C83" w:rsidRDefault="00581C83" w:rsidP="00677AE2">
      <w:pPr>
        <w:pStyle w:val="GBIStepHeader"/>
        <w:keepLines/>
        <w:numPr>
          <w:ilvl w:val="2"/>
          <w:numId w:val="39"/>
        </w:numPr>
      </w:pPr>
      <w:r w:rsidRPr="52987D88">
        <w:rPr>
          <w:rFonts w:ascii="Calibri" w:eastAsia="Times New Roman" w:hAnsi="Calibri"/>
          <w:color w:val="000000" w:themeColor="text1"/>
        </w:rPr>
        <w:t>Click Save</w:t>
      </w:r>
      <w:r w:rsidR="006557C6" w:rsidRPr="52987D88">
        <w:rPr>
          <w:rFonts w:ascii="Calibri" w:eastAsia="Times New Roman" w:hAnsi="Calibri"/>
          <w:color w:val="000000" w:themeColor="text1"/>
        </w:rPr>
        <w:t xml:space="preserve"> </w:t>
      </w:r>
      <w:r w:rsidR="006557C6">
        <w:rPr>
          <w:noProof/>
          <w:lang w:bidi="ar-SA"/>
        </w:rPr>
        <w:drawing>
          <wp:inline distT="0" distB="0" distL="0" distR="0" wp14:anchorId="1A29BCA7" wp14:editId="36E61369">
            <wp:extent cx="400050" cy="237530"/>
            <wp:effectExtent l="0" t="0" r="0" b="0"/>
            <wp:docPr id="559220804"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p>
    <w:p w14:paraId="52FCE774" w14:textId="0E4AE0E4" w:rsidR="00581C83" w:rsidRPr="00581C83" w:rsidRDefault="00581C83" w:rsidP="00677AE2">
      <w:pPr>
        <w:pStyle w:val="GBIStepHeader"/>
        <w:keepLines/>
        <w:numPr>
          <w:ilvl w:val="0"/>
          <w:numId w:val="0"/>
        </w:numPr>
        <w:ind w:left="90"/>
      </w:pPr>
    </w:p>
    <w:p w14:paraId="770EB1D6" w14:textId="199AA228" w:rsidR="00581C83" w:rsidRDefault="00581C83" w:rsidP="00677AE2">
      <w:pPr>
        <w:pStyle w:val="GBIImportantInstruction"/>
        <w:keepLines/>
        <w:rPr>
          <w:rFonts w:eastAsia="Times New Roman"/>
        </w:rPr>
      </w:pPr>
      <w:r w:rsidRPr="00F34D72">
        <w:rPr>
          <w:rFonts w:eastAsia="Times New Roman"/>
        </w:rPr>
        <w:t>You will receive a message, “Changes have been saved”. </w:t>
      </w:r>
    </w:p>
    <w:p w14:paraId="36D80FD6" w14:textId="77777777" w:rsidR="00142D60" w:rsidRDefault="00142D60" w:rsidP="00677AE2">
      <w:pPr>
        <w:keepLines/>
        <w:textAlignment w:val="center"/>
        <w:rPr>
          <w:rFonts w:ascii="Calibri" w:eastAsia="Times New Roman" w:hAnsi="Calibri" w:cs="Times New Roman"/>
          <w:color w:val="000000"/>
          <w:lang w:val="en-GB"/>
        </w:rPr>
      </w:pPr>
    </w:p>
    <w:p w14:paraId="19E46088" w14:textId="77777777" w:rsidR="00142D60" w:rsidRDefault="00142D60" w:rsidP="00677AE2">
      <w:pPr>
        <w:keepLines/>
        <w:textAlignment w:val="center"/>
        <w:rPr>
          <w:rFonts w:ascii="Calibri" w:eastAsia="Times New Roman" w:hAnsi="Calibri" w:cs="Times New Roman"/>
          <w:color w:val="000000"/>
          <w:lang w:val="en-GB"/>
        </w:rPr>
      </w:pPr>
    </w:p>
    <w:p w14:paraId="0816A1C9" w14:textId="77777777" w:rsidR="00142D60" w:rsidRDefault="00142D60" w:rsidP="00677AE2">
      <w:pPr>
        <w:keepLines/>
        <w:textAlignment w:val="center"/>
        <w:rPr>
          <w:rFonts w:ascii="Calibri" w:eastAsia="Times New Roman" w:hAnsi="Calibri" w:cs="Times New Roman"/>
          <w:color w:val="000000"/>
          <w:lang w:val="en-GB"/>
        </w:rPr>
      </w:pPr>
    </w:p>
    <w:p w14:paraId="67495916" w14:textId="77777777" w:rsidR="00142D60" w:rsidRDefault="00142D60" w:rsidP="00677AE2">
      <w:pPr>
        <w:keepLines/>
        <w:textAlignment w:val="center"/>
        <w:rPr>
          <w:rFonts w:ascii="Calibri" w:eastAsia="Times New Roman" w:hAnsi="Calibri" w:cs="Times New Roman"/>
          <w:color w:val="000000"/>
          <w:lang w:val="en-GB"/>
        </w:rPr>
      </w:pPr>
    </w:p>
    <w:p w14:paraId="03EB7C42" w14:textId="77777777" w:rsidR="00142D60" w:rsidRDefault="00142D60" w:rsidP="00677AE2">
      <w:pPr>
        <w:keepLines/>
        <w:textAlignment w:val="center"/>
        <w:rPr>
          <w:rFonts w:ascii="Calibri" w:eastAsia="Times New Roman" w:hAnsi="Calibri" w:cs="Times New Roman"/>
          <w:color w:val="000000"/>
          <w:lang w:val="en-GB"/>
        </w:rPr>
      </w:pPr>
    </w:p>
    <w:p w14:paraId="7C0AAC97" w14:textId="77777777" w:rsidR="00142D60" w:rsidRDefault="00142D60" w:rsidP="00677AE2">
      <w:pPr>
        <w:keepLines/>
        <w:textAlignment w:val="center"/>
        <w:rPr>
          <w:rFonts w:ascii="Calibri" w:eastAsia="Times New Roman" w:hAnsi="Calibri" w:cs="Times New Roman"/>
          <w:color w:val="000000"/>
          <w:lang w:val="en-GB"/>
        </w:rPr>
      </w:pPr>
    </w:p>
    <w:p w14:paraId="408C1B09" w14:textId="77777777" w:rsidR="00142D60" w:rsidRDefault="00142D60" w:rsidP="00677AE2">
      <w:pPr>
        <w:keepLines/>
        <w:textAlignment w:val="center"/>
        <w:rPr>
          <w:rFonts w:ascii="Calibri" w:eastAsia="Times New Roman" w:hAnsi="Calibri" w:cs="Times New Roman"/>
          <w:color w:val="000000"/>
          <w:lang w:val="en-GB"/>
        </w:rPr>
      </w:pPr>
    </w:p>
    <w:p w14:paraId="59F5FD9D" w14:textId="77777777" w:rsidR="00142D60" w:rsidRDefault="00142D60" w:rsidP="00677AE2">
      <w:pPr>
        <w:keepLines/>
        <w:textAlignment w:val="center"/>
        <w:rPr>
          <w:rFonts w:ascii="Calibri" w:eastAsia="Times New Roman" w:hAnsi="Calibri" w:cs="Times New Roman"/>
          <w:color w:val="000000"/>
          <w:lang w:val="en-GB"/>
        </w:rPr>
      </w:pPr>
    </w:p>
    <w:p w14:paraId="4D0F459A" w14:textId="77777777" w:rsidR="00142D60" w:rsidRDefault="00142D60" w:rsidP="00677AE2">
      <w:pPr>
        <w:keepLines/>
        <w:textAlignment w:val="center"/>
        <w:rPr>
          <w:rFonts w:ascii="Calibri" w:eastAsia="Times New Roman" w:hAnsi="Calibri" w:cs="Times New Roman"/>
          <w:color w:val="000000"/>
          <w:lang w:val="en-GB"/>
        </w:rPr>
      </w:pPr>
    </w:p>
    <w:p w14:paraId="5DEE0F6B" w14:textId="77777777" w:rsidR="00142D60" w:rsidRDefault="00142D60" w:rsidP="00677AE2">
      <w:pPr>
        <w:keepLines/>
        <w:textAlignment w:val="center"/>
        <w:rPr>
          <w:rFonts w:ascii="Calibri" w:eastAsia="Times New Roman" w:hAnsi="Calibri" w:cs="Times New Roman"/>
          <w:color w:val="000000"/>
          <w:lang w:val="en-GB"/>
        </w:rPr>
      </w:pPr>
    </w:p>
    <w:p w14:paraId="10D259FC" w14:textId="77777777" w:rsidR="00142D60" w:rsidRDefault="00142D60" w:rsidP="00677AE2">
      <w:pPr>
        <w:keepLines/>
        <w:textAlignment w:val="center"/>
        <w:rPr>
          <w:rFonts w:ascii="Calibri" w:eastAsia="Times New Roman" w:hAnsi="Calibri" w:cs="Times New Roman"/>
          <w:color w:val="000000"/>
          <w:lang w:val="en-GB"/>
        </w:rPr>
      </w:pPr>
    </w:p>
    <w:p w14:paraId="70D2D16A" w14:textId="77777777" w:rsidR="00142D60" w:rsidRDefault="00142D60" w:rsidP="00677AE2">
      <w:pPr>
        <w:keepLines/>
        <w:textAlignment w:val="center"/>
        <w:rPr>
          <w:rFonts w:ascii="Calibri" w:eastAsia="Times New Roman" w:hAnsi="Calibri" w:cs="Times New Roman"/>
          <w:color w:val="000000"/>
          <w:lang w:val="en-GB"/>
        </w:rPr>
      </w:pPr>
    </w:p>
    <w:p w14:paraId="62B8CA8A" w14:textId="77777777" w:rsidR="00142D60" w:rsidRDefault="00142D60" w:rsidP="00677AE2">
      <w:pPr>
        <w:keepLines/>
        <w:textAlignment w:val="center"/>
        <w:rPr>
          <w:rFonts w:ascii="Calibri" w:eastAsia="Times New Roman" w:hAnsi="Calibri" w:cs="Times New Roman"/>
          <w:color w:val="000000"/>
          <w:lang w:val="en-GB"/>
        </w:rPr>
      </w:pPr>
    </w:p>
    <w:p w14:paraId="5A0CAFF2" w14:textId="77777777" w:rsidR="00142D60" w:rsidRDefault="00142D60" w:rsidP="00677AE2">
      <w:pPr>
        <w:keepLines/>
        <w:textAlignment w:val="center"/>
        <w:rPr>
          <w:rFonts w:ascii="Calibri" w:eastAsia="Times New Roman" w:hAnsi="Calibri" w:cs="Times New Roman"/>
          <w:color w:val="000000"/>
          <w:lang w:val="en-GB"/>
        </w:rPr>
      </w:pPr>
    </w:p>
    <w:p w14:paraId="33C6B03B" w14:textId="77777777" w:rsidR="00142D60" w:rsidRPr="00581C83" w:rsidRDefault="00142D60" w:rsidP="00677AE2">
      <w:pPr>
        <w:keepLines/>
        <w:textAlignment w:val="center"/>
        <w:rPr>
          <w:rFonts w:ascii="Calibri" w:eastAsia="Times New Roman" w:hAnsi="Calibri" w:cs="Times New Roman"/>
          <w:color w:val="000000"/>
          <w:lang w:val="en-GB"/>
        </w:rPr>
      </w:pPr>
    </w:p>
    <w:bookmarkStart w:id="696" w:name="_Toc455055899"/>
    <w:bookmarkStart w:id="697" w:name="_Toc458762873"/>
    <w:bookmarkStart w:id="698" w:name="_Toc480450474"/>
    <w:bookmarkStart w:id="699" w:name="_Toc481674037"/>
    <w:bookmarkStart w:id="700" w:name="_Toc42634933"/>
    <w:p w14:paraId="0D4EEBC2" w14:textId="77777777" w:rsidR="00305EA4" w:rsidRPr="00FC45F8" w:rsidRDefault="00305EA4" w:rsidP="00677AE2">
      <w:pPr>
        <w:pStyle w:val="GBIPartHeader"/>
      </w:pPr>
      <w:r>
        <w:rPr>
          <w:noProof/>
        </w:rPr>
        <mc:AlternateContent>
          <mc:Choice Requires="wps">
            <w:drawing>
              <wp:anchor distT="0" distB="0" distL="114300" distR="114300" simplePos="0" relativeHeight="251697152" behindDoc="0" locked="0" layoutInCell="1" allowOverlap="1" wp14:anchorId="4B80979C" wp14:editId="1F451BCF">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CF715" id="Rectangle 28" o:spid="_x0000_s1026" style="position:absolute;margin-left:0;margin-top:73.6pt;width:24.8pt;height:2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Iw1Is8Q&#10;AgAAAwQAAA4AAAAAAAAAAAAAAAAALgIAAGRycy9lMm9Eb2MueG1sUEsBAi0AFAAGAAgAAAAhABqW&#10;yW/dAAAABwEAAA8AAAAAAAAAAAAAAAAAagQAAGRycy9kb3ducmV2LnhtbFBLBQYAAAAABAAEAPMA&#10;AAB0BQAAAAA=&#10;" fillcolor="#365f91 [2404]" stroked="f">
                <w10:wrap type="through" anchory="page"/>
              </v:rect>
            </w:pict>
          </mc:Fallback>
        </mc:AlternateContent>
      </w:r>
      <w:r>
        <w:t>Process Execution</w:t>
      </w:r>
      <w:bookmarkEnd w:id="696"/>
      <w:bookmarkEnd w:id="697"/>
      <w:bookmarkEnd w:id="698"/>
      <w:bookmarkEnd w:id="699"/>
      <w:bookmarkEnd w:id="700"/>
    </w:p>
    <w:p w14:paraId="383F743E" w14:textId="0179BE09" w:rsidR="00305EA4" w:rsidRPr="00305EA4" w:rsidRDefault="00305EA4" w:rsidP="00677AE2">
      <w:pPr>
        <w:keepLines/>
        <w:rPr>
          <w:rFonts w:ascii="Times New Roman" w:hAnsi="Times New Roman"/>
          <w:b/>
          <w:noProof/>
          <w:sz w:val="24"/>
        </w:rPr>
      </w:pPr>
      <w:r w:rsidRPr="00AA5CEB">
        <w:rPr>
          <w:noProof/>
        </w:rPr>
        <w:drawing>
          <wp:inline distT="0" distB="0" distL="0" distR="0" wp14:anchorId="39488966" wp14:editId="2ECBE68C">
            <wp:extent cx="5943600" cy="914400"/>
            <wp:effectExtent l="57150" t="0" r="38100" b="9525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28C1B52A" w14:textId="77777777" w:rsidR="00305EA4" w:rsidRDefault="00305EA4" w:rsidP="00677AE2">
      <w:pPr>
        <w:keepLines/>
        <w:spacing w:line="360" w:lineRule="auto"/>
      </w:pPr>
    </w:p>
    <w:p w14:paraId="65917349" w14:textId="0AD0045A" w:rsidR="00F31A6C" w:rsidRDefault="00305EA4" w:rsidP="00677AE2">
      <w:pPr>
        <w:keepLines/>
        <w:spacing w:line="360" w:lineRule="auto"/>
        <w:rPr>
          <w:noProof/>
        </w:rPr>
      </w:pPr>
      <w:r w:rsidRPr="00E16322">
        <w:rPr>
          <w:rStyle w:val="GBITableofContentsHeader"/>
        </w:rPr>
        <w:t>Table of Contents</w:t>
      </w:r>
      <w:r w:rsidR="00D73AE0">
        <w:rPr>
          <w:rFonts w:eastAsiaTheme="minorEastAsia"/>
          <w:color w:val="244061" w:themeColor="accent1" w:themeShade="80"/>
        </w:rPr>
        <w:fldChar w:fldCharType="begin"/>
      </w:r>
      <w:r w:rsidR="00D73AE0">
        <w:rPr>
          <w:rFonts w:eastAsiaTheme="minorEastAsia"/>
          <w:color w:val="244061" w:themeColor="accent1" w:themeShade="80"/>
        </w:rPr>
        <w:instrText xml:space="preserve"> TOC \h \z \t "GBI Section Header,1" </w:instrText>
      </w:r>
      <w:r w:rsidR="00D73AE0">
        <w:rPr>
          <w:rFonts w:eastAsiaTheme="minorEastAsia"/>
          <w:color w:val="244061" w:themeColor="accent1" w:themeShade="80"/>
        </w:rPr>
        <w:fldChar w:fldCharType="separate"/>
      </w:r>
    </w:p>
    <w:p w14:paraId="18009DF3" w14:textId="28353761" w:rsidR="00F31A6C" w:rsidRDefault="008A5807" w:rsidP="00677AE2">
      <w:pPr>
        <w:pStyle w:val="TOC1"/>
        <w:keepLines/>
        <w:rPr>
          <w:noProof/>
          <w:color w:val="auto"/>
        </w:rPr>
      </w:pPr>
      <w:hyperlink w:anchor="_Toc506203351" w:history="1">
        <w:r w:rsidR="00F31A6C" w:rsidRPr="00CA02B3">
          <w:rPr>
            <w:rStyle w:val="Hyperlink"/>
            <w:noProof/>
            <w:lang w:bidi="en-US"/>
          </w:rPr>
          <w:t>Section 4.1: Create Purchase Requisition</w:t>
        </w:r>
        <w:r w:rsidR="00F31A6C">
          <w:rPr>
            <w:noProof/>
            <w:webHidden/>
          </w:rPr>
          <w:tab/>
        </w:r>
        <w:r w:rsidR="00F31A6C">
          <w:rPr>
            <w:noProof/>
            <w:webHidden/>
          </w:rPr>
          <w:fldChar w:fldCharType="begin"/>
        </w:r>
        <w:r w:rsidR="00F31A6C">
          <w:rPr>
            <w:noProof/>
            <w:webHidden/>
          </w:rPr>
          <w:instrText xml:space="preserve"> PAGEREF _Toc506203351 \h </w:instrText>
        </w:r>
        <w:r w:rsidR="00F31A6C">
          <w:rPr>
            <w:noProof/>
            <w:webHidden/>
          </w:rPr>
        </w:r>
        <w:r w:rsidR="00F31A6C">
          <w:rPr>
            <w:noProof/>
            <w:webHidden/>
          </w:rPr>
          <w:fldChar w:fldCharType="separate"/>
        </w:r>
        <w:r w:rsidR="00B57C3A">
          <w:rPr>
            <w:noProof/>
            <w:webHidden/>
          </w:rPr>
          <w:t>58</w:t>
        </w:r>
        <w:r w:rsidR="00F31A6C">
          <w:rPr>
            <w:noProof/>
            <w:webHidden/>
          </w:rPr>
          <w:fldChar w:fldCharType="end"/>
        </w:r>
      </w:hyperlink>
    </w:p>
    <w:p w14:paraId="6AB8325D" w14:textId="203E91FA" w:rsidR="00F31A6C" w:rsidRDefault="008A5807" w:rsidP="00677AE2">
      <w:pPr>
        <w:pStyle w:val="TOC1"/>
        <w:keepLines/>
        <w:rPr>
          <w:noProof/>
          <w:color w:val="auto"/>
        </w:rPr>
      </w:pPr>
      <w:hyperlink w:anchor="_Toc506203352" w:history="1">
        <w:r w:rsidR="00F31A6C" w:rsidRPr="00CA02B3">
          <w:rPr>
            <w:rStyle w:val="Hyperlink"/>
            <w:noProof/>
            <w:lang w:bidi="en-US"/>
          </w:rPr>
          <w:t>Section 4.2: Create Purchase Order</w:t>
        </w:r>
        <w:r w:rsidR="00F31A6C">
          <w:rPr>
            <w:noProof/>
            <w:webHidden/>
          </w:rPr>
          <w:tab/>
        </w:r>
        <w:r w:rsidR="00F31A6C">
          <w:rPr>
            <w:noProof/>
            <w:webHidden/>
          </w:rPr>
          <w:fldChar w:fldCharType="begin"/>
        </w:r>
        <w:r w:rsidR="00F31A6C">
          <w:rPr>
            <w:noProof/>
            <w:webHidden/>
          </w:rPr>
          <w:instrText xml:space="preserve"> PAGEREF _Toc506203352 \h </w:instrText>
        </w:r>
        <w:r w:rsidR="00F31A6C">
          <w:rPr>
            <w:noProof/>
            <w:webHidden/>
          </w:rPr>
        </w:r>
        <w:r w:rsidR="00F31A6C">
          <w:rPr>
            <w:noProof/>
            <w:webHidden/>
          </w:rPr>
          <w:fldChar w:fldCharType="separate"/>
        </w:r>
        <w:r w:rsidR="00B57C3A">
          <w:rPr>
            <w:noProof/>
            <w:webHidden/>
          </w:rPr>
          <w:t>60</w:t>
        </w:r>
        <w:r w:rsidR="00F31A6C">
          <w:rPr>
            <w:noProof/>
            <w:webHidden/>
          </w:rPr>
          <w:fldChar w:fldCharType="end"/>
        </w:r>
      </w:hyperlink>
    </w:p>
    <w:p w14:paraId="377117BE" w14:textId="48862B58" w:rsidR="00F31A6C" w:rsidRDefault="008A5807" w:rsidP="00677AE2">
      <w:pPr>
        <w:pStyle w:val="TOC1"/>
        <w:keepLines/>
        <w:rPr>
          <w:noProof/>
          <w:color w:val="auto"/>
        </w:rPr>
      </w:pPr>
      <w:hyperlink w:anchor="_Toc506203353" w:history="1">
        <w:r w:rsidR="00F31A6C" w:rsidRPr="00CA02B3">
          <w:rPr>
            <w:rStyle w:val="Hyperlink"/>
            <w:noProof/>
            <w:lang w:bidi="en-US"/>
          </w:rPr>
          <w:t>Section 4.3: Create Goods Receipt</w:t>
        </w:r>
        <w:r w:rsidR="00F31A6C">
          <w:rPr>
            <w:noProof/>
            <w:webHidden/>
          </w:rPr>
          <w:tab/>
        </w:r>
        <w:r w:rsidR="00F31A6C">
          <w:rPr>
            <w:noProof/>
            <w:webHidden/>
          </w:rPr>
          <w:fldChar w:fldCharType="begin"/>
        </w:r>
        <w:r w:rsidR="00F31A6C">
          <w:rPr>
            <w:noProof/>
            <w:webHidden/>
          </w:rPr>
          <w:instrText xml:space="preserve"> PAGEREF _Toc506203353 \h </w:instrText>
        </w:r>
        <w:r w:rsidR="00F31A6C">
          <w:rPr>
            <w:noProof/>
            <w:webHidden/>
          </w:rPr>
        </w:r>
        <w:r w:rsidR="00F31A6C">
          <w:rPr>
            <w:noProof/>
            <w:webHidden/>
          </w:rPr>
          <w:fldChar w:fldCharType="separate"/>
        </w:r>
        <w:r w:rsidR="00B57C3A">
          <w:rPr>
            <w:noProof/>
            <w:webHidden/>
          </w:rPr>
          <w:t>62</w:t>
        </w:r>
        <w:r w:rsidR="00F31A6C">
          <w:rPr>
            <w:noProof/>
            <w:webHidden/>
          </w:rPr>
          <w:fldChar w:fldCharType="end"/>
        </w:r>
      </w:hyperlink>
    </w:p>
    <w:p w14:paraId="08A89477" w14:textId="71BA12F2" w:rsidR="00F31A6C" w:rsidRDefault="008A5807" w:rsidP="00677AE2">
      <w:pPr>
        <w:pStyle w:val="TOC1"/>
        <w:keepLines/>
        <w:rPr>
          <w:noProof/>
          <w:color w:val="auto"/>
        </w:rPr>
      </w:pPr>
      <w:hyperlink w:anchor="_Toc506203354" w:history="1">
        <w:r w:rsidR="00F31A6C" w:rsidRPr="00CA02B3">
          <w:rPr>
            <w:rStyle w:val="Hyperlink"/>
            <w:noProof/>
            <w:lang w:bidi="en-US"/>
          </w:rPr>
          <w:t>Section 4.4: Receive Invoice</w:t>
        </w:r>
        <w:r w:rsidR="00F31A6C">
          <w:rPr>
            <w:noProof/>
            <w:webHidden/>
          </w:rPr>
          <w:tab/>
        </w:r>
        <w:r w:rsidR="00F31A6C">
          <w:rPr>
            <w:noProof/>
            <w:webHidden/>
          </w:rPr>
          <w:fldChar w:fldCharType="begin"/>
        </w:r>
        <w:r w:rsidR="00F31A6C">
          <w:rPr>
            <w:noProof/>
            <w:webHidden/>
          </w:rPr>
          <w:instrText xml:space="preserve"> PAGEREF _Toc506203354 \h </w:instrText>
        </w:r>
        <w:r w:rsidR="00F31A6C">
          <w:rPr>
            <w:noProof/>
            <w:webHidden/>
          </w:rPr>
        </w:r>
        <w:r w:rsidR="00F31A6C">
          <w:rPr>
            <w:noProof/>
            <w:webHidden/>
          </w:rPr>
          <w:fldChar w:fldCharType="separate"/>
        </w:r>
        <w:r w:rsidR="00B57C3A">
          <w:rPr>
            <w:noProof/>
            <w:webHidden/>
          </w:rPr>
          <w:t>64</w:t>
        </w:r>
        <w:r w:rsidR="00F31A6C">
          <w:rPr>
            <w:noProof/>
            <w:webHidden/>
          </w:rPr>
          <w:fldChar w:fldCharType="end"/>
        </w:r>
      </w:hyperlink>
    </w:p>
    <w:p w14:paraId="465454CC" w14:textId="2DCB1C09" w:rsidR="00F31A6C" w:rsidRDefault="008A5807" w:rsidP="00677AE2">
      <w:pPr>
        <w:pStyle w:val="TOC1"/>
        <w:keepLines/>
        <w:rPr>
          <w:noProof/>
          <w:color w:val="auto"/>
        </w:rPr>
      </w:pPr>
      <w:hyperlink w:anchor="_Toc506203355" w:history="1">
        <w:r w:rsidR="00F31A6C" w:rsidRPr="00CA02B3">
          <w:rPr>
            <w:rStyle w:val="Hyperlink"/>
            <w:noProof/>
            <w:lang w:bidi="en-US"/>
          </w:rPr>
          <w:t>Section 4.5: Pay Vendor</w:t>
        </w:r>
        <w:r w:rsidR="00F31A6C">
          <w:rPr>
            <w:noProof/>
            <w:webHidden/>
          </w:rPr>
          <w:tab/>
        </w:r>
        <w:r w:rsidR="00F31A6C">
          <w:rPr>
            <w:noProof/>
            <w:webHidden/>
          </w:rPr>
          <w:fldChar w:fldCharType="begin"/>
        </w:r>
        <w:r w:rsidR="00F31A6C">
          <w:rPr>
            <w:noProof/>
            <w:webHidden/>
          </w:rPr>
          <w:instrText xml:space="preserve"> PAGEREF _Toc506203355 \h </w:instrText>
        </w:r>
        <w:r w:rsidR="00F31A6C">
          <w:rPr>
            <w:noProof/>
            <w:webHidden/>
          </w:rPr>
        </w:r>
        <w:r w:rsidR="00F31A6C">
          <w:rPr>
            <w:noProof/>
            <w:webHidden/>
          </w:rPr>
          <w:fldChar w:fldCharType="separate"/>
        </w:r>
        <w:r w:rsidR="00B57C3A">
          <w:rPr>
            <w:noProof/>
            <w:webHidden/>
          </w:rPr>
          <w:t>65</w:t>
        </w:r>
        <w:r w:rsidR="00F31A6C">
          <w:rPr>
            <w:noProof/>
            <w:webHidden/>
          </w:rPr>
          <w:fldChar w:fldCharType="end"/>
        </w:r>
      </w:hyperlink>
    </w:p>
    <w:p w14:paraId="2C45FF76" w14:textId="79A10FAD" w:rsidR="00F31A6C" w:rsidRDefault="008A5807" w:rsidP="00677AE2">
      <w:pPr>
        <w:pStyle w:val="TOC1"/>
        <w:keepLines/>
        <w:rPr>
          <w:noProof/>
          <w:color w:val="auto"/>
        </w:rPr>
      </w:pPr>
      <w:hyperlink w:anchor="_Toc506203356" w:history="1">
        <w:r w:rsidR="00F31A6C" w:rsidRPr="00CA02B3">
          <w:rPr>
            <w:rStyle w:val="Hyperlink"/>
            <w:noProof/>
            <w:lang w:bidi="en-US"/>
          </w:rPr>
          <w:t>Section 4.6: View Info Record</w:t>
        </w:r>
        <w:r w:rsidR="00F31A6C">
          <w:rPr>
            <w:noProof/>
            <w:webHidden/>
          </w:rPr>
          <w:tab/>
        </w:r>
        <w:r w:rsidR="00F31A6C">
          <w:rPr>
            <w:noProof/>
            <w:webHidden/>
          </w:rPr>
          <w:fldChar w:fldCharType="begin"/>
        </w:r>
        <w:r w:rsidR="00F31A6C">
          <w:rPr>
            <w:noProof/>
            <w:webHidden/>
          </w:rPr>
          <w:instrText xml:space="preserve"> PAGEREF _Toc506203356 \h </w:instrText>
        </w:r>
        <w:r w:rsidR="00F31A6C">
          <w:rPr>
            <w:noProof/>
            <w:webHidden/>
          </w:rPr>
        </w:r>
        <w:r w:rsidR="00F31A6C">
          <w:rPr>
            <w:noProof/>
            <w:webHidden/>
          </w:rPr>
          <w:fldChar w:fldCharType="separate"/>
        </w:r>
        <w:r w:rsidR="00B57C3A">
          <w:rPr>
            <w:noProof/>
            <w:webHidden/>
          </w:rPr>
          <w:t>66</w:t>
        </w:r>
        <w:r w:rsidR="00F31A6C">
          <w:rPr>
            <w:noProof/>
            <w:webHidden/>
          </w:rPr>
          <w:fldChar w:fldCharType="end"/>
        </w:r>
      </w:hyperlink>
    </w:p>
    <w:p w14:paraId="1466142F" w14:textId="1A40DFE0" w:rsidR="00F31A6C" w:rsidRDefault="008A5807" w:rsidP="00677AE2">
      <w:pPr>
        <w:pStyle w:val="TOC1"/>
        <w:keepLines/>
        <w:rPr>
          <w:noProof/>
          <w:color w:val="auto"/>
        </w:rPr>
      </w:pPr>
      <w:hyperlink w:anchor="_Toc506203357" w:history="1">
        <w:r w:rsidR="00F31A6C" w:rsidRPr="00CA02B3">
          <w:rPr>
            <w:rStyle w:val="Hyperlink"/>
            <w:noProof/>
            <w:lang w:bidi="en-US"/>
          </w:rPr>
          <w:t>Section 4.7: View Vendor Account Balance</w:t>
        </w:r>
        <w:r w:rsidR="00F31A6C">
          <w:rPr>
            <w:noProof/>
            <w:webHidden/>
          </w:rPr>
          <w:tab/>
        </w:r>
        <w:r w:rsidR="00F31A6C">
          <w:rPr>
            <w:noProof/>
            <w:webHidden/>
          </w:rPr>
          <w:fldChar w:fldCharType="begin"/>
        </w:r>
        <w:r w:rsidR="00F31A6C">
          <w:rPr>
            <w:noProof/>
            <w:webHidden/>
          </w:rPr>
          <w:instrText xml:space="preserve"> PAGEREF _Toc506203357 \h </w:instrText>
        </w:r>
        <w:r w:rsidR="00F31A6C">
          <w:rPr>
            <w:noProof/>
            <w:webHidden/>
          </w:rPr>
        </w:r>
        <w:r w:rsidR="00F31A6C">
          <w:rPr>
            <w:noProof/>
            <w:webHidden/>
          </w:rPr>
          <w:fldChar w:fldCharType="separate"/>
        </w:r>
        <w:r w:rsidR="00B57C3A">
          <w:rPr>
            <w:noProof/>
            <w:webHidden/>
          </w:rPr>
          <w:t>67</w:t>
        </w:r>
        <w:r w:rsidR="00F31A6C">
          <w:rPr>
            <w:noProof/>
            <w:webHidden/>
          </w:rPr>
          <w:fldChar w:fldCharType="end"/>
        </w:r>
      </w:hyperlink>
    </w:p>
    <w:p w14:paraId="2B20F909" w14:textId="3FDD3049" w:rsidR="00F31A6C" w:rsidRDefault="008A5807" w:rsidP="00677AE2">
      <w:pPr>
        <w:pStyle w:val="TOC1"/>
        <w:keepLines/>
        <w:rPr>
          <w:noProof/>
          <w:color w:val="auto"/>
        </w:rPr>
      </w:pPr>
      <w:hyperlink w:anchor="_Toc506203358" w:history="1">
        <w:r w:rsidR="00F31A6C" w:rsidRPr="00CA02B3">
          <w:rPr>
            <w:rStyle w:val="Hyperlink"/>
            <w:noProof/>
            <w:lang w:bidi="en-US"/>
          </w:rPr>
          <w:t>Section 4.8: Display G/L Account Balance</w:t>
        </w:r>
        <w:r w:rsidR="00F31A6C">
          <w:rPr>
            <w:noProof/>
            <w:webHidden/>
          </w:rPr>
          <w:tab/>
        </w:r>
        <w:r w:rsidR="00F31A6C">
          <w:rPr>
            <w:noProof/>
            <w:webHidden/>
          </w:rPr>
          <w:fldChar w:fldCharType="begin"/>
        </w:r>
        <w:r w:rsidR="00F31A6C">
          <w:rPr>
            <w:noProof/>
            <w:webHidden/>
          </w:rPr>
          <w:instrText xml:space="preserve"> PAGEREF _Toc506203358 \h </w:instrText>
        </w:r>
        <w:r w:rsidR="00F31A6C">
          <w:rPr>
            <w:noProof/>
            <w:webHidden/>
          </w:rPr>
        </w:r>
        <w:r w:rsidR="00F31A6C">
          <w:rPr>
            <w:noProof/>
            <w:webHidden/>
          </w:rPr>
          <w:fldChar w:fldCharType="separate"/>
        </w:r>
        <w:r w:rsidR="00B57C3A">
          <w:rPr>
            <w:noProof/>
            <w:webHidden/>
          </w:rPr>
          <w:t>68</w:t>
        </w:r>
        <w:r w:rsidR="00F31A6C">
          <w:rPr>
            <w:noProof/>
            <w:webHidden/>
          </w:rPr>
          <w:fldChar w:fldCharType="end"/>
        </w:r>
      </w:hyperlink>
    </w:p>
    <w:p w14:paraId="0A4F873A" w14:textId="50A95B43" w:rsidR="00D04723" w:rsidRDefault="00D73AE0" w:rsidP="00677AE2">
      <w:pPr>
        <w:keepLines/>
      </w:pPr>
      <w:r>
        <w:rPr>
          <w:rFonts w:eastAsiaTheme="minorEastAsia"/>
          <w:color w:val="244061" w:themeColor="accent1" w:themeShade="80"/>
        </w:rPr>
        <w:fldChar w:fldCharType="end"/>
      </w:r>
    </w:p>
    <w:p w14:paraId="5B4461AA" w14:textId="748B9E8C" w:rsidR="00E16322" w:rsidRDefault="00E16322" w:rsidP="00677AE2">
      <w:pPr>
        <w:keepLines/>
      </w:pPr>
    </w:p>
    <w:p w14:paraId="2B4E4737" w14:textId="6511E89D" w:rsidR="00E16322" w:rsidRDefault="00E16322" w:rsidP="00677AE2">
      <w:pPr>
        <w:keepLines/>
      </w:pPr>
    </w:p>
    <w:p w14:paraId="7B15B3BC" w14:textId="65E60204" w:rsidR="00E16322" w:rsidRDefault="00E16322" w:rsidP="00677AE2">
      <w:pPr>
        <w:keepLines/>
      </w:pPr>
    </w:p>
    <w:p w14:paraId="43E833E3" w14:textId="73B1F734" w:rsidR="00E16322" w:rsidRDefault="00E16322" w:rsidP="00677AE2">
      <w:pPr>
        <w:keepLines/>
      </w:pPr>
    </w:p>
    <w:p w14:paraId="0D65722A" w14:textId="5B820B7A" w:rsidR="00E16322" w:rsidRDefault="00E16322" w:rsidP="00677AE2">
      <w:pPr>
        <w:keepLines/>
      </w:pPr>
    </w:p>
    <w:p w14:paraId="26FF3A69" w14:textId="1563D770" w:rsidR="00E16322" w:rsidRDefault="00E16322" w:rsidP="00677AE2">
      <w:pPr>
        <w:keepLines/>
      </w:pPr>
    </w:p>
    <w:p w14:paraId="324CA04E" w14:textId="168EA17A" w:rsidR="00E16322" w:rsidRDefault="00E16322" w:rsidP="00677AE2">
      <w:pPr>
        <w:keepLines/>
      </w:pPr>
    </w:p>
    <w:p w14:paraId="78D57E30" w14:textId="49BBCB46" w:rsidR="00E16322" w:rsidRDefault="00E16322" w:rsidP="00677AE2">
      <w:pPr>
        <w:keepLines/>
      </w:pPr>
    </w:p>
    <w:p w14:paraId="447221CF" w14:textId="38BF7E7A" w:rsidR="00E16322" w:rsidRDefault="00E16322" w:rsidP="00677AE2">
      <w:pPr>
        <w:keepLines/>
      </w:pPr>
    </w:p>
    <w:p w14:paraId="2563DCC6" w14:textId="14F39D6E" w:rsidR="00E16322" w:rsidRDefault="00E16322" w:rsidP="00677AE2">
      <w:pPr>
        <w:keepLines/>
      </w:pPr>
    </w:p>
    <w:p w14:paraId="60EB32F7" w14:textId="77777777" w:rsidR="00E16322" w:rsidRDefault="00E16322" w:rsidP="00677AE2">
      <w:pPr>
        <w:keepLines/>
      </w:pPr>
    </w:p>
    <w:p w14:paraId="626CCB46" w14:textId="2ECE7371" w:rsidR="00305EA4" w:rsidRDefault="00305EA4" w:rsidP="00677AE2">
      <w:pPr>
        <w:keepLines/>
        <w:ind w:left="446" w:hanging="360"/>
      </w:pPr>
      <w:r>
        <w:br w:type="page"/>
      </w:r>
    </w:p>
    <w:p w14:paraId="132C21B8" w14:textId="77777777" w:rsidR="00305EA4" w:rsidRPr="008308B6" w:rsidRDefault="00305EA4" w:rsidP="00677AE2">
      <w:pPr>
        <w:pStyle w:val="GBISectionHeader"/>
        <w:keepLines/>
        <w:framePr w:wrap="around"/>
      </w:pPr>
      <w:bookmarkStart w:id="701" w:name="_Toc455055900"/>
      <w:bookmarkStart w:id="702" w:name="_Toc458762422"/>
      <w:bookmarkStart w:id="703" w:name="_Toc458765234"/>
      <w:bookmarkStart w:id="704" w:name="_Toc458777462"/>
      <w:bookmarkStart w:id="705" w:name="_Toc458777750"/>
      <w:bookmarkStart w:id="706" w:name="_Toc458777934"/>
      <w:bookmarkStart w:id="707" w:name="_Toc459379884"/>
      <w:bookmarkStart w:id="708" w:name="_Toc459379988"/>
      <w:bookmarkStart w:id="709" w:name="_Toc461455180"/>
      <w:bookmarkStart w:id="710" w:name="_Toc474753816"/>
      <w:bookmarkStart w:id="711" w:name="_Toc474758740"/>
      <w:bookmarkStart w:id="712" w:name="_Toc474763388"/>
      <w:bookmarkStart w:id="713" w:name="_Toc480450501"/>
      <w:bookmarkStart w:id="714" w:name="_Toc480450759"/>
      <w:bookmarkStart w:id="715" w:name="_Toc480455269"/>
      <w:bookmarkStart w:id="716" w:name="_Toc480455467"/>
      <w:bookmarkStart w:id="717" w:name="_Toc481674129"/>
      <w:bookmarkStart w:id="718" w:name="_Toc481674200"/>
      <w:bookmarkStart w:id="719" w:name="_Toc481674285"/>
      <w:bookmarkStart w:id="720" w:name="_Toc481674351"/>
      <w:bookmarkStart w:id="721" w:name="_Toc504463659"/>
      <w:bookmarkStart w:id="722" w:name="_Toc504466090"/>
      <w:bookmarkStart w:id="723" w:name="_Toc504466167"/>
      <w:bookmarkStart w:id="724" w:name="_Toc506203351"/>
      <w:bookmarkStart w:id="725" w:name="_Toc35457365"/>
      <w:r>
        <w:lastRenderedPageBreak/>
        <w:t>Create Purchase Requisition</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14:paraId="1F1643D9" w14:textId="77777777" w:rsidR="00305EA4" w:rsidRDefault="00305EA4" w:rsidP="00677AE2">
      <w:pPr>
        <w:keepLines/>
      </w:pPr>
    </w:p>
    <w:p w14:paraId="3435918F" w14:textId="77777777" w:rsidR="00305EA4" w:rsidRDefault="00305EA4" w:rsidP="00677AE2">
      <w:pPr>
        <w:keepLines/>
      </w:pPr>
      <w:r>
        <w:t xml:space="preserve">This section is the first of five steps to test your Procure-to-Pay configuration. </w:t>
      </w:r>
      <w:r>
        <w:rPr>
          <w:rFonts w:cs="FuturaStd-Book"/>
        </w:rPr>
        <w:t>In this section, you will create a purchase requisition:  a</w:t>
      </w:r>
      <w:r w:rsidRPr="00E67B77">
        <w:t xml:space="preserve"> request to procure a certain quantity of a material </w:t>
      </w:r>
      <w:r>
        <w:t>– or services – to be</w:t>
      </w:r>
      <w:r w:rsidRPr="00E67B77">
        <w:t xml:space="preserve"> available at a certain time. </w:t>
      </w:r>
      <w:r>
        <w:t xml:space="preserve">Your purchase requisition will be for the Trading Goods you created earlier:  50 Elbow Pads, 50 Road Helmets, and 50 Repair Kits all to arrive in one week. </w:t>
      </w:r>
    </w:p>
    <w:p w14:paraId="061DD77F" w14:textId="77777777" w:rsidR="00305EA4" w:rsidRDefault="00305EA4" w:rsidP="00677AE2">
      <w:pPr>
        <w:keepLines/>
      </w:pPr>
      <w:r>
        <w:t xml:space="preserve"> </w:t>
      </w:r>
    </w:p>
    <w:p w14:paraId="41E0CD9F"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683D2639" w14:textId="77777777" w:rsidR="00305EA4" w:rsidRPr="00AA5CEB" w:rsidRDefault="00305EA4" w:rsidP="00677AE2">
      <w:pPr>
        <w:pStyle w:val="GBINavigationHeader"/>
        <w:keepLines/>
      </w:pPr>
      <w:r w:rsidRPr="00D23DF0">
        <w:t>Navigation</w:t>
      </w:r>
    </w:p>
    <w:p w14:paraId="0CF05444"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Purchase Requisition</w:t>
      </w:r>
      <w:r>
        <w:rPr>
          <w:rFonts w:ascii="Wingdings" w:eastAsia="Wingdings" w:hAnsi="Wingdings" w:cs="Wingdings"/>
        </w:rPr>
        <w:t></w:t>
      </w:r>
      <w:r>
        <w:t xml:space="preserve"> Create</w:t>
      </w:r>
    </w:p>
    <w:p w14:paraId="7ADD7C55" w14:textId="7289B8BD" w:rsidR="00305EA4" w:rsidRDefault="00305EA4" w:rsidP="00677AE2">
      <w:pPr>
        <w:keepLines/>
      </w:pPr>
    </w:p>
    <w:p w14:paraId="1DF7BB99" w14:textId="5DE6B156" w:rsidR="00305EA4" w:rsidRDefault="00305EA4" w:rsidP="00677AE2">
      <w:pPr>
        <w:pStyle w:val="GBIQuestion"/>
        <w:keepLines/>
      </w:pPr>
      <w:bookmarkStart w:id="726" w:name="_Hlk481675436"/>
      <w:r>
        <w:t>What is the transaction code to create a purchase requisition?</w:t>
      </w:r>
      <w:r w:rsidR="00433FB8">
        <w:br/>
      </w:r>
      <w:r>
        <w:t xml:space="preserve"> </w:t>
      </w:r>
      <w:r w:rsidR="00C970D3">
        <w:fldChar w:fldCharType="begin">
          <w:ffData>
            <w:name w:val="Q65"/>
            <w:enabled/>
            <w:calcOnExit/>
            <w:textInput/>
          </w:ffData>
        </w:fldChar>
      </w:r>
      <w:bookmarkStart w:id="727" w:name="Q65"/>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727"/>
      <w:r>
        <w:t xml:space="preserve"> </w:t>
      </w:r>
      <w:r w:rsidRPr="00A33D81">
        <w:rPr>
          <w:rFonts w:ascii="Wingdings" w:eastAsia="Wingdings" w:hAnsi="Wingdings" w:cs="Wingdings"/>
        </w:rPr>
        <w:t></w:t>
      </w:r>
      <w:bookmarkEnd w:id="726"/>
    </w:p>
    <w:p w14:paraId="43E493A8" w14:textId="28812BC3" w:rsidR="00305EA4" w:rsidRDefault="00305EA4" w:rsidP="00677AE2">
      <w:pPr>
        <w:keepLines/>
      </w:pPr>
    </w:p>
    <w:p w14:paraId="33015AEA" w14:textId="77777777" w:rsidR="00305EA4" w:rsidRPr="00E16322" w:rsidRDefault="00305EA4" w:rsidP="00677AE2">
      <w:pPr>
        <w:pStyle w:val="GBIStepHeader"/>
        <w:keepLines/>
      </w:pPr>
      <w:r w:rsidRPr="00E16322">
        <w:t xml:space="preserve">In the </w:t>
      </w:r>
      <w:r w:rsidRPr="00E16322">
        <w:rPr>
          <w:b w:val="0"/>
          <w:i/>
        </w:rPr>
        <w:t>“Create Purchase Requisition”</w:t>
      </w:r>
      <w:r w:rsidRPr="00E16322">
        <w:t xml:space="preserve"> screen, enter the following information in the Item Overview section:</w:t>
      </w:r>
    </w:p>
    <w:p w14:paraId="56099667" w14:textId="77777777" w:rsidR="00305EA4" w:rsidRDefault="00305EA4" w:rsidP="00677AE2">
      <w:pPr>
        <w:keepLines/>
      </w:pPr>
    </w:p>
    <w:p w14:paraId="48DBCDA0" w14:textId="6471429B" w:rsidR="00305EA4" w:rsidRDefault="00305EA4" w:rsidP="00677AE2">
      <w:pPr>
        <w:pStyle w:val="GBIImportantInstruction"/>
        <w:keepLines/>
      </w:pPr>
      <w:r>
        <w:t xml:space="preserve">You may need to click the Expand Items </w:t>
      </w:r>
      <w:r w:rsidR="00CA0210">
        <w:rPr>
          <w:noProof/>
          <w:lang w:val="en-US" w:bidi="ar-SA"/>
        </w:rPr>
        <w:drawing>
          <wp:inline distT="0" distB="0" distL="0" distR="0" wp14:anchorId="6815144A" wp14:editId="7FE5D81A">
            <wp:extent cx="260441" cy="276225"/>
            <wp:effectExtent l="0" t="0" r="6350" b="0"/>
            <wp:docPr id="98644939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74">
                      <a:extLst>
                        <a:ext uri="{28A0092B-C50C-407E-A947-70E740481C1C}">
                          <a14:useLocalDpi xmlns:a14="http://schemas.microsoft.com/office/drawing/2010/main" val="0"/>
                        </a:ext>
                      </a:extLst>
                    </a:blip>
                    <a:stretch>
                      <a:fillRect/>
                    </a:stretch>
                  </pic:blipFill>
                  <pic:spPr>
                    <a:xfrm>
                      <a:off x="0" y="0"/>
                      <a:ext cx="260441" cy="276225"/>
                    </a:xfrm>
                    <a:prstGeom prst="rect">
                      <a:avLst/>
                    </a:prstGeom>
                  </pic:spPr>
                </pic:pic>
              </a:graphicData>
            </a:graphic>
          </wp:inline>
        </w:drawing>
      </w:r>
      <w:r>
        <w:t xml:space="preserve"> Icon next to “Item Overview”</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8"/>
        <w:gridCol w:w="4950"/>
        <w:gridCol w:w="2917"/>
      </w:tblGrid>
      <w:tr w:rsidR="00305EA4" w:rsidRPr="00E16322" w14:paraId="71F81C27" w14:textId="77777777" w:rsidTr="00305EA4">
        <w:tc>
          <w:tcPr>
            <w:tcW w:w="84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1EE266" w14:textId="77777777" w:rsidR="00305EA4" w:rsidRPr="00E16322" w:rsidRDefault="00305EA4" w:rsidP="00677AE2">
            <w:pPr>
              <w:keepLines/>
            </w:pPr>
            <w:r w:rsidRPr="00E16322">
              <w:rPr>
                <w:b/>
              </w:rPr>
              <w:t>Attribute</w:t>
            </w:r>
          </w:p>
        </w:tc>
        <w:tc>
          <w:tcPr>
            <w:tcW w:w="2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E0511F" w14:textId="77777777" w:rsidR="00305EA4" w:rsidRPr="00E16322" w:rsidRDefault="00305EA4" w:rsidP="00677AE2">
            <w:pPr>
              <w:keepLines/>
            </w:pPr>
            <w:r w:rsidRPr="00E16322">
              <w:rPr>
                <w:b/>
              </w:rPr>
              <w:t>Description</w:t>
            </w:r>
          </w:p>
        </w:tc>
        <w:tc>
          <w:tcPr>
            <w:tcW w:w="15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950BF1" w14:textId="77777777" w:rsidR="00305EA4" w:rsidRPr="00E16322" w:rsidRDefault="00305EA4" w:rsidP="00677AE2">
            <w:pPr>
              <w:keepLines/>
            </w:pPr>
            <w:r w:rsidRPr="00E16322">
              <w:rPr>
                <w:b/>
              </w:rPr>
              <w:t>Data Value</w:t>
            </w:r>
          </w:p>
        </w:tc>
      </w:tr>
      <w:tr w:rsidR="00305EA4" w14:paraId="4CA16E68"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565CEAE5" w14:textId="77777777" w:rsidR="00305EA4" w:rsidRDefault="00305EA4" w:rsidP="00677AE2">
            <w:pPr>
              <w:keepLines/>
              <w:spacing w:line="276" w:lineRule="auto"/>
            </w:pPr>
            <w:r>
              <w:t>Material</w:t>
            </w:r>
          </w:p>
        </w:tc>
        <w:tc>
          <w:tcPr>
            <w:tcW w:w="2615" w:type="pct"/>
            <w:tcBorders>
              <w:top w:val="single" w:sz="4" w:space="0" w:color="auto"/>
              <w:left w:val="single" w:sz="4" w:space="0" w:color="auto"/>
              <w:bottom w:val="single" w:sz="4" w:space="0" w:color="auto"/>
              <w:right w:val="single" w:sz="4" w:space="0" w:color="auto"/>
            </w:tcBorders>
          </w:tcPr>
          <w:p w14:paraId="45AC2E3B" w14:textId="77777777" w:rsidR="00305EA4" w:rsidRDefault="00305EA4" w:rsidP="00677AE2">
            <w:pPr>
              <w:keepLines/>
              <w:spacing w:line="276" w:lineRule="auto"/>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79765B81" w14:textId="6F8AE4D0" w:rsidR="00305EA4" w:rsidRPr="004815DD" w:rsidRDefault="00305EA4" w:rsidP="00677AE2">
            <w:pPr>
              <w:keepLines/>
              <w:spacing w:line="276" w:lineRule="auto"/>
              <w:rPr>
                <w:i/>
              </w:rPr>
            </w:pPr>
            <w:r w:rsidRPr="004815DD">
              <w:rPr>
                <w:i/>
              </w:rPr>
              <w:t xml:space="preserve">Your Elbow Pads </w:t>
            </w:r>
          </w:p>
        </w:tc>
      </w:tr>
      <w:tr w:rsidR="00305EA4" w14:paraId="57FA40B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8156013" w14:textId="77777777" w:rsidR="00305EA4" w:rsidRDefault="00305EA4" w:rsidP="00677AE2">
            <w:pPr>
              <w:keepLines/>
              <w:spacing w:line="276" w:lineRule="auto"/>
            </w:pPr>
            <w:r>
              <w:t>Quantity</w:t>
            </w:r>
          </w:p>
        </w:tc>
        <w:tc>
          <w:tcPr>
            <w:tcW w:w="2615" w:type="pct"/>
            <w:tcBorders>
              <w:top w:val="single" w:sz="4" w:space="0" w:color="auto"/>
              <w:left w:val="single" w:sz="4" w:space="0" w:color="auto"/>
              <w:bottom w:val="single" w:sz="4" w:space="0" w:color="auto"/>
              <w:right w:val="single" w:sz="4" w:space="0" w:color="auto"/>
            </w:tcBorders>
          </w:tcPr>
          <w:p w14:paraId="1713A002" w14:textId="77777777" w:rsidR="00305EA4" w:rsidRDefault="00305EA4" w:rsidP="00677AE2">
            <w:pPr>
              <w:keepLines/>
              <w:spacing w:line="276" w:lineRule="auto"/>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66EE1DCD" w14:textId="77777777" w:rsidR="00305EA4" w:rsidRDefault="00305EA4" w:rsidP="00677AE2">
            <w:pPr>
              <w:keepLines/>
              <w:spacing w:line="276" w:lineRule="auto"/>
            </w:pPr>
            <w:r>
              <w:t>50</w:t>
            </w:r>
          </w:p>
        </w:tc>
      </w:tr>
      <w:tr w:rsidR="00305EA4" w14:paraId="12059838"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690FD34" w14:textId="77777777" w:rsidR="00305EA4" w:rsidRDefault="00305EA4" w:rsidP="00677AE2">
            <w:pPr>
              <w:keepLines/>
              <w:spacing w:line="276" w:lineRule="auto"/>
            </w:pPr>
            <w:r>
              <w:t>Deliv. Date</w:t>
            </w:r>
          </w:p>
        </w:tc>
        <w:tc>
          <w:tcPr>
            <w:tcW w:w="2615" w:type="pct"/>
            <w:tcBorders>
              <w:top w:val="single" w:sz="4" w:space="0" w:color="auto"/>
              <w:left w:val="single" w:sz="4" w:space="0" w:color="auto"/>
              <w:bottom w:val="single" w:sz="4" w:space="0" w:color="auto"/>
              <w:right w:val="single" w:sz="4" w:space="0" w:color="auto"/>
            </w:tcBorders>
          </w:tcPr>
          <w:p w14:paraId="734E7620" w14:textId="77777777" w:rsidR="00305EA4" w:rsidRDefault="00305EA4" w:rsidP="00677AE2">
            <w:pPr>
              <w:keepLines/>
              <w:spacing w:line="276" w:lineRule="auto"/>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24169958" w14:textId="77777777" w:rsidR="00305EA4" w:rsidRPr="00D81FA7" w:rsidRDefault="00305EA4" w:rsidP="00677AE2">
            <w:pPr>
              <w:keepLines/>
              <w:spacing w:line="276" w:lineRule="auto"/>
              <w:rPr>
                <w:i/>
              </w:rPr>
            </w:pPr>
            <w:r w:rsidRPr="00D81FA7">
              <w:rPr>
                <w:i/>
              </w:rPr>
              <w:t>One Week from Today</w:t>
            </w:r>
          </w:p>
        </w:tc>
      </w:tr>
      <w:tr w:rsidR="00305EA4" w14:paraId="7BE91617"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BAD4840" w14:textId="77777777" w:rsidR="00305EA4" w:rsidRDefault="00305EA4" w:rsidP="00677AE2">
            <w:pPr>
              <w:keepLines/>
              <w:spacing w:line="276" w:lineRule="auto"/>
            </w:pPr>
            <w:r>
              <w:t>Plant</w:t>
            </w:r>
          </w:p>
        </w:tc>
        <w:tc>
          <w:tcPr>
            <w:tcW w:w="2615" w:type="pct"/>
            <w:tcBorders>
              <w:top w:val="single" w:sz="4" w:space="0" w:color="auto"/>
              <w:left w:val="single" w:sz="4" w:space="0" w:color="auto"/>
              <w:bottom w:val="single" w:sz="4" w:space="0" w:color="auto"/>
              <w:right w:val="single" w:sz="4" w:space="0" w:color="auto"/>
            </w:tcBorders>
          </w:tcPr>
          <w:p w14:paraId="41B9AA06" w14:textId="77777777" w:rsidR="00305EA4" w:rsidRDefault="00305EA4" w:rsidP="00677AE2">
            <w:pPr>
              <w:keepLines/>
              <w:spacing w:line="276" w:lineRule="auto"/>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0ABC7BE1" w14:textId="3E78F9EC" w:rsidR="00305EA4" w:rsidRPr="004815DD" w:rsidRDefault="00305EA4" w:rsidP="00677AE2">
            <w:pPr>
              <w:keepLines/>
              <w:spacing w:line="276" w:lineRule="auto"/>
              <w:rPr>
                <w:i/>
              </w:rPr>
            </w:pPr>
            <w:r w:rsidRPr="004815DD">
              <w:rPr>
                <w:i/>
              </w:rPr>
              <w:t xml:space="preserve">Your DC Miami </w:t>
            </w:r>
          </w:p>
        </w:tc>
      </w:tr>
      <w:tr w:rsidR="00305EA4" w14:paraId="1F46FB3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80168C4" w14:textId="77777777" w:rsidR="00305EA4" w:rsidRDefault="00305EA4" w:rsidP="00677AE2">
            <w:pPr>
              <w:keepLines/>
              <w:spacing w:line="276" w:lineRule="auto"/>
            </w:pPr>
            <w:r>
              <w:t>Stor. Loc.</w:t>
            </w:r>
          </w:p>
        </w:tc>
        <w:tc>
          <w:tcPr>
            <w:tcW w:w="2615" w:type="pct"/>
            <w:tcBorders>
              <w:top w:val="single" w:sz="4" w:space="0" w:color="auto"/>
              <w:left w:val="single" w:sz="4" w:space="0" w:color="auto"/>
              <w:bottom w:val="single" w:sz="4" w:space="0" w:color="auto"/>
              <w:right w:val="single" w:sz="4" w:space="0" w:color="auto"/>
            </w:tcBorders>
          </w:tcPr>
          <w:p w14:paraId="291CFD26" w14:textId="77777777" w:rsidR="00305EA4" w:rsidRDefault="00305EA4" w:rsidP="00677AE2">
            <w:pPr>
              <w:keepLines/>
              <w:spacing w:line="276" w:lineRule="auto"/>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58285B64" w14:textId="42189E0A" w:rsidR="00305EA4" w:rsidRPr="004815DD" w:rsidRDefault="00305EA4" w:rsidP="00677AE2">
            <w:pPr>
              <w:keepLines/>
              <w:spacing w:line="276" w:lineRule="auto"/>
              <w:rPr>
                <w:rFonts w:cs="Arial"/>
                <w:i/>
              </w:rPr>
            </w:pPr>
            <w:r w:rsidRPr="004815DD">
              <w:rPr>
                <w:i/>
              </w:rPr>
              <w:t xml:space="preserve">Your Miami Trading Goods </w:t>
            </w:r>
          </w:p>
        </w:tc>
      </w:tr>
      <w:tr w:rsidR="00305EA4" w14:paraId="0F0115C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shd w:val="clear" w:color="auto" w:fill="000000" w:themeFill="text1"/>
          </w:tcPr>
          <w:p w14:paraId="011F8E46" w14:textId="77777777" w:rsidR="00305EA4" w:rsidRDefault="00305EA4" w:rsidP="00677AE2">
            <w:pPr>
              <w:keepLines/>
              <w:spacing w:line="276" w:lineRule="auto"/>
            </w:pPr>
          </w:p>
        </w:tc>
        <w:tc>
          <w:tcPr>
            <w:tcW w:w="2615" w:type="pct"/>
            <w:tcBorders>
              <w:top w:val="single" w:sz="4" w:space="0" w:color="auto"/>
              <w:left w:val="single" w:sz="4" w:space="0" w:color="auto"/>
              <w:bottom w:val="single" w:sz="4" w:space="0" w:color="auto"/>
              <w:right w:val="single" w:sz="4" w:space="0" w:color="auto"/>
            </w:tcBorders>
            <w:shd w:val="clear" w:color="auto" w:fill="000000" w:themeFill="text1"/>
          </w:tcPr>
          <w:p w14:paraId="32A1D67E" w14:textId="77777777" w:rsidR="00305EA4" w:rsidRDefault="00305EA4" w:rsidP="00677AE2">
            <w:pPr>
              <w:keepLines/>
              <w:spacing w:line="276" w:lineRule="auto"/>
            </w:pPr>
          </w:p>
        </w:tc>
        <w:tc>
          <w:tcPr>
            <w:tcW w:w="1541" w:type="pct"/>
            <w:tcBorders>
              <w:top w:val="single" w:sz="4" w:space="0" w:color="auto"/>
              <w:left w:val="single" w:sz="4" w:space="0" w:color="auto"/>
              <w:bottom w:val="single" w:sz="4" w:space="0" w:color="auto"/>
              <w:right w:val="single" w:sz="4" w:space="0" w:color="auto"/>
            </w:tcBorders>
            <w:shd w:val="clear" w:color="auto" w:fill="000000" w:themeFill="text1"/>
          </w:tcPr>
          <w:p w14:paraId="05AE690F" w14:textId="77777777" w:rsidR="00305EA4" w:rsidRDefault="00305EA4" w:rsidP="00677AE2">
            <w:pPr>
              <w:keepLines/>
              <w:spacing w:line="276" w:lineRule="auto"/>
            </w:pPr>
          </w:p>
        </w:tc>
      </w:tr>
      <w:tr w:rsidR="00305EA4" w14:paraId="4012A81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7ADC475" w14:textId="77777777" w:rsidR="00305EA4" w:rsidRDefault="00305EA4" w:rsidP="00677AE2">
            <w:pPr>
              <w:keepLines/>
              <w:spacing w:line="276" w:lineRule="auto"/>
            </w:pPr>
            <w:r>
              <w:t>Material</w:t>
            </w:r>
          </w:p>
        </w:tc>
        <w:tc>
          <w:tcPr>
            <w:tcW w:w="2615" w:type="pct"/>
            <w:tcBorders>
              <w:top w:val="single" w:sz="4" w:space="0" w:color="auto"/>
              <w:left w:val="single" w:sz="4" w:space="0" w:color="auto"/>
              <w:bottom w:val="single" w:sz="4" w:space="0" w:color="auto"/>
              <w:right w:val="single" w:sz="4" w:space="0" w:color="auto"/>
            </w:tcBorders>
          </w:tcPr>
          <w:p w14:paraId="20568513" w14:textId="77777777" w:rsidR="00305EA4" w:rsidRDefault="00305EA4" w:rsidP="00677AE2">
            <w:pPr>
              <w:keepLines/>
              <w:spacing w:line="276" w:lineRule="auto"/>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323BED7D" w14:textId="4573AE2A" w:rsidR="00305EA4" w:rsidRPr="004815DD" w:rsidRDefault="00305EA4" w:rsidP="00677AE2">
            <w:pPr>
              <w:keepLines/>
              <w:spacing w:line="276" w:lineRule="auto"/>
              <w:rPr>
                <w:i/>
              </w:rPr>
            </w:pPr>
            <w:r w:rsidRPr="004815DD">
              <w:rPr>
                <w:i/>
              </w:rPr>
              <w:t xml:space="preserve">Your Road Helmet </w:t>
            </w:r>
          </w:p>
        </w:tc>
      </w:tr>
      <w:tr w:rsidR="00305EA4" w14:paraId="3C2B54B1"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26C7E987" w14:textId="77777777" w:rsidR="00305EA4" w:rsidRDefault="00305EA4" w:rsidP="00677AE2">
            <w:pPr>
              <w:keepLines/>
              <w:spacing w:line="276" w:lineRule="auto"/>
            </w:pPr>
            <w:r>
              <w:t>Quantity</w:t>
            </w:r>
          </w:p>
        </w:tc>
        <w:tc>
          <w:tcPr>
            <w:tcW w:w="2615" w:type="pct"/>
            <w:tcBorders>
              <w:top w:val="single" w:sz="4" w:space="0" w:color="auto"/>
              <w:left w:val="single" w:sz="4" w:space="0" w:color="auto"/>
              <w:bottom w:val="single" w:sz="4" w:space="0" w:color="auto"/>
              <w:right w:val="single" w:sz="4" w:space="0" w:color="auto"/>
            </w:tcBorders>
          </w:tcPr>
          <w:p w14:paraId="5E56B217" w14:textId="77777777" w:rsidR="00305EA4" w:rsidRDefault="00305EA4" w:rsidP="00677AE2">
            <w:pPr>
              <w:keepLines/>
              <w:spacing w:line="276" w:lineRule="auto"/>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3EFAF239" w14:textId="77777777" w:rsidR="00305EA4" w:rsidRPr="008E5DAA" w:rsidRDefault="00305EA4" w:rsidP="00677AE2">
            <w:pPr>
              <w:keepLines/>
              <w:spacing w:line="276" w:lineRule="auto"/>
            </w:pPr>
            <w:r>
              <w:t>50</w:t>
            </w:r>
          </w:p>
        </w:tc>
      </w:tr>
      <w:tr w:rsidR="00305EA4" w14:paraId="034EBF42"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55CD7ED" w14:textId="77777777" w:rsidR="00305EA4" w:rsidRDefault="00305EA4" w:rsidP="00677AE2">
            <w:pPr>
              <w:keepLines/>
              <w:spacing w:line="276" w:lineRule="auto"/>
            </w:pPr>
            <w:r>
              <w:t>Deliv. Date</w:t>
            </w:r>
          </w:p>
        </w:tc>
        <w:tc>
          <w:tcPr>
            <w:tcW w:w="2615" w:type="pct"/>
            <w:tcBorders>
              <w:top w:val="single" w:sz="4" w:space="0" w:color="auto"/>
              <w:left w:val="single" w:sz="4" w:space="0" w:color="auto"/>
              <w:bottom w:val="single" w:sz="4" w:space="0" w:color="auto"/>
              <w:right w:val="single" w:sz="4" w:space="0" w:color="auto"/>
            </w:tcBorders>
          </w:tcPr>
          <w:p w14:paraId="35D47FD5" w14:textId="77777777" w:rsidR="00305EA4" w:rsidRDefault="00305EA4" w:rsidP="00677AE2">
            <w:pPr>
              <w:keepLines/>
              <w:spacing w:line="276" w:lineRule="auto"/>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3438D4F6" w14:textId="77777777" w:rsidR="00305EA4" w:rsidRPr="00D81FA7" w:rsidRDefault="00305EA4" w:rsidP="00677AE2">
            <w:pPr>
              <w:keepLines/>
              <w:spacing w:line="276" w:lineRule="auto"/>
              <w:rPr>
                <w:i/>
              </w:rPr>
            </w:pPr>
            <w:r w:rsidRPr="00D81FA7">
              <w:rPr>
                <w:i/>
              </w:rPr>
              <w:t>One Week from Today</w:t>
            </w:r>
          </w:p>
        </w:tc>
      </w:tr>
      <w:tr w:rsidR="00305EA4" w14:paraId="636D5E30"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F0BEAF0" w14:textId="77777777" w:rsidR="00305EA4" w:rsidRDefault="00305EA4" w:rsidP="00677AE2">
            <w:pPr>
              <w:keepLines/>
              <w:spacing w:line="276" w:lineRule="auto"/>
            </w:pPr>
            <w:r>
              <w:t>Plant</w:t>
            </w:r>
          </w:p>
        </w:tc>
        <w:tc>
          <w:tcPr>
            <w:tcW w:w="2615" w:type="pct"/>
            <w:tcBorders>
              <w:top w:val="single" w:sz="4" w:space="0" w:color="auto"/>
              <w:left w:val="single" w:sz="4" w:space="0" w:color="auto"/>
              <w:bottom w:val="single" w:sz="4" w:space="0" w:color="auto"/>
              <w:right w:val="single" w:sz="4" w:space="0" w:color="auto"/>
            </w:tcBorders>
          </w:tcPr>
          <w:p w14:paraId="07410097" w14:textId="77777777" w:rsidR="00305EA4" w:rsidRDefault="00305EA4" w:rsidP="00677AE2">
            <w:pPr>
              <w:keepLines/>
              <w:spacing w:line="276" w:lineRule="auto"/>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63C04D96" w14:textId="01ED5482" w:rsidR="00305EA4" w:rsidRPr="004815DD" w:rsidRDefault="00305EA4" w:rsidP="00677AE2">
            <w:pPr>
              <w:keepLines/>
              <w:spacing w:line="276" w:lineRule="auto"/>
              <w:rPr>
                <w:i/>
              </w:rPr>
            </w:pPr>
            <w:r w:rsidRPr="004815DD">
              <w:rPr>
                <w:i/>
              </w:rPr>
              <w:t>Your DC Miami</w:t>
            </w:r>
          </w:p>
        </w:tc>
      </w:tr>
      <w:tr w:rsidR="00305EA4" w14:paraId="6730ADD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5C34A73" w14:textId="77777777" w:rsidR="00305EA4" w:rsidRDefault="00305EA4" w:rsidP="00677AE2">
            <w:pPr>
              <w:keepLines/>
              <w:spacing w:line="276" w:lineRule="auto"/>
            </w:pPr>
            <w:r>
              <w:t>Stor. Loc.</w:t>
            </w:r>
          </w:p>
        </w:tc>
        <w:tc>
          <w:tcPr>
            <w:tcW w:w="2615" w:type="pct"/>
            <w:tcBorders>
              <w:top w:val="single" w:sz="4" w:space="0" w:color="auto"/>
              <w:left w:val="single" w:sz="4" w:space="0" w:color="auto"/>
              <w:bottom w:val="single" w:sz="4" w:space="0" w:color="auto"/>
              <w:right w:val="single" w:sz="4" w:space="0" w:color="auto"/>
            </w:tcBorders>
          </w:tcPr>
          <w:p w14:paraId="600C1702" w14:textId="77777777" w:rsidR="00305EA4" w:rsidRDefault="00305EA4" w:rsidP="00677AE2">
            <w:pPr>
              <w:keepLines/>
              <w:spacing w:line="276" w:lineRule="auto"/>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4ADBA408" w14:textId="08CFAB23" w:rsidR="00305EA4" w:rsidRPr="004815DD" w:rsidRDefault="00305EA4" w:rsidP="00677AE2">
            <w:pPr>
              <w:keepLines/>
              <w:spacing w:line="276" w:lineRule="auto"/>
              <w:rPr>
                <w:i/>
              </w:rPr>
            </w:pPr>
            <w:r w:rsidRPr="004815DD">
              <w:rPr>
                <w:i/>
              </w:rPr>
              <w:t xml:space="preserve">Your Miami Trading Goods </w:t>
            </w:r>
          </w:p>
        </w:tc>
      </w:tr>
      <w:tr w:rsidR="00305EA4" w14:paraId="57079D34"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shd w:val="clear" w:color="auto" w:fill="000000" w:themeFill="text1"/>
          </w:tcPr>
          <w:p w14:paraId="518A9A6D" w14:textId="77777777" w:rsidR="00305EA4" w:rsidRDefault="00305EA4" w:rsidP="00677AE2">
            <w:pPr>
              <w:keepLines/>
              <w:spacing w:line="276" w:lineRule="auto"/>
            </w:pPr>
          </w:p>
        </w:tc>
        <w:tc>
          <w:tcPr>
            <w:tcW w:w="2615" w:type="pct"/>
            <w:tcBorders>
              <w:top w:val="single" w:sz="4" w:space="0" w:color="auto"/>
              <w:left w:val="single" w:sz="4" w:space="0" w:color="auto"/>
              <w:bottom w:val="single" w:sz="4" w:space="0" w:color="auto"/>
              <w:right w:val="single" w:sz="4" w:space="0" w:color="auto"/>
            </w:tcBorders>
            <w:shd w:val="clear" w:color="auto" w:fill="000000" w:themeFill="text1"/>
          </w:tcPr>
          <w:p w14:paraId="4D5328B4" w14:textId="77777777" w:rsidR="00305EA4" w:rsidRDefault="00305EA4" w:rsidP="00677AE2">
            <w:pPr>
              <w:keepLines/>
              <w:spacing w:line="276" w:lineRule="auto"/>
            </w:pPr>
          </w:p>
        </w:tc>
        <w:tc>
          <w:tcPr>
            <w:tcW w:w="1541" w:type="pct"/>
            <w:tcBorders>
              <w:top w:val="single" w:sz="4" w:space="0" w:color="auto"/>
              <w:left w:val="single" w:sz="4" w:space="0" w:color="auto"/>
              <w:bottom w:val="single" w:sz="4" w:space="0" w:color="auto"/>
              <w:right w:val="single" w:sz="4" w:space="0" w:color="auto"/>
            </w:tcBorders>
            <w:shd w:val="clear" w:color="auto" w:fill="000000" w:themeFill="text1"/>
          </w:tcPr>
          <w:p w14:paraId="0A4D6AD1" w14:textId="77777777" w:rsidR="00305EA4" w:rsidRPr="008E5DAA" w:rsidRDefault="00305EA4" w:rsidP="00677AE2">
            <w:pPr>
              <w:keepLines/>
              <w:spacing w:line="276" w:lineRule="auto"/>
            </w:pPr>
          </w:p>
        </w:tc>
      </w:tr>
      <w:tr w:rsidR="00305EA4" w14:paraId="06291B2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5A26C674" w14:textId="77777777" w:rsidR="00305EA4" w:rsidRDefault="00305EA4" w:rsidP="00677AE2">
            <w:pPr>
              <w:keepLines/>
              <w:spacing w:line="276" w:lineRule="auto"/>
            </w:pPr>
            <w:r>
              <w:t>Material</w:t>
            </w:r>
          </w:p>
        </w:tc>
        <w:tc>
          <w:tcPr>
            <w:tcW w:w="2615" w:type="pct"/>
            <w:tcBorders>
              <w:top w:val="single" w:sz="4" w:space="0" w:color="auto"/>
              <w:left w:val="single" w:sz="4" w:space="0" w:color="auto"/>
              <w:bottom w:val="single" w:sz="4" w:space="0" w:color="auto"/>
              <w:right w:val="single" w:sz="4" w:space="0" w:color="auto"/>
            </w:tcBorders>
          </w:tcPr>
          <w:p w14:paraId="1C9845EE" w14:textId="77777777" w:rsidR="00305EA4" w:rsidRDefault="00305EA4" w:rsidP="00677AE2">
            <w:pPr>
              <w:keepLines/>
              <w:spacing w:line="276" w:lineRule="auto"/>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18BF839F" w14:textId="21E52221" w:rsidR="00305EA4" w:rsidRPr="004815DD" w:rsidRDefault="00305EA4" w:rsidP="00677AE2">
            <w:pPr>
              <w:keepLines/>
              <w:spacing w:line="276" w:lineRule="auto"/>
              <w:rPr>
                <w:i/>
              </w:rPr>
            </w:pPr>
            <w:r w:rsidRPr="004815DD">
              <w:rPr>
                <w:i/>
              </w:rPr>
              <w:t xml:space="preserve">Your Repair Kit </w:t>
            </w:r>
          </w:p>
        </w:tc>
      </w:tr>
      <w:tr w:rsidR="00305EA4" w14:paraId="416E0B5F"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2040122" w14:textId="77777777" w:rsidR="00305EA4" w:rsidRDefault="00305EA4" w:rsidP="00677AE2">
            <w:pPr>
              <w:keepLines/>
              <w:spacing w:line="276" w:lineRule="auto"/>
            </w:pPr>
            <w:r>
              <w:t>Quantity</w:t>
            </w:r>
          </w:p>
        </w:tc>
        <w:tc>
          <w:tcPr>
            <w:tcW w:w="2615" w:type="pct"/>
            <w:tcBorders>
              <w:top w:val="single" w:sz="4" w:space="0" w:color="auto"/>
              <w:left w:val="single" w:sz="4" w:space="0" w:color="auto"/>
              <w:bottom w:val="single" w:sz="4" w:space="0" w:color="auto"/>
              <w:right w:val="single" w:sz="4" w:space="0" w:color="auto"/>
            </w:tcBorders>
          </w:tcPr>
          <w:p w14:paraId="1EAC5E41" w14:textId="77777777" w:rsidR="00305EA4" w:rsidRDefault="00305EA4" w:rsidP="00677AE2">
            <w:pPr>
              <w:keepLines/>
              <w:spacing w:line="276" w:lineRule="auto"/>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55A8A27A" w14:textId="77777777" w:rsidR="00305EA4" w:rsidRDefault="00305EA4" w:rsidP="00677AE2">
            <w:pPr>
              <w:keepLines/>
              <w:spacing w:line="276" w:lineRule="auto"/>
            </w:pPr>
            <w:r>
              <w:t>50</w:t>
            </w:r>
          </w:p>
        </w:tc>
      </w:tr>
      <w:tr w:rsidR="00305EA4" w14:paraId="7EBE731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5B70850" w14:textId="77777777" w:rsidR="00305EA4" w:rsidRDefault="00305EA4" w:rsidP="00677AE2">
            <w:pPr>
              <w:keepLines/>
              <w:spacing w:line="276" w:lineRule="auto"/>
            </w:pPr>
            <w:r>
              <w:t>Deliv. Date</w:t>
            </w:r>
          </w:p>
        </w:tc>
        <w:tc>
          <w:tcPr>
            <w:tcW w:w="2615" w:type="pct"/>
            <w:tcBorders>
              <w:top w:val="single" w:sz="4" w:space="0" w:color="auto"/>
              <w:left w:val="single" w:sz="4" w:space="0" w:color="auto"/>
              <w:bottom w:val="single" w:sz="4" w:space="0" w:color="auto"/>
              <w:right w:val="single" w:sz="4" w:space="0" w:color="auto"/>
            </w:tcBorders>
          </w:tcPr>
          <w:p w14:paraId="49C6C5DF" w14:textId="77777777" w:rsidR="00305EA4" w:rsidRDefault="00305EA4" w:rsidP="00677AE2">
            <w:pPr>
              <w:keepLines/>
              <w:spacing w:line="276" w:lineRule="auto"/>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69A1C98F" w14:textId="77777777" w:rsidR="00305EA4" w:rsidRPr="00D81FA7" w:rsidRDefault="00305EA4" w:rsidP="00677AE2">
            <w:pPr>
              <w:keepLines/>
              <w:spacing w:line="276" w:lineRule="auto"/>
              <w:rPr>
                <w:i/>
              </w:rPr>
            </w:pPr>
            <w:r w:rsidRPr="00D81FA7">
              <w:rPr>
                <w:i/>
              </w:rPr>
              <w:t>One Week from Today</w:t>
            </w:r>
          </w:p>
        </w:tc>
      </w:tr>
      <w:tr w:rsidR="00305EA4" w14:paraId="422D74EE"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B5190F8" w14:textId="77777777" w:rsidR="00305EA4" w:rsidRDefault="00305EA4" w:rsidP="00677AE2">
            <w:pPr>
              <w:keepLines/>
              <w:spacing w:line="276" w:lineRule="auto"/>
            </w:pPr>
            <w:r>
              <w:t>Plant</w:t>
            </w:r>
          </w:p>
        </w:tc>
        <w:tc>
          <w:tcPr>
            <w:tcW w:w="2615" w:type="pct"/>
            <w:tcBorders>
              <w:top w:val="single" w:sz="4" w:space="0" w:color="auto"/>
              <w:left w:val="single" w:sz="4" w:space="0" w:color="auto"/>
              <w:bottom w:val="single" w:sz="4" w:space="0" w:color="auto"/>
              <w:right w:val="single" w:sz="4" w:space="0" w:color="auto"/>
            </w:tcBorders>
          </w:tcPr>
          <w:p w14:paraId="333357AE" w14:textId="77777777" w:rsidR="00305EA4" w:rsidRDefault="00305EA4" w:rsidP="00677AE2">
            <w:pPr>
              <w:keepLines/>
              <w:spacing w:line="276" w:lineRule="auto"/>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53B7831B" w14:textId="6E5B103C" w:rsidR="00305EA4" w:rsidRPr="004815DD" w:rsidRDefault="00305EA4" w:rsidP="00677AE2">
            <w:pPr>
              <w:keepLines/>
              <w:spacing w:line="276" w:lineRule="auto"/>
              <w:rPr>
                <w:i/>
              </w:rPr>
            </w:pPr>
            <w:r w:rsidRPr="004815DD">
              <w:rPr>
                <w:i/>
              </w:rPr>
              <w:t xml:space="preserve">Your DC Miami </w:t>
            </w:r>
          </w:p>
        </w:tc>
      </w:tr>
      <w:tr w:rsidR="00305EA4" w14:paraId="41A73537"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4EBAB4C" w14:textId="77777777" w:rsidR="00305EA4" w:rsidRDefault="00305EA4" w:rsidP="00677AE2">
            <w:pPr>
              <w:keepLines/>
              <w:spacing w:line="276" w:lineRule="auto"/>
            </w:pPr>
            <w:r>
              <w:t>Stor. Loc.</w:t>
            </w:r>
          </w:p>
        </w:tc>
        <w:tc>
          <w:tcPr>
            <w:tcW w:w="2615" w:type="pct"/>
            <w:tcBorders>
              <w:top w:val="single" w:sz="4" w:space="0" w:color="auto"/>
              <w:left w:val="single" w:sz="4" w:space="0" w:color="auto"/>
              <w:bottom w:val="single" w:sz="4" w:space="0" w:color="auto"/>
              <w:right w:val="single" w:sz="4" w:space="0" w:color="auto"/>
            </w:tcBorders>
          </w:tcPr>
          <w:p w14:paraId="40175E79" w14:textId="77777777" w:rsidR="00305EA4" w:rsidRDefault="00305EA4" w:rsidP="00677AE2">
            <w:pPr>
              <w:keepLines/>
              <w:spacing w:line="276" w:lineRule="auto"/>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5B9015F5" w14:textId="368AD0F6" w:rsidR="00305EA4" w:rsidRPr="004815DD" w:rsidRDefault="00305EA4" w:rsidP="00677AE2">
            <w:pPr>
              <w:keepLines/>
              <w:spacing w:line="276" w:lineRule="auto"/>
              <w:rPr>
                <w:i/>
              </w:rPr>
            </w:pPr>
            <w:r w:rsidRPr="004815DD">
              <w:rPr>
                <w:i/>
              </w:rPr>
              <w:t xml:space="preserve">Your Miami Trading Goods </w:t>
            </w:r>
          </w:p>
        </w:tc>
      </w:tr>
    </w:tbl>
    <w:p w14:paraId="46B15752" w14:textId="77777777" w:rsidR="00305EA4" w:rsidRDefault="00305EA4" w:rsidP="00677AE2">
      <w:pPr>
        <w:keepLines/>
      </w:pPr>
    </w:p>
    <w:p w14:paraId="1C6FC48D" w14:textId="784810EC" w:rsidR="00305EA4" w:rsidRDefault="00305EA4" w:rsidP="00677AE2">
      <w:pPr>
        <w:pStyle w:val="GBIStepHeader"/>
        <w:keepLines/>
      </w:pPr>
      <w:r>
        <w:t xml:space="preserve"> </w:t>
      </w:r>
      <w:r w:rsidR="00CA0210">
        <w:t xml:space="preserve">Press </w:t>
      </w:r>
      <w:r>
        <w:t xml:space="preserve">Enter. </w:t>
      </w:r>
    </w:p>
    <w:p w14:paraId="06D40DF2" w14:textId="64BB1986" w:rsidR="00305EA4" w:rsidRDefault="00305EA4" w:rsidP="00677AE2">
      <w:pPr>
        <w:keepLines/>
      </w:pPr>
    </w:p>
    <w:p w14:paraId="1027C3A6" w14:textId="65D9662F" w:rsidR="00305EA4" w:rsidRPr="008F0B32" w:rsidRDefault="00CA0210" w:rsidP="00677AE2">
      <w:pPr>
        <w:pStyle w:val="GBIStepHeader"/>
        <w:keepLines/>
      </w:pPr>
      <w:r>
        <w:t>Press</w:t>
      </w:r>
      <w:r w:rsidR="00305EA4">
        <w:t xml:space="preserve"> Enter  through each of the warning </w:t>
      </w:r>
      <w:r w:rsidR="00305EA4" w:rsidRPr="008F0B32">
        <w:t xml:space="preserve">messages </w:t>
      </w:r>
      <w:r w:rsidR="00305EA4" w:rsidRPr="004815DD">
        <w:rPr>
          <w:b w:val="0"/>
          <w:i/>
        </w:rPr>
        <w:t>“Can Delivery Date be met?”</w:t>
      </w:r>
      <w:r w:rsidR="00305EA4" w:rsidRPr="008F0B32">
        <w:t>.</w:t>
      </w:r>
    </w:p>
    <w:p w14:paraId="60897CC3" w14:textId="5E106A94" w:rsidR="00305EA4" w:rsidRDefault="008A6116" w:rsidP="00677AE2">
      <w:pPr>
        <w:pStyle w:val="GBIImportantInstruction"/>
        <w:keepLines/>
      </w:pPr>
      <w:r>
        <w:lastRenderedPageBreak/>
        <w:t xml:space="preserve">If you do not receive this warning message you may continue as normal provided you are not receiving an error message. </w:t>
      </w:r>
    </w:p>
    <w:p w14:paraId="73ECE78F" w14:textId="77777777" w:rsidR="008A6116" w:rsidRDefault="008A6116" w:rsidP="00677AE2">
      <w:pPr>
        <w:keepLines/>
      </w:pPr>
    </w:p>
    <w:p w14:paraId="15842D4B" w14:textId="79C4AFB5" w:rsidR="00305EA4" w:rsidRDefault="00305EA4" w:rsidP="00677AE2">
      <w:pPr>
        <w:pStyle w:val="GBIStepHeader"/>
        <w:keepLines/>
      </w:pPr>
      <w:r>
        <w:t xml:space="preserve">Click Save </w:t>
      </w:r>
      <w:r w:rsidR="00CA0210">
        <w:rPr>
          <w:noProof/>
          <w:lang w:bidi="ar-SA"/>
        </w:rPr>
        <w:drawing>
          <wp:inline distT="0" distB="0" distL="0" distR="0" wp14:anchorId="0995B01D" wp14:editId="24BE7BBB">
            <wp:extent cx="390525" cy="231874"/>
            <wp:effectExtent l="0" t="0" r="0" b="0"/>
            <wp:docPr id="206797044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w:t>
      </w:r>
    </w:p>
    <w:p w14:paraId="0ACA51AB" w14:textId="77777777" w:rsidR="00305EA4" w:rsidRDefault="00305EA4" w:rsidP="00677AE2">
      <w:pPr>
        <w:keepLines/>
        <w:numPr>
          <w:ilvl w:val="0"/>
          <w:numId w:val="1"/>
        </w:numPr>
        <w:ind w:left="360" w:hanging="288"/>
      </w:pPr>
      <w:r>
        <w:t xml:space="preserve">You will receive a message that says, </w:t>
      </w:r>
      <w:r w:rsidRPr="00556194">
        <w:t>“Purchase requisition number ########## created”</w:t>
      </w:r>
      <w:r w:rsidRPr="006C3F3A">
        <w:t xml:space="preserve">. </w:t>
      </w:r>
    </w:p>
    <w:p w14:paraId="0EABC22C" w14:textId="77777777" w:rsidR="00305EA4" w:rsidRDefault="00305EA4" w:rsidP="00677AE2">
      <w:pPr>
        <w:keepLines/>
      </w:pPr>
    </w:p>
    <w:p w14:paraId="6E44DC89" w14:textId="067F32AE" w:rsidR="00305EA4" w:rsidRPr="00A36203" w:rsidRDefault="00305EA4" w:rsidP="00677AE2">
      <w:pPr>
        <w:pStyle w:val="GBIQuestion"/>
        <w:keepLines/>
      </w:pPr>
      <w:bookmarkStart w:id="728" w:name="_Hlk481675446"/>
      <w:r>
        <w:t>What is your Purchase Requisition Number?</w:t>
      </w:r>
      <w:r w:rsidR="00433FB8">
        <w:br/>
      </w:r>
      <w:r>
        <w:t xml:space="preserve"> </w:t>
      </w:r>
      <w:r w:rsidR="00C970D3">
        <w:fldChar w:fldCharType="begin">
          <w:ffData>
            <w:name w:val="Q66"/>
            <w:enabled/>
            <w:calcOnExit/>
            <w:textInput/>
          </w:ffData>
        </w:fldChar>
      </w:r>
      <w:bookmarkStart w:id="729" w:name="Q66"/>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729"/>
      <w:r>
        <w:t xml:space="preserve"> </w:t>
      </w:r>
      <w:r w:rsidRPr="00A33D81">
        <w:rPr>
          <w:rFonts w:ascii="Wingdings" w:eastAsia="Wingdings" w:hAnsi="Wingdings" w:cs="Wingdings"/>
        </w:rPr>
        <w:t></w:t>
      </w:r>
      <w:bookmarkEnd w:id="728"/>
    </w:p>
    <w:p w14:paraId="62CD69B4" w14:textId="77777777" w:rsidR="00305EA4" w:rsidRDefault="00305EA4" w:rsidP="00677AE2">
      <w:pPr>
        <w:keepLines/>
        <w:ind w:left="360"/>
        <w:rPr>
          <w:b/>
        </w:rPr>
      </w:pPr>
    </w:p>
    <w:p w14:paraId="7D5D1AFE" w14:textId="77777777" w:rsidR="00305EA4" w:rsidRDefault="00305EA4" w:rsidP="00677AE2">
      <w:pPr>
        <w:keepLines/>
        <w:rPr>
          <w:rFonts w:cs="Times New Roman"/>
          <w:iCs/>
          <w:noProof/>
          <w:szCs w:val="24"/>
          <w:lang w:bidi="en-US"/>
        </w:rPr>
      </w:pPr>
      <w:r>
        <w:rPr>
          <w:b/>
        </w:rPr>
        <w:br w:type="page"/>
      </w:r>
    </w:p>
    <w:p w14:paraId="77E18518" w14:textId="77777777" w:rsidR="00305EA4" w:rsidRPr="00953B55" w:rsidRDefault="00305EA4" w:rsidP="00677AE2">
      <w:pPr>
        <w:pStyle w:val="GBISectionHeader"/>
        <w:keepLines/>
        <w:framePr w:wrap="around"/>
      </w:pPr>
      <w:bookmarkStart w:id="730" w:name="_Toc455055901"/>
      <w:bookmarkStart w:id="731" w:name="_Toc458762423"/>
      <w:bookmarkStart w:id="732" w:name="_Toc458765235"/>
      <w:bookmarkStart w:id="733" w:name="_Toc458777463"/>
      <w:bookmarkStart w:id="734" w:name="_Toc458777751"/>
      <w:bookmarkStart w:id="735" w:name="_Toc458777935"/>
      <w:bookmarkStart w:id="736" w:name="_Toc459379885"/>
      <w:bookmarkStart w:id="737" w:name="_Toc459379989"/>
      <w:bookmarkStart w:id="738" w:name="_Toc461455181"/>
      <w:bookmarkStart w:id="739" w:name="_Toc474753817"/>
      <w:bookmarkStart w:id="740" w:name="_Toc474758741"/>
      <w:bookmarkStart w:id="741" w:name="_Toc474763389"/>
      <w:bookmarkStart w:id="742" w:name="_Toc480450502"/>
      <w:bookmarkStart w:id="743" w:name="_Toc480450760"/>
      <w:bookmarkStart w:id="744" w:name="_Toc480455270"/>
      <w:bookmarkStart w:id="745" w:name="_Toc480455468"/>
      <w:bookmarkStart w:id="746" w:name="_Toc481674130"/>
      <w:bookmarkStart w:id="747" w:name="_Toc481674201"/>
      <w:bookmarkStart w:id="748" w:name="_Toc481674286"/>
      <w:bookmarkStart w:id="749" w:name="_Toc481674352"/>
      <w:bookmarkStart w:id="750" w:name="_Toc504463660"/>
      <w:bookmarkStart w:id="751" w:name="_Toc504466091"/>
      <w:bookmarkStart w:id="752" w:name="_Toc504466168"/>
      <w:bookmarkStart w:id="753" w:name="_Toc506203352"/>
      <w:bookmarkStart w:id="754" w:name="_Toc35457366"/>
      <w:r>
        <w:lastRenderedPageBreak/>
        <w:t xml:space="preserve">Create Purchase </w:t>
      </w:r>
      <w:r w:rsidRPr="00953B55">
        <w:t>Order</w:t>
      </w:r>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14:paraId="21BBEF9E" w14:textId="77777777" w:rsidR="00305EA4" w:rsidRDefault="00305EA4" w:rsidP="00677AE2">
      <w:pPr>
        <w:keepLines/>
        <w:ind w:left="360"/>
      </w:pPr>
    </w:p>
    <w:p w14:paraId="41E44AA7" w14:textId="77777777" w:rsidR="00305EA4" w:rsidRDefault="00305EA4" w:rsidP="00677AE2">
      <w:pPr>
        <w:keepLines/>
      </w:pPr>
      <w:r>
        <w:t xml:space="preserve">In this section, you will create a Purchase Order from your Purchase Requisition to be sent to your Vendor.  </w:t>
      </w:r>
      <w:r>
        <w:rPr>
          <w:rFonts w:cs="FuturaStd-Book"/>
        </w:rPr>
        <w:t xml:space="preserve">A Purchase Order </w:t>
      </w:r>
      <w:r>
        <w:t>is</w:t>
      </w:r>
      <w:r w:rsidRPr="00F03B2C">
        <w:t xml:space="preserve"> issued by a buyer to a seller, indicating types, quantities, and agreed prices for products </w:t>
      </w:r>
      <w:r>
        <w:t xml:space="preserve">– </w:t>
      </w:r>
      <w:r w:rsidRPr="00F03B2C">
        <w:t xml:space="preserve">or services </w:t>
      </w:r>
      <w:r>
        <w:t xml:space="preserve">– </w:t>
      </w:r>
      <w:r w:rsidRPr="00F03B2C">
        <w:t>the seller will provide to the buyer.</w:t>
      </w:r>
    </w:p>
    <w:p w14:paraId="6E10C2BB" w14:textId="77777777" w:rsidR="00305EA4" w:rsidRDefault="00305EA4" w:rsidP="00677AE2">
      <w:pPr>
        <w:keepLines/>
      </w:pPr>
    </w:p>
    <w:p w14:paraId="140B6683"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14687CB2" w14:textId="77777777" w:rsidR="00305EA4" w:rsidRPr="00AA5CEB" w:rsidRDefault="00305EA4" w:rsidP="00677AE2">
      <w:pPr>
        <w:pStyle w:val="GBINavigationHeader"/>
        <w:keepLines/>
      </w:pPr>
      <w:r w:rsidRPr="00D23DF0">
        <w:t>Navigation</w:t>
      </w:r>
    </w:p>
    <w:p w14:paraId="0784689F"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Purchase Order </w:t>
      </w:r>
      <w:r>
        <w:rPr>
          <w:rFonts w:ascii="Wingdings" w:eastAsia="Wingdings" w:hAnsi="Wingdings" w:cs="Wingdings"/>
        </w:rPr>
        <w:t></w:t>
      </w:r>
      <w:r>
        <w:t xml:space="preserve"> Create </w:t>
      </w:r>
      <w:r>
        <w:rPr>
          <w:rFonts w:ascii="Wingdings" w:eastAsia="Wingdings" w:hAnsi="Wingdings" w:cs="Wingdings"/>
        </w:rPr>
        <w:t></w:t>
      </w:r>
      <w:r>
        <w:t xml:space="preserve"> Vendor/Supplying Plant Known</w:t>
      </w:r>
    </w:p>
    <w:p w14:paraId="7DAE58D3" w14:textId="78CF1B7E" w:rsidR="00305EA4" w:rsidRDefault="00305EA4" w:rsidP="00677AE2">
      <w:pPr>
        <w:keepLines/>
      </w:pPr>
    </w:p>
    <w:p w14:paraId="24929848" w14:textId="370E30B5" w:rsidR="00305EA4" w:rsidRDefault="00305EA4" w:rsidP="00677AE2">
      <w:pPr>
        <w:pStyle w:val="GBIQuestion"/>
        <w:keepLines/>
      </w:pPr>
      <w:bookmarkStart w:id="755" w:name="_Hlk481675453"/>
      <w:r>
        <w:t>What is the transaction code to create a purchase order?</w:t>
      </w:r>
      <w:r w:rsidR="00433FB8">
        <w:br/>
      </w:r>
      <w:r>
        <w:t xml:space="preserve"> </w:t>
      </w:r>
      <w:r w:rsidR="00C970D3">
        <w:fldChar w:fldCharType="begin">
          <w:ffData>
            <w:name w:val="Q67"/>
            <w:enabled/>
            <w:calcOnExit/>
            <w:textInput/>
          </w:ffData>
        </w:fldChar>
      </w:r>
      <w:bookmarkStart w:id="756" w:name="Q67"/>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756"/>
      <w:r>
        <w:t xml:space="preserve"> </w:t>
      </w:r>
      <w:r w:rsidRPr="00A33D81">
        <w:rPr>
          <w:rFonts w:ascii="Wingdings" w:eastAsia="Wingdings" w:hAnsi="Wingdings" w:cs="Wingdings"/>
        </w:rPr>
        <w:t></w:t>
      </w:r>
      <w:bookmarkEnd w:id="755"/>
    </w:p>
    <w:p w14:paraId="26E8BEED" w14:textId="3C5EAD9B" w:rsidR="00305EA4" w:rsidRDefault="00305EA4" w:rsidP="00677AE2">
      <w:pPr>
        <w:keepLines/>
      </w:pPr>
    </w:p>
    <w:p w14:paraId="441B6795" w14:textId="717A80A2" w:rsidR="005A0DD3" w:rsidRDefault="00305EA4" w:rsidP="00677AE2">
      <w:pPr>
        <w:pStyle w:val="GBIStepHeader"/>
        <w:keepLines/>
      </w:pPr>
      <w:r>
        <w:t xml:space="preserve">In the </w:t>
      </w:r>
      <w:r w:rsidRPr="00E16322">
        <w:rPr>
          <w:b w:val="0"/>
          <w:i/>
        </w:rPr>
        <w:t>“Create Purchase Order”</w:t>
      </w:r>
      <w:r w:rsidR="00C07D3E" w:rsidRPr="00E16322">
        <w:rPr>
          <w:b w:val="0"/>
          <w:i/>
        </w:rPr>
        <w:t xml:space="preserve"> </w:t>
      </w:r>
      <w:r w:rsidR="00C07D3E">
        <w:t xml:space="preserve">screen, </w:t>
      </w:r>
      <w:r w:rsidR="005A0DD3">
        <w:t xml:space="preserve">open the header section </w:t>
      </w:r>
      <w:r w:rsidR="004B797B">
        <w:t xml:space="preserve">of the screen and click on the </w:t>
      </w:r>
      <w:r w:rsidR="00E16322" w:rsidRPr="00E16322">
        <w:rPr>
          <w:b w:val="0"/>
          <w:i/>
        </w:rPr>
        <w:t>“</w:t>
      </w:r>
      <w:r w:rsidR="004B797B" w:rsidRPr="00E16322">
        <w:rPr>
          <w:b w:val="0"/>
          <w:i/>
        </w:rPr>
        <w:t xml:space="preserve">Org </w:t>
      </w:r>
      <w:r w:rsidR="00E16322" w:rsidRPr="00E16322">
        <w:rPr>
          <w:b w:val="0"/>
          <w:i/>
        </w:rPr>
        <w:t>Data”</w:t>
      </w:r>
      <w:r w:rsidR="004B797B">
        <w:t xml:space="preserve"> T</w:t>
      </w:r>
      <w:r w:rsidR="005A0DD3">
        <w:t>ab.</w:t>
      </w:r>
    </w:p>
    <w:p w14:paraId="3A8419F1" w14:textId="77777777" w:rsidR="005A0DD3" w:rsidRDefault="005A0DD3" w:rsidP="00677AE2">
      <w:pPr>
        <w:keepLines/>
      </w:pPr>
    </w:p>
    <w:p w14:paraId="49F1497D" w14:textId="09FE8AF6" w:rsidR="00305EA4" w:rsidRDefault="005A0DD3" w:rsidP="00677AE2">
      <w:pPr>
        <w:pStyle w:val="GBIStepHeader"/>
        <w:keepLines/>
      </w:pPr>
      <w:r>
        <w:t>E</w:t>
      </w:r>
      <w:r w:rsidR="00305EA4">
        <w:t>nter the following information</w:t>
      </w:r>
      <w:r w:rsidR="00C07D3E">
        <w:t xml:space="preserve"> in the header section</w:t>
      </w:r>
      <w:r w:rsidR="00305EA4">
        <w:t>:</w:t>
      </w:r>
    </w:p>
    <w:p w14:paraId="489D0D83"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580"/>
        <w:gridCol w:w="2183"/>
      </w:tblGrid>
      <w:tr w:rsidR="00305EA4" w:rsidRPr="000B582F" w14:paraId="1F57785F" w14:textId="77777777" w:rsidTr="00305EA4">
        <w:tc>
          <w:tcPr>
            <w:tcW w:w="853" w:type="pct"/>
            <w:shd w:val="clear" w:color="auto" w:fill="BFBFBF" w:themeFill="background1" w:themeFillShade="BF"/>
          </w:tcPr>
          <w:p w14:paraId="4C1C30E8" w14:textId="77777777" w:rsidR="00305EA4" w:rsidRPr="000B582F" w:rsidRDefault="00305EA4" w:rsidP="00677AE2">
            <w:pPr>
              <w:keepLines/>
            </w:pPr>
            <w:r w:rsidRPr="00A33D81">
              <w:rPr>
                <w:b/>
                <w:sz w:val="24"/>
              </w:rPr>
              <w:t>Attribute</w:t>
            </w:r>
          </w:p>
        </w:tc>
        <w:tc>
          <w:tcPr>
            <w:tcW w:w="2981" w:type="pct"/>
            <w:shd w:val="clear" w:color="auto" w:fill="BFBFBF" w:themeFill="background1" w:themeFillShade="BF"/>
          </w:tcPr>
          <w:p w14:paraId="708D17B5" w14:textId="77777777" w:rsidR="00305EA4" w:rsidRPr="000B582F" w:rsidRDefault="00305EA4" w:rsidP="00677AE2">
            <w:pPr>
              <w:keepLines/>
            </w:pPr>
            <w:r w:rsidRPr="00A33D81">
              <w:rPr>
                <w:b/>
                <w:sz w:val="24"/>
              </w:rPr>
              <w:t>Description</w:t>
            </w:r>
          </w:p>
        </w:tc>
        <w:tc>
          <w:tcPr>
            <w:tcW w:w="1166" w:type="pct"/>
            <w:shd w:val="clear" w:color="auto" w:fill="BFBFBF" w:themeFill="background1" w:themeFillShade="BF"/>
          </w:tcPr>
          <w:p w14:paraId="6FD37C61" w14:textId="77777777" w:rsidR="00305EA4" w:rsidRPr="00A33D81" w:rsidRDefault="00305EA4" w:rsidP="00677AE2">
            <w:pPr>
              <w:keepLines/>
            </w:pPr>
            <w:r w:rsidRPr="00A33D81">
              <w:rPr>
                <w:b/>
                <w:sz w:val="24"/>
              </w:rPr>
              <w:t>Data Value</w:t>
            </w:r>
          </w:p>
        </w:tc>
      </w:tr>
      <w:tr w:rsidR="00305EA4" w:rsidRPr="00FE3B6F" w14:paraId="6A216BB9" w14:textId="77777777" w:rsidTr="00305EA4">
        <w:trPr>
          <w:trHeight w:val="242"/>
        </w:trPr>
        <w:tc>
          <w:tcPr>
            <w:tcW w:w="853" w:type="pct"/>
          </w:tcPr>
          <w:p w14:paraId="79B193F9" w14:textId="77777777" w:rsidR="00305EA4" w:rsidRPr="00FE3B6F" w:rsidRDefault="00305EA4" w:rsidP="00677AE2">
            <w:pPr>
              <w:keepLines/>
            </w:pPr>
            <w:r>
              <w:t>Vendor</w:t>
            </w:r>
          </w:p>
        </w:tc>
        <w:tc>
          <w:tcPr>
            <w:tcW w:w="2981" w:type="pct"/>
          </w:tcPr>
          <w:p w14:paraId="2C86B1E4" w14:textId="77777777" w:rsidR="00305EA4" w:rsidRPr="00FE3B6F" w:rsidRDefault="00305EA4" w:rsidP="00677AE2">
            <w:pPr>
              <w:keepLines/>
            </w:pPr>
            <w:r>
              <w:t>Number and name of the vendor (external supplier) or plant from which the materials are to be procured.</w:t>
            </w:r>
          </w:p>
        </w:tc>
        <w:tc>
          <w:tcPr>
            <w:tcW w:w="1166" w:type="pct"/>
          </w:tcPr>
          <w:p w14:paraId="46634A2D" w14:textId="0CF18AE6" w:rsidR="00305EA4" w:rsidRPr="004815DD" w:rsidRDefault="00305EA4" w:rsidP="00677AE2">
            <w:pPr>
              <w:keepLines/>
              <w:rPr>
                <w:i/>
              </w:rPr>
            </w:pPr>
            <w:r w:rsidRPr="004815DD">
              <w:rPr>
                <w:i/>
              </w:rPr>
              <w:t xml:space="preserve">Your Olympic Protective Gear </w:t>
            </w:r>
          </w:p>
        </w:tc>
      </w:tr>
      <w:tr w:rsidR="00305EA4" w:rsidRPr="00FE3B6F" w14:paraId="1C9001AC" w14:textId="77777777" w:rsidTr="00305EA4">
        <w:trPr>
          <w:trHeight w:val="242"/>
        </w:trPr>
        <w:tc>
          <w:tcPr>
            <w:tcW w:w="853" w:type="pct"/>
          </w:tcPr>
          <w:p w14:paraId="1F2E8E12" w14:textId="77777777" w:rsidR="00305EA4" w:rsidRDefault="00305EA4" w:rsidP="00677AE2">
            <w:pPr>
              <w:keepLines/>
            </w:pPr>
            <w:r>
              <w:t>Purch. Org.</w:t>
            </w:r>
          </w:p>
        </w:tc>
        <w:tc>
          <w:tcPr>
            <w:tcW w:w="2981" w:type="pct"/>
          </w:tcPr>
          <w:p w14:paraId="580D17AA" w14:textId="77777777" w:rsidR="00305EA4" w:rsidRDefault="00305EA4" w:rsidP="00677AE2">
            <w:pPr>
              <w:keepLines/>
            </w:pPr>
            <w:r>
              <w:t>Denotes the purchasing organization.</w:t>
            </w:r>
          </w:p>
        </w:tc>
        <w:tc>
          <w:tcPr>
            <w:tcW w:w="1166" w:type="pct"/>
          </w:tcPr>
          <w:p w14:paraId="0951A768" w14:textId="296A3F8C" w:rsidR="00305EA4" w:rsidRPr="004815DD" w:rsidRDefault="00305EA4" w:rsidP="00677AE2">
            <w:pPr>
              <w:keepLines/>
              <w:rPr>
                <w:i/>
              </w:rPr>
            </w:pPr>
            <w:r w:rsidRPr="004815DD">
              <w:rPr>
                <w:i/>
              </w:rPr>
              <w:t xml:space="preserve">Your GBI US </w:t>
            </w:r>
          </w:p>
        </w:tc>
      </w:tr>
      <w:tr w:rsidR="00305EA4" w:rsidRPr="00FE3B6F" w14:paraId="58D7DDA1" w14:textId="77777777" w:rsidTr="00305EA4">
        <w:trPr>
          <w:trHeight w:val="242"/>
        </w:trPr>
        <w:tc>
          <w:tcPr>
            <w:tcW w:w="853" w:type="pct"/>
          </w:tcPr>
          <w:p w14:paraId="5B9CE27F" w14:textId="77777777" w:rsidR="00305EA4" w:rsidRDefault="00305EA4" w:rsidP="00677AE2">
            <w:pPr>
              <w:keepLines/>
            </w:pPr>
            <w:r>
              <w:t>Purch. Group</w:t>
            </w:r>
          </w:p>
        </w:tc>
        <w:tc>
          <w:tcPr>
            <w:tcW w:w="2981" w:type="pct"/>
          </w:tcPr>
          <w:p w14:paraId="2CAA1920" w14:textId="77777777" w:rsidR="00305EA4" w:rsidRDefault="00305EA4" w:rsidP="00677AE2">
            <w:pPr>
              <w:keepLines/>
            </w:pPr>
            <w:r>
              <w:t>Key for a buyer or group of buyers, who is/are responsible for certain purchasing activities.</w:t>
            </w:r>
          </w:p>
        </w:tc>
        <w:tc>
          <w:tcPr>
            <w:tcW w:w="1166" w:type="pct"/>
          </w:tcPr>
          <w:p w14:paraId="1492A530" w14:textId="6C1494DB" w:rsidR="00D075CC" w:rsidRPr="004815DD" w:rsidRDefault="00305EA4" w:rsidP="00677AE2">
            <w:pPr>
              <w:keepLines/>
              <w:rPr>
                <w:i/>
              </w:rPr>
            </w:pPr>
            <w:r w:rsidRPr="004815DD">
              <w:rPr>
                <w:i/>
              </w:rPr>
              <w:t>Your North America</w:t>
            </w:r>
            <w:r w:rsidR="00D075CC" w:rsidRPr="004815DD">
              <w:rPr>
                <w:i/>
              </w:rPr>
              <w:t xml:space="preserve"> </w:t>
            </w:r>
          </w:p>
        </w:tc>
      </w:tr>
    </w:tbl>
    <w:p w14:paraId="2C51C31B" w14:textId="77777777" w:rsidR="005A0DD3" w:rsidRDefault="005A0DD3" w:rsidP="00677AE2">
      <w:pPr>
        <w:keepLines/>
      </w:pPr>
    </w:p>
    <w:p w14:paraId="4D157E0E" w14:textId="09E28BC2" w:rsidR="00305EA4" w:rsidRDefault="002869C4" w:rsidP="00677AE2">
      <w:pPr>
        <w:pStyle w:val="GBIStepHeader"/>
        <w:keepLines/>
      </w:pPr>
      <w:r>
        <w:t>Press</w:t>
      </w:r>
      <w:r w:rsidR="00305EA4">
        <w:t xml:space="preserve"> Enter.</w:t>
      </w:r>
    </w:p>
    <w:p w14:paraId="4C91BFD1" w14:textId="1736DE77" w:rsidR="00305EA4" w:rsidRDefault="00305EA4" w:rsidP="00677AE2">
      <w:pPr>
        <w:keepLines/>
      </w:pPr>
    </w:p>
    <w:p w14:paraId="0E78A1E0" w14:textId="77777777" w:rsidR="00305EA4" w:rsidRDefault="00305EA4" w:rsidP="00677AE2">
      <w:pPr>
        <w:pStyle w:val="GBIStepHeader"/>
        <w:keepLines/>
      </w:pPr>
      <w:r>
        <w:t xml:space="preserve">Click the </w:t>
      </w:r>
      <w:r w:rsidRPr="00E16322">
        <w:rPr>
          <w:b w:val="0"/>
          <w:i/>
        </w:rPr>
        <w:t>“Document Overview On”</w:t>
      </w:r>
      <w:r>
        <w:t xml:space="preserve"> button.</w:t>
      </w:r>
    </w:p>
    <w:p w14:paraId="44E6C5E6" w14:textId="2F0135D3" w:rsidR="00305EA4" w:rsidRPr="0051606A" w:rsidRDefault="00305EA4" w:rsidP="00677AE2">
      <w:pPr>
        <w:keepLines/>
      </w:pPr>
    </w:p>
    <w:p w14:paraId="6442D2E2" w14:textId="373B90C7" w:rsidR="00305EA4" w:rsidRDefault="00C07D3E" w:rsidP="00677AE2">
      <w:pPr>
        <w:pStyle w:val="GBIStepHeader"/>
        <w:keepLines/>
      </w:pPr>
      <w:r>
        <w:t>Click Selection Variant</w:t>
      </w:r>
      <w:r w:rsidR="00305EA4">
        <w:t xml:space="preserve"> </w:t>
      </w:r>
      <w:r w:rsidR="002869C4">
        <w:rPr>
          <w:noProof/>
          <w:lang w:bidi="ar-SA"/>
        </w:rPr>
        <w:drawing>
          <wp:inline distT="0" distB="0" distL="0" distR="0" wp14:anchorId="41A974D9" wp14:editId="7A7FD62F">
            <wp:extent cx="409575" cy="247650"/>
            <wp:effectExtent l="0" t="0" r="9525" b="0"/>
            <wp:docPr id="104181245"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pic:nvPicPr>
                  <pic:blipFill>
                    <a:blip r:embed="rId75">
                      <a:extLst>
                        <a:ext uri="{28A0092B-C50C-407E-A947-70E740481C1C}">
                          <a14:useLocalDpi xmlns:a14="http://schemas.microsoft.com/office/drawing/2010/main" val="0"/>
                        </a:ext>
                      </a:extLst>
                    </a:blip>
                    <a:stretch>
                      <a:fillRect/>
                    </a:stretch>
                  </pic:blipFill>
                  <pic:spPr>
                    <a:xfrm>
                      <a:off x="0" y="0"/>
                      <a:ext cx="409575" cy="247650"/>
                    </a:xfrm>
                    <a:prstGeom prst="rect">
                      <a:avLst/>
                    </a:prstGeom>
                  </pic:spPr>
                </pic:pic>
              </a:graphicData>
            </a:graphic>
          </wp:inline>
        </w:drawing>
      </w:r>
      <w:r>
        <w:t>.</w:t>
      </w:r>
    </w:p>
    <w:p w14:paraId="72A10922" w14:textId="77777777" w:rsidR="00305EA4" w:rsidRDefault="00305EA4" w:rsidP="00677AE2">
      <w:pPr>
        <w:keepLines/>
      </w:pPr>
    </w:p>
    <w:p w14:paraId="26E83FCF" w14:textId="7BD92A41" w:rsidR="00305EA4" w:rsidRDefault="00305EA4" w:rsidP="00677AE2">
      <w:pPr>
        <w:pStyle w:val="GBIStepHeader"/>
        <w:keepLines/>
      </w:pPr>
      <w:r>
        <w:t xml:space="preserve">Click on </w:t>
      </w:r>
      <w:r w:rsidR="00E16322" w:rsidRPr="00E16322">
        <w:rPr>
          <w:b w:val="0"/>
          <w:i/>
        </w:rPr>
        <w:t>“</w:t>
      </w:r>
      <w:r w:rsidRPr="00E16322">
        <w:rPr>
          <w:b w:val="0"/>
          <w:i/>
        </w:rPr>
        <w:t>My purchase requisitions</w:t>
      </w:r>
      <w:r w:rsidR="00E16322" w:rsidRPr="00E16322">
        <w:rPr>
          <w:b w:val="0"/>
          <w:i/>
        </w:rPr>
        <w:t>”</w:t>
      </w:r>
      <w:r w:rsidRPr="00D42DF0">
        <w:t>.</w:t>
      </w:r>
      <w:r w:rsidRPr="00EA5354">
        <w:rPr>
          <w:noProof/>
        </w:rPr>
        <w:t xml:space="preserve"> </w:t>
      </w:r>
    </w:p>
    <w:p w14:paraId="36E4B5C0" w14:textId="5C7ABB23" w:rsidR="00305EA4" w:rsidRDefault="00305EA4" w:rsidP="00677AE2">
      <w:pPr>
        <w:keepLines/>
      </w:pPr>
    </w:p>
    <w:p w14:paraId="7F1D6083" w14:textId="77777777" w:rsidR="00305EA4" w:rsidRPr="00E16322" w:rsidRDefault="00305EA4" w:rsidP="00677AE2">
      <w:pPr>
        <w:pStyle w:val="GBIStepHeader"/>
        <w:keepLines/>
      </w:pPr>
      <w:r w:rsidRPr="00E16322">
        <w:t xml:space="preserve">In the </w:t>
      </w:r>
      <w:r w:rsidRPr="00E16322">
        <w:rPr>
          <w:b w:val="0"/>
          <w:i/>
        </w:rPr>
        <w:t>“Document Overview”</w:t>
      </w:r>
      <w:r w:rsidRPr="00E16322">
        <w:t xml:space="preserve"> pane of the </w:t>
      </w:r>
      <w:r w:rsidRPr="00E16322">
        <w:rPr>
          <w:b w:val="0"/>
          <w:i/>
        </w:rPr>
        <w:t>“Create Purchase Order”</w:t>
      </w:r>
      <w:r w:rsidRPr="00E16322">
        <w:t xml:space="preserve"> screen, click on your purchase requisition number.</w:t>
      </w:r>
    </w:p>
    <w:p w14:paraId="250C72A9" w14:textId="691009D0" w:rsidR="00305EA4" w:rsidRDefault="00305EA4" w:rsidP="00677AE2">
      <w:pPr>
        <w:keepLines/>
      </w:pPr>
    </w:p>
    <w:p w14:paraId="6997749D" w14:textId="77777777" w:rsidR="00305EA4" w:rsidRDefault="00305EA4" w:rsidP="00677AE2">
      <w:pPr>
        <w:pStyle w:val="GBIStepHeader"/>
        <w:keepLines/>
        <w:rPr>
          <w:noProof/>
        </w:rPr>
      </w:pPr>
      <w:r>
        <w:t xml:space="preserve">Click Adopt </w:t>
      </w:r>
      <w:r>
        <w:rPr>
          <w:noProof/>
          <w:lang w:bidi="ar-SA"/>
        </w:rPr>
        <w:drawing>
          <wp:inline distT="0" distB="0" distL="0" distR="0" wp14:anchorId="39A03F20" wp14:editId="1B2E658B">
            <wp:extent cx="266700" cy="228600"/>
            <wp:effectExtent l="0" t="0" r="0" b="0"/>
            <wp:docPr id="163435357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76">
                      <a:extLst>
                        <a:ext uri="{28A0092B-C50C-407E-A947-70E740481C1C}">
                          <a14:useLocalDpi xmlns:a14="http://schemas.microsoft.com/office/drawing/2010/main" val="0"/>
                        </a:ext>
                      </a:extLst>
                    </a:blip>
                    <a:stretch>
                      <a:fillRect/>
                    </a:stretch>
                  </pic:blipFill>
                  <pic:spPr>
                    <a:xfrm>
                      <a:off x="0" y="0"/>
                      <a:ext cx="266700" cy="228600"/>
                    </a:xfrm>
                    <a:prstGeom prst="rect">
                      <a:avLst/>
                    </a:prstGeom>
                  </pic:spPr>
                </pic:pic>
              </a:graphicData>
            </a:graphic>
          </wp:inline>
        </w:drawing>
      </w:r>
      <w:r>
        <w:t>.</w:t>
      </w:r>
      <w:r w:rsidRPr="52987D88">
        <w:rPr>
          <w:noProof/>
        </w:rPr>
        <w:t xml:space="preserve"> </w:t>
      </w:r>
    </w:p>
    <w:p w14:paraId="7261A637" w14:textId="77777777" w:rsidR="00305EA4" w:rsidRDefault="00305EA4" w:rsidP="00677AE2">
      <w:pPr>
        <w:keepLines/>
        <w:ind w:left="360"/>
        <w:rPr>
          <w:noProof/>
        </w:rPr>
      </w:pPr>
    </w:p>
    <w:p w14:paraId="27327D80" w14:textId="77777777" w:rsidR="00305EA4" w:rsidRDefault="00305EA4" w:rsidP="00677AE2">
      <w:pPr>
        <w:pStyle w:val="GBIImportantInstruction"/>
        <w:keepLines/>
      </w:pPr>
      <w:bookmarkStart w:id="757" w:name="_Toc455054383"/>
      <w:bookmarkStart w:id="758" w:name="_Toc455055902"/>
      <w:r w:rsidRPr="00522288">
        <w:t>If you double click on the purchase requisition</w:t>
      </w:r>
      <w:r>
        <w:t xml:space="preserve"> number</w:t>
      </w:r>
      <w:r w:rsidRPr="00522288">
        <w:t>, the system will display the requisition. You are no longer in the application to create a purchase order. If this happens</w:t>
      </w:r>
      <w:r>
        <w:t>,</w:t>
      </w:r>
      <w:r w:rsidRPr="00522288">
        <w:t xml:space="preserve"> you must exit back to the main menu and start at the beginning of this step.</w:t>
      </w:r>
      <w:bookmarkEnd w:id="757"/>
      <w:bookmarkEnd w:id="758"/>
    </w:p>
    <w:p w14:paraId="022E1E15" w14:textId="1F3B7C13" w:rsidR="00305EA4" w:rsidRDefault="00C07D3E" w:rsidP="00677AE2">
      <w:pPr>
        <w:pStyle w:val="GBIImportantInstruction"/>
        <w:keepLines/>
      </w:pPr>
      <w:r>
        <w:lastRenderedPageBreak/>
        <w:t>You will receive an Error m</w:t>
      </w:r>
      <w:r w:rsidR="00305EA4">
        <w:t>essage that says</w:t>
      </w:r>
      <w:r>
        <w:t>,</w:t>
      </w:r>
      <w:r w:rsidR="00305EA4" w:rsidRPr="00C07D3E">
        <w:t xml:space="preserve"> </w:t>
      </w:r>
      <w:r w:rsidR="00305EA4" w:rsidRPr="00D81FA7">
        <w:t>“Net price must be greater than 0”.</w:t>
      </w:r>
      <w:r w:rsidR="00305EA4">
        <w:t xml:space="preserve"> This means you must enter a price, follow the next step to enter your prices. </w:t>
      </w:r>
    </w:p>
    <w:p w14:paraId="3E44B2AB" w14:textId="27554C94" w:rsidR="00305EA4" w:rsidRDefault="00305EA4" w:rsidP="00677AE2">
      <w:pPr>
        <w:keepLines/>
      </w:pPr>
    </w:p>
    <w:p w14:paraId="6C8715F3" w14:textId="64FD616E" w:rsidR="00305EA4" w:rsidRDefault="00305EA4" w:rsidP="00677AE2">
      <w:pPr>
        <w:keepLines/>
      </w:pPr>
      <w:r>
        <w:t xml:space="preserve">Click Expand Items </w:t>
      </w:r>
      <w:r w:rsidR="00F914D3">
        <w:rPr>
          <w:noProof/>
        </w:rPr>
        <w:drawing>
          <wp:inline distT="0" distB="0" distL="0" distR="0" wp14:anchorId="678FB69D" wp14:editId="5333C411">
            <wp:extent cx="314325" cy="333375"/>
            <wp:effectExtent l="0" t="0" r="9525" b="9525"/>
            <wp:docPr id="150339886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pic:nvPicPr>
                  <pic:blipFill>
                    <a:blip r:embed="rId77">
                      <a:extLst>
                        <a:ext uri="{28A0092B-C50C-407E-A947-70E740481C1C}">
                          <a14:useLocalDpi xmlns:a14="http://schemas.microsoft.com/office/drawing/2010/main" val="0"/>
                        </a:ext>
                      </a:extLst>
                    </a:blip>
                    <a:stretch>
                      <a:fillRect/>
                    </a:stretch>
                  </pic:blipFill>
                  <pic:spPr>
                    <a:xfrm>
                      <a:off x="0" y="0"/>
                      <a:ext cx="314325" cy="333375"/>
                    </a:xfrm>
                    <a:prstGeom prst="rect">
                      <a:avLst/>
                    </a:prstGeom>
                  </pic:spPr>
                </pic:pic>
              </a:graphicData>
            </a:graphic>
          </wp:inline>
        </w:drawing>
      </w:r>
      <w:r>
        <w:t xml:space="preserve"> to open the “Item Overview” section.</w:t>
      </w:r>
    </w:p>
    <w:p w14:paraId="1561F53B" w14:textId="77777777" w:rsidR="00305EA4" w:rsidRDefault="00305EA4" w:rsidP="00677AE2">
      <w:pPr>
        <w:keepLines/>
      </w:pPr>
    </w:p>
    <w:p w14:paraId="6A0985EA" w14:textId="77777777" w:rsidR="00305EA4" w:rsidRDefault="00305EA4" w:rsidP="00677AE2">
      <w:pPr>
        <w:pStyle w:val="GBIStepHeader"/>
        <w:keepLines/>
      </w:pPr>
      <w:r>
        <w:t>Enter the following information:</w:t>
      </w:r>
    </w:p>
    <w:p w14:paraId="0A6345AB" w14:textId="77777777" w:rsidR="00305EA4" w:rsidRDefault="00305EA4" w:rsidP="00677AE2">
      <w:pPr>
        <w:keepLines/>
      </w:pPr>
    </w:p>
    <w:tbl>
      <w:tblPr>
        <w:tblStyle w:val="TableGrid"/>
        <w:tblW w:w="0" w:type="auto"/>
        <w:tblInd w:w="446" w:type="dxa"/>
        <w:tblLook w:val="04A0" w:firstRow="1" w:lastRow="0" w:firstColumn="1" w:lastColumn="0" w:noHBand="0" w:noVBand="1"/>
      </w:tblPr>
      <w:tblGrid>
        <w:gridCol w:w="2973"/>
        <w:gridCol w:w="2955"/>
        <w:gridCol w:w="2976"/>
      </w:tblGrid>
      <w:tr w:rsidR="00305EA4" w:rsidRPr="00130A59" w14:paraId="2C5AAF33" w14:textId="77777777" w:rsidTr="00305EA4">
        <w:tc>
          <w:tcPr>
            <w:tcW w:w="3116" w:type="dxa"/>
            <w:shd w:val="clear" w:color="auto" w:fill="BFBFBF" w:themeFill="background1" w:themeFillShade="BF"/>
          </w:tcPr>
          <w:p w14:paraId="1D745491" w14:textId="77777777" w:rsidR="00305EA4" w:rsidRPr="00130A59" w:rsidRDefault="00305EA4" w:rsidP="00677AE2">
            <w:pPr>
              <w:keepLines/>
              <w:rPr>
                <w:b/>
              </w:rPr>
            </w:pPr>
            <w:r w:rsidRPr="00130A59">
              <w:rPr>
                <w:b/>
              </w:rPr>
              <w:t xml:space="preserve">Material </w:t>
            </w:r>
          </w:p>
        </w:tc>
        <w:tc>
          <w:tcPr>
            <w:tcW w:w="3117" w:type="dxa"/>
            <w:shd w:val="clear" w:color="auto" w:fill="BFBFBF" w:themeFill="background1" w:themeFillShade="BF"/>
          </w:tcPr>
          <w:p w14:paraId="12DCEEEF" w14:textId="77777777" w:rsidR="00305EA4" w:rsidRPr="00130A59" w:rsidRDefault="00305EA4" w:rsidP="00677AE2">
            <w:pPr>
              <w:keepLines/>
              <w:rPr>
                <w:b/>
              </w:rPr>
            </w:pPr>
            <w:r w:rsidRPr="00130A59">
              <w:rPr>
                <w:b/>
              </w:rPr>
              <w:t>Net Price</w:t>
            </w:r>
          </w:p>
        </w:tc>
        <w:tc>
          <w:tcPr>
            <w:tcW w:w="3117" w:type="dxa"/>
            <w:shd w:val="clear" w:color="auto" w:fill="BFBFBF" w:themeFill="background1" w:themeFillShade="BF"/>
          </w:tcPr>
          <w:p w14:paraId="40C6F967" w14:textId="77777777" w:rsidR="00305EA4" w:rsidRPr="00130A59" w:rsidRDefault="00305EA4" w:rsidP="00677AE2">
            <w:pPr>
              <w:keepLines/>
              <w:rPr>
                <w:b/>
              </w:rPr>
            </w:pPr>
            <w:r w:rsidRPr="00130A59">
              <w:rPr>
                <w:b/>
              </w:rPr>
              <w:t xml:space="preserve">Currency </w:t>
            </w:r>
          </w:p>
        </w:tc>
      </w:tr>
      <w:tr w:rsidR="00305EA4" w14:paraId="3DED176A" w14:textId="77777777" w:rsidTr="00305EA4">
        <w:tc>
          <w:tcPr>
            <w:tcW w:w="3116" w:type="dxa"/>
          </w:tcPr>
          <w:p w14:paraId="2DFFF5A5" w14:textId="77777777" w:rsidR="00305EA4" w:rsidRPr="00130A59" w:rsidRDefault="00305EA4" w:rsidP="00677AE2">
            <w:pPr>
              <w:keepLines/>
              <w:rPr>
                <w:i/>
              </w:rPr>
            </w:pPr>
            <w:r w:rsidRPr="00130A59">
              <w:rPr>
                <w:i/>
              </w:rPr>
              <w:t>Your Elbow Pads</w:t>
            </w:r>
          </w:p>
        </w:tc>
        <w:tc>
          <w:tcPr>
            <w:tcW w:w="3117" w:type="dxa"/>
          </w:tcPr>
          <w:p w14:paraId="4F7F84AC" w14:textId="77777777" w:rsidR="00305EA4" w:rsidRDefault="00305EA4" w:rsidP="00677AE2">
            <w:pPr>
              <w:keepLines/>
            </w:pPr>
            <w:r>
              <w:t>37.50</w:t>
            </w:r>
          </w:p>
        </w:tc>
        <w:tc>
          <w:tcPr>
            <w:tcW w:w="3117" w:type="dxa"/>
          </w:tcPr>
          <w:p w14:paraId="6A118A22" w14:textId="77777777" w:rsidR="00305EA4" w:rsidRPr="00130A59" w:rsidRDefault="00305EA4" w:rsidP="00677AE2">
            <w:pPr>
              <w:keepLines/>
              <w:rPr>
                <w:i/>
              </w:rPr>
            </w:pPr>
            <w:r w:rsidRPr="00130A59">
              <w:rPr>
                <w:i/>
              </w:rPr>
              <w:t>United States Dollar</w:t>
            </w:r>
          </w:p>
        </w:tc>
      </w:tr>
      <w:tr w:rsidR="00305EA4" w14:paraId="65A5AE91" w14:textId="77777777" w:rsidTr="00305EA4">
        <w:tc>
          <w:tcPr>
            <w:tcW w:w="3116" w:type="dxa"/>
          </w:tcPr>
          <w:p w14:paraId="4BA807E9" w14:textId="77777777" w:rsidR="00305EA4" w:rsidRPr="00130A59" w:rsidRDefault="00305EA4" w:rsidP="00677AE2">
            <w:pPr>
              <w:keepLines/>
              <w:rPr>
                <w:i/>
              </w:rPr>
            </w:pPr>
            <w:r w:rsidRPr="00130A59">
              <w:rPr>
                <w:i/>
              </w:rPr>
              <w:t xml:space="preserve">Your Road Helmet </w:t>
            </w:r>
          </w:p>
        </w:tc>
        <w:tc>
          <w:tcPr>
            <w:tcW w:w="3117" w:type="dxa"/>
          </w:tcPr>
          <w:p w14:paraId="08445DA6" w14:textId="77777777" w:rsidR="00305EA4" w:rsidRDefault="00305EA4" w:rsidP="00677AE2">
            <w:pPr>
              <w:keepLines/>
            </w:pPr>
            <w:r>
              <w:t>25.00</w:t>
            </w:r>
          </w:p>
        </w:tc>
        <w:tc>
          <w:tcPr>
            <w:tcW w:w="3117" w:type="dxa"/>
          </w:tcPr>
          <w:p w14:paraId="41C96147" w14:textId="77777777" w:rsidR="00305EA4" w:rsidRPr="00130A59" w:rsidRDefault="00305EA4" w:rsidP="00677AE2">
            <w:pPr>
              <w:keepLines/>
              <w:rPr>
                <w:i/>
              </w:rPr>
            </w:pPr>
            <w:r w:rsidRPr="00130A59">
              <w:rPr>
                <w:i/>
              </w:rPr>
              <w:t>United States Dollar</w:t>
            </w:r>
          </w:p>
        </w:tc>
      </w:tr>
      <w:tr w:rsidR="00305EA4" w14:paraId="74D1688B" w14:textId="77777777" w:rsidTr="00305EA4">
        <w:tc>
          <w:tcPr>
            <w:tcW w:w="3116" w:type="dxa"/>
          </w:tcPr>
          <w:p w14:paraId="2026DF59" w14:textId="77777777" w:rsidR="00305EA4" w:rsidRPr="00130A59" w:rsidRDefault="00305EA4" w:rsidP="00677AE2">
            <w:pPr>
              <w:keepLines/>
              <w:rPr>
                <w:i/>
              </w:rPr>
            </w:pPr>
            <w:r w:rsidRPr="00130A59">
              <w:rPr>
                <w:i/>
              </w:rPr>
              <w:t>Your Repair Kit</w:t>
            </w:r>
          </w:p>
        </w:tc>
        <w:tc>
          <w:tcPr>
            <w:tcW w:w="3117" w:type="dxa"/>
          </w:tcPr>
          <w:p w14:paraId="0E5317AD" w14:textId="77777777" w:rsidR="00305EA4" w:rsidRDefault="00305EA4" w:rsidP="00677AE2">
            <w:pPr>
              <w:keepLines/>
            </w:pPr>
            <w:r>
              <w:t>16.00</w:t>
            </w:r>
          </w:p>
        </w:tc>
        <w:tc>
          <w:tcPr>
            <w:tcW w:w="3117" w:type="dxa"/>
          </w:tcPr>
          <w:p w14:paraId="24C0001F" w14:textId="77777777" w:rsidR="00305EA4" w:rsidRPr="00130A59" w:rsidRDefault="00305EA4" w:rsidP="00677AE2">
            <w:pPr>
              <w:keepLines/>
              <w:rPr>
                <w:i/>
              </w:rPr>
            </w:pPr>
            <w:r w:rsidRPr="00130A59">
              <w:rPr>
                <w:i/>
              </w:rPr>
              <w:t>United States Dollar</w:t>
            </w:r>
          </w:p>
        </w:tc>
      </w:tr>
    </w:tbl>
    <w:p w14:paraId="20A4A10C" w14:textId="77777777" w:rsidR="00305EA4" w:rsidRDefault="00305EA4" w:rsidP="00677AE2">
      <w:pPr>
        <w:keepLines/>
      </w:pPr>
    </w:p>
    <w:p w14:paraId="66C30945" w14:textId="2DFC45A2" w:rsidR="00305EA4" w:rsidRDefault="00FB0ABC" w:rsidP="00677AE2">
      <w:pPr>
        <w:pStyle w:val="GBIStepHeader"/>
        <w:keepLines/>
      </w:pPr>
      <w:r>
        <w:t xml:space="preserve">Press </w:t>
      </w:r>
      <w:r w:rsidR="00305EA4">
        <w:t xml:space="preserve">Enter . </w:t>
      </w:r>
    </w:p>
    <w:p w14:paraId="634799F2" w14:textId="77777777" w:rsidR="00305EA4" w:rsidRDefault="00305EA4" w:rsidP="00677AE2">
      <w:pPr>
        <w:keepLines/>
      </w:pPr>
    </w:p>
    <w:p w14:paraId="4CE9B8BF" w14:textId="24C43327" w:rsidR="00305EA4" w:rsidRPr="005C632D" w:rsidRDefault="00FB0ABC" w:rsidP="00677AE2">
      <w:pPr>
        <w:pStyle w:val="GBIStepHeader"/>
        <w:keepLines/>
      </w:pPr>
      <w:r>
        <w:t>Press</w:t>
      </w:r>
      <w:r w:rsidR="00305EA4">
        <w:t xml:space="preserve"> Enter  trough the warning messages </w:t>
      </w:r>
      <w:r w:rsidR="00305EA4" w:rsidRPr="00E16322">
        <w:rPr>
          <w:b w:val="0"/>
          <w:i/>
        </w:rPr>
        <w:t>“Can Delivery Date be met?”</w:t>
      </w:r>
      <w:r w:rsidR="00305EA4" w:rsidRPr="005C632D">
        <w:t>.</w:t>
      </w:r>
    </w:p>
    <w:p w14:paraId="3D615D71" w14:textId="0E677F58" w:rsidR="00305EA4" w:rsidRDefault="00305EA4" w:rsidP="00677AE2">
      <w:pPr>
        <w:keepLines/>
      </w:pPr>
    </w:p>
    <w:p w14:paraId="5B4A7AA9" w14:textId="1A8C0715" w:rsidR="00305EA4" w:rsidRDefault="00305EA4" w:rsidP="00677AE2">
      <w:pPr>
        <w:pStyle w:val="GBIStepHeader"/>
        <w:keepLines/>
      </w:pPr>
      <w:r>
        <w:t xml:space="preserve">Click Save </w:t>
      </w:r>
      <w:r w:rsidR="00FB0ABC">
        <w:rPr>
          <w:noProof/>
          <w:lang w:bidi="ar-SA"/>
        </w:rPr>
        <w:drawing>
          <wp:inline distT="0" distB="0" distL="0" distR="0" wp14:anchorId="08F8666E" wp14:editId="2429F5AF">
            <wp:extent cx="400050" cy="237530"/>
            <wp:effectExtent l="0" t="0" r="0" b="0"/>
            <wp:docPr id="99567305"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53509197" w14:textId="77777777" w:rsidR="00305EA4" w:rsidRDefault="00305EA4" w:rsidP="00677AE2">
      <w:pPr>
        <w:pStyle w:val="GBIImportantInstruction"/>
        <w:keepLines/>
      </w:pPr>
      <w:r>
        <w:t xml:space="preserve">You will receive a message that says, </w:t>
      </w:r>
      <w:r w:rsidRPr="00130A59">
        <w:t>“</w:t>
      </w:r>
      <w:r>
        <w:t>Standard PO created under the number ##########</w:t>
      </w:r>
      <w:r w:rsidRPr="00130A59">
        <w:t>”</w:t>
      </w:r>
      <w:r w:rsidRPr="006C3F3A">
        <w:t xml:space="preserve">. </w:t>
      </w:r>
    </w:p>
    <w:p w14:paraId="54EE32C8" w14:textId="77777777" w:rsidR="00305EA4" w:rsidRPr="0026687E" w:rsidRDefault="00305EA4" w:rsidP="00677AE2">
      <w:pPr>
        <w:keepLines/>
      </w:pPr>
    </w:p>
    <w:p w14:paraId="511F1632" w14:textId="6C9F7BD5" w:rsidR="00305EA4" w:rsidRDefault="00305EA4" w:rsidP="00677AE2">
      <w:pPr>
        <w:pStyle w:val="GBIQuestion"/>
        <w:keepLines/>
      </w:pPr>
      <w:bookmarkStart w:id="759" w:name="_Hlk481675480"/>
      <w:r>
        <w:t>What is your Purchase Order Number?</w:t>
      </w:r>
      <w:r w:rsidR="00433FB8">
        <w:br/>
      </w:r>
      <w:r>
        <w:t xml:space="preserve"> </w:t>
      </w:r>
      <w:r w:rsidR="00C970D3">
        <w:fldChar w:fldCharType="begin">
          <w:ffData>
            <w:name w:val="Q68"/>
            <w:enabled/>
            <w:calcOnExit/>
            <w:textInput/>
          </w:ffData>
        </w:fldChar>
      </w:r>
      <w:bookmarkStart w:id="760" w:name="Q68"/>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760"/>
      <w:r>
        <w:t xml:space="preserve"> </w:t>
      </w:r>
      <w:r w:rsidRPr="00A33D81">
        <w:rPr>
          <w:rFonts w:ascii="Wingdings" w:eastAsia="Wingdings" w:hAnsi="Wingdings" w:cs="Wingdings"/>
        </w:rPr>
        <w:t></w:t>
      </w:r>
      <w:bookmarkEnd w:id="759"/>
    </w:p>
    <w:p w14:paraId="30A35973" w14:textId="77777777" w:rsidR="00305EA4" w:rsidRDefault="00305EA4" w:rsidP="00677AE2">
      <w:pPr>
        <w:keepLines/>
      </w:pPr>
    </w:p>
    <w:p w14:paraId="05AB7017" w14:textId="77777777" w:rsidR="00305EA4" w:rsidRDefault="00305EA4" w:rsidP="00677AE2">
      <w:pPr>
        <w:keepLines/>
      </w:pPr>
      <w:r>
        <w:br w:type="page"/>
      </w:r>
    </w:p>
    <w:p w14:paraId="1CF7D7A2" w14:textId="77777777" w:rsidR="00305EA4" w:rsidRPr="008308B6" w:rsidRDefault="00305EA4" w:rsidP="00677AE2">
      <w:pPr>
        <w:pStyle w:val="GBISectionHeader"/>
        <w:keepLines/>
        <w:framePr w:wrap="around"/>
      </w:pPr>
      <w:bookmarkStart w:id="761" w:name="_Toc455055903"/>
      <w:bookmarkStart w:id="762" w:name="_Toc458762424"/>
      <w:bookmarkStart w:id="763" w:name="_Toc458765236"/>
      <w:bookmarkStart w:id="764" w:name="_Toc458777464"/>
      <w:bookmarkStart w:id="765" w:name="_Toc458777752"/>
      <w:bookmarkStart w:id="766" w:name="_Toc458777936"/>
      <w:bookmarkStart w:id="767" w:name="_Toc459379886"/>
      <w:bookmarkStart w:id="768" w:name="_Toc459379990"/>
      <w:bookmarkStart w:id="769" w:name="_Toc461455182"/>
      <w:bookmarkStart w:id="770" w:name="_Toc474753818"/>
      <w:bookmarkStart w:id="771" w:name="_Toc474758742"/>
      <w:bookmarkStart w:id="772" w:name="_Toc474763390"/>
      <w:bookmarkStart w:id="773" w:name="_Toc480450503"/>
      <w:bookmarkStart w:id="774" w:name="_Toc480450761"/>
      <w:bookmarkStart w:id="775" w:name="_Toc480455271"/>
      <w:bookmarkStart w:id="776" w:name="_Toc480455469"/>
      <w:bookmarkStart w:id="777" w:name="_Toc481674131"/>
      <w:bookmarkStart w:id="778" w:name="_Toc481674202"/>
      <w:bookmarkStart w:id="779" w:name="_Toc481674287"/>
      <w:bookmarkStart w:id="780" w:name="_Toc481674353"/>
      <w:bookmarkStart w:id="781" w:name="_Toc504463661"/>
      <w:bookmarkStart w:id="782" w:name="_Toc504466092"/>
      <w:bookmarkStart w:id="783" w:name="_Toc504466169"/>
      <w:bookmarkStart w:id="784" w:name="_Toc506203353"/>
      <w:bookmarkStart w:id="785" w:name="_Toc35457367"/>
      <w:r w:rsidRPr="00AE1AA1">
        <w:lastRenderedPageBreak/>
        <w:t>Create</w:t>
      </w:r>
      <w:r>
        <w:t xml:space="preserve"> Goods Receipt</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14:paraId="6B181AF2" w14:textId="77777777" w:rsidR="00305EA4" w:rsidRDefault="00305EA4" w:rsidP="00677AE2">
      <w:pPr>
        <w:keepLines/>
      </w:pPr>
    </w:p>
    <w:p w14:paraId="16CE9F7E" w14:textId="77777777" w:rsidR="00305EA4" w:rsidRPr="00B0236E" w:rsidRDefault="00305EA4" w:rsidP="00677AE2">
      <w:pPr>
        <w:keepLines/>
      </w:pPr>
      <w:r>
        <w:t>In this section, you will verify that you received the goods shipped in response to the Purchase Order by creating a goods receipt transaction. The goods receipt will specify the quantity and storage location for each item received.</w:t>
      </w:r>
    </w:p>
    <w:p w14:paraId="0FC955B4" w14:textId="77777777" w:rsidR="00305EA4" w:rsidRDefault="00305EA4" w:rsidP="00677AE2">
      <w:pPr>
        <w:keepLines/>
      </w:pPr>
    </w:p>
    <w:p w14:paraId="39E9A552"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537806D7" w14:textId="77777777" w:rsidR="00305EA4" w:rsidRPr="00B84E5D" w:rsidRDefault="00305EA4" w:rsidP="00677AE2">
      <w:pPr>
        <w:pStyle w:val="GBINavigationHeader"/>
        <w:keepLines/>
      </w:pPr>
      <w:r w:rsidRPr="00D23DF0">
        <w:t>Navigation</w:t>
      </w:r>
    </w:p>
    <w:p w14:paraId="3EAB4DF5" w14:textId="4BB883BF" w:rsidR="00305EA4" w:rsidRDefault="00305EA4" w:rsidP="00677AE2">
      <w:pPr>
        <w:pStyle w:val="GBINavigationPath"/>
        <w:keepLines/>
      </w:pPr>
      <w:r>
        <w:t xml:space="preserve">SAP Easy Access </w:t>
      </w:r>
      <w:r>
        <w:rPr>
          <w:rFonts w:ascii="Wingdings" w:eastAsia="Wingdings" w:hAnsi="Wingdings" w:cs="Wingdings"/>
        </w:rPr>
        <w:t></w:t>
      </w:r>
      <w:r>
        <w:t xml:space="preserve"> Logistics</w:t>
      </w:r>
      <w:r>
        <w:rPr>
          <w:rFonts w:ascii="Wingdings" w:eastAsia="Wingdings" w:hAnsi="Wingdings" w:cs="Wingdings"/>
        </w:rPr>
        <w:t></w:t>
      </w:r>
      <w:r>
        <w:t xml:space="preserve"> Materials Management</w:t>
      </w:r>
      <w:r>
        <w:rPr>
          <w:rFonts w:ascii="Wingdings" w:eastAsia="Wingdings" w:hAnsi="Wingdings" w:cs="Wingdings"/>
        </w:rPr>
        <w:t></w:t>
      </w:r>
      <w:r>
        <w:t xml:space="preserve"> Inventory Management</w:t>
      </w:r>
      <w:r>
        <w:rPr>
          <w:rFonts w:ascii="Wingdings" w:eastAsia="Wingdings" w:hAnsi="Wingdings" w:cs="Wingdings"/>
        </w:rPr>
        <w:t></w:t>
      </w:r>
      <w:r>
        <w:t xml:space="preserve"> Goods Movement</w:t>
      </w:r>
      <w:r>
        <w:rPr>
          <w:rFonts w:ascii="Wingdings" w:eastAsia="Wingdings" w:hAnsi="Wingdings" w:cs="Wingdings"/>
        </w:rPr>
        <w:t></w:t>
      </w:r>
      <w:r>
        <w:t xml:space="preserve"> Goods Receipt</w:t>
      </w:r>
      <w:r w:rsidR="00AA5F37">
        <w:t xml:space="preserve"> </w:t>
      </w:r>
      <w:r w:rsidRPr="004815DD">
        <w:t>For</w:t>
      </w:r>
      <w:r>
        <w:t xml:space="preserve"> Purchase Order</w:t>
      </w:r>
    </w:p>
    <w:p w14:paraId="4CDA8067" w14:textId="338D0193" w:rsidR="00305EA4" w:rsidRDefault="00305EA4" w:rsidP="00677AE2">
      <w:pPr>
        <w:keepLines/>
      </w:pPr>
    </w:p>
    <w:p w14:paraId="757CC56F" w14:textId="1C55887A" w:rsidR="00305EA4" w:rsidRDefault="00305EA4" w:rsidP="00677AE2">
      <w:pPr>
        <w:pStyle w:val="GBIQuestion"/>
        <w:keepLines/>
      </w:pPr>
      <w:bookmarkStart w:id="786" w:name="_Hlk481675488"/>
      <w:r>
        <w:t>What is transaction code to create a goods receipt?</w:t>
      </w:r>
      <w:r w:rsidR="00433FB8">
        <w:br/>
      </w:r>
      <w:r>
        <w:t xml:space="preserve"> </w:t>
      </w:r>
      <w:r w:rsidR="00C970D3">
        <w:fldChar w:fldCharType="begin">
          <w:ffData>
            <w:name w:val="Q69"/>
            <w:enabled/>
            <w:calcOnExit/>
            <w:textInput/>
          </w:ffData>
        </w:fldChar>
      </w:r>
      <w:bookmarkStart w:id="787" w:name="Q69"/>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787"/>
      <w:r>
        <w:t xml:space="preserve"> </w:t>
      </w:r>
      <w:r w:rsidRPr="00A33D81">
        <w:rPr>
          <w:rFonts w:ascii="Wingdings" w:eastAsia="Wingdings" w:hAnsi="Wingdings" w:cs="Wingdings"/>
        </w:rPr>
        <w:t></w:t>
      </w:r>
      <w:bookmarkEnd w:id="786"/>
    </w:p>
    <w:p w14:paraId="4EAF213E" w14:textId="43823D7E" w:rsidR="00305EA4" w:rsidRDefault="00305EA4" w:rsidP="00677AE2">
      <w:pPr>
        <w:keepLines/>
      </w:pPr>
    </w:p>
    <w:p w14:paraId="2F9B3359" w14:textId="77777777" w:rsidR="00305EA4" w:rsidRPr="00E16322" w:rsidRDefault="00305EA4" w:rsidP="00677AE2">
      <w:pPr>
        <w:pStyle w:val="GBIStepHeader"/>
        <w:keepLines/>
      </w:pPr>
      <w:r w:rsidRPr="00E16322">
        <w:t xml:space="preserve">In the </w:t>
      </w:r>
      <w:r w:rsidRPr="00E16322">
        <w:rPr>
          <w:b w:val="0"/>
          <w:i/>
        </w:rPr>
        <w:t>“Goods Receipt Purchase Order”</w:t>
      </w:r>
      <w:r w:rsidRPr="00E16322">
        <w:t xml:space="preserve"> screen, enter the following information:</w:t>
      </w:r>
    </w:p>
    <w:p w14:paraId="700D9F6B" w14:textId="77777777" w:rsidR="00305EA4" w:rsidRPr="003B18EA"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4860"/>
        <w:gridCol w:w="2724"/>
      </w:tblGrid>
      <w:tr w:rsidR="00305EA4" w:rsidRPr="004815DD" w14:paraId="74D54789" w14:textId="77777777" w:rsidTr="00305EA4">
        <w:tc>
          <w:tcPr>
            <w:tcW w:w="949" w:type="pct"/>
            <w:shd w:val="clear" w:color="auto" w:fill="BFBFBF" w:themeFill="background1" w:themeFillShade="BF"/>
          </w:tcPr>
          <w:p w14:paraId="55A9ADA7" w14:textId="77777777" w:rsidR="00305EA4" w:rsidRPr="004815DD" w:rsidRDefault="00305EA4" w:rsidP="00677AE2">
            <w:pPr>
              <w:keepLines/>
              <w:rPr>
                <w:b/>
              </w:rPr>
            </w:pPr>
            <w:r w:rsidRPr="004815DD">
              <w:rPr>
                <w:b/>
              </w:rPr>
              <w:t>Attribute</w:t>
            </w:r>
          </w:p>
        </w:tc>
        <w:tc>
          <w:tcPr>
            <w:tcW w:w="2596" w:type="pct"/>
            <w:shd w:val="clear" w:color="auto" w:fill="BFBFBF" w:themeFill="background1" w:themeFillShade="BF"/>
          </w:tcPr>
          <w:p w14:paraId="6977BB27" w14:textId="77777777" w:rsidR="00305EA4" w:rsidRPr="004815DD" w:rsidRDefault="00305EA4" w:rsidP="00677AE2">
            <w:pPr>
              <w:keepLines/>
              <w:rPr>
                <w:b/>
              </w:rPr>
            </w:pPr>
            <w:r w:rsidRPr="004815DD">
              <w:rPr>
                <w:b/>
              </w:rPr>
              <w:t>Description</w:t>
            </w:r>
          </w:p>
        </w:tc>
        <w:tc>
          <w:tcPr>
            <w:tcW w:w="1455" w:type="pct"/>
            <w:shd w:val="clear" w:color="auto" w:fill="BFBFBF" w:themeFill="background1" w:themeFillShade="BF"/>
          </w:tcPr>
          <w:p w14:paraId="3153BF0E" w14:textId="77777777" w:rsidR="00305EA4" w:rsidRPr="004815DD" w:rsidRDefault="00305EA4" w:rsidP="00677AE2">
            <w:pPr>
              <w:keepLines/>
              <w:rPr>
                <w:b/>
              </w:rPr>
            </w:pPr>
            <w:r w:rsidRPr="004815DD">
              <w:rPr>
                <w:b/>
              </w:rPr>
              <w:t>Data Value</w:t>
            </w:r>
          </w:p>
        </w:tc>
      </w:tr>
      <w:tr w:rsidR="00305EA4" w:rsidRPr="00FE3B6F" w14:paraId="281D1D1F" w14:textId="77777777" w:rsidTr="00305EA4">
        <w:trPr>
          <w:trHeight w:val="242"/>
        </w:trPr>
        <w:tc>
          <w:tcPr>
            <w:tcW w:w="949" w:type="pct"/>
          </w:tcPr>
          <w:p w14:paraId="35264F9A" w14:textId="77777777" w:rsidR="00305EA4" w:rsidRPr="00FE3B6F" w:rsidRDefault="00305EA4" w:rsidP="00677AE2">
            <w:pPr>
              <w:keepLines/>
            </w:pPr>
            <w:r>
              <w:t>Purchase Order</w:t>
            </w:r>
          </w:p>
        </w:tc>
        <w:tc>
          <w:tcPr>
            <w:tcW w:w="2596" w:type="pct"/>
          </w:tcPr>
          <w:p w14:paraId="19C8921A" w14:textId="77777777" w:rsidR="00305EA4" w:rsidRPr="00FE3B6F" w:rsidRDefault="00305EA4" w:rsidP="00677AE2">
            <w:pPr>
              <w:keepLines/>
            </w:pPr>
            <w:r>
              <w:t>Key uniquely identifying the document.</w:t>
            </w:r>
          </w:p>
        </w:tc>
        <w:tc>
          <w:tcPr>
            <w:tcW w:w="1455" w:type="pct"/>
          </w:tcPr>
          <w:p w14:paraId="3E99AA0A" w14:textId="77777777" w:rsidR="00305EA4" w:rsidRPr="006E2599" w:rsidRDefault="00305EA4" w:rsidP="00677AE2">
            <w:pPr>
              <w:keepLines/>
              <w:rPr>
                <w:i/>
              </w:rPr>
            </w:pPr>
            <w:r w:rsidRPr="006E2599">
              <w:rPr>
                <w:i/>
              </w:rPr>
              <w:t>Purchase Order Number</w:t>
            </w:r>
          </w:p>
        </w:tc>
      </w:tr>
    </w:tbl>
    <w:p w14:paraId="4228C4AF" w14:textId="77777777" w:rsidR="0000142C" w:rsidRDefault="0000142C" w:rsidP="00677AE2">
      <w:pPr>
        <w:pStyle w:val="GBIStepHeader"/>
        <w:keepLines/>
        <w:numPr>
          <w:ilvl w:val="0"/>
          <w:numId w:val="0"/>
        </w:numPr>
        <w:ind w:left="720" w:hanging="720"/>
      </w:pPr>
    </w:p>
    <w:p w14:paraId="284B8D79" w14:textId="5E9CEE85" w:rsidR="00305EA4" w:rsidRDefault="00E478CF" w:rsidP="00677AE2">
      <w:pPr>
        <w:pStyle w:val="GBIStepHeader"/>
        <w:keepLines/>
      </w:pPr>
      <w:r>
        <w:t xml:space="preserve">Press </w:t>
      </w:r>
      <w:r w:rsidR="00305EA4">
        <w:t>Enter.</w:t>
      </w:r>
      <w:r w:rsidR="00305EA4" w:rsidRPr="00060B9A">
        <w:rPr>
          <w:noProof/>
        </w:rPr>
        <w:t xml:space="preserve"> </w:t>
      </w:r>
    </w:p>
    <w:p w14:paraId="757F317F" w14:textId="767DE37C" w:rsidR="00305EA4" w:rsidRDefault="00305EA4" w:rsidP="00677AE2">
      <w:pPr>
        <w:keepLines/>
      </w:pPr>
    </w:p>
    <w:p w14:paraId="2B9ACD79" w14:textId="021A7F38" w:rsidR="00305EA4" w:rsidRDefault="00305EA4" w:rsidP="00677AE2">
      <w:pPr>
        <w:pStyle w:val="GBIStepHeader"/>
        <w:keepLines/>
      </w:pPr>
      <w:r>
        <w:t xml:space="preserve">Select </w:t>
      </w:r>
      <w:r w:rsidR="006E2599" w:rsidRPr="006E2599">
        <w:rPr>
          <w:b w:val="0"/>
          <w:i/>
        </w:rPr>
        <w:t>“</w:t>
      </w:r>
      <w:r w:rsidRPr="006E2599">
        <w:rPr>
          <w:b w:val="0"/>
          <w:i/>
        </w:rPr>
        <w:t>OK</w:t>
      </w:r>
      <w:r w:rsidR="006E2599" w:rsidRPr="006E2599">
        <w:rPr>
          <w:b w:val="0"/>
          <w:i/>
        </w:rPr>
        <w:t>”</w:t>
      </w:r>
      <w:r>
        <w:t xml:space="preserve"> and confirm following information:</w:t>
      </w:r>
    </w:p>
    <w:p w14:paraId="34D2784C" w14:textId="77777777" w:rsidR="00E16322" w:rsidRDefault="00E16322" w:rsidP="00677AE2">
      <w:pPr>
        <w:keepLines/>
      </w:pPr>
    </w:p>
    <w:p w14:paraId="6CC96A01" w14:textId="34910B84" w:rsidR="00305EA4" w:rsidRDefault="00E16322" w:rsidP="00677AE2">
      <w:pPr>
        <w:pStyle w:val="GBIImportantInstruction"/>
        <w:keepLines/>
      </w:pPr>
      <w:r>
        <w:t xml:space="preserve">To select OK for all the materials you need to close the </w:t>
      </w:r>
      <w:r w:rsidRPr="006E2599">
        <w:t>“Detail Data”</w:t>
      </w:r>
      <w:r>
        <w:t xml:space="preserve"> section of the screen.</w:t>
      </w:r>
    </w:p>
    <w:tbl>
      <w:tblPr>
        <w:tblStyle w:val="TableGrid"/>
        <w:tblW w:w="0" w:type="auto"/>
        <w:tblInd w:w="-95" w:type="dxa"/>
        <w:tblLook w:val="04A0" w:firstRow="1" w:lastRow="0" w:firstColumn="1" w:lastColumn="0" w:noHBand="0" w:noVBand="1"/>
      </w:tblPr>
      <w:tblGrid>
        <w:gridCol w:w="1800"/>
        <w:gridCol w:w="5670"/>
        <w:gridCol w:w="1975"/>
      </w:tblGrid>
      <w:tr w:rsidR="002C502A" w:rsidRPr="00C86089" w14:paraId="25F5D115" w14:textId="77777777" w:rsidTr="004815DD">
        <w:tc>
          <w:tcPr>
            <w:tcW w:w="1800" w:type="dxa"/>
            <w:shd w:val="clear" w:color="auto" w:fill="BFBFBF" w:themeFill="background1" w:themeFillShade="BF"/>
          </w:tcPr>
          <w:p w14:paraId="4DE7EB27" w14:textId="2C77A9F3" w:rsidR="002C502A" w:rsidRPr="00C86089" w:rsidRDefault="002C502A" w:rsidP="00677AE2">
            <w:pPr>
              <w:keepLines/>
              <w:rPr>
                <w:b/>
              </w:rPr>
            </w:pPr>
            <w:r w:rsidRPr="00C86089">
              <w:rPr>
                <w:b/>
              </w:rPr>
              <w:t>Attribute</w:t>
            </w:r>
          </w:p>
        </w:tc>
        <w:tc>
          <w:tcPr>
            <w:tcW w:w="5670" w:type="dxa"/>
            <w:shd w:val="clear" w:color="auto" w:fill="BFBFBF" w:themeFill="background1" w:themeFillShade="BF"/>
          </w:tcPr>
          <w:p w14:paraId="5535272F" w14:textId="7065C95B" w:rsidR="002C502A" w:rsidRPr="00C86089" w:rsidRDefault="002C502A" w:rsidP="00677AE2">
            <w:pPr>
              <w:keepLines/>
              <w:rPr>
                <w:b/>
              </w:rPr>
            </w:pPr>
            <w:r w:rsidRPr="00C86089">
              <w:rPr>
                <w:b/>
              </w:rPr>
              <w:t>Description</w:t>
            </w:r>
          </w:p>
        </w:tc>
        <w:tc>
          <w:tcPr>
            <w:tcW w:w="1975" w:type="dxa"/>
            <w:shd w:val="clear" w:color="auto" w:fill="BFBFBF" w:themeFill="background1" w:themeFillShade="BF"/>
          </w:tcPr>
          <w:p w14:paraId="732D251D" w14:textId="72EC63D9" w:rsidR="002C502A" w:rsidRPr="00C86089" w:rsidRDefault="002C502A" w:rsidP="00677AE2">
            <w:pPr>
              <w:keepLines/>
              <w:rPr>
                <w:b/>
              </w:rPr>
            </w:pPr>
            <w:r w:rsidRPr="00C86089">
              <w:rPr>
                <w:b/>
              </w:rPr>
              <w:t>Data Value</w:t>
            </w:r>
          </w:p>
        </w:tc>
      </w:tr>
      <w:tr w:rsidR="00AD234B" w:rsidRPr="00C86089" w14:paraId="5D27CF5D" w14:textId="77777777" w:rsidTr="004815DD">
        <w:tc>
          <w:tcPr>
            <w:tcW w:w="1800" w:type="dxa"/>
          </w:tcPr>
          <w:p w14:paraId="6262DCBB" w14:textId="31EA2A4B" w:rsidR="00AD234B" w:rsidRPr="00C86089" w:rsidRDefault="00AD234B" w:rsidP="00677AE2">
            <w:pPr>
              <w:keepLines/>
            </w:pPr>
            <w:r w:rsidRPr="00C86089">
              <w:t>Mat. Short Text</w:t>
            </w:r>
          </w:p>
        </w:tc>
        <w:tc>
          <w:tcPr>
            <w:tcW w:w="5670" w:type="dxa"/>
          </w:tcPr>
          <w:p w14:paraId="05BAE46E" w14:textId="31715953" w:rsidR="00AD234B" w:rsidRPr="00C86089" w:rsidRDefault="00AD234B" w:rsidP="00677AE2">
            <w:pPr>
              <w:keepLines/>
            </w:pPr>
            <w:r w:rsidRPr="00C86089">
              <w:t>Text that describes the material in more detail</w:t>
            </w:r>
          </w:p>
        </w:tc>
        <w:tc>
          <w:tcPr>
            <w:tcW w:w="1975" w:type="dxa"/>
          </w:tcPr>
          <w:p w14:paraId="6DD9F20D" w14:textId="316FBCC2" w:rsidR="00AD234B" w:rsidRPr="00C86089" w:rsidRDefault="0000142C" w:rsidP="00677AE2">
            <w:pPr>
              <w:keepLines/>
            </w:pPr>
            <w:r w:rsidRPr="00C86089">
              <w:t xml:space="preserve">## </w:t>
            </w:r>
            <w:r w:rsidR="00AD234B" w:rsidRPr="00C86089">
              <w:t>Elbow Pads</w:t>
            </w:r>
          </w:p>
        </w:tc>
      </w:tr>
      <w:tr w:rsidR="00AD234B" w:rsidRPr="00C86089" w14:paraId="5AC361CD" w14:textId="77777777" w:rsidTr="004815DD">
        <w:tc>
          <w:tcPr>
            <w:tcW w:w="1800" w:type="dxa"/>
          </w:tcPr>
          <w:p w14:paraId="5B4AF953" w14:textId="3305F4D7" w:rsidR="00AD234B" w:rsidRPr="00C86089" w:rsidRDefault="00AD234B" w:rsidP="00677AE2">
            <w:pPr>
              <w:keepLines/>
            </w:pPr>
            <w:r w:rsidRPr="00C86089">
              <w:t>OK</w:t>
            </w:r>
          </w:p>
        </w:tc>
        <w:tc>
          <w:tcPr>
            <w:tcW w:w="5670" w:type="dxa"/>
          </w:tcPr>
          <w:p w14:paraId="664BDD7C" w14:textId="182A16B6" w:rsidR="00AD234B" w:rsidRPr="00C86089" w:rsidRDefault="00AD234B" w:rsidP="00677AE2">
            <w:pPr>
              <w:keepLines/>
            </w:pPr>
            <w:r w:rsidRPr="00C86089">
              <w:t>Indicates that you are posting goods movement for this item</w:t>
            </w:r>
          </w:p>
        </w:tc>
        <w:tc>
          <w:tcPr>
            <w:tcW w:w="1975" w:type="dxa"/>
          </w:tcPr>
          <w:p w14:paraId="077CD350" w14:textId="1C282089" w:rsidR="00AD234B" w:rsidRPr="00C86089" w:rsidRDefault="00AD234B" w:rsidP="00677AE2">
            <w:pPr>
              <w:keepLines/>
            </w:pPr>
            <w:r w:rsidRPr="00C86089">
              <w:t>Selected</w:t>
            </w:r>
          </w:p>
        </w:tc>
      </w:tr>
      <w:tr w:rsidR="00AD234B" w:rsidRPr="00C86089" w14:paraId="045A8DEB" w14:textId="77777777" w:rsidTr="004815DD">
        <w:tc>
          <w:tcPr>
            <w:tcW w:w="1800" w:type="dxa"/>
          </w:tcPr>
          <w:p w14:paraId="148BE917" w14:textId="4E0E746F" w:rsidR="00AD234B" w:rsidRPr="00C86089" w:rsidRDefault="00AD234B" w:rsidP="00677AE2">
            <w:pPr>
              <w:keepLines/>
            </w:pPr>
            <w:r w:rsidRPr="00C86089">
              <w:t>Qty in UnE</w:t>
            </w:r>
          </w:p>
        </w:tc>
        <w:tc>
          <w:tcPr>
            <w:tcW w:w="5670" w:type="dxa"/>
          </w:tcPr>
          <w:p w14:paraId="5679D53F" w14:textId="44A51725" w:rsidR="00AD234B" w:rsidRPr="00C86089" w:rsidRDefault="00041B26" w:rsidP="00677AE2">
            <w:pPr>
              <w:keepLines/>
            </w:pPr>
            <w:r w:rsidRPr="00C86089">
              <w:t xml:space="preserve">Specifies </w:t>
            </w:r>
            <w:r w:rsidR="009514DC" w:rsidRPr="00C86089">
              <w:t>the quantity to be moved in the unit of entry</w:t>
            </w:r>
          </w:p>
        </w:tc>
        <w:tc>
          <w:tcPr>
            <w:tcW w:w="1975" w:type="dxa"/>
          </w:tcPr>
          <w:p w14:paraId="1AF6AD14" w14:textId="790971AC" w:rsidR="00AD234B" w:rsidRPr="00C86089" w:rsidRDefault="00AD234B" w:rsidP="00677AE2">
            <w:pPr>
              <w:keepLines/>
            </w:pPr>
            <w:r w:rsidRPr="00C86089">
              <w:t>50</w:t>
            </w:r>
          </w:p>
        </w:tc>
      </w:tr>
      <w:tr w:rsidR="00AD234B" w:rsidRPr="00C86089" w14:paraId="03723C85" w14:textId="77777777" w:rsidTr="004815DD">
        <w:tc>
          <w:tcPr>
            <w:tcW w:w="1800" w:type="dxa"/>
          </w:tcPr>
          <w:p w14:paraId="210325F2" w14:textId="3944FAEB" w:rsidR="00AD234B" w:rsidRPr="00C86089" w:rsidRDefault="00AD234B" w:rsidP="00677AE2">
            <w:pPr>
              <w:keepLines/>
            </w:pPr>
            <w:r w:rsidRPr="00C86089">
              <w:t>SLoc</w:t>
            </w:r>
          </w:p>
        </w:tc>
        <w:tc>
          <w:tcPr>
            <w:tcW w:w="5670" w:type="dxa"/>
          </w:tcPr>
          <w:p w14:paraId="10D389E3" w14:textId="29FADA0D" w:rsidR="00AD234B" w:rsidRPr="00C86089" w:rsidRDefault="009514DC" w:rsidP="00677AE2">
            <w:pPr>
              <w:keepLines/>
            </w:pPr>
            <w:r w:rsidRPr="00C86089">
              <w:t>Description of Storage Location</w:t>
            </w:r>
          </w:p>
        </w:tc>
        <w:tc>
          <w:tcPr>
            <w:tcW w:w="1975" w:type="dxa"/>
          </w:tcPr>
          <w:p w14:paraId="1E5D7C32" w14:textId="76DD16E8" w:rsidR="00AD234B" w:rsidRPr="00C86089" w:rsidRDefault="00AD234B" w:rsidP="00677AE2">
            <w:pPr>
              <w:keepLines/>
            </w:pPr>
            <w:r w:rsidRPr="00C86089">
              <w:rPr>
                <w:i/>
              </w:rPr>
              <w:t>Your Trading Goods</w:t>
            </w:r>
            <w:r w:rsidRPr="00C86089">
              <w:t xml:space="preserve"> </w:t>
            </w:r>
          </w:p>
        </w:tc>
      </w:tr>
      <w:tr w:rsidR="00AD234B" w:rsidRPr="00C86089" w14:paraId="6A78FF0D" w14:textId="77777777" w:rsidTr="009514DC">
        <w:tc>
          <w:tcPr>
            <w:tcW w:w="9445" w:type="dxa"/>
            <w:gridSpan w:val="3"/>
            <w:shd w:val="clear" w:color="auto" w:fill="000000" w:themeFill="text1"/>
          </w:tcPr>
          <w:p w14:paraId="7443DCC2" w14:textId="245EFC2E" w:rsidR="00AD234B" w:rsidRPr="00C86089" w:rsidRDefault="00AD234B" w:rsidP="00677AE2">
            <w:pPr>
              <w:keepLines/>
              <w:jc w:val="center"/>
            </w:pPr>
            <w:r w:rsidRPr="00C86089">
              <w:t>Next Line</w:t>
            </w:r>
          </w:p>
        </w:tc>
      </w:tr>
      <w:tr w:rsidR="009514DC" w:rsidRPr="00C86089" w14:paraId="59787199" w14:textId="77777777" w:rsidTr="004815DD">
        <w:tc>
          <w:tcPr>
            <w:tcW w:w="1800" w:type="dxa"/>
          </w:tcPr>
          <w:p w14:paraId="3EDD8A3D" w14:textId="0A493196" w:rsidR="009514DC" w:rsidRPr="00C86089" w:rsidRDefault="009514DC" w:rsidP="00677AE2">
            <w:pPr>
              <w:keepLines/>
            </w:pPr>
            <w:r w:rsidRPr="00C86089">
              <w:t>Mat. Short Text</w:t>
            </w:r>
          </w:p>
        </w:tc>
        <w:tc>
          <w:tcPr>
            <w:tcW w:w="5670" w:type="dxa"/>
          </w:tcPr>
          <w:p w14:paraId="540D0AF2" w14:textId="30E93FC7" w:rsidR="009514DC" w:rsidRPr="00C86089" w:rsidRDefault="009514DC" w:rsidP="00677AE2">
            <w:pPr>
              <w:keepLines/>
            </w:pPr>
            <w:r w:rsidRPr="00C86089">
              <w:t>Text that describes the material in more detail</w:t>
            </w:r>
          </w:p>
        </w:tc>
        <w:tc>
          <w:tcPr>
            <w:tcW w:w="1975" w:type="dxa"/>
          </w:tcPr>
          <w:p w14:paraId="1369B604" w14:textId="1EF77FB2" w:rsidR="009514DC" w:rsidRPr="00C86089" w:rsidRDefault="0000142C" w:rsidP="00677AE2">
            <w:pPr>
              <w:keepLines/>
            </w:pPr>
            <w:r w:rsidRPr="00C86089">
              <w:t xml:space="preserve">## </w:t>
            </w:r>
            <w:r w:rsidR="009514DC" w:rsidRPr="00C86089">
              <w:t>Road Helmet</w:t>
            </w:r>
          </w:p>
        </w:tc>
      </w:tr>
      <w:tr w:rsidR="009514DC" w:rsidRPr="00C86089" w14:paraId="1159FC96" w14:textId="77777777" w:rsidTr="004815DD">
        <w:tc>
          <w:tcPr>
            <w:tcW w:w="1800" w:type="dxa"/>
          </w:tcPr>
          <w:p w14:paraId="7CAAD29F" w14:textId="3500053C" w:rsidR="009514DC" w:rsidRPr="00C86089" w:rsidRDefault="009514DC" w:rsidP="00677AE2">
            <w:pPr>
              <w:keepLines/>
            </w:pPr>
            <w:r w:rsidRPr="00C86089">
              <w:t>OK</w:t>
            </w:r>
          </w:p>
        </w:tc>
        <w:tc>
          <w:tcPr>
            <w:tcW w:w="5670" w:type="dxa"/>
          </w:tcPr>
          <w:p w14:paraId="405F0803" w14:textId="45C41FD9" w:rsidR="009514DC" w:rsidRPr="00C86089" w:rsidRDefault="009514DC" w:rsidP="00677AE2">
            <w:pPr>
              <w:keepLines/>
            </w:pPr>
            <w:r w:rsidRPr="00C86089">
              <w:t>Indicates that you are posting goods movement for this item</w:t>
            </w:r>
          </w:p>
        </w:tc>
        <w:tc>
          <w:tcPr>
            <w:tcW w:w="1975" w:type="dxa"/>
          </w:tcPr>
          <w:p w14:paraId="18C32473" w14:textId="27CFA645" w:rsidR="009514DC" w:rsidRPr="00C86089" w:rsidRDefault="009514DC" w:rsidP="00677AE2">
            <w:pPr>
              <w:keepLines/>
            </w:pPr>
            <w:r w:rsidRPr="00C86089">
              <w:t>Selected</w:t>
            </w:r>
          </w:p>
        </w:tc>
      </w:tr>
      <w:tr w:rsidR="009514DC" w:rsidRPr="00C86089" w14:paraId="10C5D638" w14:textId="77777777" w:rsidTr="004815DD">
        <w:tc>
          <w:tcPr>
            <w:tcW w:w="1800" w:type="dxa"/>
          </w:tcPr>
          <w:p w14:paraId="0A5D3CB9" w14:textId="10B7D4B3" w:rsidR="009514DC" w:rsidRPr="00C86089" w:rsidRDefault="009514DC" w:rsidP="00677AE2">
            <w:pPr>
              <w:keepLines/>
            </w:pPr>
            <w:r w:rsidRPr="00C86089">
              <w:t>Qty in UnE</w:t>
            </w:r>
          </w:p>
        </w:tc>
        <w:tc>
          <w:tcPr>
            <w:tcW w:w="5670" w:type="dxa"/>
          </w:tcPr>
          <w:p w14:paraId="35EF3AC8" w14:textId="67CEBEE8" w:rsidR="009514DC" w:rsidRPr="00C86089" w:rsidRDefault="009514DC" w:rsidP="00677AE2">
            <w:pPr>
              <w:keepLines/>
            </w:pPr>
            <w:r w:rsidRPr="00C86089">
              <w:t>Specifies the quantity to be moved in the unit of entry</w:t>
            </w:r>
          </w:p>
        </w:tc>
        <w:tc>
          <w:tcPr>
            <w:tcW w:w="1975" w:type="dxa"/>
          </w:tcPr>
          <w:p w14:paraId="35AEDFA0" w14:textId="642A76BD" w:rsidR="009514DC" w:rsidRPr="00C86089" w:rsidRDefault="009514DC" w:rsidP="00677AE2">
            <w:pPr>
              <w:keepLines/>
            </w:pPr>
            <w:r w:rsidRPr="00C86089">
              <w:t>50</w:t>
            </w:r>
          </w:p>
        </w:tc>
      </w:tr>
      <w:tr w:rsidR="009514DC" w:rsidRPr="00C86089" w14:paraId="26571287" w14:textId="77777777" w:rsidTr="004815DD">
        <w:tc>
          <w:tcPr>
            <w:tcW w:w="1800" w:type="dxa"/>
          </w:tcPr>
          <w:p w14:paraId="2D4A7E5A" w14:textId="756E7C56" w:rsidR="009514DC" w:rsidRPr="00C86089" w:rsidRDefault="009514DC" w:rsidP="00677AE2">
            <w:pPr>
              <w:keepLines/>
            </w:pPr>
            <w:r w:rsidRPr="00C86089">
              <w:t>SLoc</w:t>
            </w:r>
          </w:p>
        </w:tc>
        <w:tc>
          <w:tcPr>
            <w:tcW w:w="5670" w:type="dxa"/>
          </w:tcPr>
          <w:p w14:paraId="1DDE089B" w14:textId="017EA938" w:rsidR="009514DC" w:rsidRPr="00C86089" w:rsidRDefault="009514DC" w:rsidP="00677AE2">
            <w:pPr>
              <w:keepLines/>
            </w:pPr>
            <w:r w:rsidRPr="00C86089">
              <w:t>Description of Storage Location</w:t>
            </w:r>
          </w:p>
        </w:tc>
        <w:tc>
          <w:tcPr>
            <w:tcW w:w="1975" w:type="dxa"/>
          </w:tcPr>
          <w:p w14:paraId="69FCE7D7" w14:textId="1AC4C901" w:rsidR="009514DC" w:rsidRPr="00C86089" w:rsidRDefault="009514DC" w:rsidP="00677AE2">
            <w:pPr>
              <w:keepLines/>
            </w:pPr>
            <w:r w:rsidRPr="00C86089">
              <w:rPr>
                <w:i/>
              </w:rPr>
              <w:t>Your Trading Goods</w:t>
            </w:r>
            <w:r w:rsidRPr="00C86089">
              <w:t xml:space="preserve"> </w:t>
            </w:r>
          </w:p>
        </w:tc>
      </w:tr>
      <w:tr w:rsidR="009514DC" w:rsidRPr="00C86089" w14:paraId="6DD116ED" w14:textId="77777777" w:rsidTr="009514DC">
        <w:tc>
          <w:tcPr>
            <w:tcW w:w="9445" w:type="dxa"/>
            <w:gridSpan w:val="3"/>
            <w:shd w:val="clear" w:color="auto" w:fill="000000" w:themeFill="text1"/>
          </w:tcPr>
          <w:p w14:paraId="3D9DE7C4" w14:textId="6FDAC1E4" w:rsidR="009514DC" w:rsidRPr="00C86089" w:rsidRDefault="009514DC" w:rsidP="00677AE2">
            <w:pPr>
              <w:keepLines/>
              <w:jc w:val="center"/>
            </w:pPr>
            <w:r w:rsidRPr="00C86089">
              <w:t>Next Line</w:t>
            </w:r>
          </w:p>
        </w:tc>
      </w:tr>
      <w:tr w:rsidR="009514DC" w:rsidRPr="00C86089" w14:paraId="273543EF" w14:textId="77777777" w:rsidTr="004815DD">
        <w:tc>
          <w:tcPr>
            <w:tcW w:w="1800" w:type="dxa"/>
          </w:tcPr>
          <w:p w14:paraId="129AD763" w14:textId="6309DAFA" w:rsidR="009514DC" w:rsidRPr="00C86089" w:rsidRDefault="009514DC" w:rsidP="00677AE2">
            <w:pPr>
              <w:keepLines/>
            </w:pPr>
            <w:r w:rsidRPr="00C86089">
              <w:t>Mat. Short Text</w:t>
            </w:r>
          </w:p>
        </w:tc>
        <w:tc>
          <w:tcPr>
            <w:tcW w:w="5670" w:type="dxa"/>
          </w:tcPr>
          <w:p w14:paraId="5945B29A" w14:textId="3D94DC14" w:rsidR="009514DC" w:rsidRPr="00C86089" w:rsidRDefault="009514DC" w:rsidP="00677AE2">
            <w:pPr>
              <w:keepLines/>
            </w:pPr>
            <w:r w:rsidRPr="00C86089">
              <w:t>Text that describes the material in more detail</w:t>
            </w:r>
          </w:p>
        </w:tc>
        <w:tc>
          <w:tcPr>
            <w:tcW w:w="1975" w:type="dxa"/>
          </w:tcPr>
          <w:p w14:paraId="61E19C47" w14:textId="0C7E5011" w:rsidR="009514DC" w:rsidRPr="00C86089" w:rsidRDefault="0000142C" w:rsidP="00677AE2">
            <w:pPr>
              <w:keepLines/>
            </w:pPr>
            <w:r w:rsidRPr="00C86089">
              <w:t xml:space="preserve">## </w:t>
            </w:r>
            <w:r w:rsidR="009514DC" w:rsidRPr="00C86089">
              <w:t>Repair Kit</w:t>
            </w:r>
          </w:p>
        </w:tc>
      </w:tr>
      <w:tr w:rsidR="009514DC" w:rsidRPr="00C86089" w14:paraId="2B179D52" w14:textId="77777777" w:rsidTr="004815DD">
        <w:tc>
          <w:tcPr>
            <w:tcW w:w="1800" w:type="dxa"/>
          </w:tcPr>
          <w:p w14:paraId="33B3D84B" w14:textId="43FB2E20" w:rsidR="009514DC" w:rsidRPr="00C86089" w:rsidRDefault="009514DC" w:rsidP="00677AE2">
            <w:pPr>
              <w:keepLines/>
            </w:pPr>
            <w:r w:rsidRPr="00C86089">
              <w:t>OK</w:t>
            </w:r>
          </w:p>
        </w:tc>
        <w:tc>
          <w:tcPr>
            <w:tcW w:w="5670" w:type="dxa"/>
          </w:tcPr>
          <w:p w14:paraId="157D91B6" w14:textId="3EC7DDCB" w:rsidR="009514DC" w:rsidRPr="00C86089" w:rsidRDefault="009514DC" w:rsidP="00677AE2">
            <w:pPr>
              <w:keepLines/>
            </w:pPr>
            <w:r w:rsidRPr="00C86089">
              <w:t>Indicates that you are posting goods movement for this item</w:t>
            </w:r>
          </w:p>
        </w:tc>
        <w:tc>
          <w:tcPr>
            <w:tcW w:w="1975" w:type="dxa"/>
          </w:tcPr>
          <w:p w14:paraId="0D4BAC24" w14:textId="6B5E3811" w:rsidR="009514DC" w:rsidRPr="00C86089" w:rsidRDefault="009514DC" w:rsidP="00677AE2">
            <w:pPr>
              <w:keepLines/>
            </w:pPr>
            <w:r w:rsidRPr="00C86089">
              <w:t>Selected</w:t>
            </w:r>
          </w:p>
        </w:tc>
      </w:tr>
      <w:tr w:rsidR="009514DC" w:rsidRPr="00C86089" w14:paraId="555071F7" w14:textId="77777777" w:rsidTr="004815DD">
        <w:tc>
          <w:tcPr>
            <w:tcW w:w="1800" w:type="dxa"/>
          </w:tcPr>
          <w:p w14:paraId="30895885" w14:textId="0A30F1EB" w:rsidR="009514DC" w:rsidRPr="00C86089" w:rsidRDefault="009514DC" w:rsidP="00677AE2">
            <w:pPr>
              <w:keepLines/>
            </w:pPr>
            <w:r w:rsidRPr="00C86089">
              <w:t>Qty in UnE</w:t>
            </w:r>
          </w:p>
        </w:tc>
        <w:tc>
          <w:tcPr>
            <w:tcW w:w="5670" w:type="dxa"/>
          </w:tcPr>
          <w:p w14:paraId="2015BC43" w14:textId="2CEB3EC7" w:rsidR="009514DC" w:rsidRPr="00C86089" w:rsidRDefault="009514DC" w:rsidP="00677AE2">
            <w:pPr>
              <w:keepLines/>
            </w:pPr>
            <w:r w:rsidRPr="00C86089">
              <w:t>Specifies the quantity to be moved in the unit of entry</w:t>
            </w:r>
          </w:p>
        </w:tc>
        <w:tc>
          <w:tcPr>
            <w:tcW w:w="1975" w:type="dxa"/>
          </w:tcPr>
          <w:p w14:paraId="7CE416ED" w14:textId="1899C210" w:rsidR="009514DC" w:rsidRPr="00C86089" w:rsidRDefault="009514DC" w:rsidP="00677AE2">
            <w:pPr>
              <w:keepLines/>
            </w:pPr>
            <w:r w:rsidRPr="00C86089">
              <w:t>50</w:t>
            </w:r>
          </w:p>
        </w:tc>
      </w:tr>
      <w:tr w:rsidR="009514DC" w14:paraId="2F56ABEC" w14:textId="77777777" w:rsidTr="004815DD">
        <w:tc>
          <w:tcPr>
            <w:tcW w:w="1800" w:type="dxa"/>
          </w:tcPr>
          <w:p w14:paraId="7577000D" w14:textId="2B0E524E" w:rsidR="009514DC" w:rsidRPr="00C86089" w:rsidRDefault="009514DC" w:rsidP="00677AE2">
            <w:pPr>
              <w:keepLines/>
            </w:pPr>
            <w:r w:rsidRPr="00C86089">
              <w:t>SLoc</w:t>
            </w:r>
          </w:p>
        </w:tc>
        <w:tc>
          <w:tcPr>
            <w:tcW w:w="5670" w:type="dxa"/>
          </w:tcPr>
          <w:p w14:paraId="7149F2FF" w14:textId="57D41FD9" w:rsidR="009514DC" w:rsidRPr="00C86089" w:rsidRDefault="009514DC" w:rsidP="00677AE2">
            <w:pPr>
              <w:keepLines/>
            </w:pPr>
            <w:r w:rsidRPr="00C86089">
              <w:t>Description of Storage Location</w:t>
            </w:r>
          </w:p>
        </w:tc>
        <w:tc>
          <w:tcPr>
            <w:tcW w:w="1975" w:type="dxa"/>
          </w:tcPr>
          <w:p w14:paraId="3CFC1FA4" w14:textId="0A5FF59F" w:rsidR="009514DC" w:rsidRPr="00C86089" w:rsidRDefault="009514DC" w:rsidP="00677AE2">
            <w:pPr>
              <w:keepLines/>
            </w:pPr>
            <w:r w:rsidRPr="00C86089">
              <w:rPr>
                <w:i/>
              </w:rPr>
              <w:t>Your Trading Goods</w:t>
            </w:r>
            <w:r w:rsidRPr="00C86089">
              <w:t xml:space="preserve"> </w:t>
            </w:r>
          </w:p>
        </w:tc>
      </w:tr>
    </w:tbl>
    <w:p w14:paraId="1FAF52CE" w14:textId="4ABF0B35" w:rsidR="00305EA4" w:rsidRDefault="00305EA4" w:rsidP="00677AE2">
      <w:pPr>
        <w:pStyle w:val="GBIStepHeader"/>
        <w:keepLines/>
      </w:pPr>
      <w:r>
        <w:t xml:space="preserve">Click Post </w:t>
      </w:r>
      <w:r w:rsidR="00E478CF">
        <w:rPr>
          <w:noProof/>
          <w:lang w:bidi="ar-SA"/>
        </w:rPr>
        <w:drawing>
          <wp:inline distT="0" distB="0" distL="0" distR="0" wp14:anchorId="1E1DDDBA" wp14:editId="66624C4D">
            <wp:extent cx="428625" cy="266700"/>
            <wp:effectExtent l="0" t="0" r="9525" b="0"/>
            <wp:docPr id="99577773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pic:nvPicPr>
                  <pic:blipFill>
                    <a:blip r:embed="rId78">
                      <a:extLst>
                        <a:ext uri="{28A0092B-C50C-407E-A947-70E740481C1C}">
                          <a14:useLocalDpi xmlns:a14="http://schemas.microsoft.com/office/drawing/2010/main" val="0"/>
                        </a:ext>
                      </a:extLst>
                    </a:blip>
                    <a:stretch>
                      <a:fillRect/>
                    </a:stretch>
                  </pic:blipFill>
                  <pic:spPr>
                    <a:xfrm>
                      <a:off x="0" y="0"/>
                      <a:ext cx="428625" cy="266700"/>
                    </a:xfrm>
                    <a:prstGeom prst="rect">
                      <a:avLst/>
                    </a:prstGeom>
                  </pic:spPr>
                </pic:pic>
              </a:graphicData>
            </a:graphic>
          </wp:inline>
        </w:drawing>
      </w:r>
      <w:r>
        <w:t>.</w:t>
      </w:r>
    </w:p>
    <w:p w14:paraId="2408708B" w14:textId="58227E6C" w:rsidR="00305EA4" w:rsidRDefault="00305EA4" w:rsidP="00677AE2">
      <w:pPr>
        <w:pStyle w:val="GBIImportantInstruction"/>
        <w:keepLines/>
      </w:pPr>
      <w:r>
        <w:t xml:space="preserve">You will receive a message that says, </w:t>
      </w:r>
      <w:r w:rsidRPr="0047329A">
        <w:t xml:space="preserve">“Material document </w:t>
      </w:r>
      <w:r w:rsidR="00247A90">
        <w:t xml:space="preserve">########## </w:t>
      </w:r>
      <w:r w:rsidRPr="0047329A">
        <w:t>posted”.</w:t>
      </w:r>
    </w:p>
    <w:p w14:paraId="72D257D0" w14:textId="77777777" w:rsidR="00305EA4" w:rsidRDefault="00305EA4" w:rsidP="00677AE2">
      <w:pPr>
        <w:keepLines/>
      </w:pPr>
    </w:p>
    <w:p w14:paraId="62E21FFC" w14:textId="1E5E8877" w:rsidR="00305EA4" w:rsidRDefault="00305EA4" w:rsidP="00677AE2">
      <w:pPr>
        <w:pStyle w:val="GBIQuestion"/>
        <w:keepLines/>
      </w:pPr>
      <w:bookmarkStart w:id="788" w:name="_Hlk481675496"/>
      <w:r>
        <w:lastRenderedPageBreak/>
        <w:t>What is the resulting document number?</w:t>
      </w:r>
      <w:r w:rsidR="00433FB8">
        <w:br/>
      </w:r>
      <w:r>
        <w:t xml:space="preserve"> </w:t>
      </w:r>
      <w:r w:rsidR="00C970D3">
        <w:fldChar w:fldCharType="begin">
          <w:ffData>
            <w:name w:val="Q70"/>
            <w:enabled/>
            <w:calcOnExit/>
            <w:textInput/>
          </w:ffData>
        </w:fldChar>
      </w:r>
      <w:bookmarkStart w:id="789" w:name="Q70"/>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789"/>
      <w:r>
        <w:t xml:space="preserve"> </w:t>
      </w:r>
      <w:r w:rsidRPr="00A33D81">
        <w:rPr>
          <w:rFonts w:ascii="Wingdings" w:eastAsia="Wingdings" w:hAnsi="Wingdings" w:cs="Wingdings"/>
        </w:rPr>
        <w:t></w:t>
      </w:r>
      <w:bookmarkEnd w:id="788"/>
      <w:r>
        <w:br w:type="page"/>
      </w:r>
    </w:p>
    <w:p w14:paraId="17F1E183" w14:textId="77777777" w:rsidR="00305EA4" w:rsidRDefault="00305EA4" w:rsidP="00677AE2">
      <w:pPr>
        <w:keepLines/>
      </w:pPr>
    </w:p>
    <w:p w14:paraId="356525B3" w14:textId="77777777" w:rsidR="00305EA4" w:rsidRDefault="00305EA4" w:rsidP="00677AE2">
      <w:pPr>
        <w:pStyle w:val="GBISectionHeader"/>
        <w:keepLines/>
        <w:framePr w:wrap="around"/>
      </w:pPr>
      <w:bookmarkStart w:id="790" w:name="_Toc455055904"/>
      <w:bookmarkStart w:id="791" w:name="_Toc458762425"/>
      <w:bookmarkStart w:id="792" w:name="_Toc458765237"/>
      <w:bookmarkStart w:id="793" w:name="_Toc458777465"/>
      <w:bookmarkStart w:id="794" w:name="_Toc458777753"/>
      <w:bookmarkStart w:id="795" w:name="_Toc458777937"/>
      <w:bookmarkStart w:id="796" w:name="_Toc459379887"/>
      <w:bookmarkStart w:id="797" w:name="_Toc459379991"/>
      <w:bookmarkStart w:id="798" w:name="_Toc461455183"/>
      <w:bookmarkStart w:id="799" w:name="_Toc474753819"/>
      <w:bookmarkStart w:id="800" w:name="_Toc474758743"/>
      <w:bookmarkStart w:id="801" w:name="_Toc474763391"/>
      <w:bookmarkStart w:id="802" w:name="_Toc480450504"/>
      <w:bookmarkStart w:id="803" w:name="_Toc480450762"/>
      <w:bookmarkStart w:id="804" w:name="_Toc480455272"/>
      <w:bookmarkStart w:id="805" w:name="_Toc480455470"/>
      <w:bookmarkStart w:id="806" w:name="_Toc481674132"/>
      <w:bookmarkStart w:id="807" w:name="_Toc481674203"/>
      <w:bookmarkStart w:id="808" w:name="_Toc481674288"/>
      <w:bookmarkStart w:id="809" w:name="_Toc481674354"/>
      <w:bookmarkStart w:id="810" w:name="_Toc504463662"/>
      <w:bookmarkStart w:id="811" w:name="_Toc504466093"/>
      <w:bookmarkStart w:id="812" w:name="_Toc504466170"/>
      <w:bookmarkStart w:id="813" w:name="_Toc506203354"/>
      <w:bookmarkStart w:id="814" w:name="_Toc35457368"/>
      <w:r>
        <w:t>Receive Invoice</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p>
    <w:p w14:paraId="046405F8" w14:textId="77777777" w:rsidR="00305EA4" w:rsidRPr="00B0236E" w:rsidRDefault="00305EA4" w:rsidP="00677AE2">
      <w:pPr>
        <w:keepLines/>
      </w:pPr>
      <w:r>
        <w:t xml:space="preserve">In this section, you will receive an invoice from your vendor against the Purchase Order you previously created.  This called is called </w:t>
      </w:r>
      <w:r w:rsidRPr="0003268A">
        <w:rPr>
          <w:b/>
          <w:i/>
        </w:rPr>
        <w:t>Invoice Verification</w:t>
      </w:r>
      <w:r>
        <w:t xml:space="preserve"> in SAP and verifies that the incoming invoice is correct regarding material, prices, quantity, and arithmetic. If the invoice is correct (within the tolerances you set up earlier), financial accounting transactions will be created (debit GR/IR and credit Accounts Payable).  </w:t>
      </w:r>
    </w:p>
    <w:p w14:paraId="0C45A894" w14:textId="77777777" w:rsidR="00305EA4" w:rsidRDefault="00305EA4" w:rsidP="00677AE2">
      <w:pPr>
        <w:keepLines/>
      </w:pPr>
    </w:p>
    <w:p w14:paraId="6760F30E"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0D595042" w14:textId="77777777" w:rsidR="00305EA4" w:rsidRPr="00AA5CEB" w:rsidRDefault="00305EA4" w:rsidP="00677AE2">
      <w:pPr>
        <w:pStyle w:val="GBINavigationHeader"/>
        <w:keepLines/>
      </w:pPr>
      <w:r w:rsidRPr="00D23DF0">
        <w:t>Navigation</w:t>
      </w:r>
    </w:p>
    <w:p w14:paraId="3668A43B"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Purchase Order </w:t>
      </w:r>
      <w:r>
        <w:rPr>
          <w:rFonts w:ascii="Wingdings" w:eastAsia="Wingdings" w:hAnsi="Wingdings" w:cs="Wingdings"/>
        </w:rPr>
        <w:t></w:t>
      </w:r>
      <w:r>
        <w:t xml:space="preserve"> Follow-On Functions </w:t>
      </w:r>
      <w:r>
        <w:rPr>
          <w:rFonts w:ascii="Wingdings" w:eastAsia="Wingdings" w:hAnsi="Wingdings" w:cs="Wingdings"/>
        </w:rPr>
        <w:t></w:t>
      </w:r>
      <w:r>
        <w:t xml:space="preserve"> Logistics Invoice Verification</w:t>
      </w:r>
    </w:p>
    <w:p w14:paraId="6771445F" w14:textId="7C77C0DB" w:rsidR="00305EA4" w:rsidRPr="0054455A" w:rsidRDefault="00305EA4" w:rsidP="00677AE2">
      <w:pPr>
        <w:keepLines/>
      </w:pPr>
    </w:p>
    <w:p w14:paraId="7F58E1A6" w14:textId="5695AA58" w:rsidR="00305EA4" w:rsidRDefault="00305EA4" w:rsidP="00677AE2">
      <w:pPr>
        <w:pStyle w:val="GBIQuestion"/>
        <w:keepLines/>
      </w:pPr>
      <w:bookmarkStart w:id="815" w:name="_Hlk481675502"/>
      <w:r>
        <w:t>What is the transaction code for invoice verification?</w:t>
      </w:r>
      <w:r w:rsidR="00433FB8">
        <w:br/>
      </w:r>
      <w:r>
        <w:t xml:space="preserve"> </w:t>
      </w:r>
      <w:r w:rsidR="00C970D3">
        <w:fldChar w:fldCharType="begin">
          <w:ffData>
            <w:name w:val="Q71"/>
            <w:enabled/>
            <w:calcOnExit/>
            <w:textInput/>
          </w:ffData>
        </w:fldChar>
      </w:r>
      <w:bookmarkStart w:id="816" w:name="Q71"/>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816"/>
      <w:r>
        <w:t xml:space="preserve"> </w:t>
      </w:r>
      <w:r w:rsidRPr="00A33D81">
        <w:rPr>
          <w:rFonts w:ascii="Wingdings" w:eastAsia="Wingdings" w:hAnsi="Wingdings" w:cs="Wingdings"/>
        </w:rPr>
        <w:t></w:t>
      </w:r>
      <w:bookmarkEnd w:id="815"/>
    </w:p>
    <w:p w14:paraId="0FD5A826" w14:textId="192E8780" w:rsidR="00305EA4" w:rsidRDefault="00305EA4" w:rsidP="00677AE2">
      <w:pPr>
        <w:keepLines/>
      </w:pPr>
    </w:p>
    <w:p w14:paraId="12A0839D" w14:textId="77777777" w:rsidR="00305EA4" w:rsidRPr="0064150F" w:rsidRDefault="00305EA4" w:rsidP="00677AE2">
      <w:pPr>
        <w:pStyle w:val="GBIStepHeader"/>
        <w:keepLines/>
      </w:pPr>
      <w:r w:rsidRPr="0064150F">
        <w:t xml:space="preserve">In the </w:t>
      </w:r>
      <w:r w:rsidRPr="0064150F">
        <w:rPr>
          <w:b w:val="0"/>
          <w:i/>
        </w:rPr>
        <w:t>“Enter Incoming Invoice: Company Code US##”</w:t>
      </w:r>
      <w:r w:rsidRPr="0064150F">
        <w:t xml:space="preserve"> screen, enter the following information:</w:t>
      </w:r>
    </w:p>
    <w:p w14:paraId="32E5CE4A" w14:textId="77777777" w:rsidR="00305EA4" w:rsidRDefault="00305EA4" w:rsidP="00677AE2">
      <w:pPr>
        <w:keepLines/>
      </w:pPr>
    </w:p>
    <w:tbl>
      <w:tblPr>
        <w:tblStyle w:val="TableGrid"/>
        <w:tblW w:w="0" w:type="auto"/>
        <w:tblInd w:w="85" w:type="dxa"/>
        <w:tblLook w:val="04A0" w:firstRow="1" w:lastRow="0" w:firstColumn="1" w:lastColumn="0" w:noHBand="0" w:noVBand="1"/>
      </w:tblPr>
      <w:tblGrid>
        <w:gridCol w:w="2970"/>
        <w:gridCol w:w="3870"/>
        <w:gridCol w:w="2425"/>
      </w:tblGrid>
      <w:tr w:rsidR="00305EA4" w:rsidRPr="00F962A7" w14:paraId="421BE2C8" w14:textId="77777777" w:rsidTr="00B84E5D">
        <w:tc>
          <w:tcPr>
            <w:tcW w:w="2970" w:type="dxa"/>
            <w:shd w:val="clear" w:color="auto" w:fill="BFBFBF" w:themeFill="background1" w:themeFillShade="BF"/>
          </w:tcPr>
          <w:p w14:paraId="3527C5D3" w14:textId="77777777" w:rsidR="00305EA4" w:rsidRPr="00F962A7" w:rsidRDefault="00305EA4" w:rsidP="00677AE2">
            <w:pPr>
              <w:keepLines/>
              <w:rPr>
                <w:b/>
              </w:rPr>
            </w:pPr>
            <w:r w:rsidRPr="00F962A7">
              <w:rPr>
                <w:b/>
              </w:rPr>
              <w:t xml:space="preserve">Attribute </w:t>
            </w:r>
          </w:p>
        </w:tc>
        <w:tc>
          <w:tcPr>
            <w:tcW w:w="3870" w:type="dxa"/>
            <w:shd w:val="clear" w:color="auto" w:fill="BFBFBF" w:themeFill="background1" w:themeFillShade="BF"/>
          </w:tcPr>
          <w:p w14:paraId="51DCFA6E" w14:textId="77777777" w:rsidR="00305EA4" w:rsidRPr="00F962A7" w:rsidRDefault="00305EA4" w:rsidP="00677AE2">
            <w:pPr>
              <w:keepLines/>
              <w:rPr>
                <w:b/>
              </w:rPr>
            </w:pPr>
            <w:r w:rsidRPr="00F962A7">
              <w:rPr>
                <w:b/>
              </w:rPr>
              <w:t>Description</w:t>
            </w:r>
          </w:p>
        </w:tc>
        <w:tc>
          <w:tcPr>
            <w:tcW w:w="2425" w:type="dxa"/>
            <w:shd w:val="clear" w:color="auto" w:fill="BFBFBF" w:themeFill="background1" w:themeFillShade="BF"/>
          </w:tcPr>
          <w:p w14:paraId="25803271" w14:textId="77777777" w:rsidR="00305EA4" w:rsidRPr="00F962A7" w:rsidRDefault="00305EA4" w:rsidP="00677AE2">
            <w:pPr>
              <w:keepLines/>
              <w:rPr>
                <w:b/>
              </w:rPr>
            </w:pPr>
            <w:r w:rsidRPr="00F962A7">
              <w:rPr>
                <w:b/>
              </w:rPr>
              <w:t>Data Value</w:t>
            </w:r>
          </w:p>
        </w:tc>
      </w:tr>
      <w:tr w:rsidR="00305EA4" w14:paraId="754A7694" w14:textId="77777777" w:rsidTr="00B84E5D">
        <w:tc>
          <w:tcPr>
            <w:tcW w:w="2970" w:type="dxa"/>
          </w:tcPr>
          <w:p w14:paraId="42D7E24E" w14:textId="77777777" w:rsidR="00305EA4" w:rsidRDefault="00305EA4" w:rsidP="00677AE2">
            <w:pPr>
              <w:keepLines/>
            </w:pPr>
            <w:r>
              <w:t xml:space="preserve">Invoice Date </w:t>
            </w:r>
          </w:p>
        </w:tc>
        <w:tc>
          <w:tcPr>
            <w:tcW w:w="3870" w:type="dxa"/>
          </w:tcPr>
          <w:p w14:paraId="6F11A765" w14:textId="77777777" w:rsidR="00305EA4" w:rsidRDefault="00305EA4" w:rsidP="00677AE2">
            <w:pPr>
              <w:keepLines/>
            </w:pPr>
            <w:r>
              <w:t>The issue Date of the original document</w:t>
            </w:r>
          </w:p>
        </w:tc>
        <w:tc>
          <w:tcPr>
            <w:tcW w:w="2425" w:type="dxa"/>
          </w:tcPr>
          <w:p w14:paraId="134FBE76" w14:textId="77777777" w:rsidR="00305EA4" w:rsidRPr="00F962A7" w:rsidRDefault="00305EA4" w:rsidP="00677AE2">
            <w:pPr>
              <w:keepLines/>
              <w:rPr>
                <w:i/>
              </w:rPr>
            </w:pPr>
            <w:r w:rsidRPr="00F962A7">
              <w:rPr>
                <w:i/>
              </w:rPr>
              <w:t>Current Date</w:t>
            </w:r>
          </w:p>
        </w:tc>
      </w:tr>
      <w:tr w:rsidR="00305EA4" w14:paraId="346EBEA7" w14:textId="77777777" w:rsidTr="00B84E5D">
        <w:tc>
          <w:tcPr>
            <w:tcW w:w="2970" w:type="dxa"/>
          </w:tcPr>
          <w:p w14:paraId="44B3F112" w14:textId="77777777" w:rsidR="00305EA4" w:rsidRDefault="00305EA4" w:rsidP="00677AE2">
            <w:pPr>
              <w:keepLines/>
            </w:pPr>
            <w:r>
              <w:t xml:space="preserve">Amount </w:t>
            </w:r>
          </w:p>
        </w:tc>
        <w:tc>
          <w:tcPr>
            <w:tcW w:w="3870" w:type="dxa"/>
          </w:tcPr>
          <w:p w14:paraId="46340932" w14:textId="77777777" w:rsidR="00305EA4" w:rsidRDefault="00305EA4" w:rsidP="00677AE2">
            <w:pPr>
              <w:keepLines/>
            </w:pPr>
            <w:r>
              <w:t>Line item amount in document currency</w:t>
            </w:r>
          </w:p>
        </w:tc>
        <w:tc>
          <w:tcPr>
            <w:tcW w:w="2425" w:type="dxa"/>
          </w:tcPr>
          <w:p w14:paraId="55518BD8" w14:textId="77777777" w:rsidR="00305EA4" w:rsidRDefault="00305EA4" w:rsidP="00677AE2">
            <w:pPr>
              <w:keepLines/>
            </w:pPr>
            <w:r>
              <w:t>3925</w:t>
            </w:r>
          </w:p>
        </w:tc>
      </w:tr>
      <w:tr w:rsidR="00305EA4" w14:paraId="7D6B315A" w14:textId="77777777" w:rsidTr="00B84E5D">
        <w:tc>
          <w:tcPr>
            <w:tcW w:w="2970" w:type="dxa"/>
          </w:tcPr>
          <w:p w14:paraId="1794D6B3" w14:textId="77777777" w:rsidR="00305EA4" w:rsidRDefault="00305EA4" w:rsidP="00677AE2">
            <w:pPr>
              <w:keepLines/>
            </w:pPr>
            <w:r>
              <w:t>Purchasing Document Number</w:t>
            </w:r>
          </w:p>
        </w:tc>
        <w:tc>
          <w:tcPr>
            <w:tcW w:w="3870" w:type="dxa"/>
          </w:tcPr>
          <w:p w14:paraId="43FD5630" w14:textId="77777777" w:rsidR="00305EA4" w:rsidRDefault="00305EA4" w:rsidP="00677AE2">
            <w:pPr>
              <w:keepLines/>
            </w:pPr>
            <w:r>
              <w:t>Key uniquely identifying the document</w:t>
            </w:r>
          </w:p>
        </w:tc>
        <w:tc>
          <w:tcPr>
            <w:tcW w:w="2425" w:type="dxa"/>
          </w:tcPr>
          <w:p w14:paraId="68E03C03" w14:textId="77777777" w:rsidR="00305EA4" w:rsidRPr="00F962A7" w:rsidRDefault="00305EA4" w:rsidP="00677AE2">
            <w:pPr>
              <w:keepLines/>
              <w:rPr>
                <w:i/>
              </w:rPr>
            </w:pPr>
            <w:r w:rsidRPr="00F962A7">
              <w:rPr>
                <w:i/>
              </w:rPr>
              <w:t xml:space="preserve">Purchase Order Number </w:t>
            </w:r>
          </w:p>
        </w:tc>
      </w:tr>
    </w:tbl>
    <w:p w14:paraId="145149FA" w14:textId="2910E962" w:rsidR="00305EA4" w:rsidRPr="0054455A" w:rsidRDefault="00305EA4" w:rsidP="00677AE2">
      <w:pPr>
        <w:keepLines/>
      </w:pPr>
    </w:p>
    <w:p w14:paraId="0D8FAE1A" w14:textId="2EE1D1EC" w:rsidR="00305EA4" w:rsidRDefault="00E478CF" w:rsidP="00677AE2">
      <w:pPr>
        <w:pStyle w:val="GBIStepHeader"/>
        <w:keepLines/>
      </w:pPr>
      <w:r>
        <w:t xml:space="preserve">Press </w:t>
      </w:r>
      <w:r w:rsidR="00305EA4">
        <w:t>Enter.</w:t>
      </w:r>
      <w:r w:rsidR="00305EA4" w:rsidRPr="00C240C7">
        <w:rPr>
          <w:noProof/>
        </w:rPr>
        <w:t xml:space="preserve"> </w:t>
      </w:r>
    </w:p>
    <w:p w14:paraId="5C16CA59" w14:textId="08D60AB4" w:rsidR="00305EA4" w:rsidRDefault="00305EA4" w:rsidP="00677AE2">
      <w:pPr>
        <w:keepLines/>
      </w:pPr>
    </w:p>
    <w:p w14:paraId="715DAD4B" w14:textId="365E5D6A" w:rsidR="00305EA4" w:rsidRDefault="00305EA4" w:rsidP="00677AE2">
      <w:pPr>
        <w:pStyle w:val="GBIStepHeader"/>
        <w:keepLines/>
      </w:pPr>
      <w:r>
        <w:t>Enter the following information:</w:t>
      </w:r>
    </w:p>
    <w:p w14:paraId="5D328280" w14:textId="77777777" w:rsidR="0064150F" w:rsidRDefault="0064150F" w:rsidP="00677AE2">
      <w:pPr>
        <w:keepLines/>
      </w:pPr>
    </w:p>
    <w:tbl>
      <w:tblPr>
        <w:tblStyle w:val="TableGrid"/>
        <w:tblW w:w="0" w:type="auto"/>
        <w:tblInd w:w="175" w:type="dxa"/>
        <w:tblLook w:val="04A0" w:firstRow="1" w:lastRow="0" w:firstColumn="1" w:lastColumn="0" w:noHBand="0" w:noVBand="1"/>
      </w:tblPr>
      <w:tblGrid>
        <w:gridCol w:w="1980"/>
        <w:gridCol w:w="5760"/>
        <w:gridCol w:w="1435"/>
      </w:tblGrid>
      <w:tr w:rsidR="009514DC" w:rsidRPr="0064150F" w14:paraId="140B8915" w14:textId="77777777" w:rsidTr="52987D88">
        <w:tc>
          <w:tcPr>
            <w:tcW w:w="1980" w:type="dxa"/>
            <w:shd w:val="clear" w:color="auto" w:fill="BFBFBF" w:themeFill="background1" w:themeFillShade="BF"/>
          </w:tcPr>
          <w:p w14:paraId="4638CFDC" w14:textId="62753C6F" w:rsidR="009514DC" w:rsidRPr="0064150F" w:rsidRDefault="009514DC" w:rsidP="00677AE2">
            <w:pPr>
              <w:keepLines/>
              <w:rPr>
                <w:b/>
              </w:rPr>
            </w:pPr>
            <w:r w:rsidRPr="0064150F">
              <w:rPr>
                <w:b/>
              </w:rPr>
              <w:t>Attribute</w:t>
            </w:r>
          </w:p>
        </w:tc>
        <w:tc>
          <w:tcPr>
            <w:tcW w:w="5760" w:type="dxa"/>
            <w:shd w:val="clear" w:color="auto" w:fill="BFBFBF" w:themeFill="background1" w:themeFillShade="BF"/>
          </w:tcPr>
          <w:p w14:paraId="0C8B1267" w14:textId="4C5920AD" w:rsidR="009514DC" w:rsidRPr="0064150F" w:rsidRDefault="009514DC" w:rsidP="00677AE2">
            <w:pPr>
              <w:keepLines/>
              <w:rPr>
                <w:b/>
              </w:rPr>
            </w:pPr>
            <w:r w:rsidRPr="0064150F">
              <w:rPr>
                <w:b/>
              </w:rPr>
              <w:t>Description</w:t>
            </w:r>
          </w:p>
        </w:tc>
        <w:tc>
          <w:tcPr>
            <w:tcW w:w="1435" w:type="dxa"/>
            <w:shd w:val="clear" w:color="auto" w:fill="BFBFBF" w:themeFill="background1" w:themeFillShade="BF"/>
          </w:tcPr>
          <w:p w14:paraId="4E4DA6F9" w14:textId="32DA7B61" w:rsidR="009514DC" w:rsidRPr="0064150F" w:rsidRDefault="009514DC" w:rsidP="00677AE2">
            <w:pPr>
              <w:keepLines/>
              <w:rPr>
                <w:b/>
              </w:rPr>
            </w:pPr>
            <w:r w:rsidRPr="0064150F">
              <w:rPr>
                <w:b/>
              </w:rPr>
              <w:t>Data Value</w:t>
            </w:r>
          </w:p>
        </w:tc>
      </w:tr>
      <w:tr w:rsidR="009514DC" w14:paraId="37548B67" w14:textId="77777777" w:rsidTr="52987D88">
        <w:tc>
          <w:tcPr>
            <w:tcW w:w="1980" w:type="dxa"/>
          </w:tcPr>
          <w:p w14:paraId="1996B051" w14:textId="388F5FB1" w:rsidR="009514DC" w:rsidRPr="009514DC" w:rsidRDefault="009514DC" w:rsidP="00677AE2">
            <w:pPr>
              <w:keepLines/>
              <w:rPr>
                <w:b/>
              </w:rPr>
            </w:pPr>
            <w:r>
              <w:t>Item</w:t>
            </w:r>
          </w:p>
        </w:tc>
        <w:tc>
          <w:tcPr>
            <w:tcW w:w="5760" w:type="dxa"/>
          </w:tcPr>
          <w:p w14:paraId="44F6C40E" w14:textId="31629D37" w:rsidR="009514DC" w:rsidRPr="009514DC" w:rsidRDefault="00807B1A" w:rsidP="00677AE2">
            <w:pPr>
              <w:keepLines/>
              <w:rPr>
                <w:b/>
              </w:rPr>
            </w:pPr>
            <w:r>
              <w:t>Document item in Invoice Document</w:t>
            </w:r>
          </w:p>
        </w:tc>
        <w:tc>
          <w:tcPr>
            <w:tcW w:w="1435" w:type="dxa"/>
          </w:tcPr>
          <w:p w14:paraId="49CC2281" w14:textId="31EE46EC" w:rsidR="009514DC" w:rsidRPr="009514DC" w:rsidRDefault="009514DC" w:rsidP="00677AE2">
            <w:pPr>
              <w:keepLines/>
              <w:rPr>
                <w:b/>
              </w:rPr>
            </w:pPr>
            <w:r>
              <w:t>1</w:t>
            </w:r>
          </w:p>
        </w:tc>
      </w:tr>
      <w:tr w:rsidR="009514DC" w14:paraId="0E769EF0" w14:textId="77777777" w:rsidTr="52987D88">
        <w:tc>
          <w:tcPr>
            <w:tcW w:w="1980" w:type="dxa"/>
          </w:tcPr>
          <w:p w14:paraId="4174AE68" w14:textId="10E1639D" w:rsidR="009514DC" w:rsidRPr="009514DC" w:rsidRDefault="009514DC" w:rsidP="00677AE2">
            <w:pPr>
              <w:keepLines/>
              <w:rPr>
                <w:b/>
              </w:rPr>
            </w:pPr>
            <w:r>
              <w:t xml:space="preserve">OK </w:t>
            </w:r>
            <w:r>
              <w:rPr>
                <w:noProof/>
              </w:rPr>
              <w:drawing>
                <wp:inline distT="0" distB="0" distL="0" distR="0" wp14:anchorId="2BAD86C5" wp14:editId="60757AB3">
                  <wp:extent cx="238124" cy="180975"/>
                  <wp:effectExtent l="0" t="0" r="0" b="0"/>
                  <wp:docPr id="1404237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9">
                            <a:extLst>
                              <a:ext uri="{28A0092B-C50C-407E-A947-70E740481C1C}">
                                <a14:useLocalDpi xmlns:a14="http://schemas.microsoft.com/office/drawing/2010/main" val="0"/>
                              </a:ext>
                            </a:extLst>
                          </a:blip>
                          <a:stretch>
                            <a:fillRect/>
                          </a:stretch>
                        </pic:blipFill>
                        <pic:spPr>
                          <a:xfrm>
                            <a:off x="0" y="0"/>
                            <a:ext cx="238124" cy="180975"/>
                          </a:xfrm>
                          <a:prstGeom prst="rect">
                            <a:avLst/>
                          </a:prstGeom>
                        </pic:spPr>
                      </pic:pic>
                    </a:graphicData>
                  </a:graphic>
                </wp:inline>
              </w:drawing>
            </w:r>
          </w:p>
        </w:tc>
        <w:tc>
          <w:tcPr>
            <w:tcW w:w="5760" w:type="dxa"/>
          </w:tcPr>
          <w:p w14:paraId="3453AA44" w14:textId="0AABE745" w:rsidR="009514DC" w:rsidRPr="009514DC" w:rsidRDefault="0054455A" w:rsidP="00677AE2">
            <w:pPr>
              <w:keepLines/>
              <w:rPr>
                <w:b/>
              </w:rPr>
            </w:pPr>
            <w:r>
              <w:t>Specifies whether you have completed a three-way match</w:t>
            </w:r>
          </w:p>
        </w:tc>
        <w:tc>
          <w:tcPr>
            <w:tcW w:w="1435" w:type="dxa"/>
          </w:tcPr>
          <w:p w14:paraId="08B7CE6B" w14:textId="2FF3AAB7" w:rsidR="009514DC" w:rsidRPr="0000142C" w:rsidRDefault="009514DC" w:rsidP="00677AE2">
            <w:pPr>
              <w:keepLines/>
              <w:rPr>
                <w:b/>
              </w:rPr>
            </w:pPr>
            <w:r w:rsidRPr="0000142C">
              <w:t>Selected</w:t>
            </w:r>
          </w:p>
        </w:tc>
      </w:tr>
      <w:tr w:rsidR="009514DC" w14:paraId="4D33CE38" w14:textId="77777777" w:rsidTr="52987D88">
        <w:tc>
          <w:tcPr>
            <w:tcW w:w="9175" w:type="dxa"/>
            <w:gridSpan w:val="3"/>
            <w:shd w:val="clear" w:color="auto" w:fill="000000" w:themeFill="text1"/>
          </w:tcPr>
          <w:p w14:paraId="3643417B" w14:textId="77777777" w:rsidR="009514DC" w:rsidRPr="009514DC" w:rsidRDefault="009514DC" w:rsidP="00677AE2">
            <w:pPr>
              <w:keepLines/>
              <w:jc w:val="center"/>
              <w:rPr>
                <w:b/>
              </w:rPr>
            </w:pPr>
          </w:p>
        </w:tc>
      </w:tr>
      <w:tr w:rsidR="0054455A" w14:paraId="7F65F756" w14:textId="77777777" w:rsidTr="52987D88">
        <w:tc>
          <w:tcPr>
            <w:tcW w:w="1980" w:type="dxa"/>
          </w:tcPr>
          <w:p w14:paraId="577B1F92" w14:textId="6E414276" w:rsidR="0054455A" w:rsidRPr="009514DC" w:rsidRDefault="0054455A" w:rsidP="00677AE2">
            <w:pPr>
              <w:keepLines/>
              <w:rPr>
                <w:b/>
              </w:rPr>
            </w:pPr>
            <w:r>
              <w:t>Item</w:t>
            </w:r>
          </w:p>
        </w:tc>
        <w:tc>
          <w:tcPr>
            <w:tcW w:w="5760" w:type="dxa"/>
          </w:tcPr>
          <w:p w14:paraId="29770D17" w14:textId="2D511925" w:rsidR="0054455A" w:rsidRPr="009514DC" w:rsidRDefault="0054455A" w:rsidP="00677AE2">
            <w:pPr>
              <w:keepLines/>
              <w:rPr>
                <w:b/>
              </w:rPr>
            </w:pPr>
            <w:r>
              <w:t>Document item in Invoice Document</w:t>
            </w:r>
          </w:p>
        </w:tc>
        <w:tc>
          <w:tcPr>
            <w:tcW w:w="1435" w:type="dxa"/>
          </w:tcPr>
          <w:p w14:paraId="573DF828" w14:textId="104D4160" w:rsidR="0054455A" w:rsidRPr="009514DC" w:rsidRDefault="0054455A" w:rsidP="00677AE2">
            <w:pPr>
              <w:keepLines/>
              <w:rPr>
                <w:b/>
              </w:rPr>
            </w:pPr>
            <w:r>
              <w:t>2</w:t>
            </w:r>
          </w:p>
        </w:tc>
      </w:tr>
      <w:tr w:rsidR="0054455A" w14:paraId="20586C77" w14:textId="77777777" w:rsidTr="52987D88">
        <w:tc>
          <w:tcPr>
            <w:tcW w:w="1980" w:type="dxa"/>
          </w:tcPr>
          <w:p w14:paraId="05CE9229" w14:textId="1E31A0A1" w:rsidR="0054455A" w:rsidRPr="009514DC" w:rsidRDefault="0054455A" w:rsidP="00677AE2">
            <w:pPr>
              <w:keepLines/>
              <w:rPr>
                <w:b/>
              </w:rPr>
            </w:pPr>
            <w:r>
              <w:t xml:space="preserve">OK </w:t>
            </w:r>
            <w:r>
              <w:rPr>
                <w:noProof/>
              </w:rPr>
              <w:drawing>
                <wp:inline distT="0" distB="0" distL="0" distR="0" wp14:anchorId="7F3D13D5" wp14:editId="00466734">
                  <wp:extent cx="238158" cy="181000"/>
                  <wp:effectExtent l="0" t="0" r="0" b="0"/>
                  <wp:docPr id="1660189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9">
                            <a:extLst>
                              <a:ext uri="{28A0092B-C50C-407E-A947-70E740481C1C}">
                                <a14:useLocalDpi xmlns:a14="http://schemas.microsoft.com/office/drawing/2010/main" val="0"/>
                              </a:ext>
                            </a:extLst>
                          </a:blip>
                          <a:stretch>
                            <a:fillRect/>
                          </a:stretch>
                        </pic:blipFill>
                        <pic:spPr>
                          <a:xfrm>
                            <a:off x="0" y="0"/>
                            <a:ext cx="238158" cy="181000"/>
                          </a:xfrm>
                          <a:prstGeom prst="rect">
                            <a:avLst/>
                          </a:prstGeom>
                        </pic:spPr>
                      </pic:pic>
                    </a:graphicData>
                  </a:graphic>
                </wp:inline>
              </w:drawing>
            </w:r>
          </w:p>
        </w:tc>
        <w:tc>
          <w:tcPr>
            <w:tcW w:w="5760" w:type="dxa"/>
          </w:tcPr>
          <w:p w14:paraId="60C9E25E" w14:textId="3303015F" w:rsidR="0054455A" w:rsidRPr="009514DC" w:rsidRDefault="0054455A" w:rsidP="00677AE2">
            <w:pPr>
              <w:keepLines/>
              <w:rPr>
                <w:b/>
              </w:rPr>
            </w:pPr>
            <w:r>
              <w:t>Specifies whether you have completed a three-way match</w:t>
            </w:r>
          </w:p>
        </w:tc>
        <w:tc>
          <w:tcPr>
            <w:tcW w:w="1435" w:type="dxa"/>
          </w:tcPr>
          <w:p w14:paraId="3BFE282F" w14:textId="3BFD1E06" w:rsidR="0054455A" w:rsidRPr="0000142C" w:rsidRDefault="0054455A" w:rsidP="00677AE2">
            <w:pPr>
              <w:keepLines/>
              <w:rPr>
                <w:b/>
              </w:rPr>
            </w:pPr>
            <w:r w:rsidRPr="0000142C">
              <w:t>Selected</w:t>
            </w:r>
          </w:p>
        </w:tc>
      </w:tr>
      <w:tr w:rsidR="0054455A" w14:paraId="76D53364" w14:textId="77777777" w:rsidTr="52987D88">
        <w:tc>
          <w:tcPr>
            <w:tcW w:w="9175" w:type="dxa"/>
            <w:gridSpan w:val="3"/>
            <w:shd w:val="clear" w:color="auto" w:fill="000000" w:themeFill="text1"/>
          </w:tcPr>
          <w:p w14:paraId="36124B08" w14:textId="77777777" w:rsidR="0054455A" w:rsidRPr="009514DC" w:rsidRDefault="0054455A" w:rsidP="00677AE2">
            <w:pPr>
              <w:keepLines/>
              <w:jc w:val="center"/>
              <w:rPr>
                <w:b/>
              </w:rPr>
            </w:pPr>
          </w:p>
        </w:tc>
      </w:tr>
      <w:tr w:rsidR="0054455A" w14:paraId="3968DD78" w14:textId="77777777" w:rsidTr="52987D88">
        <w:tc>
          <w:tcPr>
            <w:tcW w:w="1980" w:type="dxa"/>
          </w:tcPr>
          <w:p w14:paraId="6C217A16" w14:textId="7A4CBCA7" w:rsidR="0054455A" w:rsidRPr="009514DC" w:rsidRDefault="0054455A" w:rsidP="00677AE2">
            <w:pPr>
              <w:keepLines/>
              <w:rPr>
                <w:b/>
              </w:rPr>
            </w:pPr>
            <w:r>
              <w:t>Item</w:t>
            </w:r>
          </w:p>
        </w:tc>
        <w:tc>
          <w:tcPr>
            <w:tcW w:w="5760" w:type="dxa"/>
          </w:tcPr>
          <w:p w14:paraId="5B559A72" w14:textId="4C5E9835" w:rsidR="0054455A" w:rsidRPr="009514DC" w:rsidRDefault="0054455A" w:rsidP="00677AE2">
            <w:pPr>
              <w:keepLines/>
              <w:rPr>
                <w:b/>
              </w:rPr>
            </w:pPr>
            <w:r>
              <w:t>Document item in Invoice Document</w:t>
            </w:r>
          </w:p>
        </w:tc>
        <w:tc>
          <w:tcPr>
            <w:tcW w:w="1435" w:type="dxa"/>
          </w:tcPr>
          <w:p w14:paraId="7E12FC60" w14:textId="426AE05E" w:rsidR="0054455A" w:rsidRPr="009514DC" w:rsidRDefault="0054455A" w:rsidP="00677AE2">
            <w:pPr>
              <w:keepLines/>
              <w:rPr>
                <w:b/>
              </w:rPr>
            </w:pPr>
            <w:r>
              <w:t>3</w:t>
            </w:r>
          </w:p>
        </w:tc>
      </w:tr>
      <w:tr w:rsidR="0054455A" w14:paraId="7A52D14D" w14:textId="77777777" w:rsidTr="52987D88">
        <w:tc>
          <w:tcPr>
            <w:tcW w:w="1980" w:type="dxa"/>
          </w:tcPr>
          <w:p w14:paraId="11C224D5" w14:textId="205BD0EC" w:rsidR="0054455A" w:rsidRDefault="0054455A" w:rsidP="00677AE2">
            <w:pPr>
              <w:keepLines/>
              <w:rPr>
                <w:b/>
              </w:rPr>
            </w:pPr>
            <w:r>
              <w:t xml:space="preserve">OK </w:t>
            </w:r>
            <w:r>
              <w:rPr>
                <w:noProof/>
              </w:rPr>
              <w:drawing>
                <wp:inline distT="0" distB="0" distL="0" distR="0" wp14:anchorId="35906DE3" wp14:editId="06F9329A">
                  <wp:extent cx="238158" cy="181000"/>
                  <wp:effectExtent l="0" t="0" r="9525" b="9525"/>
                  <wp:docPr id="10428084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79">
                            <a:extLst>
                              <a:ext uri="{28A0092B-C50C-407E-A947-70E740481C1C}">
                                <a14:useLocalDpi xmlns:a14="http://schemas.microsoft.com/office/drawing/2010/main" val="0"/>
                              </a:ext>
                            </a:extLst>
                          </a:blip>
                          <a:stretch>
                            <a:fillRect/>
                          </a:stretch>
                        </pic:blipFill>
                        <pic:spPr>
                          <a:xfrm>
                            <a:off x="0" y="0"/>
                            <a:ext cx="238158" cy="181000"/>
                          </a:xfrm>
                          <a:prstGeom prst="rect">
                            <a:avLst/>
                          </a:prstGeom>
                        </pic:spPr>
                      </pic:pic>
                    </a:graphicData>
                  </a:graphic>
                </wp:inline>
              </w:drawing>
            </w:r>
          </w:p>
        </w:tc>
        <w:tc>
          <w:tcPr>
            <w:tcW w:w="5760" w:type="dxa"/>
          </w:tcPr>
          <w:p w14:paraId="600BCBE1" w14:textId="77696FD3" w:rsidR="0054455A" w:rsidRPr="009514DC" w:rsidRDefault="0054455A" w:rsidP="00677AE2">
            <w:pPr>
              <w:keepLines/>
              <w:rPr>
                <w:b/>
              </w:rPr>
            </w:pPr>
            <w:r>
              <w:t>Specifies whether you have completed a three-way match</w:t>
            </w:r>
          </w:p>
        </w:tc>
        <w:tc>
          <w:tcPr>
            <w:tcW w:w="1435" w:type="dxa"/>
          </w:tcPr>
          <w:p w14:paraId="3F996209" w14:textId="4C0D2C3B" w:rsidR="0054455A" w:rsidRPr="0000142C" w:rsidRDefault="0054455A" w:rsidP="00677AE2">
            <w:pPr>
              <w:keepLines/>
              <w:rPr>
                <w:b/>
              </w:rPr>
            </w:pPr>
            <w:r w:rsidRPr="0000142C">
              <w:t>Selected</w:t>
            </w:r>
          </w:p>
        </w:tc>
      </w:tr>
    </w:tbl>
    <w:p w14:paraId="3397E0C8" w14:textId="648C37E5" w:rsidR="00305EA4" w:rsidRDefault="00305EA4" w:rsidP="00677AE2">
      <w:pPr>
        <w:keepLines/>
      </w:pPr>
    </w:p>
    <w:p w14:paraId="64972EBF" w14:textId="4A40B887" w:rsidR="00305EA4" w:rsidRDefault="005B4A49" w:rsidP="00677AE2">
      <w:pPr>
        <w:pStyle w:val="GBIStepHeader"/>
        <w:keepLines/>
      </w:pPr>
      <w:r>
        <w:t>Click Post</w:t>
      </w:r>
      <w:r w:rsidRPr="005B4A49">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bidi="ar-SA"/>
        </w:rPr>
        <w:drawing>
          <wp:inline distT="0" distB="0" distL="0" distR="0" wp14:anchorId="1CCC1387" wp14:editId="0DB67CE3">
            <wp:extent cx="393700" cy="228600"/>
            <wp:effectExtent l="0" t="0" r="6350" b="0"/>
            <wp:docPr id="2" name="Picture 2" descr="C:\Users\user\Desktop\GRA- Dr. Magal\Spring\Process Exercise snippets\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RA- Dr. Magal\Spring\Process Exercise snippets\Post.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3700" cy="228600"/>
                    </a:xfrm>
                    <a:prstGeom prst="rect">
                      <a:avLst/>
                    </a:prstGeom>
                    <a:noFill/>
                    <a:ln>
                      <a:noFill/>
                    </a:ln>
                  </pic:spPr>
                </pic:pic>
              </a:graphicData>
            </a:graphic>
          </wp:inline>
        </w:drawing>
      </w:r>
      <w:r w:rsidR="00305EA4">
        <w:t>.</w:t>
      </w:r>
    </w:p>
    <w:p w14:paraId="16E94A47" w14:textId="79111AFA" w:rsidR="00305EA4" w:rsidRPr="0000142C" w:rsidRDefault="00305EA4" w:rsidP="00677AE2">
      <w:pPr>
        <w:keepLines/>
        <w:numPr>
          <w:ilvl w:val="0"/>
          <w:numId w:val="1"/>
        </w:numPr>
        <w:ind w:left="360" w:hanging="288"/>
        <w:rPr>
          <w:i/>
        </w:rPr>
      </w:pPr>
      <w:r>
        <w:t>You will receive a message that says</w:t>
      </w:r>
      <w:r w:rsidRPr="0000142C">
        <w:rPr>
          <w:i/>
        </w:rPr>
        <w:t xml:space="preserve">, </w:t>
      </w:r>
      <w:r w:rsidRPr="0000142C">
        <w:t>“Document no</w:t>
      </w:r>
      <w:r w:rsidR="00E8162E" w:rsidRPr="0000142C">
        <w:t xml:space="preserve"> ##########</w:t>
      </w:r>
      <w:r w:rsidRPr="0000142C">
        <w:t>. created”</w:t>
      </w:r>
      <w:r w:rsidRPr="0000142C">
        <w:rPr>
          <w:i/>
        </w:rPr>
        <w:t>.</w:t>
      </w:r>
    </w:p>
    <w:p w14:paraId="0ED3470F" w14:textId="77777777" w:rsidR="00305EA4" w:rsidRDefault="00305EA4" w:rsidP="00677AE2">
      <w:pPr>
        <w:keepLines/>
      </w:pPr>
    </w:p>
    <w:p w14:paraId="410B90EF" w14:textId="1259A3B1" w:rsidR="00305EA4" w:rsidRPr="00971F5D" w:rsidRDefault="00305EA4" w:rsidP="00677AE2">
      <w:pPr>
        <w:pStyle w:val="GBIQuestion"/>
        <w:keepLines/>
      </w:pPr>
      <w:bookmarkStart w:id="817" w:name="_Hlk481675509"/>
      <w:r>
        <w:t>What is the resulting document number?</w:t>
      </w:r>
      <w:r w:rsidR="00433FB8">
        <w:br/>
      </w:r>
      <w:r>
        <w:t xml:space="preserve"> </w:t>
      </w:r>
      <w:r w:rsidR="00C970D3">
        <w:fldChar w:fldCharType="begin">
          <w:ffData>
            <w:name w:val="Q72"/>
            <w:enabled/>
            <w:calcOnExit/>
            <w:textInput/>
          </w:ffData>
        </w:fldChar>
      </w:r>
      <w:bookmarkStart w:id="818" w:name="Q72"/>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818"/>
      <w:r>
        <w:t xml:space="preserve"> </w:t>
      </w:r>
      <w:r w:rsidRPr="00A33D81">
        <w:rPr>
          <w:rFonts w:ascii="Wingdings" w:eastAsia="Wingdings" w:hAnsi="Wingdings" w:cs="Wingdings"/>
        </w:rPr>
        <w:t></w:t>
      </w:r>
      <w:bookmarkEnd w:id="817"/>
      <w:r>
        <w:br w:type="page"/>
      </w:r>
    </w:p>
    <w:p w14:paraId="73C3E741" w14:textId="77777777" w:rsidR="00305EA4" w:rsidRPr="008308B6" w:rsidRDefault="00305EA4" w:rsidP="00677AE2">
      <w:pPr>
        <w:pStyle w:val="GBISectionHeader"/>
        <w:keepLines/>
        <w:framePr w:wrap="around"/>
      </w:pPr>
      <w:bookmarkStart w:id="819" w:name="_Toc455055905"/>
      <w:bookmarkStart w:id="820" w:name="_Toc458762426"/>
      <w:bookmarkStart w:id="821" w:name="_Toc458765238"/>
      <w:bookmarkStart w:id="822" w:name="_Toc458777466"/>
      <w:bookmarkStart w:id="823" w:name="_Toc458777754"/>
      <w:bookmarkStart w:id="824" w:name="_Toc458777938"/>
      <w:bookmarkStart w:id="825" w:name="_Toc459379888"/>
      <w:bookmarkStart w:id="826" w:name="_Toc459379992"/>
      <w:bookmarkStart w:id="827" w:name="_Toc461455184"/>
      <w:bookmarkStart w:id="828" w:name="_Toc474753820"/>
      <w:bookmarkStart w:id="829" w:name="_Toc474758744"/>
      <w:bookmarkStart w:id="830" w:name="_Toc474763392"/>
      <w:bookmarkStart w:id="831" w:name="_Toc480450505"/>
      <w:bookmarkStart w:id="832" w:name="_Toc480450763"/>
      <w:bookmarkStart w:id="833" w:name="_Toc480455273"/>
      <w:bookmarkStart w:id="834" w:name="_Toc480455471"/>
      <w:bookmarkStart w:id="835" w:name="_Toc481674133"/>
      <w:bookmarkStart w:id="836" w:name="_Toc481674204"/>
      <w:bookmarkStart w:id="837" w:name="_Toc481674289"/>
      <w:bookmarkStart w:id="838" w:name="_Toc481674355"/>
      <w:bookmarkStart w:id="839" w:name="_Toc504463663"/>
      <w:bookmarkStart w:id="840" w:name="_Toc504466094"/>
      <w:bookmarkStart w:id="841" w:name="_Toc504466171"/>
      <w:bookmarkStart w:id="842" w:name="_Toc506203355"/>
      <w:bookmarkStart w:id="843" w:name="_Toc35457369"/>
      <w:r>
        <w:lastRenderedPageBreak/>
        <w:t>Pay Vendor</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p>
    <w:p w14:paraId="3D8B9EED" w14:textId="77777777" w:rsidR="00305EA4" w:rsidRDefault="00305EA4" w:rsidP="00677AE2">
      <w:pPr>
        <w:keepLines/>
        <w:ind w:left="806"/>
      </w:pPr>
    </w:p>
    <w:p w14:paraId="305CBCBF" w14:textId="77777777" w:rsidR="00305EA4" w:rsidRDefault="00305EA4" w:rsidP="00677AE2">
      <w:pPr>
        <w:keepLines/>
      </w:pPr>
      <w:r>
        <w:t>In this section, you will pay the vendor invoice that you just verified. This step is called Post Outgoing Payment in SAP. If the payment is correct (within the tolerances you set up earlier), financial accounting transactions will be created (debit Accounts Payable and credit Bank).</w:t>
      </w:r>
    </w:p>
    <w:p w14:paraId="70C1AC46" w14:textId="77777777" w:rsidR="00305EA4" w:rsidRDefault="00305EA4" w:rsidP="00677AE2">
      <w:pPr>
        <w:keepLines/>
      </w:pPr>
    </w:p>
    <w:p w14:paraId="50FADECF" w14:textId="77777777" w:rsidR="00305EA4" w:rsidRDefault="00305EA4" w:rsidP="00677AE2">
      <w:pPr>
        <w:pStyle w:val="GBIStepHeader"/>
        <w:keepLines/>
      </w:pPr>
      <w:r w:rsidRPr="002F4695">
        <w:t>In the</w:t>
      </w:r>
      <w:r>
        <w:t xml:space="preserve"> </w:t>
      </w:r>
      <w:r w:rsidRPr="0064150F">
        <w:rPr>
          <w:b w:val="0"/>
          <w:i/>
        </w:rPr>
        <w:t>“SAP Easy Access”</w:t>
      </w:r>
      <w:r>
        <w:t xml:space="preserve"> </w:t>
      </w:r>
      <w:r w:rsidRPr="009A1655">
        <w:t>screen</w:t>
      </w:r>
      <w:r>
        <w:t>, f</w:t>
      </w:r>
      <w:r w:rsidRPr="00AA5CEB">
        <w:t>ollow the navigation path below:</w:t>
      </w:r>
    </w:p>
    <w:p w14:paraId="43427BE6" w14:textId="77777777" w:rsidR="00305EA4" w:rsidRPr="00AA5CEB" w:rsidRDefault="00305EA4" w:rsidP="00677AE2">
      <w:pPr>
        <w:pStyle w:val="GBINavigationHeader"/>
        <w:keepLines/>
      </w:pPr>
      <w:r w:rsidRPr="00D23DF0">
        <w:t>Navigation</w:t>
      </w:r>
    </w:p>
    <w:p w14:paraId="6897F215" w14:textId="77777777" w:rsidR="00305EA4" w:rsidRDefault="00305EA4" w:rsidP="00677AE2">
      <w:pPr>
        <w:pStyle w:val="GBINavigationPath"/>
        <w:keepLines/>
      </w:pPr>
      <w:r>
        <w:t xml:space="preserve">SAP Menu </w:t>
      </w:r>
      <w:r>
        <w:rPr>
          <w:rFonts w:ascii="Wingdings" w:eastAsia="Wingdings" w:hAnsi="Wingdings" w:cs="Wingdings"/>
        </w:rPr>
        <w:t></w:t>
      </w:r>
      <w:r>
        <w:t xml:space="preserve"> Accounting</w:t>
      </w:r>
      <w:r>
        <w:rPr>
          <w:rFonts w:ascii="Wingdings" w:eastAsia="Wingdings" w:hAnsi="Wingdings" w:cs="Wingdings"/>
        </w:rPr>
        <w:t></w:t>
      </w:r>
      <w:r>
        <w:t xml:space="preserve"> Financial Accounting</w:t>
      </w:r>
      <w:r>
        <w:rPr>
          <w:rFonts w:ascii="Wingdings" w:eastAsia="Wingdings" w:hAnsi="Wingdings" w:cs="Wingdings"/>
        </w:rPr>
        <w:t></w:t>
      </w:r>
      <w:r>
        <w:t xml:space="preserve"> Accounts Payable</w:t>
      </w:r>
      <w:r>
        <w:rPr>
          <w:rFonts w:ascii="Wingdings" w:eastAsia="Wingdings" w:hAnsi="Wingdings" w:cs="Wingdings"/>
        </w:rPr>
        <w:t></w:t>
      </w:r>
      <w:r>
        <w:t xml:space="preserve"> Document Entry</w:t>
      </w:r>
      <w:r>
        <w:rPr>
          <w:rFonts w:ascii="Wingdings" w:eastAsia="Wingdings" w:hAnsi="Wingdings" w:cs="Wingdings"/>
        </w:rPr>
        <w:t></w:t>
      </w:r>
      <w:r>
        <w:t xml:space="preserve"> Outgoing Payment</w:t>
      </w:r>
      <w:r>
        <w:rPr>
          <w:rFonts w:ascii="Wingdings" w:eastAsia="Wingdings" w:hAnsi="Wingdings" w:cs="Wingdings"/>
        </w:rPr>
        <w:t></w:t>
      </w:r>
      <w:r>
        <w:t xml:space="preserve"> Post</w:t>
      </w:r>
    </w:p>
    <w:p w14:paraId="282EED11" w14:textId="1665546A" w:rsidR="00305EA4" w:rsidRDefault="00305EA4" w:rsidP="00677AE2">
      <w:pPr>
        <w:keepLines/>
      </w:pPr>
    </w:p>
    <w:p w14:paraId="2B496C0F" w14:textId="7B5D2D63" w:rsidR="00305EA4" w:rsidRDefault="00305EA4" w:rsidP="00677AE2">
      <w:pPr>
        <w:pStyle w:val="GBIQuestion"/>
        <w:keepLines/>
      </w:pPr>
      <w:bookmarkStart w:id="844" w:name="_Hlk481675515"/>
      <w:r>
        <w:t>What is the transaction code to pay a vendor?</w:t>
      </w:r>
      <w:r w:rsidR="00433FB8">
        <w:br/>
      </w:r>
      <w:r>
        <w:t xml:space="preserve"> </w:t>
      </w:r>
      <w:r w:rsidR="00C970D3">
        <w:fldChar w:fldCharType="begin">
          <w:ffData>
            <w:name w:val="Q73"/>
            <w:enabled/>
            <w:calcOnExit/>
            <w:textInput/>
          </w:ffData>
        </w:fldChar>
      </w:r>
      <w:bookmarkStart w:id="845" w:name="Q73"/>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845"/>
      <w:r>
        <w:t xml:space="preserve"> </w:t>
      </w:r>
      <w:r w:rsidRPr="00A33D81">
        <w:rPr>
          <w:rFonts w:ascii="Wingdings" w:eastAsia="Wingdings" w:hAnsi="Wingdings" w:cs="Wingdings"/>
        </w:rPr>
        <w:t></w:t>
      </w:r>
      <w:bookmarkEnd w:id="844"/>
    </w:p>
    <w:p w14:paraId="3AC34ED8" w14:textId="486422C0" w:rsidR="00305EA4" w:rsidRDefault="00305EA4" w:rsidP="00677AE2">
      <w:pPr>
        <w:keepLines/>
      </w:pPr>
    </w:p>
    <w:p w14:paraId="71B494AD" w14:textId="77777777" w:rsidR="00305EA4" w:rsidRPr="0064150F" w:rsidRDefault="00305EA4" w:rsidP="00677AE2">
      <w:pPr>
        <w:pStyle w:val="GBIStepHeader"/>
        <w:keepLines/>
      </w:pPr>
      <w:r w:rsidRPr="0064150F">
        <w:t xml:space="preserve">In the </w:t>
      </w:r>
      <w:r w:rsidRPr="0064150F">
        <w:rPr>
          <w:b w:val="0"/>
          <w:i/>
        </w:rPr>
        <w:t>“Post Outgoing Payments: Header Data”</w:t>
      </w:r>
      <w:r w:rsidRPr="0064150F">
        <w:t xml:space="preserve"> screen, enter the following information:</w:t>
      </w:r>
    </w:p>
    <w:p w14:paraId="37B89361" w14:textId="77777777" w:rsidR="00305EA4" w:rsidRDefault="00305EA4" w:rsidP="00677AE2">
      <w:pPr>
        <w:keepLines/>
      </w:pPr>
    </w:p>
    <w:tbl>
      <w:tblPr>
        <w:tblStyle w:val="TableGrid"/>
        <w:tblW w:w="0" w:type="auto"/>
        <w:tblInd w:w="446" w:type="dxa"/>
        <w:tblLook w:val="04A0" w:firstRow="1" w:lastRow="0" w:firstColumn="1" w:lastColumn="0" w:noHBand="0" w:noVBand="1"/>
      </w:tblPr>
      <w:tblGrid>
        <w:gridCol w:w="1979"/>
        <w:gridCol w:w="4950"/>
        <w:gridCol w:w="1975"/>
      </w:tblGrid>
      <w:tr w:rsidR="00305EA4" w:rsidRPr="002D5A8D" w14:paraId="0FF83F65" w14:textId="77777777" w:rsidTr="00B84E5D">
        <w:tc>
          <w:tcPr>
            <w:tcW w:w="1979" w:type="dxa"/>
            <w:shd w:val="clear" w:color="auto" w:fill="BFBFBF" w:themeFill="background1" w:themeFillShade="BF"/>
          </w:tcPr>
          <w:p w14:paraId="3EFAC4AF" w14:textId="77777777" w:rsidR="00305EA4" w:rsidRPr="002D5A8D" w:rsidRDefault="00305EA4" w:rsidP="00677AE2">
            <w:pPr>
              <w:keepLines/>
              <w:rPr>
                <w:b/>
              </w:rPr>
            </w:pPr>
            <w:r w:rsidRPr="002D5A8D">
              <w:rPr>
                <w:b/>
              </w:rPr>
              <w:t xml:space="preserve">Attribute </w:t>
            </w:r>
          </w:p>
        </w:tc>
        <w:tc>
          <w:tcPr>
            <w:tcW w:w="4950" w:type="dxa"/>
            <w:shd w:val="clear" w:color="auto" w:fill="BFBFBF" w:themeFill="background1" w:themeFillShade="BF"/>
          </w:tcPr>
          <w:p w14:paraId="35583C40" w14:textId="77777777" w:rsidR="00305EA4" w:rsidRPr="002D5A8D" w:rsidRDefault="00305EA4" w:rsidP="00677AE2">
            <w:pPr>
              <w:keepLines/>
              <w:rPr>
                <w:b/>
              </w:rPr>
            </w:pPr>
            <w:r w:rsidRPr="002D5A8D">
              <w:rPr>
                <w:b/>
              </w:rPr>
              <w:t>Description</w:t>
            </w:r>
          </w:p>
        </w:tc>
        <w:tc>
          <w:tcPr>
            <w:tcW w:w="1975" w:type="dxa"/>
            <w:shd w:val="clear" w:color="auto" w:fill="BFBFBF" w:themeFill="background1" w:themeFillShade="BF"/>
          </w:tcPr>
          <w:p w14:paraId="150C3274" w14:textId="77777777" w:rsidR="00305EA4" w:rsidRPr="002D5A8D" w:rsidRDefault="00305EA4" w:rsidP="00677AE2">
            <w:pPr>
              <w:keepLines/>
              <w:rPr>
                <w:b/>
              </w:rPr>
            </w:pPr>
            <w:r w:rsidRPr="002D5A8D">
              <w:rPr>
                <w:b/>
              </w:rPr>
              <w:t>Data Value</w:t>
            </w:r>
          </w:p>
        </w:tc>
      </w:tr>
      <w:tr w:rsidR="00305EA4" w14:paraId="0A764A96" w14:textId="77777777" w:rsidTr="00B84E5D">
        <w:tc>
          <w:tcPr>
            <w:tcW w:w="1979" w:type="dxa"/>
          </w:tcPr>
          <w:p w14:paraId="41A4C275" w14:textId="77777777" w:rsidR="00305EA4" w:rsidRDefault="00305EA4" w:rsidP="00677AE2">
            <w:pPr>
              <w:keepLines/>
            </w:pPr>
            <w:r>
              <w:t>Document Date</w:t>
            </w:r>
          </w:p>
        </w:tc>
        <w:tc>
          <w:tcPr>
            <w:tcW w:w="4950" w:type="dxa"/>
          </w:tcPr>
          <w:p w14:paraId="68C4E841" w14:textId="77777777" w:rsidR="00305EA4" w:rsidRDefault="00305EA4" w:rsidP="00677AE2">
            <w:pPr>
              <w:keepLines/>
            </w:pPr>
            <w:r>
              <w:t>The date on which the original document was issued</w:t>
            </w:r>
          </w:p>
        </w:tc>
        <w:tc>
          <w:tcPr>
            <w:tcW w:w="1975" w:type="dxa"/>
          </w:tcPr>
          <w:p w14:paraId="650EF913" w14:textId="77777777" w:rsidR="00305EA4" w:rsidRPr="002D5A8D" w:rsidRDefault="00305EA4" w:rsidP="00677AE2">
            <w:pPr>
              <w:keepLines/>
              <w:rPr>
                <w:i/>
              </w:rPr>
            </w:pPr>
            <w:r w:rsidRPr="002D5A8D">
              <w:rPr>
                <w:i/>
              </w:rPr>
              <w:t>Current Date</w:t>
            </w:r>
          </w:p>
        </w:tc>
      </w:tr>
      <w:tr w:rsidR="00305EA4" w14:paraId="65B52536" w14:textId="77777777" w:rsidTr="00B84E5D">
        <w:tc>
          <w:tcPr>
            <w:tcW w:w="1979" w:type="dxa"/>
          </w:tcPr>
          <w:p w14:paraId="7718198E" w14:textId="77777777" w:rsidR="00305EA4" w:rsidRDefault="00305EA4" w:rsidP="00677AE2">
            <w:pPr>
              <w:keepLines/>
            </w:pPr>
            <w:r>
              <w:t>Bank Data Account</w:t>
            </w:r>
          </w:p>
        </w:tc>
        <w:tc>
          <w:tcPr>
            <w:tcW w:w="4950" w:type="dxa"/>
          </w:tcPr>
          <w:p w14:paraId="72995E36" w14:textId="77777777" w:rsidR="00305EA4" w:rsidRDefault="00305EA4" w:rsidP="00677AE2">
            <w:pPr>
              <w:keepLines/>
            </w:pPr>
            <w:r>
              <w:t>Account Number</w:t>
            </w:r>
          </w:p>
        </w:tc>
        <w:tc>
          <w:tcPr>
            <w:tcW w:w="1975" w:type="dxa"/>
          </w:tcPr>
          <w:p w14:paraId="00C020C0" w14:textId="37CA3DA5" w:rsidR="00305EA4" w:rsidRPr="002D5A8D" w:rsidRDefault="00305EA4" w:rsidP="00677AE2">
            <w:pPr>
              <w:keepLines/>
              <w:rPr>
                <w:i/>
              </w:rPr>
            </w:pPr>
            <w:r w:rsidRPr="002D5A8D">
              <w:rPr>
                <w:i/>
              </w:rPr>
              <w:t>Your Bank Account</w:t>
            </w:r>
            <w:r w:rsidR="00F10A53">
              <w:rPr>
                <w:i/>
              </w:rPr>
              <w:t xml:space="preserve"> </w:t>
            </w:r>
          </w:p>
        </w:tc>
      </w:tr>
      <w:tr w:rsidR="00305EA4" w14:paraId="4735E11A" w14:textId="77777777" w:rsidTr="00B84E5D">
        <w:tc>
          <w:tcPr>
            <w:tcW w:w="1979" w:type="dxa"/>
          </w:tcPr>
          <w:p w14:paraId="7161830C" w14:textId="77777777" w:rsidR="00305EA4" w:rsidRDefault="00305EA4" w:rsidP="00677AE2">
            <w:pPr>
              <w:keepLines/>
            </w:pPr>
            <w:r>
              <w:t>Amount</w:t>
            </w:r>
          </w:p>
        </w:tc>
        <w:tc>
          <w:tcPr>
            <w:tcW w:w="4950" w:type="dxa"/>
          </w:tcPr>
          <w:p w14:paraId="44ED6762" w14:textId="77777777" w:rsidR="00305EA4" w:rsidRDefault="00305EA4" w:rsidP="00677AE2">
            <w:pPr>
              <w:keepLines/>
            </w:pPr>
            <w:r>
              <w:t xml:space="preserve">Line item amount in document </w:t>
            </w:r>
          </w:p>
        </w:tc>
        <w:tc>
          <w:tcPr>
            <w:tcW w:w="1975" w:type="dxa"/>
          </w:tcPr>
          <w:p w14:paraId="62A3F689" w14:textId="77777777" w:rsidR="00305EA4" w:rsidRDefault="00305EA4" w:rsidP="00677AE2">
            <w:pPr>
              <w:keepLines/>
            </w:pPr>
            <w:r>
              <w:t>3925</w:t>
            </w:r>
          </w:p>
        </w:tc>
      </w:tr>
      <w:tr w:rsidR="00305EA4" w14:paraId="57A58F12" w14:textId="77777777" w:rsidTr="00B84E5D">
        <w:tc>
          <w:tcPr>
            <w:tcW w:w="1979" w:type="dxa"/>
          </w:tcPr>
          <w:p w14:paraId="79097B88" w14:textId="77777777" w:rsidR="00305EA4" w:rsidRDefault="00305EA4" w:rsidP="00677AE2">
            <w:pPr>
              <w:keepLines/>
            </w:pPr>
            <w:r>
              <w:t>Open item selection Account</w:t>
            </w:r>
          </w:p>
        </w:tc>
        <w:tc>
          <w:tcPr>
            <w:tcW w:w="4950" w:type="dxa"/>
          </w:tcPr>
          <w:p w14:paraId="7BD50F7B" w14:textId="77777777" w:rsidR="00305EA4" w:rsidRDefault="00305EA4" w:rsidP="00677AE2">
            <w:pPr>
              <w:keepLines/>
            </w:pPr>
            <w:r>
              <w:t>The account from which the open items are to be selected for further processing or the key of a work list which represents a group of accounts</w:t>
            </w:r>
          </w:p>
        </w:tc>
        <w:tc>
          <w:tcPr>
            <w:tcW w:w="1975" w:type="dxa"/>
          </w:tcPr>
          <w:p w14:paraId="7EBD8CA0" w14:textId="77777777" w:rsidR="00305EA4" w:rsidRDefault="00305EA4" w:rsidP="00677AE2">
            <w:pPr>
              <w:keepLines/>
              <w:rPr>
                <w:i/>
              </w:rPr>
            </w:pPr>
            <w:r w:rsidRPr="002D5A8D">
              <w:rPr>
                <w:i/>
              </w:rPr>
              <w:t>Your Olympic Protective Gear</w:t>
            </w:r>
          </w:p>
          <w:p w14:paraId="37BFE449" w14:textId="64ABB3A3" w:rsidR="006E2599" w:rsidRPr="006E2599" w:rsidRDefault="006E2599" w:rsidP="00677AE2">
            <w:pPr>
              <w:keepLines/>
              <w:rPr>
                <w:rStyle w:val="GBIHiddenAnswers"/>
              </w:rPr>
            </w:pPr>
          </w:p>
        </w:tc>
      </w:tr>
    </w:tbl>
    <w:p w14:paraId="056E9B7B" w14:textId="4495FB16" w:rsidR="00305EA4" w:rsidRDefault="00305EA4" w:rsidP="00677AE2">
      <w:pPr>
        <w:keepLines/>
      </w:pPr>
    </w:p>
    <w:p w14:paraId="7F4F6D69" w14:textId="2B5D560C" w:rsidR="00305EA4" w:rsidRDefault="00305EA4" w:rsidP="00677AE2">
      <w:pPr>
        <w:pStyle w:val="GBIStepHeader"/>
        <w:keepLines/>
      </w:pPr>
      <w:r>
        <w:t xml:space="preserve">Click on the </w:t>
      </w:r>
      <w:r w:rsidR="00C07D3E">
        <w:rPr>
          <w:noProof/>
          <w:lang w:bidi="ar-SA"/>
        </w:rPr>
        <w:drawing>
          <wp:inline distT="0" distB="0" distL="0" distR="0" wp14:anchorId="36BAE0E7" wp14:editId="3ADAE826">
            <wp:extent cx="1143099" cy="190517"/>
            <wp:effectExtent l="0" t="0" r="0" b="0"/>
            <wp:docPr id="400784644"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pic:nvPicPr>
                  <pic:blipFill>
                    <a:blip r:embed="rId81">
                      <a:extLst>
                        <a:ext uri="{28A0092B-C50C-407E-A947-70E740481C1C}">
                          <a14:useLocalDpi xmlns:a14="http://schemas.microsoft.com/office/drawing/2010/main" val="0"/>
                        </a:ext>
                      </a:extLst>
                    </a:blip>
                    <a:stretch>
                      <a:fillRect/>
                    </a:stretch>
                  </pic:blipFill>
                  <pic:spPr>
                    <a:xfrm>
                      <a:off x="0" y="0"/>
                      <a:ext cx="1143099" cy="190517"/>
                    </a:xfrm>
                    <a:prstGeom prst="rect">
                      <a:avLst/>
                    </a:prstGeom>
                  </pic:spPr>
                </pic:pic>
              </a:graphicData>
            </a:graphic>
          </wp:inline>
        </w:drawing>
      </w:r>
      <w:r>
        <w:t xml:space="preserve"> icon. </w:t>
      </w:r>
    </w:p>
    <w:p w14:paraId="25254A09" w14:textId="77777777" w:rsidR="00305EA4" w:rsidRDefault="00305EA4" w:rsidP="00677AE2">
      <w:pPr>
        <w:keepLines/>
        <w:numPr>
          <w:ilvl w:val="0"/>
          <w:numId w:val="1"/>
        </w:numPr>
        <w:ind w:left="360" w:hanging="288"/>
      </w:pPr>
      <w:r>
        <w:t xml:space="preserve">You will receive a message that says </w:t>
      </w:r>
      <w:r w:rsidRPr="006E2599">
        <w:t>“1 item(s) were selected”.</w:t>
      </w:r>
      <w:r w:rsidRPr="002E2786">
        <w:rPr>
          <w:noProof/>
        </w:rPr>
        <w:t xml:space="preserve"> </w:t>
      </w:r>
    </w:p>
    <w:p w14:paraId="2295FC89" w14:textId="48CE64F1" w:rsidR="00305EA4" w:rsidRDefault="00305EA4" w:rsidP="00677AE2">
      <w:pPr>
        <w:keepLines/>
      </w:pPr>
    </w:p>
    <w:p w14:paraId="6F05CF43" w14:textId="25376B10" w:rsidR="00305EA4" w:rsidRPr="0064150F" w:rsidRDefault="00305EA4" w:rsidP="00677AE2">
      <w:pPr>
        <w:pStyle w:val="GBIStepHeader"/>
        <w:keepLines/>
      </w:pPr>
      <w:r>
        <w:t xml:space="preserve">In the </w:t>
      </w:r>
      <w:r w:rsidRPr="52987D88">
        <w:rPr>
          <w:b w:val="0"/>
          <w:i/>
        </w:rPr>
        <w:t>“Post Outgoing Payments Process open items”</w:t>
      </w:r>
      <w:r>
        <w:t xml:space="preserve"> screen, click Post </w:t>
      </w:r>
      <w:r w:rsidR="00DB2FE2">
        <w:rPr>
          <w:noProof/>
          <w:lang w:bidi="ar-SA"/>
        </w:rPr>
        <w:drawing>
          <wp:inline distT="0" distB="0" distL="0" distR="0" wp14:anchorId="5A1316C8" wp14:editId="149E986B">
            <wp:extent cx="398009" cy="247650"/>
            <wp:effectExtent l="0" t="0" r="2540" b="0"/>
            <wp:docPr id="210656230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pic:nvPicPr>
                  <pic:blipFill>
                    <a:blip r:embed="rId78">
                      <a:extLst>
                        <a:ext uri="{28A0092B-C50C-407E-A947-70E740481C1C}">
                          <a14:useLocalDpi xmlns:a14="http://schemas.microsoft.com/office/drawing/2010/main" val="0"/>
                        </a:ext>
                      </a:extLst>
                    </a:blip>
                    <a:stretch>
                      <a:fillRect/>
                    </a:stretch>
                  </pic:blipFill>
                  <pic:spPr>
                    <a:xfrm>
                      <a:off x="0" y="0"/>
                      <a:ext cx="398009" cy="247650"/>
                    </a:xfrm>
                    <a:prstGeom prst="rect">
                      <a:avLst/>
                    </a:prstGeom>
                  </pic:spPr>
                </pic:pic>
              </a:graphicData>
            </a:graphic>
          </wp:inline>
        </w:drawing>
      </w:r>
      <w:r>
        <w:t>.</w:t>
      </w:r>
    </w:p>
    <w:p w14:paraId="4CED1FB8" w14:textId="77777777" w:rsidR="00305EA4" w:rsidRDefault="00305EA4" w:rsidP="00677AE2">
      <w:pPr>
        <w:keepLines/>
        <w:numPr>
          <w:ilvl w:val="0"/>
          <w:numId w:val="1"/>
        </w:numPr>
        <w:ind w:left="360" w:hanging="288"/>
      </w:pPr>
      <w:r>
        <w:t xml:space="preserve">You will receive a message that says </w:t>
      </w:r>
      <w:r w:rsidRPr="00FA10C7">
        <w:t>“Document</w:t>
      </w:r>
      <w:r>
        <w:t xml:space="preserve"> ##########</w:t>
      </w:r>
      <w:r w:rsidRPr="00FA10C7">
        <w:t xml:space="preserve"> was posted in company code US##”</w:t>
      </w:r>
      <w:r w:rsidRPr="003663B7">
        <w:t>.</w:t>
      </w:r>
    </w:p>
    <w:p w14:paraId="3FE6C2B7" w14:textId="77777777" w:rsidR="00305EA4" w:rsidRPr="002D5A8D" w:rsidRDefault="00305EA4" w:rsidP="00677AE2">
      <w:pPr>
        <w:keepLines/>
      </w:pPr>
    </w:p>
    <w:p w14:paraId="12C8BD66" w14:textId="2A17661C" w:rsidR="00305EA4" w:rsidRDefault="00305EA4" w:rsidP="00677AE2">
      <w:pPr>
        <w:pStyle w:val="GBIQuestion"/>
        <w:keepLines/>
      </w:pPr>
      <w:bookmarkStart w:id="846" w:name="_Hlk481675520"/>
      <w:r>
        <w:t>What is the resulting document number?</w:t>
      </w:r>
      <w:r w:rsidR="00433FB8">
        <w:br/>
      </w:r>
      <w:r>
        <w:t xml:space="preserve"> </w:t>
      </w:r>
      <w:r w:rsidR="00C970D3">
        <w:fldChar w:fldCharType="begin">
          <w:ffData>
            <w:name w:val="Q74"/>
            <w:enabled/>
            <w:calcOnExit/>
            <w:textInput/>
          </w:ffData>
        </w:fldChar>
      </w:r>
      <w:bookmarkStart w:id="847" w:name="Q74"/>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847"/>
      <w:r>
        <w:t xml:space="preserve"> </w:t>
      </w:r>
      <w:r w:rsidRPr="00A33D81">
        <w:rPr>
          <w:rFonts w:ascii="Wingdings" w:eastAsia="Wingdings" w:hAnsi="Wingdings" w:cs="Wingdings"/>
        </w:rPr>
        <w:t></w:t>
      </w:r>
      <w:bookmarkEnd w:id="846"/>
    </w:p>
    <w:p w14:paraId="3A16C081" w14:textId="77777777" w:rsidR="00305EA4" w:rsidRDefault="00305EA4" w:rsidP="00677AE2">
      <w:pPr>
        <w:keepLines/>
      </w:pPr>
      <w:r>
        <w:br w:type="page"/>
      </w:r>
    </w:p>
    <w:p w14:paraId="15E3F586" w14:textId="3EDED403" w:rsidR="00305EA4" w:rsidRDefault="00305EA4" w:rsidP="00677AE2">
      <w:pPr>
        <w:pStyle w:val="GBISectionHeader"/>
        <w:keepLines/>
        <w:framePr w:wrap="around"/>
      </w:pPr>
      <w:bookmarkStart w:id="848" w:name="_Toc480450506"/>
      <w:bookmarkStart w:id="849" w:name="_Toc480450764"/>
      <w:bookmarkStart w:id="850" w:name="_Toc480455274"/>
      <w:bookmarkStart w:id="851" w:name="_Toc480455472"/>
      <w:bookmarkStart w:id="852" w:name="_Toc481674134"/>
      <w:bookmarkStart w:id="853" w:name="_Toc481674205"/>
      <w:bookmarkStart w:id="854" w:name="_Toc481674290"/>
      <w:bookmarkStart w:id="855" w:name="_Toc481674356"/>
      <w:bookmarkStart w:id="856" w:name="_Toc504463664"/>
      <w:bookmarkStart w:id="857" w:name="_Toc504466095"/>
      <w:bookmarkStart w:id="858" w:name="_Toc504466172"/>
      <w:bookmarkStart w:id="859" w:name="_Toc506203356"/>
      <w:bookmarkStart w:id="860" w:name="_Toc35457370"/>
      <w:r>
        <w:lastRenderedPageBreak/>
        <w:t>View Info Record</w:t>
      </w:r>
      <w:bookmarkEnd w:id="848"/>
      <w:bookmarkEnd w:id="849"/>
      <w:bookmarkEnd w:id="850"/>
      <w:bookmarkEnd w:id="851"/>
      <w:bookmarkEnd w:id="852"/>
      <w:bookmarkEnd w:id="853"/>
      <w:bookmarkEnd w:id="854"/>
      <w:bookmarkEnd w:id="855"/>
      <w:bookmarkEnd w:id="856"/>
      <w:bookmarkEnd w:id="857"/>
      <w:bookmarkEnd w:id="858"/>
      <w:bookmarkEnd w:id="859"/>
      <w:bookmarkEnd w:id="860"/>
    </w:p>
    <w:p w14:paraId="654ED54B" w14:textId="77777777" w:rsidR="00305EA4" w:rsidRDefault="00305EA4" w:rsidP="00677AE2">
      <w:pPr>
        <w:keepLines/>
      </w:pPr>
    </w:p>
    <w:p w14:paraId="1C598041" w14:textId="77777777" w:rsidR="00305EA4" w:rsidRDefault="00305EA4" w:rsidP="00677AE2">
      <w:pPr>
        <w:keepLines/>
      </w:pPr>
      <w:r>
        <w:t xml:space="preserve">In this section, you will display your vendor info record after making your purchases. </w:t>
      </w:r>
    </w:p>
    <w:p w14:paraId="309A0792" w14:textId="77777777" w:rsidR="00305EA4" w:rsidRDefault="00305EA4" w:rsidP="00677AE2">
      <w:pPr>
        <w:keepLines/>
      </w:pPr>
    </w:p>
    <w:p w14:paraId="20212A3B" w14:textId="77777777" w:rsidR="00305EA4" w:rsidRDefault="00305EA4" w:rsidP="00677AE2">
      <w:pPr>
        <w:pStyle w:val="GBIStepHeader"/>
        <w:keepLines/>
      </w:pPr>
      <w:r w:rsidRPr="002F4695">
        <w:t>In the</w:t>
      </w:r>
      <w:r>
        <w:t xml:space="preserve"> </w:t>
      </w:r>
      <w:r w:rsidRPr="0064150F">
        <w:rPr>
          <w:b w:val="0"/>
          <w:i/>
        </w:rPr>
        <w:t>“SAP Easy Access”</w:t>
      </w:r>
      <w:r>
        <w:t xml:space="preserve"> </w:t>
      </w:r>
      <w:r w:rsidRPr="009A1655">
        <w:t>screen</w:t>
      </w:r>
      <w:r>
        <w:t>, f</w:t>
      </w:r>
      <w:r w:rsidRPr="00AA5CEB">
        <w:t>ollow the navigation path below:</w:t>
      </w:r>
    </w:p>
    <w:p w14:paraId="335DEA22" w14:textId="77777777" w:rsidR="00305EA4" w:rsidRPr="00AA5CEB" w:rsidRDefault="00305EA4" w:rsidP="00677AE2">
      <w:pPr>
        <w:pStyle w:val="GBINavigationHeader"/>
        <w:keepLines/>
      </w:pPr>
      <w:r w:rsidRPr="00D23DF0">
        <w:t>Navigation</w:t>
      </w:r>
    </w:p>
    <w:p w14:paraId="34EBE5E1"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Master Data </w:t>
      </w:r>
      <w:r>
        <w:rPr>
          <w:rFonts w:ascii="Wingdings" w:eastAsia="Wingdings" w:hAnsi="Wingdings" w:cs="Wingdings"/>
        </w:rPr>
        <w:t></w:t>
      </w:r>
      <w:r>
        <w:t xml:space="preserve"> Info Record </w:t>
      </w:r>
      <w:r>
        <w:rPr>
          <w:rFonts w:ascii="Wingdings" w:eastAsia="Wingdings" w:hAnsi="Wingdings" w:cs="Wingdings"/>
        </w:rPr>
        <w:t></w:t>
      </w:r>
      <w:r>
        <w:t xml:space="preserve"> Display</w:t>
      </w:r>
    </w:p>
    <w:p w14:paraId="325583E2" w14:textId="6584579A" w:rsidR="00F10A53" w:rsidRDefault="00F10A53" w:rsidP="00677AE2">
      <w:pPr>
        <w:keepLines/>
      </w:pPr>
    </w:p>
    <w:p w14:paraId="7565733A" w14:textId="77777777" w:rsidR="00305EA4" w:rsidRDefault="00305EA4" w:rsidP="00677AE2">
      <w:pPr>
        <w:pStyle w:val="GBIStepHeader"/>
        <w:keepLines/>
      </w:pPr>
      <w:r>
        <w:t xml:space="preserve">In the </w:t>
      </w:r>
      <w:r w:rsidRPr="0064150F">
        <w:rPr>
          <w:b w:val="0"/>
          <w:i/>
        </w:rPr>
        <w:t xml:space="preserve">“Display Info Record: Initial Screen” </w:t>
      </w:r>
      <w:r>
        <w:t xml:space="preserve">screen, enter the following information: </w:t>
      </w:r>
    </w:p>
    <w:p w14:paraId="500271D4" w14:textId="77777777" w:rsidR="00305EA4" w:rsidRDefault="00305EA4" w:rsidP="00677AE2">
      <w:pPr>
        <w:keepLines/>
      </w:pPr>
    </w:p>
    <w:tbl>
      <w:tblPr>
        <w:tblStyle w:val="TableGrid"/>
        <w:tblW w:w="0" w:type="auto"/>
        <w:tblInd w:w="446" w:type="dxa"/>
        <w:tblLook w:val="04A0" w:firstRow="1" w:lastRow="0" w:firstColumn="1" w:lastColumn="0" w:noHBand="0" w:noVBand="1"/>
      </w:tblPr>
      <w:tblGrid>
        <w:gridCol w:w="1799"/>
        <w:gridCol w:w="3870"/>
        <w:gridCol w:w="3235"/>
      </w:tblGrid>
      <w:tr w:rsidR="00305EA4" w:rsidRPr="00E831F7" w14:paraId="75C0A050" w14:textId="77777777" w:rsidTr="00305EA4">
        <w:tc>
          <w:tcPr>
            <w:tcW w:w="1799" w:type="dxa"/>
            <w:shd w:val="clear" w:color="auto" w:fill="BFBFBF" w:themeFill="background1" w:themeFillShade="BF"/>
          </w:tcPr>
          <w:p w14:paraId="08D5B24D" w14:textId="77777777" w:rsidR="00305EA4" w:rsidRPr="00E831F7" w:rsidRDefault="00305EA4" w:rsidP="00677AE2">
            <w:pPr>
              <w:keepLines/>
              <w:rPr>
                <w:b/>
              </w:rPr>
            </w:pPr>
            <w:r w:rsidRPr="00E831F7">
              <w:rPr>
                <w:b/>
              </w:rPr>
              <w:t>Attribute</w:t>
            </w:r>
          </w:p>
        </w:tc>
        <w:tc>
          <w:tcPr>
            <w:tcW w:w="3870" w:type="dxa"/>
            <w:shd w:val="clear" w:color="auto" w:fill="BFBFBF" w:themeFill="background1" w:themeFillShade="BF"/>
          </w:tcPr>
          <w:p w14:paraId="0925F71D" w14:textId="77777777" w:rsidR="00305EA4" w:rsidRPr="00E831F7" w:rsidRDefault="00305EA4" w:rsidP="00677AE2">
            <w:pPr>
              <w:keepLines/>
              <w:rPr>
                <w:b/>
              </w:rPr>
            </w:pPr>
            <w:r w:rsidRPr="00E831F7">
              <w:rPr>
                <w:b/>
              </w:rPr>
              <w:t>Description</w:t>
            </w:r>
          </w:p>
        </w:tc>
        <w:tc>
          <w:tcPr>
            <w:tcW w:w="3235" w:type="dxa"/>
            <w:shd w:val="clear" w:color="auto" w:fill="BFBFBF" w:themeFill="background1" w:themeFillShade="BF"/>
          </w:tcPr>
          <w:p w14:paraId="1085BD6C" w14:textId="77777777" w:rsidR="00305EA4" w:rsidRPr="00E831F7" w:rsidRDefault="00305EA4" w:rsidP="00677AE2">
            <w:pPr>
              <w:keepLines/>
              <w:rPr>
                <w:b/>
              </w:rPr>
            </w:pPr>
            <w:r w:rsidRPr="00E831F7">
              <w:rPr>
                <w:b/>
              </w:rPr>
              <w:t>Data Value</w:t>
            </w:r>
          </w:p>
        </w:tc>
      </w:tr>
      <w:tr w:rsidR="00305EA4" w14:paraId="298D3C85" w14:textId="77777777" w:rsidTr="00305EA4">
        <w:tc>
          <w:tcPr>
            <w:tcW w:w="1799" w:type="dxa"/>
          </w:tcPr>
          <w:p w14:paraId="79D31339" w14:textId="77777777" w:rsidR="00305EA4" w:rsidRDefault="00305EA4" w:rsidP="00677AE2">
            <w:pPr>
              <w:keepLines/>
            </w:pPr>
            <w:r>
              <w:t>Vendor</w:t>
            </w:r>
          </w:p>
        </w:tc>
        <w:tc>
          <w:tcPr>
            <w:tcW w:w="3870" w:type="dxa"/>
          </w:tcPr>
          <w:p w14:paraId="31955CC8" w14:textId="77777777" w:rsidR="00305EA4" w:rsidRDefault="00305EA4" w:rsidP="00677AE2">
            <w:pPr>
              <w:keepLines/>
            </w:pPr>
            <w:r>
              <w:t>Key uniquely identifying the doc.</w:t>
            </w:r>
          </w:p>
        </w:tc>
        <w:tc>
          <w:tcPr>
            <w:tcW w:w="3235" w:type="dxa"/>
          </w:tcPr>
          <w:p w14:paraId="4A152DDC" w14:textId="55FF64EF" w:rsidR="006E2599" w:rsidRPr="006E2599" w:rsidRDefault="00305EA4" w:rsidP="00677AE2">
            <w:pPr>
              <w:keepLines/>
              <w:rPr>
                <w:rStyle w:val="GBIHiddenAnswers"/>
              </w:rPr>
            </w:pPr>
            <w:r w:rsidRPr="00E831F7">
              <w:rPr>
                <w:i/>
              </w:rPr>
              <w:t>Your Olympic Protective Gear</w:t>
            </w:r>
          </w:p>
        </w:tc>
      </w:tr>
      <w:tr w:rsidR="00305EA4" w14:paraId="7D900F6C" w14:textId="77777777" w:rsidTr="00305EA4">
        <w:tc>
          <w:tcPr>
            <w:tcW w:w="1799" w:type="dxa"/>
          </w:tcPr>
          <w:p w14:paraId="2A578DDD" w14:textId="77777777" w:rsidR="00305EA4" w:rsidRDefault="00305EA4" w:rsidP="00677AE2">
            <w:pPr>
              <w:keepLines/>
            </w:pPr>
            <w:r>
              <w:t>Material</w:t>
            </w:r>
          </w:p>
        </w:tc>
        <w:tc>
          <w:tcPr>
            <w:tcW w:w="3870" w:type="dxa"/>
          </w:tcPr>
          <w:p w14:paraId="7BEA1F10" w14:textId="77777777" w:rsidR="00305EA4" w:rsidRDefault="00305EA4" w:rsidP="00677AE2">
            <w:pPr>
              <w:keepLines/>
            </w:pPr>
            <w:r>
              <w:t>Key uniquely identifying the material</w:t>
            </w:r>
          </w:p>
        </w:tc>
        <w:tc>
          <w:tcPr>
            <w:tcW w:w="3235" w:type="dxa"/>
          </w:tcPr>
          <w:p w14:paraId="5FB6A976" w14:textId="41CFF932" w:rsidR="006E2599" w:rsidRPr="006E2599" w:rsidRDefault="00305EA4" w:rsidP="00677AE2">
            <w:pPr>
              <w:keepLines/>
              <w:rPr>
                <w:rStyle w:val="GBIHiddenAnswers"/>
              </w:rPr>
            </w:pPr>
            <w:r w:rsidRPr="00E831F7">
              <w:rPr>
                <w:i/>
              </w:rPr>
              <w:t>Your Elbow Pads</w:t>
            </w:r>
          </w:p>
        </w:tc>
      </w:tr>
      <w:tr w:rsidR="00305EA4" w14:paraId="3B53C684" w14:textId="77777777" w:rsidTr="00305EA4">
        <w:tc>
          <w:tcPr>
            <w:tcW w:w="1799" w:type="dxa"/>
          </w:tcPr>
          <w:p w14:paraId="1AAC903B" w14:textId="77777777" w:rsidR="00305EA4" w:rsidRDefault="00305EA4" w:rsidP="00677AE2">
            <w:pPr>
              <w:keepLines/>
            </w:pPr>
            <w:r>
              <w:t>Purchasing Org.</w:t>
            </w:r>
          </w:p>
        </w:tc>
        <w:tc>
          <w:tcPr>
            <w:tcW w:w="3870" w:type="dxa"/>
          </w:tcPr>
          <w:p w14:paraId="6925F3C9" w14:textId="77777777" w:rsidR="00305EA4" w:rsidRDefault="00305EA4" w:rsidP="00677AE2">
            <w:pPr>
              <w:keepLines/>
            </w:pPr>
            <w:r>
              <w:t>Denotes the purchasing organization</w:t>
            </w:r>
          </w:p>
        </w:tc>
        <w:tc>
          <w:tcPr>
            <w:tcW w:w="3235" w:type="dxa"/>
          </w:tcPr>
          <w:p w14:paraId="70064361" w14:textId="6297BADE" w:rsidR="006E2599" w:rsidRPr="006E2599" w:rsidRDefault="00305EA4" w:rsidP="00677AE2">
            <w:pPr>
              <w:keepLines/>
            </w:pPr>
            <w:r w:rsidRPr="00E831F7">
              <w:rPr>
                <w:i/>
              </w:rPr>
              <w:t xml:space="preserve">Your </w:t>
            </w:r>
            <w:r>
              <w:rPr>
                <w:i/>
              </w:rPr>
              <w:t>GBI US</w:t>
            </w:r>
          </w:p>
        </w:tc>
      </w:tr>
      <w:tr w:rsidR="00264B0F" w14:paraId="1009C849" w14:textId="77777777" w:rsidTr="00305EA4">
        <w:tc>
          <w:tcPr>
            <w:tcW w:w="1799" w:type="dxa"/>
          </w:tcPr>
          <w:p w14:paraId="756F1C88" w14:textId="1EBD6B82" w:rsidR="00264B0F" w:rsidRDefault="00264B0F" w:rsidP="00677AE2">
            <w:pPr>
              <w:keepLines/>
            </w:pPr>
            <w:r>
              <w:t>Plant</w:t>
            </w:r>
          </w:p>
        </w:tc>
        <w:tc>
          <w:tcPr>
            <w:tcW w:w="3870" w:type="dxa"/>
          </w:tcPr>
          <w:p w14:paraId="42A67D20" w14:textId="3E690E90" w:rsidR="00264B0F" w:rsidRDefault="00264B0F" w:rsidP="00677AE2">
            <w:pPr>
              <w:keepLines/>
            </w:pPr>
            <w:r>
              <w:t>Key uniquely identifying the plant</w:t>
            </w:r>
          </w:p>
        </w:tc>
        <w:tc>
          <w:tcPr>
            <w:tcW w:w="3235" w:type="dxa"/>
          </w:tcPr>
          <w:p w14:paraId="081B07E0" w14:textId="0A787EE4" w:rsidR="00264B0F" w:rsidRPr="00264B0F" w:rsidRDefault="00264B0F" w:rsidP="00677AE2">
            <w:pPr>
              <w:keepLines/>
            </w:pPr>
            <w:r w:rsidRPr="00264B0F">
              <w:t>(Enter nothing in this field)</w:t>
            </w:r>
          </w:p>
        </w:tc>
      </w:tr>
    </w:tbl>
    <w:p w14:paraId="17F38D8C" w14:textId="77777777" w:rsidR="00305EA4" w:rsidRDefault="00305EA4" w:rsidP="00677AE2">
      <w:pPr>
        <w:keepLines/>
      </w:pPr>
    </w:p>
    <w:p w14:paraId="7589F44B" w14:textId="0A2AE71C" w:rsidR="00305EA4" w:rsidRDefault="00DB2FE2" w:rsidP="00677AE2">
      <w:pPr>
        <w:pStyle w:val="GBIStepHeader"/>
        <w:keepLines/>
      </w:pPr>
      <w:r>
        <w:t>Press</w:t>
      </w:r>
      <w:r w:rsidR="00305EA4">
        <w:t xml:space="preserve"> Enter.</w:t>
      </w:r>
    </w:p>
    <w:p w14:paraId="486DE98A" w14:textId="2121A75B" w:rsidR="00305EA4" w:rsidRDefault="00305EA4" w:rsidP="00677AE2">
      <w:pPr>
        <w:keepLines/>
      </w:pPr>
    </w:p>
    <w:p w14:paraId="3BA53C8F" w14:textId="4A3947E4" w:rsidR="00305EA4" w:rsidRDefault="00305EA4" w:rsidP="00677AE2">
      <w:pPr>
        <w:pStyle w:val="GBIStepHeader"/>
        <w:keepLines/>
      </w:pPr>
      <w:r>
        <w:t xml:space="preserve">Click Purch. Org. Data 1 </w:t>
      </w:r>
      <w:r w:rsidR="00264B0F">
        <w:rPr>
          <w:noProof/>
          <w:lang w:bidi="ar-SA"/>
        </w:rPr>
        <w:drawing>
          <wp:inline distT="0" distB="0" distL="0" distR="0" wp14:anchorId="1287CA93" wp14:editId="7D325E17">
            <wp:extent cx="1066892" cy="190517"/>
            <wp:effectExtent l="0" t="0" r="0" b="0"/>
            <wp:docPr id="78958628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pic:nvPicPr>
                  <pic:blipFill>
                    <a:blip r:embed="rId82">
                      <a:extLst>
                        <a:ext uri="{28A0092B-C50C-407E-A947-70E740481C1C}">
                          <a14:useLocalDpi xmlns:a14="http://schemas.microsoft.com/office/drawing/2010/main" val="0"/>
                        </a:ext>
                      </a:extLst>
                    </a:blip>
                    <a:stretch>
                      <a:fillRect/>
                    </a:stretch>
                  </pic:blipFill>
                  <pic:spPr>
                    <a:xfrm>
                      <a:off x="0" y="0"/>
                      <a:ext cx="1066892" cy="190517"/>
                    </a:xfrm>
                    <a:prstGeom prst="rect">
                      <a:avLst/>
                    </a:prstGeom>
                  </pic:spPr>
                </pic:pic>
              </a:graphicData>
            </a:graphic>
          </wp:inline>
        </w:drawing>
      </w:r>
      <w:r>
        <w:t>.</w:t>
      </w:r>
    </w:p>
    <w:p w14:paraId="4D11033B" w14:textId="231E23EE" w:rsidR="00305EA4" w:rsidRDefault="00305EA4" w:rsidP="00677AE2">
      <w:pPr>
        <w:keepLines/>
      </w:pPr>
    </w:p>
    <w:p w14:paraId="20B5BAA3" w14:textId="71E8D054" w:rsidR="00305EA4" w:rsidRDefault="00305EA4" w:rsidP="00677AE2">
      <w:pPr>
        <w:pStyle w:val="GBIQuestion"/>
        <w:keepLines/>
      </w:pPr>
      <w:bookmarkStart w:id="861" w:name="_Hlk481675527"/>
      <w:r>
        <w:t>What is the Standard Quantity?</w:t>
      </w:r>
      <w:r w:rsidR="00433FB8">
        <w:br/>
      </w:r>
      <w:r>
        <w:t xml:space="preserve"> </w:t>
      </w:r>
      <w:r w:rsidR="00C970D3">
        <w:fldChar w:fldCharType="begin">
          <w:ffData>
            <w:name w:val="Q75"/>
            <w:enabled/>
            <w:calcOnExit/>
            <w:textInput/>
          </w:ffData>
        </w:fldChar>
      </w:r>
      <w:bookmarkStart w:id="862" w:name="Q75"/>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862"/>
      <w:r>
        <w:t xml:space="preserve"> </w:t>
      </w:r>
      <w:r w:rsidRPr="00A33D81">
        <w:rPr>
          <w:rFonts w:ascii="Wingdings" w:eastAsia="Wingdings" w:hAnsi="Wingdings" w:cs="Wingdings"/>
        </w:rPr>
        <w:t></w:t>
      </w:r>
      <w:bookmarkEnd w:id="861"/>
    </w:p>
    <w:p w14:paraId="24F319C6" w14:textId="77777777" w:rsidR="00B8549C" w:rsidRDefault="00B8549C" w:rsidP="00677AE2">
      <w:pPr>
        <w:keepLines/>
      </w:pPr>
    </w:p>
    <w:p w14:paraId="699AACAC" w14:textId="77777777" w:rsidR="00B8549C" w:rsidRDefault="00B8549C" w:rsidP="00677AE2">
      <w:pPr>
        <w:keepLines/>
        <w:ind w:left="446" w:hanging="360"/>
      </w:pPr>
      <w:r>
        <w:br w:type="page"/>
      </w:r>
    </w:p>
    <w:p w14:paraId="459E9266" w14:textId="37813A28" w:rsidR="00D04723" w:rsidRPr="003B7D4B" w:rsidRDefault="00305EA4" w:rsidP="00677AE2">
      <w:pPr>
        <w:pStyle w:val="GBISectionHeader"/>
        <w:keepLines/>
        <w:framePr w:wrap="around"/>
      </w:pPr>
      <w:r>
        <w:lastRenderedPageBreak/>
        <w:br w:type="page"/>
      </w:r>
      <w:bookmarkStart w:id="863" w:name="_Toc504463665"/>
      <w:bookmarkStart w:id="864" w:name="_Toc504466096"/>
      <w:bookmarkStart w:id="865" w:name="_Toc504466173"/>
      <w:bookmarkStart w:id="866" w:name="_Toc506203357"/>
      <w:bookmarkStart w:id="867" w:name="_Toc35457371"/>
      <w:r w:rsidR="00B8549C">
        <w:t>View Vendor Account Balance</w:t>
      </w:r>
      <w:bookmarkEnd w:id="863"/>
      <w:bookmarkEnd w:id="864"/>
      <w:bookmarkEnd w:id="865"/>
      <w:bookmarkEnd w:id="866"/>
      <w:bookmarkEnd w:id="867"/>
    </w:p>
    <w:p w14:paraId="5D0B2659" w14:textId="6075BD1B" w:rsidR="00B8549C" w:rsidRDefault="00B8549C" w:rsidP="00677AE2">
      <w:pPr>
        <w:keepLines/>
      </w:pPr>
      <w:bookmarkStart w:id="868" w:name="_Toc460333359"/>
      <w:bookmarkStart w:id="869" w:name="_Toc460333528"/>
      <w:bookmarkStart w:id="870" w:name="_Toc460333669"/>
      <w:bookmarkStart w:id="871" w:name="_Toc464195679"/>
      <w:bookmarkStart w:id="872" w:name="_Toc464195728"/>
      <w:bookmarkStart w:id="873" w:name="_Toc464195757"/>
      <w:bookmarkStart w:id="874" w:name="_Toc472509408"/>
      <w:bookmarkStart w:id="875" w:name="_Toc481674038"/>
    </w:p>
    <w:p w14:paraId="7DB661AC" w14:textId="2C448E12" w:rsidR="00B8549C" w:rsidRPr="00634120" w:rsidRDefault="00B8549C" w:rsidP="00677AE2">
      <w:pPr>
        <w:keepLines/>
      </w:pPr>
      <w:r>
        <w:t>In this section</w:t>
      </w:r>
      <w:r w:rsidRPr="00634120">
        <w:t>, you view the account balance of your Olympic Protective Gear (vendor).</w:t>
      </w:r>
    </w:p>
    <w:p w14:paraId="58CDEF01" w14:textId="77777777" w:rsidR="00B8549C" w:rsidRDefault="00B8549C" w:rsidP="00677AE2">
      <w:pPr>
        <w:keepLines/>
        <w:rPr>
          <w:b/>
        </w:rPr>
      </w:pPr>
    </w:p>
    <w:p w14:paraId="6F56EC60" w14:textId="77777777" w:rsidR="00B8549C" w:rsidRDefault="00B8549C" w:rsidP="00677AE2">
      <w:pPr>
        <w:pStyle w:val="GBIStepHeader"/>
        <w:keepLines/>
      </w:pPr>
      <w:r>
        <w:t xml:space="preserve">In the </w:t>
      </w:r>
      <w:r w:rsidRPr="00C475F9">
        <w:rPr>
          <w:b w:val="0"/>
          <w:i/>
        </w:rPr>
        <w:t>“SAP Easy Access”</w:t>
      </w:r>
      <w:r>
        <w:t xml:space="preserve"> screen, follow the navigation path below:</w:t>
      </w:r>
    </w:p>
    <w:p w14:paraId="74B7181B" w14:textId="77777777" w:rsidR="00B8549C" w:rsidRDefault="00B8549C" w:rsidP="00677AE2">
      <w:pPr>
        <w:pStyle w:val="GBINavigationHeader"/>
        <w:keepLines/>
      </w:pPr>
      <w:r>
        <w:t>Navigation</w:t>
      </w:r>
    </w:p>
    <w:p w14:paraId="2F24C01E" w14:textId="77777777" w:rsidR="00B8549C" w:rsidRDefault="00B8549C" w:rsidP="00677AE2">
      <w:pPr>
        <w:pStyle w:val="GBINavigationPath"/>
        <w:keepLines/>
      </w:pPr>
      <w:r>
        <w:t xml:space="preserve">SAP Easy Access Menu </w:t>
      </w:r>
      <w:r>
        <w:rPr>
          <w:rFonts w:ascii="Wingdings" w:eastAsia="Wingdings" w:hAnsi="Wingdings" w:cs="Wingdings"/>
        </w:rPr>
        <w:t></w:t>
      </w:r>
      <w:r>
        <w:t xml:space="preserve"> Accounting </w:t>
      </w:r>
      <w:r>
        <w:rPr>
          <w:rFonts w:ascii="Wingdings" w:eastAsia="Wingdings" w:hAnsi="Wingdings" w:cs="Wingdings"/>
        </w:rPr>
        <w:t></w:t>
      </w:r>
      <w:r>
        <w:t xml:space="preserve"> Financial Accounting </w:t>
      </w:r>
      <w:r>
        <w:rPr>
          <w:rFonts w:ascii="Wingdings" w:eastAsia="Wingdings" w:hAnsi="Wingdings" w:cs="Wingdings"/>
        </w:rPr>
        <w:t></w:t>
      </w:r>
      <w:r>
        <w:t xml:space="preserve"> Accounts Payable </w:t>
      </w:r>
      <w:r>
        <w:rPr>
          <w:rFonts w:ascii="Wingdings" w:eastAsia="Wingdings" w:hAnsi="Wingdings" w:cs="Wingdings"/>
        </w:rPr>
        <w:t></w:t>
      </w:r>
      <w:r>
        <w:t xml:space="preserve"> Account </w:t>
      </w:r>
      <w:r>
        <w:rPr>
          <w:rFonts w:ascii="Wingdings" w:eastAsia="Wingdings" w:hAnsi="Wingdings" w:cs="Wingdings"/>
        </w:rPr>
        <w:t></w:t>
      </w:r>
      <w:r>
        <w:t xml:space="preserve"> Display Balances</w:t>
      </w:r>
    </w:p>
    <w:p w14:paraId="513CE004" w14:textId="56551B14" w:rsidR="00B8549C" w:rsidRDefault="00B8549C" w:rsidP="00677AE2">
      <w:pPr>
        <w:keepLines/>
        <w:rPr>
          <w:rFonts w:asciiTheme="majorHAnsi" w:hAnsiTheme="majorHAnsi" w:cstheme="majorBidi"/>
          <w:b/>
        </w:rPr>
      </w:pPr>
    </w:p>
    <w:p w14:paraId="276AD76A" w14:textId="77777777" w:rsidR="00B8549C" w:rsidRPr="00C44804" w:rsidRDefault="00B8549C" w:rsidP="00677AE2">
      <w:pPr>
        <w:pStyle w:val="GBIStepHeader"/>
        <w:keepLines/>
      </w:pPr>
      <w:r w:rsidRPr="00C44804">
        <w:t xml:space="preserve">In the </w:t>
      </w:r>
      <w:r w:rsidRPr="00C475F9">
        <w:rPr>
          <w:b w:val="0"/>
          <w:i/>
        </w:rPr>
        <w:t>“Vendor Balance Display”</w:t>
      </w:r>
      <w:r w:rsidRPr="00C44804">
        <w:t xml:space="preserve"> screen, enter the following information:</w:t>
      </w:r>
    </w:p>
    <w:p w14:paraId="48D6CECE" w14:textId="77777777" w:rsidR="00B8549C" w:rsidRPr="00C44804" w:rsidRDefault="00B8549C" w:rsidP="00677AE2">
      <w:pPr>
        <w:keepLines/>
        <w:rPr>
          <w:b/>
        </w:rPr>
      </w:pPr>
    </w:p>
    <w:tbl>
      <w:tblPr>
        <w:tblStyle w:val="TableGrid"/>
        <w:tblW w:w="0" w:type="auto"/>
        <w:tblLook w:val="04A0" w:firstRow="1" w:lastRow="0" w:firstColumn="1" w:lastColumn="0" w:noHBand="0" w:noVBand="1"/>
      </w:tblPr>
      <w:tblGrid>
        <w:gridCol w:w="1795"/>
        <w:gridCol w:w="5220"/>
        <w:gridCol w:w="2335"/>
      </w:tblGrid>
      <w:tr w:rsidR="00B8549C" w14:paraId="0461E53E" w14:textId="77777777" w:rsidTr="0027470B">
        <w:tc>
          <w:tcPr>
            <w:tcW w:w="1795" w:type="dxa"/>
            <w:shd w:val="clear" w:color="auto" w:fill="BFBFBF" w:themeFill="background1" w:themeFillShade="BF"/>
          </w:tcPr>
          <w:p w14:paraId="73C891BF" w14:textId="77777777" w:rsidR="00B8549C" w:rsidRPr="00FB475E" w:rsidRDefault="00B8549C" w:rsidP="00677AE2">
            <w:pPr>
              <w:keepLines/>
              <w:rPr>
                <w:rFonts w:cs="Times New Roman"/>
                <w:b/>
              </w:rPr>
            </w:pPr>
            <w:r w:rsidRPr="00FB475E">
              <w:rPr>
                <w:rFonts w:cs="Times New Roman"/>
                <w:b/>
              </w:rPr>
              <w:t xml:space="preserve">Attribute </w:t>
            </w:r>
          </w:p>
        </w:tc>
        <w:tc>
          <w:tcPr>
            <w:tcW w:w="5220" w:type="dxa"/>
            <w:shd w:val="clear" w:color="auto" w:fill="BFBFBF" w:themeFill="background1" w:themeFillShade="BF"/>
          </w:tcPr>
          <w:p w14:paraId="708C2F37" w14:textId="77777777" w:rsidR="00B8549C" w:rsidRPr="00FB475E" w:rsidRDefault="00B8549C" w:rsidP="00677AE2">
            <w:pPr>
              <w:keepLines/>
              <w:rPr>
                <w:rFonts w:cs="Times New Roman"/>
                <w:b/>
              </w:rPr>
            </w:pPr>
            <w:r w:rsidRPr="00FB475E">
              <w:rPr>
                <w:rFonts w:cs="Times New Roman"/>
                <w:b/>
              </w:rPr>
              <w:t>Description</w:t>
            </w:r>
          </w:p>
        </w:tc>
        <w:tc>
          <w:tcPr>
            <w:tcW w:w="2335" w:type="dxa"/>
            <w:shd w:val="clear" w:color="auto" w:fill="BFBFBF" w:themeFill="background1" w:themeFillShade="BF"/>
          </w:tcPr>
          <w:p w14:paraId="4CFC414C" w14:textId="77777777" w:rsidR="00B8549C" w:rsidRPr="00FB475E" w:rsidRDefault="00B8549C" w:rsidP="00677AE2">
            <w:pPr>
              <w:keepLines/>
              <w:rPr>
                <w:rFonts w:cs="Times New Roman"/>
                <w:b/>
              </w:rPr>
            </w:pPr>
            <w:r w:rsidRPr="00FB475E">
              <w:rPr>
                <w:rFonts w:cs="Times New Roman"/>
                <w:b/>
              </w:rPr>
              <w:t>Data Value</w:t>
            </w:r>
          </w:p>
        </w:tc>
      </w:tr>
      <w:tr w:rsidR="00B8549C" w14:paraId="1D7510B9" w14:textId="77777777" w:rsidTr="0027470B">
        <w:tc>
          <w:tcPr>
            <w:tcW w:w="1795" w:type="dxa"/>
          </w:tcPr>
          <w:p w14:paraId="3AA42CD4" w14:textId="77777777" w:rsidR="00B8549C" w:rsidRPr="00FB475E" w:rsidRDefault="00B8549C" w:rsidP="00677AE2">
            <w:pPr>
              <w:keepLines/>
              <w:rPr>
                <w:rFonts w:cs="Times New Roman"/>
              </w:rPr>
            </w:pPr>
            <w:r w:rsidRPr="00FB475E">
              <w:rPr>
                <w:rFonts w:cs="Times New Roman"/>
              </w:rPr>
              <w:t>Vendor</w:t>
            </w:r>
          </w:p>
        </w:tc>
        <w:tc>
          <w:tcPr>
            <w:tcW w:w="5220" w:type="dxa"/>
          </w:tcPr>
          <w:p w14:paraId="4758886C" w14:textId="77777777" w:rsidR="00B8549C" w:rsidRPr="00FB475E" w:rsidRDefault="00B8549C" w:rsidP="00677AE2">
            <w:pPr>
              <w:keepLines/>
              <w:rPr>
                <w:rFonts w:cs="Times New Roman"/>
              </w:rPr>
            </w:pPr>
            <w:r>
              <w:rPr>
                <w:rFonts w:cs="Times New Roman"/>
              </w:rPr>
              <w:t>Key uniquely identifying the document</w:t>
            </w:r>
          </w:p>
        </w:tc>
        <w:tc>
          <w:tcPr>
            <w:tcW w:w="2335" w:type="dxa"/>
          </w:tcPr>
          <w:p w14:paraId="2A76750C" w14:textId="1A6A882C" w:rsidR="00B8549C" w:rsidRPr="0074058E" w:rsidRDefault="00B8549C" w:rsidP="00677AE2">
            <w:pPr>
              <w:keepLines/>
            </w:pPr>
            <w:r w:rsidRPr="00FB475E">
              <w:rPr>
                <w:rFonts w:cs="Times New Roman"/>
                <w:i/>
              </w:rPr>
              <w:t>Your Olympic Protective Gear</w:t>
            </w:r>
            <w:r>
              <w:t xml:space="preserve"> </w:t>
            </w:r>
          </w:p>
        </w:tc>
      </w:tr>
      <w:tr w:rsidR="00B8549C" w14:paraId="532271A3" w14:textId="77777777" w:rsidTr="0027470B">
        <w:tc>
          <w:tcPr>
            <w:tcW w:w="1795" w:type="dxa"/>
          </w:tcPr>
          <w:p w14:paraId="2F0F4800" w14:textId="77777777" w:rsidR="00B8549C" w:rsidRPr="00FB475E" w:rsidRDefault="00B8549C" w:rsidP="00677AE2">
            <w:pPr>
              <w:keepLines/>
              <w:rPr>
                <w:rFonts w:cs="Times New Roman"/>
              </w:rPr>
            </w:pPr>
            <w:r>
              <w:rPr>
                <w:rFonts w:cs="Times New Roman"/>
              </w:rPr>
              <w:t>Company Code</w:t>
            </w:r>
          </w:p>
        </w:tc>
        <w:tc>
          <w:tcPr>
            <w:tcW w:w="5220" w:type="dxa"/>
          </w:tcPr>
          <w:p w14:paraId="7849E3B7" w14:textId="77777777" w:rsidR="00B8549C" w:rsidRPr="00FB475E" w:rsidRDefault="00B8549C" w:rsidP="00677AE2">
            <w:pPr>
              <w:keepLines/>
              <w:rPr>
                <w:rFonts w:cs="Times New Roman"/>
              </w:rPr>
            </w:pPr>
            <w:r>
              <w:rPr>
                <w:rFonts w:cs="Times New Roman"/>
              </w:rPr>
              <w:t>An organizational unit within financial accounting.</w:t>
            </w:r>
          </w:p>
        </w:tc>
        <w:tc>
          <w:tcPr>
            <w:tcW w:w="2335" w:type="dxa"/>
          </w:tcPr>
          <w:p w14:paraId="45B1DAC4" w14:textId="03F6AD78" w:rsidR="00B8549C" w:rsidRPr="00FB475E" w:rsidRDefault="00B8549C" w:rsidP="00677AE2">
            <w:pPr>
              <w:keepLines/>
              <w:rPr>
                <w:rFonts w:cs="Times New Roman"/>
                <w:b/>
                <w:i/>
              </w:rPr>
            </w:pPr>
            <w:r w:rsidRPr="00FB475E">
              <w:rPr>
                <w:i/>
              </w:rPr>
              <w:t xml:space="preserve">Your Global Bike Inc. </w:t>
            </w:r>
          </w:p>
        </w:tc>
      </w:tr>
      <w:tr w:rsidR="00B8549C" w14:paraId="0EAC0806" w14:textId="77777777" w:rsidTr="0027470B">
        <w:tc>
          <w:tcPr>
            <w:tcW w:w="1795" w:type="dxa"/>
          </w:tcPr>
          <w:p w14:paraId="6B6E4B49" w14:textId="77777777" w:rsidR="00B8549C" w:rsidRPr="00FB475E" w:rsidRDefault="00B8549C" w:rsidP="00677AE2">
            <w:pPr>
              <w:keepLines/>
              <w:rPr>
                <w:rFonts w:cs="Times New Roman"/>
              </w:rPr>
            </w:pPr>
            <w:r>
              <w:rPr>
                <w:rFonts w:cs="Times New Roman"/>
              </w:rPr>
              <w:t>Fiscal Year</w:t>
            </w:r>
          </w:p>
        </w:tc>
        <w:tc>
          <w:tcPr>
            <w:tcW w:w="5220" w:type="dxa"/>
          </w:tcPr>
          <w:p w14:paraId="014B1DE5" w14:textId="77777777" w:rsidR="00B8549C" w:rsidRPr="00FB475E" w:rsidRDefault="00B8549C" w:rsidP="00677AE2">
            <w:pPr>
              <w:keepLines/>
              <w:rPr>
                <w:rFonts w:cs="Times New Roman"/>
              </w:rPr>
            </w:pPr>
            <w:r>
              <w:rPr>
                <w:rFonts w:cs="Times New Roman"/>
              </w:rPr>
              <w:t xml:space="preserve">Period the company uses to create its inventory and balance sheet. </w:t>
            </w:r>
          </w:p>
        </w:tc>
        <w:tc>
          <w:tcPr>
            <w:tcW w:w="2335" w:type="dxa"/>
          </w:tcPr>
          <w:p w14:paraId="39C67CBC" w14:textId="77777777" w:rsidR="00B8549C" w:rsidRPr="00FB475E" w:rsidRDefault="00B8549C" w:rsidP="00677AE2">
            <w:pPr>
              <w:keepLines/>
              <w:rPr>
                <w:rFonts w:cs="Times New Roman"/>
                <w:i/>
              </w:rPr>
            </w:pPr>
            <w:r w:rsidRPr="00FB475E">
              <w:rPr>
                <w:rFonts w:cs="Times New Roman"/>
                <w:i/>
              </w:rPr>
              <w:t>Current Year</w:t>
            </w:r>
          </w:p>
        </w:tc>
      </w:tr>
    </w:tbl>
    <w:p w14:paraId="78BC974E" w14:textId="19FCC242" w:rsidR="00B8549C" w:rsidRDefault="00B8549C" w:rsidP="00677AE2">
      <w:pPr>
        <w:keepLines/>
        <w:rPr>
          <w:rFonts w:asciiTheme="majorHAnsi" w:hAnsiTheme="majorHAnsi" w:cstheme="majorBidi"/>
          <w:b/>
        </w:rPr>
      </w:pPr>
    </w:p>
    <w:p w14:paraId="76059653" w14:textId="1E6D7A37" w:rsidR="00B8549C" w:rsidRPr="00C44804" w:rsidRDefault="00B8549C" w:rsidP="00677AE2">
      <w:pPr>
        <w:pStyle w:val="GBIStepHeader"/>
        <w:keepLines/>
      </w:pPr>
      <w:r>
        <w:t xml:space="preserve">Click Execute </w:t>
      </w:r>
      <w:r w:rsidR="00DB2FE2">
        <w:rPr>
          <w:noProof/>
          <w:lang w:bidi="ar-SA"/>
        </w:rPr>
        <w:drawing>
          <wp:inline distT="0" distB="0" distL="0" distR="0" wp14:anchorId="68F646AD" wp14:editId="0F413D70">
            <wp:extent cx="523875" cy="241788"/>
            <wp:effectExtent l="0" t="0" r="0" b="6350"/>
            <wp:docPr id="136381915"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t>.</w:t>
      </w:r>
    </w:p>
    <w:p w14:paraId="3D412C41" w14:textId="2F8DF27A" w:rsidR="00B8549C" w:rsidRDefault="00B8549C" w:rsidP="00677AE2">
      <w:pPr>
        <w:keepLines/>
        <w:rPr>
          <w:rFonts w:asciiTheme="majorHAnsi" w:hAnsiTheme="majorHAnsi" w:cstheme="majorBidi"/>
          <w:b/>
        </w:rPr>
      </w:pPr>
    </w:p>
    <w:p w14:paraId="084B9FBF" w14:textId="296991E3" w:rsidR="00B8549C" w:rsidRDefault="00B8549C" w:rsidP="00677AE2">
      <w:pPr>
        <w:pStyle w:val="GBIQuestion"/>
        <w:keepLines/>
      </w:pPr>
      <w:bookmarkStart w:id="876" w:name="_Hlk483314919"/>
      <w:r>
        <w:t xml:space="preserve">What is the </w:t>
      </w:r>
      <w:r w:rsidR="009A638E">
        <w:t>total in the debit column</w:t>
      </w:r>
      <w:r>
        <w:t xml:space="preserve"> for your vendor?</w:t>
      </w:r>
      <w:bookmarkEnd w:id="876"/>
      <w:r>
        <w:br/>
      </w:r>
      <w:r w:rsidR="00C970D3">
        <w:fldChar w:fldCharType="begin">
          <w:ffData>
            <w:name w:val="Q76"/>
            <w:enabled/>
            <w:calcOnExit/>
            <w:textInput/>
          </w:ffData>
        </w:fldChar>
      </w:r>
      <w:bookmarkStart w:id="877" w:name="Q76"/>
      <w:r w:rsidR="00C970D3">
        <w:instrText xml:space="preserve"> FORMTEXT </w:instrText>
      </w:r>
      <w:r w:rsidR="00C970D3">
        <w:fldChar w:fldCharType="separate"/>
      </w:r>
      <w:r w:rsidR="00C970D3">
        <w:rPr>
          <w:noProof/>
        </w:rPr>
        <w:t> </w:t>
      </w:r>
      <w:r w:rsidR="00C970D3">
        <w:rPr>
          <w:noProof/>
        </w:rPr>
        <w:t> </w:t>
      </w:r>
      <w:r w:rsidR="00C970D3">
        <w:rPr>
          <w:noProof/>
        </w:rPr>
        <w:t> </w:t>
      </w:r>
      <w:r w:rsidR="00C970D3">
        <w:rPr>
          <w:noProof/>
        </w:rPr>
        <w:t> </w:t>
      </w:r>
      <w:r w:rsidR="00C970D3">
        <w:rPr>
          <w:noProof/>
        </w:rPr>
        <w:t> </w:t>
      </w:r>
      <w:r w:rsidR="00C970D3">
        <w:fldChar w:fldCharType="end"/>
      </w:r>
      <w:bookmarkEnd w:id="877"/>
      <w:r w:rsidR="00182A96">
        <w:t xml:space="preserve"> </w:t>
      </w:r>
      <w:r w:rsidR="002B4465">
        <w:t xml:space="preserve"> </w:t>
      </w:r>
      <w:r w:rsidR="00182A96" w:rsidRPr="00A33D81">
        <w:rPr>
          <w:rFonts w:ascii="Wingdings" w:eastAsia="Wingdings" w:hAnsi="Wingdings" w:cs="Wingdings"/>
        </w:rPr>
        <w:t></w:t>
      </w:r>
    </w:p>
    <w:p w14:paraId="583C059A" w14:textId="6F7D84C3" w:rsidR="00E20411" w:rsidRDefault="00B8549C" w:rsidP="00677AE2">
      <w:pPr>
        <w:keepLines/>
      </w:pPr>
      <w:r>
        <w:br w:type="page"/>
      </w:r>
    </w:p>
    <w:p w14:paraId="3D5B216E" w14:textId="67AEF048" w:rsidR="00E20411" w:rsidRDefault="00E20411" w:rsidP="00677AE2">
      <w:pPr>
        <w:pStyle w:val="GBISectionHeader"/>
        <w:keepLines/>
        <w:framePr w:wrap="around"/>
      </w:pPr>
      <w:r>
        <w:lastRenderedPageBreak/>
        <w:br w:type="page"/>
      </w:r>
      <w:bookmarkStart w:id="878" w:name="_Toc506203358"/>
      <w:bookmarkStart w:id="879" w:name="_Toc35457372"/>
      <w:r>
        <w:t>Display G/L Account Balance</w:t>
      </w:r>
      <w:bookmarkEnd w:id="878"/>
      <w:bookmarkEnd w:id="879"/>
    </w:p>
    <w:p w14:paraId="2D2A537B" w14:textId="64602ACF" w:rsidR="00E20411" w:rsidRDefault="00E20411" w:rsidP="00677AE2">
      <w:pPr>
        <w:keepLines/>
        <w:ind w:left="446" w:hanging="360"/>
        <w:rPr>
          <w:rFonts w:asciiTheme="majorHAnsi" w:hAnsiTheme="majorHAnsi" w:cstheme="majorBidi"/>
          <w:b/>
        </w:rPr>
      </w:pPr>
    </w:p>
    <w:p w14:paraId="585733EB" w14:textId="00C2B418" w:rsidR="0085262B" w:rsidRDefault="0085262B" w:rsidP="00677AE2">
      <w:pPr>
        <w:keepLines/>
        <w:rPr>
          <w:b/>
        </w:rPr>
      </w:pPr>
      <w:r w:rsidRPr="00F31A6C">
        <w:t>In this section, you will display the General Ledger account balance for your Trading Goods Inventory account. T</w:t>
      </w:r>
      <w:r w:rsidR="00F31A6C">
        <w:t>his ensures that your</w:t>
      </w:r>
      <w:r w:rsidRPr="00F31A6C">
        <w:t xml:space="preserve"> </w:t>
      </w:r>
      <w:r w:rsidR="00F31A6C" w:rsidRPr="00F31A6C">
        <w:t>configuration of automatic postings was done correctly</w:t>
      </w:r>
      <w:r w:rsidR="00F31A6C">
        <w:rPr>
          <w:b/>
        </w:rPr>
        <w:t>.</w:t>
      </w:r>
    </w:p>
    <w:p w14:paraId="77C6FB3F" w14:textId="77777777" w:rsidR="00F31A6C" w:rsidRDefault="00F31A6C" w:rsidP="00677AE2">
      <w:pPr>
        <w:keepLines/>
        <w:rPr>
          <w:rFonts w:asciiTheme="majorHAnsi" w:hAnsiTheme="majorHAnsi" w:cstheme="majorBidi"/>
          <w:b/>
        </w:rPr>
      </w:pPr>
    </w:p>
    <w:p w14:paraId="64B4D37A" w14:textId="5392171C" w:rsidR="00E20411" w:rsidRDefault="00E20411" w:rsidP="00677AE2">
      <w:pPr>
        <w:pStyle w:val="GBIStepHeader"/>
        <w:keepLines/>
      </w:pPr>
      <w:r>
        <w:t xml:space="preserve">In the </w:t>
      </w:r>
      <w:r w:rsidRPr="00C475F9">
        <w:rPr>
          <w:b w:val="0"/>
          <w:i/>
        </w:rPr>
        <w:t>“SAP Easy Access”</w:t>
      </w:r>
      <w:r>
        <w:t xml:space="preserve"> screen, follow the navigation path below:</w:t>
      </w:r>
    </w:p>
    <w:p w14:paraId="4BCB3DF3" w14:textId="77777777" w:rsidR="00E20411" w:rsidRDefault="00E20411" w:rsidP="00677AE2">
      <w:pPr>
        <w:pStyle w:val="GBINavigationHeader"/>
        <w:keepLines/>
      </w:pPr>
      <w:r>
        <w:t>Navigation</w:t>
      </w:r>
    </w:p>
    <w:p w14:paraId="2A3A2CA6" w14:textId="03664FEC" w:rsidR="00E20411" w:rsidRDefault="00E20411" w:rsidP="00677AE2">
      <w:pPr>
        <w:pStyle w:val="GBINavigationPath"/>
        <w:keepLines/>
        <w:rPr>
          <w:rFonts w:eastAsiaTheme="minorEastAsia"/>
        </w:rPr>
      </w:pPr>
      <w:r>
        <w:tab/>
        <w:t xml:space="preserve">SAP Menu </w:t>
      </w:r>
      <w:r w:rsidRPr="00AA5CEB">
        <w:rPr>
          <w:rFonts w:ascii="Wingdings" w:eastAsia="Wingdings" w:hAnsi="Wingdings" w:cs="Wingdings"/>
        </w:rPr>
        <w:t></w:t>
      </w:r>
      <w:r>
        <w:t xml:space="preserve"> Accounting </w:t>
      </w:r>
      <w:r w:rsidRPr="00AA5CEB">
        <w:rPr>
          <w:rFonts w:ascii="Wingdings" w:eastAsia="Wingdings" w:hAnsi="Wingdings" w:cs="Wingdings"/>
        </w:rPr>
        <w:t></w:t>
      </w:r>
      <w:r>
        <w:t xml:space="preserve"> Financial Accounting </w:t>
      </w:r>
      <w:r w:rsidRPr="00AA5CEB">
        <w:rPr>
          <w:rFonts w:ascii="Wingdings" w:eastAsia="Wingdings" w:hAnsi="Wingdings" w:cs="Wingdings"/>
        </w:rPr>
        <w:t></w:t>
      </w:r>
      <w:r>
        <w:t xml:space="preserve"> General Ledger </w:t>
      </w:r>
      <w:r w:rsidRPr="00AA5CEB">
        <w:rPr>
          <w:rFonts w:ascii="Wingdings" w:eastAsia="Wingdings" w:hAnsi="Wingdings" w:cs="Wingdings"/>
        </w:rPr>
        <w:t></w:t>
      </w:r>
      <w:r>
        <w:t xml:space="preserve"> Account </w:t>
      </w:r>
      <w:r w:rsidRPr="00AA5CEB">
        <w:rPr>
          <w:rFonts w:ascii="Wingdings" w:eastAsia="Wingdings" w:hAnsi="Wingdings" w:cs="Wingdings"/>
        </w:rPr>
        <w:t></w:t>
      </w:r>
      <w:r>
        <w:t xml:space="preserve"> Display Balances </w:t>
      </w:r>
    </w:p>
    <w:p w14:paraId="3DC64B9F" w14:textId="0E73D4EB" w:rsidR="004D733D" w:rsidRDefault="004D733D" w:rsidP="00677AE2">
      <w:pPr>
        <w:pStyle w:val="GBIStepHeader"/>
        <w:keepLines/>
        <w:numPr>
          <w:ilvl w:val="2"/>
          <w:numId w:val="0"/>
        </w:numPr>
        <w:ind w:left="720" w:hanging="720"/>
      </w:pPr>
    </w:p>
    <w:p w14:paraId="256864F8" w14:textId="1D4A12F7" w:rsidR="00E20411" w:rsidRDefault="00E20411" w:rsidP="00677AE2">
      <w:pPr>
        <w:pStyle w:val="GBIStepHeader"/>
        <w:keepLines/>
      </w:pPr>
      <w:r>
        <w:t xml:space="preserve">In the </w:t>
      </w:r>
      <w:r>
        <w:rPr>
          <w:b w:val="0"/>
          <w:i/>
        </w:rPr>
        <w:t xml:space="preserve">“G/L Account Balance Display” </w:t>
      </w:r>
      <w:r>
        <w:t>screen, enter the following information:</w:t>
      </w:r>
    </w:p>
    <w:p w14:paraId="70521C73" w14:textId="77777777" w:rsidR="004D733D" w:rsidRDefault="004D733D" w:rsidP="00677AE2">
      <w:pPr>
        <w:pStyle w:val="GBIStepHeader"/>
        <w:keepLines/>
        <w:numPr>
          <w:ilvl w:val="0"/>
          <w:numId w:val="0"/>
        </w:numPr>
      </w:pPr>
    </w:p>
    <w:tbl>
      <w:tblPr>
        <w:tblW w:w="10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5850"/>
        <w:gridCol w:w="2217"/>
      </w:tblGrid>
      <w:tr w:rsidR="004D733D" w:rsidRPr="00AD3101" w14:paraId="378E7623" w14:textId="77777777" w:rsidTr="00672724">
        <w:tc>
          <w:tcPr>
            <w:tcW w:w="976" w:type="pct"/>
            <w:shd w:val="clear" w:color="auto" w:fill="BFBFBF" w:themeFill="background1" w:themeFillShade="BF"/>
          </w:tcPr>
          <w:p w14:paraId="78EB2235" w14:textId="77777777" w:rsidR="004D733D" w:rsidRPr="00AD3101" w:rsidRDefault="004D733D" w:rsidP="00677AE2">
            <w:pPr>
              <w:keepLines/>
              <w:rPr>
                <w:b/>
              </w:rPr>
            </w:pPr>
            <w:r w:rsidRPr="00AD3101">
              <w:rPr>
                <w:b/>
              </w:rPr>
              <w:t>Attribute</w:t>
            </w:r>
          </w:p>
        </w:tc>
        <w:tc>
          <w:tcPr>
            <w:tcW w:w="2918" w:type="pct"/>
            <w:shd w:val="clear" w:color="auto" w:fill="BFBFBF" w:themeFill="background1" w:themeFillShade="BF"/>
          </w:tcPr>
          <w:p w14:paraId="6F8C466F" w14:textId="77777777" w:rsidR="004D733D" w:rsidRPr="00AD3101" w:rsidRDefault="004D733D" w:rsidP="00677AE2">
            <w:pPr>
              <w:keepLines/>
              <w:rPr>
                <w:b/>
              </w:rPr>
            </w:pPr>
            <w:r w:rsidRPr="00AD3101">
              <w:rPr>
                <w:b/>
              </w:rPr>
              <w:t>Description</w:t>
            </w:r>
          </w:p>
        </w:tc>
        <w:tc>
          <w:tcPr>
            <w:tcW w:w="1106" w:type="pct"/>
            <w:shd w:val="clear" w:color="auto" w:fill="BFBFBF" w:themeFill="background1" w:themeFillShade="BF"/>
          </w:tcPr>
          <w:p w14:paraId="737701D6" w14:textId="77777777" w:rsidR="004D733D" w:rsidRPr="00AD3101" w:rsidRDefault="004D733D" w:rsidP="00677AE2">
            <w:pPr>
              <w:keepLines/>
              <w:rPr>
                <w:b/>
              </w:rPr>
            </w:pPr>
            <w:r w:rsidRPr="00AD3101">
              <w:rPr>
                <w:b/>
              </w:rPr>
              <w:t>Data Value</w:t>
            </w:r>
          </w:p>
        </w:tc>
      </w:tr>
      <w:tr w:rsidR="004D733D" w:rsidRPr="00FE3B6F" w14:paraId="512313B6" w14:textId="77777777" w:rsidTr="00672724">
        <w:trPr>
          <w:trHeight w:val="242"/>
        </w:trPr>
        <w:tc>
          <w:tcPr>
            <w:tcW w:w="976" w:type="pct"/>
          </w:tcPr>
          <w:p w14:paraId="6F56FF3E" w14:textId="77777777" w:rsidR="004D733D" w:rsidRPr="00B85550" w:rsidRDefault="004D733D" w:rsidP="00677AE2">
            <w:pPr>
              <w:keepLines/>
            </w:pPr>
            <w:r w:rsidRPr="00B85550">
              <w:t>Account Number</w:t>
            </w:r>
          </w:p>
        </w:tc>
        <w:tc>
          <w:tcPr>
            <w:tcW w:w="2918" w:type="pct"/>
          </w:tcPr>
          <w:p w14:paraId="778AE841" w14:textId="77777777" w:rsidR="004D733D" w:rsidRPr="00B85550" w:rsidRDefault="004D733D" w:rsidP="00677AE2">
            <w:pPr>
              <w:keepLines/>
            </w:pPr>
            <w:r w:rsidRPr="00B85550">
              <w:t>Account Number</w:t>
            </w:r>
          </w:p>
        </w:tc>
        <w:tc>
          <w:tcPr>
            <w:tcW w:w="1106" w:type="pct"/>
          </w:tcPr>
          <w:p w14:paraId="26FCF3D6" w14:textId="520E7B45" w:rsidR="004D733D" w:rsidRPr="00B85550" w:rsidRDefault="004D733D" w:rsidP="00677AE2">
            <w:pPr>
              <w:keepLines/>
            </w:pPr>
            <w:r w:rsidRPr="00B85550">
              <w:rPr>
                <w:i/>
              </w:rPr>
              <w:t xml:space="preserve">Your </w:t>
            </w:r>
            <w:r>
              <w:rPr>
                <w:i/>
              </w:rPr>
              <w:t>Inventory-Trading Goods</w:t>
            </w:r>
            <w:r w:rsidRPr="00B85550">
              <w:t xml:space="preserve"> </w:t>
            </w:r>
          </w:p>
        </w:tc>
      </w:tr>
      <w:tr w:rsidR="004D733D" w:rsidRPr="00FE3B6F" w14:paraId="71AFF150" w14:textId="77777777" w:rsidTr="00672724">
        <w:trPr>
          <w:trHeight w:val="242"/>
        </w:trPr>
        <w:tc>
          <w:tcPr>
            <w:tcW w:w="976" w:type="pct"/>
          </w:tcPr>
          <w:p w14:paraId="49B80515" w14:textId="77777777" w:rsidR="004D733D" w:rsidRPr="00B85550" w:rsidRDefault="004D733D" w:rsidP="00677AE2">
            <w:pPr>
              <w:keepLines/>
            </w:pPr>
            <w:r w:rsidRPr="00B85550">
              <w:t xml:space="preserve"> Company Code</w:t>
            </w:r>
          </w:p>
        </w:tc>
        <w:tc>
          <w:tcPr>
            <w:tcW w:w="2918" w:type="pct"/>
          </w:tcPr>
          <w:p w14:paraId="33A7D9E9" w14:textId="77777777" w:rsidR="004D733D" w:rsidRPr="00B85550" w:rsidRDefault="004D733D" w:rsidP="00677AE2">
            <w:pPr>
              <w:keepLines/>
            </w:pPr>
            <w:r w:rsidRPr="00B85550">
              <w:t>An organizational unit within financial accounting.</w:t>
            </w:r>
          </w:p>
        </w:tc>
        <w:tc>
          <w:tcPr>
            <w:tcW w:w="1106" w:type="pct"/>
          </w:tcPr>
          <w:p w14:paraId="495F8CF8" w14:textId="109BDCB0" w:rsidR="004D733D" w:rsidRPr="00B85550" w:rsidRDefault="004D733D" w:rsidP="00677AE2">
            <w:pPr>
              <w:keepLines/>
              <w:rPr>
                <w:i/>
              </w:rPr>
            </w:pPr>
            <w:r w:rsidRPr="00B85550">
              <w:rPr>
                <w:i/>
              </w:rPr>
              <w:t xml:space="preserve">Your Company Code </w:t>
            </w:r>
          </w:p>
        </w:tc>
      </w:tr>
      <w:tr w:rsidR="004D733D" w:rsidRPr="00FE3B6F" w14:paraId="6FB34B34" w14:textId="77777777" w:rsidTr="00672724">
        <w:trPr>
          <w:trHeight w:val="242"/>
        </w:trPr>
        <w:tc>
          <w:tcPr>
            <w:tcW w:w="976" w:type="pct"/>
          </w:tcPr>
          <w:p w14:paraId="05C9877F" w14:textId="77777777" w:rsidR="004D733D" w:rsidRPr="00B85550" w:rsidRDefault="004D733D" w:rsidP="00677AE2">
            <w:pPr>
              <w:keepLines/>
            </w:pPr>
            <w:r w:rsidRPr="00B85550">
              <w:t>Fiscal Year</w:t>
            </w:r>
          </w:p>
        </w:tc>
        <w:tc>
          <w:tcPr>
            <w:tcW w:w="2918" w:type="pct"/>
          </w:tcPr>
          <w:p w14:paraId="1F5FC950" w14:textId="77777777" w:rsidR="004D733D" w:rsidRPr="00B85550" w:rsidRDefault="004D733D" w:rsidP="00677AE2">
            <w:pPr>
              <w:keepLines/>
            </w:pPr>
            <w:r w:rsidRPr="00B85550">
              <w:t>Period a company creates its inventory and balance sheets.</w:t>
            </w:r>
          </w:p>
        </w:tc>
        <w:tc>
          <w:tcPr>
            <w:tcW w:w="1106" w:type="pct"/>
          </w:tcPr>
          <w:p w14:paraId="38BAC20D" w14:textId="77777777" w:rsidR="004D733D" w:rsidRPr="00742219" w:rsidRDefault="004D733D" w:rsidP="00677AE2">
            <w:pPr>
              <w:keepLines/>
              <w:rPr>
                <w:i/>
              </w:rPr>
            </w:pPr>
            <w:r w:rsidRPr="00742219">
              <w:rPr>
                <w:i/>
              </w:rPr>
              <w:t>Current Year</w:t>
            </w:r>
          </w:p>
        </w:tc>
      </w:tr>
    </w:tbl>
    <w:p w14:paraId="0049AE05" w14:textId="0CBBF2E5" w:rsidR="004D733D" w:rsidRDefault="004D733D" w:rsidP="00677AE2">
      <w:pPr>
        <w:pStyle w:val="GBIImportantInstruction"/>
        <w:keepLines/>
      </w:pPr>
      <w:r>
        <w:t xml:space="preserve">Use the </w:t>
      </w:r>
      <w:r w:rsidRPr="52987D88">
        <w:rPr>
          <w:i/>
        </w:rPr>
        <w:t xml:space="preserve">Inventory-Trading Goods </w:t>
      </w:r>
      <w:r>
        <w:t>account WITHOUT direct post.</w:t>
      </w:r>
    </w:p>
    <w:p w14:paraId="2A37B4E0" w14:textId="579DD303" w:rsidR="004D733D" w:rsidRDefault="004D733D" w:rsidP="00677AE2">
      <w:pPr>
        <w:keepLines/>
        <w:rPr>
          <w:lang w:val="en-GB" w:bidi="en-US"/>
        </w:rPr>
      </w:pPr>
    </w:p>
    <w:p w14:paraId="5CB4ED55" w14:textId="7B48B7C3" w:rsidR="004D733D" w:rsidRPr="004D733D" w:rsidRDefault="004D733D" w:rsidP="00677AE2">
      <w:pPr>
        <w:pStyle w:val="GBIStepHeader"/>
        <w:keepLines/>
        <w:rPr>
          <w:lang w:val="en-GB"/>
        </w:rPr>
      </w:pPr>
      <w:r w:rsidRPr="52987D88">
        <w:rPr>
          <w:lang w:val="en-GB"/>
        </w:rPr>
        <w:t xml:space="preserve">Click Execute </w:t>
      </w:r>
      <w:r w:rsidR="00DB2FE2">
        <w:rPr>
          <w:noProof/>
          <w:lang w:bidi="ar-SA"/>
        </w:rPr>
        <w:drawing>
          <wp:inline distT="0" distB="0" distL="0" distR="0" wp14:anchorId="2FBEB0D2" wp14:editId="2926E07E">
            <wp:extent cx="523875" cy="241788"/>
            <wp:effectExtent l="0" t="0" r="0" b="6350"/>
            <wp:docPr id="9395815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Pr="52987D88">
        <w:rPr>
          <w:lang w:val="en-GB"/>
        </w:rPr>
        <w:t>.</w:t>
      </w:r>
    </w:p>
    <w:p w14:paraId="18B8BA12" w14:textId="21620586" w:rsidR="004D733D" w:rsidRDefault="004D733D" w:rsidP="00677AE2">
      <w:pPr>
        <w:keepLines/>
        <w:rPr>
          <w:lang w:val="en-GB" w:bidi="en-US"/>
        </w:rPr>
      </w:pPr>
    </w:p>
    <w:p w14:paraId="6F6CDE37" w14:textId="3083C509" w:rsidR="004D733D" w:rsidRDefault="004D733D" w:rsidP="00677AE2">
      <w:pPr>
        <w:pStyle w:val="GBIStepHeader"/>
        <w:keepLines/>
        <w:rPr>
          <w:lang w:val="en-GB"/>
        </w:rPr>
      </w:pPr>
      <w:r>
        <w:rPr>
          <w:lang w:val="en-GB"/>
        </w:rPr>
        <w:t xml:space="preserve">In the </w:t>
      </w:r>
      <w:r>
        <w:rPr>
          <w:b w:val="0"/>
          <w:i/>
          <w:lang w:val="en-GB"/>
        </w:rPr>
        <w:t xml:space="preserve">“Balance Display: G/L Accounts For the Ledger 0L” </w:t>
      </w:r>
      <w:r>
        <w:rPr>
          <w:lang w:val="en-GB"/>
        </w:rPr>
        <w:t>screen, double click the total amount in the Debit column.</w:t>
      </w:r>
    </w:p>
    <w:p w14:paraId="61539B5D" w14:textId="2A8F63E4" w:rsidR="004D733D" w:rsidRPr="00D23B9C" w:rsidRDefault="004D733D" w:rsidP="00677AE2">
      <w:pPr>
        <w:pStyle w:val="GBIImportantInstruction"/>
        <w:keepLines/>
        <w:rPr>
          <w:i/>
        </w:rPr>
      </w:pPr>
      <w:r>
        <w:t xml:space="preserve">You will receive a message that says </w:t>
      </w:r>
      <w:r>
        <w:rPr>
          <w:i/>
        </w:rPr>
        <w:t>“3 items displayed”.</w:t>
      </w:r>
    </w:p>
    <w:p w14:paraId="3CC125EE" w14:textId="487AA059" w:rsidR="004D733D" w:rsidRPr="004D733D" w:rsidRDefault="004D733D" w:rsidP="00677AE2">
      <w:pPr>
        <w:keepLines/>
        <w:rPr>
          <w:lang w:val="en-GB" w:bidi="en-US"/>
        </w:rPr>
      </w:pPr>
    </w:p>
    <w:p w14:paraId="5457AB51" w14:textId="77777777" w:rsidR="00D23B9C" w:rsidRDefault="00D23B9C" w:rsidP="00677AE2">
      <w:pPr>
        <w:pStyle w:val="GBIQuestion"/>
        <w:keepLines/>
      </w:pPr>
      <w:r>
        <w:t>How many line items are displayed for you Inventory-Trading Goods account?</w:t>
      </w:r>
    </w:p>
    <w:p w14:paraId="5325E2E0" w14:textId="466DFE84" w:rsidR="00E20411" w:rsidRDefault="00C970D3" w:rsidP="00677AE2">
      <w:pPr>
        <w:pStyle w:val="GBIQuestion"/>
        <w:keepLines/>
        <w:numPr>
          <w:ilvl w:val="0"/>
          <w:numId w:val="0"/>
        </w:numPr>
        <w:ind w:left="288"/>
      </w:pPr>
      <w:r>
        <w:fldChar w:fldCharType="begin">
          <w:ffData>
            <w:name w:val="Q77"/>
            <w:enabled/>
            <w:calcOnExit/>
            <w:textInput/>
          </w:ffData>
        </w:fldChar>
      </w:r>
      <w:bookmarkStart w:id="880" w:name="Q7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80"/>
      <w:r w:rsidR="00D23B9C">
        <w:t xml:space="preserve"> </w:t>
      </w:r>
      <w:r w:rsidR="00D23B9C" w:rsidRPr="00A33D81">
        <w:rPr>
          <w:rFonts w:ascii="Wingdings" w:eastAsia="Wingdings" w:hAnsi="Wingdings" w:cs="Wingdings"/>
        </w:rPr>
        <w:t></w:t>
      </w:r>
      <w:r w:rsidR="00E20411">
        <w:br w:type="page"/>
      </w:r>
    </w:p>
    <w:p w14:paraId="4F9A3A3B" w14:textId="77777777" w:rsidR="00B8549C" w:rsidRPr="0081785D" w:rsidRDefault="00B8549C" w:rsidP="00677AE2">
      <w:pPr>
        <w:keepLines/>
        <w:rPr>
          <w:rFonts w:asciiTheme="majorHAnsi" w:hAnsiTheme="majorHAnsi" w:cstheme="majorBidi"/>
          <w:b/>
        </w:rPr>
      </w:pPr>
    </w:p>
    <w:bookmarkStart w:id="881" w:name="_Toc42634934"/>
    <w:p w14:paraId="5C5BBA7B" w14:textId="38D49594" w:rsidR="004D62E3" w:rsidRDefault="00182709" w:rsidP="00677AE2">
      <w:pPr>
        <w:pStyle w:val="GBIPartHeader"/>
      </w:pPr>
      <w:r>
        <w:rPr>
          <w:noProof/>
        </w:rPr>
        <mc:AlternateContent>
          <mc:Choice Requires="wps">
            <w:drawing>
              <wp:anchor distT="0" distB="0" distL="114300" distR="114300" simplePos="0" relativeHeight="251685888" behindDoc="0" locked="0" layoutInCell="1" allowOverlap="1" wp14:anchorId="21230FCB" wp14:editId="3AF25229">
                <wp:simplePos x="0" y="0"/>
                <wp:positionH relativeFrom="margin">
                  <wp:posOffset>0</wp:posOffset>
                </wp:positionH>
                <wp:positionV relativeFrom="page">
                  <wp:posOffset>1247140</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C6151" id="Rectangle 261" o:spid="_x0000_s1026" style="position:absolute;margin-left:0;margin-top:98.2pt;width:24.8pt;height:25.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" fillcolor="#365f91 [2404]" stroked="f">
                <w10:wrap type="through" anchorx="margin" anchory="page"/>
              </v:rect>
            </w:pict>
          </mc:Fallback>
        </mc:AlternateContent>
      </w:r>
      <w:r w:rsidR="004D62E3">
        <w:t xml:space="preserve">Exercise </w:t>
      </w:r>
      <w:bookmarkEnd w:id="868"/>
      <w:bookmarkEnd w:id="869"/>
      <w:bookmarkEnd w:id="870"/>
      <w:bookmarkEnd w:id="871"/>
      <w:bookmarkEnd w:id="872"/>
      <w:bookmarkEnd w:id="873"/>
      <w:r>
        <w:t>Deliverables</w:t>
      </w:r>
      <w:bookmarkEnd w:id="874"/>
      <w:bookmarkEnd w:id="875"/>
      <w:bookmarkEnd w:id="881"/>
    </w:p>
    <w:p w14:paraId="3C7F9DA8" w14:textId="71106A59" w:rsidR="001E66FD" w:rsidRDefault="001E66FD" w:rsidP="00677AE2">
      <w:pPr>
        <w:keepLines/>
      </w:pPr>
    </w:p>
    <w:p w14:paraId="1DCCC2E2" w14:textId="77777777" w:rsidR="00A33D81" w:rsidRDefault="00A33D81" w:rsidP="00677AE2">
      <w:pPr>
        <w:keepLines/>
      </w:pPr>
    </w:p>
    <w:p w14:paraId="6DF29632" w14:textId="60C63740" w:rsidR="006D4881" w:rsidRDefault="006D4881" w:rsidP="00677AE2">
      <w:pPr>
        <w:keepLines/>
      </w:pPr>
      <w:r w:rsidRPr="00141DA2">
        <w:rPr>
          <w:b/>
        </w:rPr>
        <w:t>Name:</w:t>
      </w:r>
      <w:r>
        <w:tab/>
      </w:r>
      <w:r>
        <w:tab/>
      </w:r>
      <w:r>
        <w:tab/>
      </w:r>
      <w:r>
        <w:tab/>
      </w:r>
      <w:r w:rsidR="007F2595">
        <w:fldChar w:fldCharType="begin">
          <w:ffData>
            <w:name w:val="Text2"/>
            <w:enabled/>
            <w:calcOnExit w:val="0"/>
            <w:textInput/>
          </w:ffData>
        </w:fldChar>
      </w:r>
      <w:bookmarkStart w:id="882" w:name="Text2"/>
      <w:r w:rsidR="007F2595">
        <w:instrText xml:space="preserve"> FORMTEXT </w:instrText>
      </w:r>
      <w:r w:rsidR="007F2595">
        <w:fldChar w:fldCharType="separate"/>
      </w:r>
      <w:r w:rsidR="004115E4">
        <w:rPr>
          <w:noProof/>
        </w:rPr>
        <w:t> </w:t>
      </w:r>
      <w:r w:rsidR="004115E4">
        <w:rPr>
          <w:noProof/>
        </w:rPr>
        <w:t> </w:t>
      </w:r>
      <w:r w:rsidR="004115E4">
        <w:rPr>
          <w:noProof/>
        </w:rPr>
        <w:t> </w:t>
      </w:r>
      <w:r w:rsidR="004115E4">
        <w:rPr>
          <w:noProof/>
        </w:rPr>
        <w:t> </w:t>
      </w:r>
      <w:r w:rsidR="004115E4">
        <w:rPr>
          <w:noProof/>
        </w:rPr>
        <w:t> </w:t>
      </w:r>
      <w:r w:rsidR="007F2595">
        <w:fldChar w:fldCharType="end"/>
      </w:r>
      <w:bookmarkEnd w:id="882"/>
    </w:p>
    <w:p w14:paraId="1A59A737" w14:textId="77777777" w:rsidR="007F2595" w:rsidRDefault="007F2595" w:rsidP="00677AE2">
      <w:pPr>
        <w:keepLines/>
      </w:pPr>
    </w:p>
    <w:p w14:paraId="0E78F9F9" w14:textId="0173221D" w:rsidR="006D4881" w:rsidRDefault="006D4881" w:rsidP="00677AE2">
      <w:pPr>
        <w:widowControl w:val="0"/>
      </w:pPr>
      <w:r w:rsidRPr="00141DA2">
        <w:rPr>
          <w:b/>
        </w:rPr>
        <w:t>Course and Section:</w:t>
      </w:r>
      <w:r>
        <w:tab/>
      </w:r>
      <w:r>
        <w:tab/>
      </w:r>
      <w:r w:rsidR="007F2595">
        <w:fldChar w:fldCharType="begin">
          <w:ffData>
            <w:name w:val="Text3"/>
            <w:enabled/>
            <w:calcOnExit w:val="0"/>
            <w:textInput/>
          </w:ffData>
        </w:fldChar>
      </w:r>
      <w:bookmarkStart w:id="883" w:name="Text3"/>
      <w:r w:rsidR="007F2595">
        <w:instrText xml:space="preserve"> FORMTEXT </w:instrText>
      </w:r>
      <w:r w:rsidR="007F2595">
        <w:fldChar w:fldCharType="separate"/>
      </w:r>
      <w:r w:rsidR="004115E4">
        <w:rPr>
          <w:noProof/>
        </w:rPr>
        <w:t> </w:t>
      </w:r>
      <w:r w:rsidR="004115E4">
        <w:rPr>
          <w:noProof/>
        </w:rPr>
        <w:t> </w:t>
      </w:r>
      <w:r w:rsidR="004115E4">
        <w:rPr>
          <w:noProof/>
        </w:rPr>
        <w:t> </w:t>
      </w:r>
      <w:r w:rsidR="004115E4">
        <w:rPr>
          <w:noProof/>
        </w:rPr>
        <w:t> </w:t>
      </w:r>
      <w:r w:rsidR="004115E4">
        <w:rPr>
          <w:noProof/>
        </w:rPr>
        <w:t> </w:t>
      </w:r>
      <w:r w:rsidR="007F2595">
        <w:fldChar w:fldCharType="end"/>
      </w:r>
      <w:bookmarkEnd w:id="883"/>
    </w:p>
    <w:p w14:paraId="521A7808" w14:textId="77777777" w:rsidR="006D4881" w:rsidRDefault="006D4881" w:rsidP="00677AE2">
      <w:pPr>
        <w:widowControl w:val="0"/>
      </w:pPr>
    </w:p>
    <w:p w14:paraId="11E9FCD7" w14:textId="15DCDE30" w:rsidR="006D4881" w:rsidRDefault="006D4881" w:rsidP="00677AE2">
      <w:pPr>
        <w:widowControl w:val="0"/>
      </w:pPr>
      <w:r w:rsidRPr="00141DA2">
        <w:rPr>
          <w:b/>
        </w:rPr>
        <w:t>Identifier:</w:t>
      </w:r>
      <w:r>
        <w:tab/>
      </w:r>
      <w:r>
        <w:tab/>
      </w:r>
      <w:r w:rsidR="007F2595">
        <w:tab/>
      </w:r>
      <w:r w:rsidR="007F2595">
        <w:fldChar w:fldCharType="begin">
          <w:ffData>
            <w:name w:val="Text4"/>
            <w:enabled/>
            <w:calcOnExit w:val="0"/>
            <w:textInput/>
          </w:ffData>
        </w:fldChar>
      </w:r>
      <w:bookmarkStart w:id="884" w:name="Text4"/>
      <w:r w:rsidR="007F2595">
        <w:instrText xml:space="preserve"> FORMTEXT </w:instrText>
      </w:r>
      <w:r w:rsidR="007F2595">
        <w:fldChar w:fldCharType="separate"/>
      </w:r>
      <w:r w:rsidR="004115E4">
        <w:rPr>
          <w:noProof/>
        </w:rPr>
        <w:t> </w:t>
      </w:r>
      <w:r w:rsidR="004115E4">
        <w:rPr>
          <w:noProof/>
        </w:rPr>
        <w:t> </w:t>
      </w:r>
      <w:r w:rsidR="004115E4">
        <w:rPr>
          <w:noProof/>
        </w:rPr>
        <w:t> </w:t>
      </w:r>
      <w:r w:rsidR="004115E4">
        <w:rPr>
          <w:noProof/>
        </w:rPr>
        <w:t> </w:t>
      </w:r>
      <w:r w:rsidR="004115E4">
        <w:rPr>
          <w:noProof/>
        </w:rPr>
        <w:t> </w:t>
      </w:r>
      <w:r w:rsidR="007F2595">
        <w:fldChar w:fldCharType="end"/>
      </w:r>
      <w:bookmarkEnd w:id="884"/>
    </w:p>
    <w:p w14:paraId="63F9F54F" w14:textId="77777777" w:rsidR="007F2595" w:rsidRDefault="007F2595" w:rsidP="00677AE2">
      <w:pPr>
        <w:widowControl w:val="0"/>
      </w:pPr>
    </w:p>
    <w:p w14:paraId="6ED122FC" w14:textId="0D524AC3" w:rsidR="007F2595" w:rsidRDefault="006D4881" w:rsidP="00677AE2">
      <w:pPr>
        <w:widowControl w:val="0"/>
      </w:pPr>
      <w:r w:rsidRPr="00027A1F">
        <w:rPr>
          <w:b/>
        </w:rPr>
        <w:t>Client:</w:t>
      </w:r>
      <w:r>
        <w:tab/>
      </w:r>
      <w:r>
        <w:tab/>
      </w:r>
      <w:r>
        <w:tab/>
      </w:r>
      <w:r w:rsidR="007F2595">
        <w:tab/>
      </w:r>
      <w:r w:rsidR="007F2595">
        <w:fldChar w:fldCharType="begin">
          <w:ffData>
            <w:name w:val="Text5"/>
            <w:enabled/>
            <w:calcOnExit w:val="0"/>
            <w:textInput/>
          </w:ffData>
        </w:fldChar>
      </w:r>
      <w:bookmarkStart w:id="885" w:name="Text5"/>
      <w:r w:rsidR="007F2595">
        <w:instrText xml:space="preserve"> FORMTEXT </w:instrText>
      </w:r>
      <w:r w:rsidR="007F2595">
        <w:fldChar w:fldCharType="separate"/>
      </w:r>
      <w:r w:rsidR="004115E4">
        <w:rPr>
          <w:noProof/>
        </w:rPr>
        <w:t> </w:t>
      </w:r>
      <w:r w:rsidR="004115E4">
        <w:rPr>
          <w:noProof/>
        </w:rPr>
        <w:t> </w:t>
      </w:r>
      <w:r w:rsidR="004115E4">
        <w:rPr>
          <w:noProof/>
        </w:rPr>
        <w:t> </w:t>
      </w:r>
      <w:r w:rsidR="004115E4">
        <w:rPr>
          <w:noProof/>
        </w:rPr>
        <w:t> </w:t>
      </w:r>
      <w:r w:rsidR="004115E4">
        <w:rPr>
          <w:noProof/>
        </w:rPr>
        <w:t> </w:t>
      </w:r>
      <w:r w:rsidR="007F2595">
        <w:fldChar w:fldCharType="end"/>
      </w:r>
      <w:bookmarkEnd w:id="885"/>
    </w:p>
    <w:p w14:paraId="4268666A" w14:textId="77777777" w:rsidR="00677AE2" w:rsidRDefault="00677AE2" w:rsidP="00677AE2">
      <w:pPr>
        <w:widowControl w:val="0"/>
      </w:pPr>
    </w:p>
    <w:p w14:paraId="0D4114D2" w14:textId="77777777" w:rsidR="00B57C3A" w:rsidRDefault="00B57C3A" w:rsidP="00677AE2">
      <w:pPr>
        <w:widowControl w:val="0"/>
      </w:pPr>
    </w:p>
    <w:p w14:paraId="4823F2AA" w14:textId="78041F55" w:rsidR="00FB2F37" w:rsidRDefault="00FB2F37" w:rsidP="00677AE2">
      <w:pPr>
        <w:pStyle w:val="GBIQuestion"/>
        <w:keepNext w:val="0"/>
        <w:keepLines/>
        <w:widowControl w:val="0"/>
        <w:numPr>
          <w:ilvl w:val="0"/>
          <w:numId w:val="36"/>
        </w:numPr>
      </w:pPr>
      <w:r>
        <w:t>What is the transaction code to define plants?</w:t>
      </w:r>
      <w:r w:rsidR="00433FB8">
        <w:br/>
      </w:r>
      <w:r>
        <w:t xml:space="preserve"> </w:t>
      </w:r>
      <w:r w:rsidR="007D006B">
        <w:rPr>
          <w:noProof/>
        </w:rPr>
        <w:fldChar w:fldCharType="begin"/>
      </w:r>
      <w:r w:rsidR="007D006B">
        <w:rPr>
          <w:noProof/>
        </w:rPr>
        <w:instrText xml:space="preserve"> REF  Q01  \* MERGEFORMAT </w:instrText>
      </w:r>
      <w:r w:rsidR="007D006B">
        <w:rPr>
          <w:noProof/>
        </w:rPr>
        <w:fldChar w:fldCharType="separate"/>
      </w:r>
      <w:r w:rsidR="00D10C68">
        <w:rPr>
          <w:noProof/>
        </w:rPr>
        <w:t xml:space="preserve">     </w:t>
      </w:r>
      <w:r w:rsidR="007D006B">
        <w:rPr>
          <w:noProof/>
        </w:rPr>
        <w:fldChar w:fldCharType="end"/>
      </w:r>
      <w:r>
        <w:t xml:space="preserve"> </w:t>
      </w:r>
      <w:r w:rsidRPr="003548BA">
        <w:rPr>
          <w:rFonts w:ascii="Wingdings" w:eastAsia="Wingdings" w:hAnsi="Wingdings" w:cs="Wingdings"/>
        </w:rPr>
        <w:t></w:t>
      </w:r>
    </w:p>
    <w:p w14:paraId="262138E1" w14:textId="5132F79D" w:rsidR="00FB2F37" w:rsidRPr="003548BA" w:rsidRDefault="00FB2F37" w:rsidP="00677AE2">
      <w:pPr>
        <w:pStyle w:val="GBIQuestion"/>
        <w:keepNext w:val="0"/>
        <w:keepLines/>
        <w:widowControl w:val="0"/>
        <w:rPr>
          <w:b/>
        </w:rPr>
      </w:pPr>
      <w:r>
        <w:t>What is the transaction code to view the calendar options?</w:t>
      </w:r>
      <w:r w:rsidR="00433FB8">
        <w:br/>
      </w:r>
      <w:r>
        <w:t xml:space="preserve"> </w:t>
      </w:r>
      <w:r w:rsidR="007D006B">
        <w:rPr>
          <w:noProof/>
        </w:rPr>
        <w:fldChar w:fldCharType="begin"/>
      </w:r>
      <w:r w:rsidR="007D006B">
        <w:rPr>
          <w:noProof/>
        </w:rPr>
        <w:instrText xml:space="preserve"> REF  Q02  \* MERGEFORMAT </w:instrText>
      </w:r>
      <w:r w:rsidR="007D006B">
        <w:rPr>
          <w:noProof/>
        </w:rPr>
        <w:fldChar w:fldCharType="separate"/>
      </w:r>
      <w:r w:rsidR="00D10C68">
        <w:rPr>
          <w:noProof/>
        </w:rPr>
        <w:t xml:space="preserve">     </w:t>
      </w:r>
      <w:r w:rsidR="007D006B">
        <w:rPr>
          <w:noProof/>
        </w:rPr>
        <w:fldChar w:fldCharType="end"/>
      </w:r>
      <w:r>
        <w:t xml:space="preserve"> </w:t>
      </w:r>
      <w:r w:rsidRPr="003548BA">
        <w:rPr>
          <w:rFonts w:ascii="Wingdings" w:eastAsia="Wingdings" w:hAnsi="Wingdings" w:cs="Wingdings"/>
        </w:rPr>
        <w:t></w:t>
      </w:r>
    </w:p>
    <w:p w14:paraId="638FD066" w14:textId="2B522611" w:rsidR="00FB2F37" w:rsidRDefault="00FB2F37" w:rsidP="00677AE2">
      <w:pPr>
        <w:pStyle w:val="GBIQuestion"/>
        <w:keepNext w:val="0"/>
        <w:keepLines/>
        <w:widowControl w:val="0"/>
      </w:pPr>
      <w:r>
        <w:t>How many number of workdays does the year 2016 have?</w:t>
      </w:r>
      <w:r w:rsidR="00433FB8">
        <w:br/>
      </w:r>
      <w:r>
        <w:t xml:space="preserve"> </w:t>
      </w:r>
      <w:r w:rsidR="007D006B">
        <w:rPr>
          <w:noProof/>
        </w:rPr>
        <w:fldChar w:fldCharType="begin"/>
      </w:r>
      <w:r w:rsidR="007D006B">
        <w:rPr>
          <w:noProof/>
        </w:rPr>
        <w:instrText xml:space="preserve"> REF  Q03  \* MERGEFORMAT </w:instrText>
      </w:r>
      <w:r w:rsidR="007D006B">
        <w:rPr>
          <w:noProof/>
        </w:rPr>
        <w:fldChar w:fldCharType="separate"/>
      </w:r>
      <w:r w:rsidR="00D10C68">
        <w:rPr>
          <w:noProof/>
        </w:rPr>
        <w:t xml:space="preserve">     </w:t>
      </w:r>
      <w:r w:rsidR="007D006B">
        <w:rPr>
          <w:noProof/>
        </w:rPr>
        <w:fldChar w:fldCharType="end"/>
      </w:r>
      <w:r>
        <w:t xml:space="preserve"> </w:t>
      </w:r>
      <w:r w:rsidRPr="003548BA">
        <w:rPr>
          <w:rFonts w:ascii="Wingdings" w:eastAsia="Wingdings" w:hAnsi="Wingdings" w:cs="Wingdings"/>
        </w:rPr>
        <w:t></w:t>
      </w:r>
    </w:p>
    <w:p w14:paraId="1F3ACFE5" w14:textId="098B2076" w:rsidR="00FB2F37" w:rsidRDefault="00FB2F37" w:rsidP="00677AE2">
      <w:pPr>
        <w:pStyle w:val="GBIQuestion"/>
        <w:keepNext w:val="0"/>
        <w:keepLines/>
        <w:widowControl w:val="0"/>
      </w:pPr>
      <w:r>
        <w:t>How many Holidays are on Sunday according to the 2016 holiday calendar?</w:t>
      </w:r>
      <w:r w:rsidR="00433FB8">
        <w:br/>
      </w:r>
      <w:r>
        <w:t xml:space="preserve"> </w:t>
      </w:r>
      <w:r w:rsidR="007D006B">
        <w:rPr>
          <w:noProof/>
        </w:rPr>
        <w:fldChar w:fldCharType="begin"/>
      </w:r>
      <w:r w:rsidR="007D006B">
        <w:rPr>
          <w:noProof/>
        </w:rPr>
        <w:instrText xml:space="preserve"> REF  Q04  \* MERGEFORMAT </w:instrText>
      </w:r>
      <w:r w:rsidR="007D006B">
        <w:rPr>
          <w:noProof/>
        </w:rPr>
        <w:fldChar w:fldCharType="separate"/>
      </w:r>
      <w:r w:rsidR="00D10C68">
        <w:rPr>
          <w:noProof/>
        </w:rPr>
        <w:t xml:space="preserve">     </w:t>
      </w:r>
      <w:r w:rsidR="007D006B">
        <w:rPr>
          <w:noProof/>
        </w:rPr>
        <w:fldChar w:fldCharType="end"/>
      </w:r>
      <w:r>
        <w:t xml:space="preserve"> </w:t>
      </w:r>
      <w:r w:rsidRPr="003548BA">
        <w:rPr>
          <w:rFonts w:ascii="Wingdings" w:eastAsia="Wingdings" w:hAnsi="Wingdings" w:cs="Wingdings"/>
        </w:rPr>
        <w:t></w:t>
      </w:r>
    </w:p>
    <w:p w14:paraId="2E463AD1" w14:textId="396910E1" w:rsidR="00FB2F37" w:rsidRPr="009A7402" w:rsidRDefault="00FB2F37" w:rsidP="00677AE2">
      <w:pPr>
        <w:pStyle w:val="GBIQuestion"/>
        <w:keepNext w:val="0"/>
        <w:keepLines/>
        <w:widowControl w:val="0"/>
        <w:rPr>
          <w:b/>
        </w:rPr>
      </w:pPr>
      <w:r>
        <w:t>What is the transaction code to assign plants to company codes?</w:t>
      </w:r>
      <w:r w:rsidR="00433FB8">
        <w:br/>
      </w:r>
      <w:r>
        <w:t xml:space="preserve"> </w:t>
      </w:r>
      <w:r w:rsidR="007D006B">
        <w:rPr>
          <w:noProof/>
        </w:rPr>
        <w:fldChar w:fldCharType="begin"/>
      </w:r>
      <w:r w:rsidR="007D006B">
        <w:rPr>
          <w:noProof/>
        </w:rPr>
        <w:instrText xml:space="preserve"> REF  Q05  \* MERGEFORMAT </w:instrText>
      </w:r>
      <w:r w:rsidR="007D006B">
        <w:rPr>
          <w:noProof/>
        </w:rPr>
        <w:fldChar w:fldCharType="separate"/>
      </w:r>
      <w:r w:rsidR="00D10C68">
        <w:rPr>
          <w:noProof/>
        </w:rPr>
        <w:t xml:space="preserve">     </w:t>
      </w:r>
      <w:r w:rsidR="007D006B">
        <w:rPr>
          <w:noProof/>
        </w:rPr>
        <w:fldChar w:fldCharType="end"/>
      </w:r>
      <w:r>
        <w:t xml:space="preserve"> </w:t>
      </w:r>
      <w:r w:rsidRPr="003548BA">
        <w:rPr>
          <w:rFonts w:ascii="Wingdings" w:eastAsia="Wingdings" w:hAnsi="Wingdings" w:cs="Wingdings"/>
        </w:rPr>
        <w:t></w:t>
      </w:r>
    </w:p>
    <w:p w14:paraId="574B275C" w14:textId="0EB9628E" w:rsidR="00FB2F37" w:rsidRDefault="00FB2F37" w:rsidP="00677AE2">
      <w:pPr>
        <w:pStyle w:val="GBIQuestion"/>
        <w:keepNext w:val="0"/>
        <w:keepLines/>
        <w:widowControl w:val="0"/>
      </w:pPr>
      <w:r>
        <w:t>What is the Transaction Code to Define Valuation Level?</w:t>
      </w:r>
      <w:r w:rsidR="00433FB8">
        <w:br/>
      </w:r>
      <w:r>
        <w:t xml:space="preserve"> </w:t>
      </w:r>
      <w:r w:rsidR="007D006B">
        <w:rPr>
          <w:noProof/>
        </w:rPr>
        <w:fldChar w:fldCharType="begin"/>
      </w:r>
      <w:r w:rsidR="007D006B">
        <w:rPr>
          <w:noProof/>
        </w:rPr>
        <w:instrText xml:space="preserve"> REF  Q06  \* MERGEFORMAT </w:instrText>
      </w:r>
      <w:r w:rsidR="007D006B">
        <w:rPr>
          <w:noProof/>
        </w:rPr>
        <w:fldChar w:fldCharType="separate"/>
      </w:r>
      <w:r w:rsidR="00D10C68">
        <w:rPr>
          <w:noProof/>
        </w:rPr>
        <w:t xml:space="preserve">     </w:t>
      </w:r>
      <w:r w:rsidR="007D006B">
        <w:rPr>
          <w:noProof/>
        </w:rPr>
        <w:fldChar w:fldCharType="end"/>
      </w:r>
      <w:r>
        <w:t xml:space="preserve"> </w:t>
      </w:r>
      <w:r w:rsidRPr="00224089">
        <w:rPr>
          <w:rFonts w:ascii="Wingdings" w:eastAsia="Wingdings" w:hAnsi="Wingdings" w:cs="Wingdings"/>
        </w:rPr>
        <w:t></w:t>
      </w:r>
    </w:p>
    <w:p w14:paraId="7931E08A" w14:textId="79069AC1" w:rsidR="00FB2F37" w:rsidRDefault="00FB2F37" w:rsidP="00677AE2">
      <w:pPr>
        <w:pStyle w:val="GBIQuestion"/>
        <w:keepNext w:val="0"/>
        <w:keepLines/>
        <w:widowControl w:val="0"/>
      </w:pPr>
      <w:r>
        <w:t>What is the Valuation Level?</w:t>
      </w:r>
      <w:r w:rsidR="00433FB8">
        <w:br/>
      </w:r>
      <w:r>
        <w:t xml:space="preserve"> </w:t>
      </w:r>
      <w:r w:rsidR="007D006B">
        <w:rPr>
          <w:noProof/>
        </w:rPr>
        <w:fldChar w:fldCharType="begin"/>
      </w:r>
      <w:r w:rsidR="007D006B">
        <w:rPr>
          <w:noProof/>
        </w:rPr>
        <w:instrText xml:space="preserve"> REF  Q07  \* MERGEFORMAT </w:instrText>
      </w:r>
      <w:r w:rsidR="007D006B">
        <w:rPr>
          <w:noProof/>
        </w:rPr>
        <w:fldChar w:fldCharType="separate"/>
      </w:r>
      <w:r w:rsidR="00D10C68">
        <w:rPr>
          <w:noProof/>
        </w:rPr>
        <w:t xml:space="preserve">     </w:t>
      </w:r>
      <w:r w:rsidR="007D006B">
        <w:rPr>
          <w:noProof/>
        </w:rPr>
        <w:fldChar w:fldCharType="end"/>
      </w:r>
      <w:r>
        <w:t xml:space="preserve"> </w:t>
      </w:r>
      <w:r w:rsidRPr="003548BA">
        <w:rPr>
          <w:rFonts w:ascii="Wingdings" w:eastAsia="Wingdings" w:hAnsi="Wingdings" w:cs="Wingdings"/>
        </w:rPr>
        <w:t></w:t>
      </w:r>
    </w:p>
    <w:p w14:paraId="6B2E8362" w14:textId="0D6BCEA9" w:rsidR="00D10C68" w:rsidRDefault="00D10C68" w:rsidP="00677AE2">
      <w:pPr>
        <w:pStyle w:val="GBIQuestion"/>
        <w:keepNext w:val="0"/>
        <w:keepLines/>
        <w:widowControl w:val="0"/>
      </w:pPr>
      <w:r>
        <w:t>What is the transaction code to Assign Material Ledger Types to Valuation Areas?</w:t>
      </w:r>
      <w:r w:rsidRPr="00D10C68">
        <w:t xml:space="preserve"> </w:t>
      </w:r>
      <w:r>
        <w:br/>
        <w:t xml:space="preserve"> </w:t>
      </w:r>
      <w:r w:rsidR="007D006B">
        <w:rPr>
          <w:noProof/>
        </w:rPr>
        <w:fldChar w:fldCharType="begin"/>
      </w:r>
      <w:r w:rsidR="007D006B">
        <w:rPr>
          <w:noProof/>
        </w:rPr>
        <w:instrText xml:space="preserve"> REF  Q08  \* MERGEFORMAT </w:instrText>
      </w:r>
      <w:r w:rsidR="007D006B">
        <w:rPr>
          <w:noProof/>
        </w:rPr>
        <w:fldChar w:fldCharType="separate"/>
      </w:r>
      <w:r>
        <w:rPr>
          <w:noProof/>
        </w:rPr>
        <w:t xml:space="preserve">     </w:t>
      </w:r>
      <w:r w:rsidR="007D006B">
        <w:rPr>
          <w:noProof/>
        </w:rPr>
        <w:fldChar w:fldCharType="end"/>
      </w:r>
      <w:r>
        <w:t xml:space="preserve"> </w:t>
      </w:r>
      <w:r w:rsidRPr="003548BA">
        <w:t xml:space="preserve"> </w:t>
      </w:r>
      <w:r w:rsidRPr="003548BA">
        <w:rPr>
          <w:rFonts w:ascii="Wingdings" w:eastAsia="Wingdings" w:hAnsi="Wingdings" w:cs="Wingdings"/>
        </w:rPr>
        <w:t></w:t>
      </w:r>
    </w:p>
    <w:p w14:paraId="48925834" w14:textId="7BE3D646" w:rsidR="00D10C68" w:rsidRDefault="00D10C68" w:rsidP="00677AE2">
      <w:pPr>
        <w:pStyle w:val="GBIQuestion"/>
        <w:keepNext w:val="0"/>
        <w:keepLines/>
        <w:widowControl w:val="0"/>
      </w:pPr>
      <w:r>
        <w:t>What is the t-code to activate the material ledger for valuation areas?</w:t>
      </w:r>
      <w:r>
        <w:br/>
      </w:r>
      <w:r w:rsidR="007D006B">
        <w:rPr>
          <w:noProof/>
        </w:rPr>
        <w:fldChar w:fldCharType="begin"/>
      </w:r>
      <w:r w:rsidR="007D006B">
        <w:rPr>
          <w:noProof/>
        </w:rPr>
        <w:instrText xml:space="preserve"> REF  Q09  \* MERGEFORMAT </w:instrText>
      </w:r>
      <w:r w:rsidR="007D006B">
        <w:rPr>
          <w:noProof/>
        </w:rPr>
        <w:fldChar w:fldCharType="separate"/>
      </w:r>
      <w:r>
        <w:rPr>
          <w:noProof/>
        </w:rPr>
        <w:t xml:space="preserve">     </w:t>
      </w:r>
      <w:r w:rsidR="007D006B">
        <w:rPr>
          <w:noProof/>
        </w:rPr>
        <w:fldChar w:fldCharType="end"/>
      </w:r>
      <w:r>
        <w:t xml:space="preserve"> </w:t>
      </w:r>
      <w:r w:rsidRPr="003548BA">
        <w:t xml:space="preserve"> </w:t>
      </w:r>
      <w:r w:rsidRPr="003548BA">
        <w:rPr>
          <w:rFonts w:ascii="Wingdings" w:eastAsia="Wingdings" w:hAnsi="Wingdings" w:cs="Wingdings"/>
        </w:rPr>
        <w:t></w:t>
      </w:r>
    </w:p>
    <w:p w14:paraId="1D42CDFC" w14:textId="6EA03410" w:rsidR="00D10C68" w:rsidRDefault="00D10C68" w:rsidP="00677AE2">
      <w:pPr>
        <w:pStyle w:val="GBIQuestion"/>
        <w:keepNext w:val="0"/>
        <w:keepLines/>
        <w:widowControl w:val="0"/>
      </w:pPr>
      <w:r>
        <w:rPr>
          <w:lang w:val="en-GB"/>
        </w:rPr>
        <w:t>What is the transaction to set valuation areas as productive?</w:t>
      </w:r>
      <w:r>
        <w:rPr>
          <w:lang w:val="en-GB"/>
        </w:rPr>
        <w:br/>
      </w:r>
      <w:r w:rsidR="007D006B">
        <w:rPr>
          <w:noProof/>
        </w:rPr>
        <w:fldChar w:fldCharType="begin"/>
      </w:r>
      <w:r w:rsidR="007D006B">
        <w:rPr>
          <w:noProof/>
        </w:rPr>
        <w:instrText xml:space="preserve"> REF  Q10  \* MERGEFORMAT </w:instrText>
      </w:r>
      <w:r w:rsidR="007D006B">
        <w:rPr>
          <w:noProof/>
        </w:rPr>
        <w:fldChar w:fldCharType="separate"/>
      </w:r>
      <w:r>
        <w:rPr>
          <w:noProof/>
        </w:rPr>
        <w:t xml:space="preserve">     </w:t>
      </w:r>
      <w:r w:rsidR="007D006B">
        <w:rPr>
          <w:noProof/>
        </w:rPr>
        <w:fldChar w:fldCharType="end"/>
      </w:r>
      <w:r>
        <w:t xml:space="preserve"> </w:t>
      </w:r>
      <w:r w:rsidRPr="003548BA">
        <w:t xml:space="preserve"> </w:t>
      </w:r>
      <w:r w:rsidRPr="003548BA">
        <w:rPr>
          <w:rFonts w:ascii="Wingdings" w:eastAsia="Wingdings" w:hAnsi="Wingdings" w:cs="Wingdings"/>
        </w:rPr>
        <w:t></w:t>
      </w:r>
    </w:p>
    <w:p w14:paraId="09801276" w14:textId="12FA34BD" w:rsidR="00FB2F37" w:rsidRDefault="00FB2F37" w:rsidP="00677AE2">
      <w:pPr>
        <w:pStyle w:val="GBIQuestion"/>
        <w:keepNext w:val="0"/>
        <w:keepLines/>
        <w:widowControl w:val="0"/>
      </w:pPr>
      <w:r>
        <w:t>What is the transaction code to maintain purchasing organizations?</w:t>
      </w:r>
      <w:r w:rsidR="00433FB8">
        <w:br/>
      </w:r>
      <w:r>
        <w:t xml:space="preserve"> </w:t>
      </w:r>
      <w:r w:rsidR="007D006B">
        <w:rPr>
          <w:noProof/>
        </w:rPr>
        <w:fldChar w:fldCharType="begin"/>
      </w:r>
      <w:r w:rsidR="007D006B">
        <w:rPr>
          <w:noProof/>
        </w:rPr>
        <w:instrText xml:space="preserve"> REF  Q11  \* MERGEFORMAT </w:instrText>
      </w:r>
      <w:r w:rsidR="007D006B">
        <w:rPr>
          <w:noProof/>
        </w:rPr>
        <w:fldChar w:fldCharType="separate"/>
      </w:r>
      <w:r w:rsidR="00D10C68">
        <w:rPr>
          <w:noProof/>
        </w:rPr>
        <w:t xml:space="preserve">     </w:t>
      </w:r>
      <w:r w:rsidR="007D006B">
        <w:rPr>
          <w:noProof/>
        </w:rPr>
        <w:fldChar w:fldCharType="end"/>
      </w:r>
      <w:r>
        <w:t xml:space="preserve"> </w:t>
      </w:r>
      <w:r w:rsidR="00F1441A" w:rsidRPr="003548BA">
        <w:t xml:space="preserve"> </w:t>
      </w:r>
      <w:r w:rsidRPr="003548BA">
        <w:rPr>
          <w:rFonts w:ascii="Wingdings" w:eastAsia="Wingdings" w:hAnsi="Wingdings" w:cs="Wingdings"/>
        </w:rPr>
        <w:t></w:t>
      </w:r>
    </w:p>
    <w:p w14:paraId="1150E3F4" w14:textId="23C5F1EE" w:rsidR="00FB2F37" w:rsidRDefault="00FB2F37" w:rsidP="00677AE2">
      <w:pPr>
        <w:pStyle w:val="GBIQuestion"/>
        <w:keepNext w:val="0"/>
        <w:keepLines/>
        <w:widowControl w:val="0"/>
      </w:pPr>
      <w:r>
        <w:t>What is the transaction code to assign purchasing orga</w:t>
      </w:r>
      <w:r w:rsidR="00C90227">
        <w:t>nization to a company code?</w:t>
      </w:r>
      <w:r w:rsidR="0064150F">
        <w:br/>
      </w:r>
      <w:r w:rsidR="007D006B">
        <w:rPr>
          <w:noProof/>
        </w:rPr>
        <w:fldChar w:fldCharType="begin"/>
      </w:r>
      <w:r w:rsidR="007D006B">
        <w:rPr>
          <w:noProof/>
        </w:rPr>
        <w:instrText xml:space="preserve"> REF  Q12  \* MERGEFORMAT </w:instrText>
      </w:r>
      <w:r w:rsidR="007D006B">
        <w:rPr>
          <w:noProof/>
        </w:rPr>
        <w:fldChar w:fldCharType="separate"/>
      </w:r>
      <w:r w:rsidR="00D10C68">
        <w:rPr>
          <w:noProof/>
        </w:rPr>
        <w:t xml:space="preserve">     </w:t>
      </w:r>
      <w:r w:rsidR="007D006B">
        <w:rPr>
          <w:noProof/>
        </w:rPr>
        <w:fldChar w:fldCharType="end"/>
      </w:r>
      <w:r>
        <w:t xml:space="preserve"> </w:t>
      </w:r>
      <w:r w:rsidR="00F1441A" w:rsidRPr="003548BA">
        <w:t xml:space="preserve"> </w:t>
      </w:r>
      <w:r w:rsidRPr="003548BA">
        <w:rPr>
          <w:rFonts w:ascii="Wingdings" w:eastAsia="Wingdings" w:hAnsi="Wingdings" w:cs="Wingdings"/>
        </w:rPr>
        <w:t></w:t>
      </w:r>
    </w:p>
    <w:p w14:paraId="6745CC1F" w14:textId="7BDF04EF" w:rsidR="00FB2F37" w:rsidRDefault="00FB2F37" w:rsidP="00677AE2">
      <w:pPr>
        <w:pStyle w:val="GBIQuestion"/>
        <w:keepNext w:val="0"/>
        <w:keepLines/>
        <w:widowControl w:val="0"/>
      </w:pPr>
      <w:r>
        <w:t>What is the transaction code to assign a purchasing organization to plants?</w:t>
      </w:r>
      <w:r w:rsidR="00433FB8">
        <w:br/>
      </w:r>
      <w:r>
        <w:t xml:space="preserve"> </w:t>
      </w:r>
      <w:r w:rsidR="007D006B">
        <w:rPr>
          <w:noProof/>
        </w:rPr>
        <w:fldChar w:fldCharType="begin"/>
      </w:r>
      <w:r w:rsidR="007D006B">
        <w:rPr>
          <w:noProof/>
        </w:rPr>
        <w:instrText xml:space="preserve"> REF  Q13  \* MERGEFORMAT </w:instrText>
      </w:r>
      <w:r w:rsidR="007D006B">
        <w:rPr>
          <w:noProof/>
        </w:rPr>
        <w:fldChar w:fldCharType="separate"/>
      </w:r>
      <w:r w:rsidR="00D10C68">
        <w:rPr>
          <w:noProof/>
        </w:rPr>
        <w:t xml:space="preserve">     </w:t>
      </w:r>
      <w:r w:rsidR="007D006B">
        <w:rPr>
          <w:noProof/>
        </w:rPr>
        <w:fldChar w:fldCharType="end"/>
      </w:r>
      <w:r>
        <w:t xml:space="preserve"> </w:t>
      </w:r>
      <w:r w:rsidR="00F1441A" w:rsidRPr="003548BA">
        <w:t xml:space="preserve"> </w:t>
      </w:r>
      <w:r w:rsidRPr="003548BA">
        <w:rPr>
          <w:rFonts w:ascii="Wingdings" w:eastAsia="Wingdings" w:hAnsi="Wingdings" w:cs="Wingdings"/>
        </w:rPr>
        <w:t></w:t>
      </w:r>
    </w:p>
    <w:p w14:paraId="7BB4C236" w14:textId="35CD3DFC" w:rsidR="00FB2F37" w:rsidRDefault="00FB2F37" w:rsidP="00677AE2">
      <w:pPr>
        <w:pStyle w:val="GBIQuestion"/>
        <w:keepNext w:val="0"/>
        <w:keepLines/>
        <w:widowControl w:val="0"/>
      </w:pPr>
      <w:r>
        <w:t>What is the transaction code for creating a purchasing group?</w:t>
      </w:r>
      <w:r w:rsidR="00433FB8">
        <w:br/>
      </w:r>
      <w:r>
        <w:t xml:space="preserve"> </w:t>
      </w:r>
      <w:r w:rsidR="007D006B">
        <w:rPr>
          <w:noProof/>
        </w:rPr>
        <w:fldChar w:fldCharType="begin"/>
      </w:r>
      <w:r w:rsidR="007D006B">
        <w:rPr>
          <w:noProof/>
        </w:rPr>
        <w:instrText xml:space="preserve"> REF  Q14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608B829B" w14:textId="1DCFBB73" w:rsidR="00FB2F37" w:rsidRDefault="00FB2F37" w:rsidP="00677AE2">
      <w:pPr>
        <w:pStyle w:val="GBIQuestion"/>
        <w:keepNext w:val="0"/>
        <w:keepLines/>
        <w:widowControl w:val="0"/>
      </w:pPr>
      <w:r>
        <w:t>What is the transaction code to maintain storage locations?</w:t>
      </w:r>
      <w:r w:rsidR="00433FB8">
        <w:br/>
      </w:r>
      <w:r>
        <w:t xml:space="preserve"> </w:t>
      </w:r>
      <w:r w:rsidR="007D006B">
        <w:rPr>
          <w:noProof/>
        </w:rPr>
        <w:fldChar w:fldCharType="begin"/>
      </w:r>
      <w:r w:rsidR="007D006B">
        <w:rPr>
          <w:noProof/>
        </w:rPr>
        <w:instrText xml:space="preserve"> REF  Q15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631E7136" w14:textId="4556E885" w:rsidR="00FB2F37" w:rsidRDefault="00FB2F37" w:rsidP="00677AE2">
      <w:pPr>
        <w:pStyle w:val="GBIQuestion"/>
        <w:keepNext w:val="0"/>
        <w:keepLines/>
        <w:widowControl w:val="0"/>
      </w:pPr>
      <w:r>
        <w:t>What is the transaction code to maintain default values for tax codes?</w:t>
      </w:r>
      <w:r w:rsidR="00433FB8">
        <w:br/>
      </w:r>
      <w:r>
        <w:t xml:space="preserve"> </w:t>
      </w:r>
      <w:r w:rsidR="007D006B">
        <w:rPr>
          <w:noProof/>
        </w:rPr>
        <w:fldChar w:fldCharType="begin"/>
      </w:r>
      <w:r w:rsidR="007D006B">
        <w:rPr>
          <w:noProof/>
        </w:rPr>
        <w:instrText xml:space="preserve"> REF  Q16  \* MERGEFORMAT </w:instrText>
      </w:r>
      <w:r w:rsidR="007D006B">
        <w:rPr>
          <w:noProof/>
        </w:rPr>
        <w:fldChar w:fldCharType="separate"/>
      </w:r>
      <w:r w:rsidR="003549E0">
        <w:rPr>
          <w:noProof/>
        </w:rPr>
        <w:t xml:space="preserve">     </w:t>
      </w:r>
      <w:r w:rsidR="007D006B">
        <w:rPr>
          <w:noProof/>
        </w:rPr>
        <w:fldChar w:fldCharType="end"/>
      </w:r>
      <w:r>
        <w:t xml:space="preserve"> </w:t>
      </w:r>
      <w:r w:rsidR="00745C59" w:rsidRPr="00224089">
        <w:t xml:space="preserve"> </w:t>
      </w:r>
      <w:r w:rsidRPr="00224089">
        <w:rPr>
          <w:rFonts w:ascii="Wingdings" w:eastAsia="Wingdings" w:hAnsi="Wingdings" w:cs="Wingdings"/>
        </w:rPr>
        <w:t></w:t>
      </w:r>
    </w:p>
    <w:p w14:paraId="59E660FB" w14:textId="32230392" w:rsidR="00E5302F" w:rsidRPr="00677AE2" w:rsidRDefault="00FB2F37" w:rsidP="00677AE2">
      <w:pPr>
        <w:pStyle w:val="GBIQuestion"/>
        <w:keepNext w:val="0"/>
        <w:keepLines/>
        <w:widowControl w:val="0"/>
        <w:rPr>
          <w:b/>
        </w:rPr>
      </w:pPr>
      <w:r>
        <w:t>What is the Procedure?</w:t>
      </w:r>
      <w:r w:rsidR="00433FB8">
        <w:br/>
      </w:r>
      <w:r>
        <w:t xml:space="preserve"> </w:t>
      </w:r>
      <w:r w:rsidR="007D006B">
        <w:rPr>
          <w:noProof/>
        </w:rPr>
        <w:fldChar w:fldCharType="begin"/>
      </w:r>
      <w:r w:rsidR="007D006B">
        <w:rPr>
          <w:noProof/>
        </w:rPr>
        <w:instrText xml:space="preserve"> REF  Q17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2D658B8B" w14:textId="044CB5EF" w:rsidR="00FB2F37" w:rsidRPr="00EF650A" w:rsidRDefault="00FB2F37" w:rsidP="00677AE2">
      <w:pPr>
        <w:pStyle w:val="GBIQuestion"/>
        <w:keepNext w:val="0"/>
        <w:keepLines/>
        <w:widowControl w:val="0"/>
      </w:pPr>
      <w:r>
        <w:lastRenderedPageBreak/>
        <w:t>What is the Tax Percent. Rate for Expensed Items?</w:t>
      </w:r>
      <w:r w:rsidR="00433FB8">
        <w:br/>
      </w:r>
      <w:r>
        <w:t xml:space="preserve"> </w:t>
      </w:r>
      <w:r w:rsidR="007D006B">
        <w:rPr>
          <w:noProof/>
        </w:rPr>
        <w:fldChar w:fldCharType="begin"/>
      </w:r>
      <w:r w:rsidR="007D006B">
        <w:rPr>
          <w:noProof/>
        </w:rPr>
        <w:instrText xml:space="preserve"> REF  Q18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2BA7113D" w14:textId="0DEC46A7" w:rsidR="00FB2F37" w:rsidRDefault="00FB2F37" w:rsidP="00677AE2">
      <w:pPr>
        <w:pStyle w:val="GBIQuestion"/>
        <w:keepNext w:val="0"/>
        <w:keepLines/>
        <w:widowControl w:val="0"/>
      </w:pPr>
      <w:r>
        <w:t>What is the transaction code to view different material types?</w:t>
      </w:r>
      <w:r w:rsidR="00433FB8">
        <w:br/>
      </w:r>
      <w:r>
        <w:t xml:space="preserve"> </w:t>
      </w:r>
      <w:r w:rsidR="007D006B">
        <w:rPr>
          <w:noProof/>
        </w:rPr>
        <w:fldChar w:fldCharType="begin"/>
      </w:r>
      <w:r w:rsidR="007D006B">
        <w:rPr>
          <w:noProof/>
        </w:rPr>
        <w:instrText xml:space="preserve"> REF  Q19  \* MERGEFORMAT </w:instrText>
      </w:r>
      <w:r w:rsidR="007D006B">
        <w:rPr>
          <w:noProof/>
        </w:rPr>
        <w:fldChar w:fldCharType="separate"/>
      </w:r>
      <w:r w:rsidR="003549E0">
        <w:rPr>
          <w:noProof/>
        </w:rPr>
        <w:t xml:space="preserve">     </w:t>
      </w:r>
      <w:r w:rsidR="007D006B">
        <w:rPr>
          <w:noProof/>
        </w:rPr>
        <w:fldChar w:fldCharType="end"/>
      </w:r>
      <w:r>
        <w:t xml:space="preserve"> </w:t>
      </w:r>
      <w:r w:rsidR="00745C59" w:rsidRPr="003548BA">
        <w:t xml:space="preserve"> </w:t>
      </w:r>
      <w:r w:rsidRPr="003548BA">
        <w:rPr>
          <w:rFonts w:ascii="Wingdings" w:eastAsia="Wingdings" w:hAnsi="Wingdings" w:cs="Wingdings"/>
        </w:rPr>
        <w:t></w:t>
      </w:r>
    </w:p>
    <w:p w14:paraId="434D1E69" w14:textId="3C5F2A51" w:rsidR="00FB2F37" w:rsidRDefault="00FB2F37" w:rsidP="00677AE2">
      <w:pPr>
        <w:pStyle w:val="GBIQuestion"/>
        <w:keepNext w:val="0"/>
        <w:keepLines/>
        <w:widowControl w:val="0"/>
      </w:pPr>
      <w:r>
        <w:t>What is the Price control for finished goods?</w:t>
      </w:r>
      <w:r w:rsidR="00433FB8">
        <w:br/>
      </w:r>
      <w:r>
        <w:t xml:space="preserve"> </w:t>
      </w:r>
      <w:r w:rsidR="007D006B">
        <w:rPr>
          <w:noProof/>
        </w:rPr>
        <w:fldChar w:fldCharType="begin"/>
      </w:r>
      <w:r w:rsidR="007D006B">
        <w:rPr>
          <w:noProof/>
        </w:rPr>
        <w:instrText xml:space="preserve"> REF  Q20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00948667" w14:textId="29E7415D" w:rsidR="00FB2F37" w:rsidRDefault="00FB2F37" w:rsidP="00677AE2">
      <w:pPr>
        <w:pStyle w:val="GBIQuestion"/>
        <w:keepNext w:val="0"/>
        <w:keepLines/>
        <w:widowControl w:val="0"/>
      </w:pPr>
      <w:r>
        <w:t>What is the Acct cat. reference for finished goods?</w:t>
      </w:r>
      <w:r w:rsidR="00433FB8">
        <w:br/>
      </w:r>
      <w:r>
        <w:t xml:space="preserve"> </w:t>
      </w:r>
      <w:r w:rsidR="00271A9C">
        <w:rPr>
          <w:noProof/>
        </w:rPr>
        <w:fldChar w:fldCharType="begin"/>
      </w:r>
      <w:r w:rsidR="00271A9C">
        <w:rPr>
          <w:noProof/>
        </w:rPr>
        <w:instrText xml:space="preserve"> REF  Q21  \* MERGEFORMAT </w:instrText>
      </w:r>
      <w:r w:rsidR="00271A9C">
        <w:rPr>
          <w:noProof/>
        </w:rPr>
        <w:fldChar w:fldCharType="separate"/>
      </w:r>
      <w:r w:rsidR="00271A9C">
        <w:rPr>
          <w:noProof/>
        </w:rPr>
        <w:t xml:space="preserve">     </w:t>
      </w:r>
      <w:r w:rsidR="00271A9C">
        <w:rPr>
          <w:noProof/>
        </w:rPr>
        <w:fldChar w:fldCharType="end"/>
      </w:r>
      <w:r>
        <w:t xml:space="preserve"> </w:t>
      </w:r>
      <w:r w:rsidRPr="003548BA">
        <w:rPr>
          <w:rFonts w:ascii="Wingdings" w:eastAsia="Wingdings" w:hAnsi="Wingdings" w:cs="Wingdings"/>
        </w:rPr>
        <w:t></w:t>
      </w:r>
    </w:p>
    <w:p w14:paraId="5CF4D23E" w14:textId="27C361C1" w:rsidR="00FB2F37" w:rsidRDefault="00FB2F37" w:rsidP="00677AE2">
      <w:pPr>
        <w:pStyle w:val="GBIQuestion"/>
        <w:keepNext w:val="0"/>
        <w:keepLines/>
        <w:widowControl w:val="0"/>
      </w:pPr>
      <w:r>
        <w:t>What is the Quantity/value updating radio button selected for finished goods?</w:t>
      </w:r>
      <w:r w:rsidR="00433FB8">
        <w:br/>
      </w:r>
      <w:r>
        <w:t xml:space="preserve"> </w:t>
      </w:r>
      <w:r w:rsidR="007D006B">
        <w:rPr>
          <w:noProof/>
        </w:rPr>
        <w:fldChar w:fldCharType="begin"/>
      </w:r>
      <w:r w:rsidR="007D006B">
        <w:rPr>
          <w:noProof/>
        </w:rPr>
        <w:instrText xml:space="preserve"> REF  Q22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3732708A" w14:textId="0D8A0235" w:rsidR="00FB2F37" w:rsidRDefault="00FB2F37" w:rsidP="00677AE2">
      <w:pPr>
        <w:pStyle w:val="GBIQuestion"/>
        <w:keepNext w:val="0"/>
        <w:keepLines/>
        <w:widowControl w:val="0"/>
      </w:pPr>
      <w:r>
        <w:t>What is the Price control for trading goods?</w:t>
      </w:r>
      <w:r w:rsidR="00433FB8">
        <w:br/>
      </w:r>
      <w:r>
        <w:t xml:space="preserve"> </w:t>
      </w:r>
      <w:r w:rsidR="007D006B">
        <w:rPr>
          <w:noProof/>
        </w:rPr>
        <w:fldChar w:fldCharType="begin"/>
      </w:r>
      <w:r w:rsidR="007D006B">
        <w:rPr>
          <w:noProof/>
        </w:rPr>
        <w:instrText xml:space="preserve"> REF  Q23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25141F2C" w14:textId="02835D9C" w:rsidR="00FB2F37" w:rsidRDefault="00FB2F37" w:rsidP="00677AE2">
      <w:pPr>
        <w:pStyle w:val="GBIQuestion"/>
        <w:keepNext w:val="0"/>
        <w:keepLines/>
        <w:widowControl w:val="0"/>
      </w:pPr>
      <w:r>
        <w:t>What is the Acct cat. reference for trading goods?</w:t>
      </w:r>
      <w:r w:rsidR="00433FB8">
        <w:br/>
      </w:r>
      <w:r>
        <w:t xml:space="preserve"> </w:t>
      </w:r>
      <w:r w:rsidR="007D006B">
        <w:rPr>
          <w:noProof/>
        </w:rPr>
        <w:fldChar w:fldCharType="begin"/>
      </w:r>
      <w:r w:rsidR="007D006B">
        <w:rPr>
          <w:noProof/>
        </w:rPr>
        <w:instrText xml:space="preserve"> REF  Q24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0FFCA7F0" w14:textId="04AADF8D" w:rsidR="00FB2F37" w:rsidRDefault="00FB2F37" w:rsidP="00677AE2">
      <w:pPr>
        <w:pStyle w:val="GBIQuestion"/>
        <w:keepNext w:val="0"/>
        <w:keepLines/>
        <w:widowControl w:val="0"/>
      </w:pPr>
      <w:r>
        <w:t>What is the Quantity/value updating radio button selected for trading goods?</w:t>
      </w:r>
      <w:r w:rsidR="00433FB8">
        <w:br/>
      </w:r>
      <w:r>
        <w:t xml:space="preserve"> </w:t>
      </w:r>
      <w:r w:rsidR="007D006B">
        <w:rPr>
          <w:noProof/>
        </w:rPr>
        <w:fldChar w:fldCharType="begin"/>
      </w:r>
      <w:r w:rsidR="007D006B">
        <w:rPr>
          <w:noProof/>
        </w:rPr>
        <w:instrText xml:space="preserve"> REF  Q25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6AC36A91" w14:textId="2A4EC858" w:rsidR="00FB2F37" w:rsidRDefault="00FB2F37" w:rsidP="00677AE2">
      <w:pPr>
        <w:pStyle w:val="GBIQuestion"/>
        <w:keepNext w:val="0"/>
        <w:keepLines/>
        <w:widowControl w:val="0"/>
      </w:pPr>
      <w:r>
        <w:t>What is the Price control for nonvaluated materials?</w:t>
      </w:r>
      <w:r w:rsidR="00433FB8">
        <w:br/>
      </w:r>
      <w:r>
        <w:t xml:space="preserve"> </w:t>
      </w:r>
      <w:r w:rsidR="007D006B">
        <w:rPr>
          <w:noProof/>
        </w:rPr>
        <w:fldChar w:fldCharType="begin"/>
      </w:r>
      <w:r w:rsidR="007D006B">
        <w:rPr>
          <w:noProof/>
        </w:rPr>
        <w:instrText xml:space="preserve"> REF  Q26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4A04B8D8" w14:textId="2B689135" w:rsidR="00FB2F37" w:rsidRPr="00C90227" w:rsidRDefault="00FB2F37" w:rsidP="00677AE2">
      <w:pPr>
        <w:pStyle w:val="GBIQuestion"/>
        <w:keepNext w:val="0"/>
        <w:keepLines/>
        <w:widowControl w:val="0"/>
        <w:rPr>
          <w:rFonts w:cs="Arial"/>
        </w:rPr>
      </w:pPr>
      <w:r>
        <w:t>What is the Acct cat. reference for nonvaluated materials?</w:t>
      </w:r>
      <w:r w:rsidR="00433FB8">
        <w:br/>
      </w:r>
      <w:r>
        <w:t xml:space="preserve"> </w:t>
      </w:r>
      <w:r w:rsidR="007D006B">
        <w:rPr>
          <w:noProof/>
        </w:rPr>
        <w:fldChar w:fldCharType="begin"/>
      </w:r>
      <w:r w:rsidR="007D006B">
        <w:rPr>
          <w:noProof/>
        </w:rPr>
        <w:instrText xml:space="preserve"> REF  Q27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3234207E" w14:textId="65976027" w:rsidR="00FB2F37" w:rsidRDefault="00FB2F37" w:rsidP="00677AE2">
      <w:pPr>
        <w:pStyle w:val="GBIQuestion"/>
        <w:keepNext w:val="0"/>
        <w:keepLines/>
        <w:widowControl w:val="0"/>
      </w:pPr>
      <w:r>
        <w:t>What is the Quantity/value updating radio button selec</w:t>
      </w:r>
      <w:r w:rsidR="00C90227">
        <w:t>ted for nonvaluated materials?</w:t>
      </w:r>
      <w:r w:rsidR="00433FB8">
        <w:br/>
      </w:r>
      <w:r>
        <w:t xml:space="preserve"> </w:t>
      </w:r>
      <w:r w:rsidR="007D006B">
        <w:rPr>
          <w:noProof/>
        </w:rPr>
        <w:fldChar w:fldCharType="begin"/>
      </w:r>
      <w:r w:rsidR="007D006B">
        <w:rPr>
          <w:noProof/>
        </w:rPr>
        <w:instrText xml:space="preserve"> REF  Q28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14CF5C71" w14:textId="7B509BB5" w:rsidR="00FB2F37" w:rsidRDefault="00FB2F37" w:rsidP="00677AE2">
      <w:pPr>
        <w:pStyle w:val="GBIQuestion"/>
        <w:keepNext w:val="0"/>
        <w:keepLines/>
        <w:widowControl w:val="0"/>
      </w:pPr>
      <w:r>
        <w:t>What is the transaction code to define attributes of material types?</w:t>
      </w:r>
      <w:r w:rsidR="00433FB8">
        <w:br/>
      </w:r>
      <w:r>
        <w:t xml:space="preserve"> </w:t>
      </w:r>
      <w:r w:rsidR="007D006B">
        <w:rPr>
          <w:noProof/>
        </w:rPr>
        <w:fldChar w:fldCharType="begin"/>
      </w:r>
      <w:r w:rsidR="007D006B">
        <w:rPr>
          <w:noProof/>
        </w:rPr>
        <w:instrText xml:space="preserve"> REF  Q29  \* MERGEFORMAT </w:instrText>
      </w:r>
      <w:r w:rsidR="007D006B">
        <w:rPr>
          <w:noProof/>
        </w:rPr>
        <w:fldChar w:fldCharType="separate"/>
      </w:r>
      <w:r w:rsidR="003549E0">
        <w:rPr>
          <w:noProof/>
        </w:rPr>
        <w:t xml:space="preserve">     </w:t>
      </w:r>
      <w:r w:rsidR="007D006B">
        <w:rPr>
          <w:noProof/>
        </w:rPr>
        <w:fldChar w:fldCharType="end"/>
      </w:r>
      <w:r>
        <w:t xml:space="preserve"> </w:t>
      </w:r>
      <w:r w:rsidR="00CE7F74" w:rsidRPr="003548BA">
        <w:t xml:space="preserve"> </w:t>
      </w:r>
      <w:r w:rsidRPr="003548BA">
        <w:rPr>
          <w:rFonts w:ascii="Wingdings" w:eastAsia="Wingdings" w:hAnsi="Wingdings" w:cs="Wingdings"/>
        </w:rPr>
        <w:t></w:t>
      </w:r>
    </w:p>
    <w:p w14:paraId="721A0648" w14:textId="5E7267B0" w:rsidR="00FB2F37" w:rsidRPr="00E45605" w:rsidRDefault="00FB2F37" w:rsidP="00677AE2">
      <w:pPr>
        <w:pStyle w:val="GBIQuestion"/>
        <w:keepNext w:val="0"/>
        <w:keepLines/>
        <w:widowControl w:val="0"/>
        <w:rPr>
          <w:b/>
        </w:rPr>
      </w:pPr>
      <w:r>
        <w:t>What is the Valuation Class?</w:t>
      </w:r>
      <w:r w:rsidR="00433FB8">
        <w:br/>
      </w:r>
      <w:r>
        <w:t xml:space="preserve"> </w:t>
      </w:r>
      <w:r w:rsidR="007D006B">
        <w:rPr>
          <w:noProof/>
        </w:rPr>
        <w:fldChar w:fldCharType="begin"/>
      </w:r>
      <w:r w:rsidR="007D006B">
        <w:rPr>
          <w:noProof/>
        </w:rPr>
        <w:instrText xml:space="preserve"> REF  Q30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6B6FF0F0" w14:textId="6600AB5E" w:rsidR="00FB2F37" w:rsidRPr="00E45605" w:rsidRDefault="00FB2F37" w:rsidP="00677AE2">
      <w:pPr>
        <w:pStyle w:val="GBIQuestion"/>
        <w:keepNext w:val="0"/>
        <w:keepLines/>
        <w:widowControl w:val="0"/>
        <w:rPr>
          <w:b/>
        </w:rPr>
      </w:pPr>
      <w:r>
        <w:t>What is the Valuation Class?</w:t>
      </w:r>
      <w:r w:rsidR="00433FB8">
        <w:br/>
      </w:r>
      <w:r>
        <w:t xml:space="preserve"> </w:t>
      </w:r>
      <w:r w:rsidR="007D006B">
        <w:rPr>
          <w:noProof/>
        </w:rPr>
        <w:fldChar w:fldCharType="begin"/>
      </w:r>
      <w:r w:rsidR="007D006B">
        <w:rPr>
          <w:noProof/>
        </w:rPr>
        <w:instrText xml:space="preserve"> REF  Q31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407B1FE6" w14:textId="42BB2C96" w:rsidR="00FB2F37" w:rsidRPr="00E45605" w:rsidRDefault="00FB2F37" w:rsidP="00677AE2">
      <w:pPr>
        <w:pStyle w:val="GBIQuestion"/>
        <w:keepNext w:val="0"/>
        <w:keepLines/>
        <w:widowControl w:val="0"/>
        <w:rPr>
          <w:b/>
        </w:rPr>
      </w:pPr>
      <w:r>
        <w:t>What is the Valuation Class?</w:t>
      </w:r>
      <w:r w:rsidR="00433FB8">
        <w:br/>
      </w:r>
      <w:r>
        <w:t xml:space="preserve"> </w:t>
      </w:r>
      <w:r w:rsidR="007D006B">
        <w:rPr>
          <w:noProof/>
        </w:rPr>
        <w:fldChar w:fldCharType="begin"/>
      </w:r>
      <w:r w:rsidR="007D006B">
        <w:rPr>
          <w:noProof/>
        </w:rPr>
        <w:instrText xml:space="preserve"> REF  Q32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4E838602" w14:textId="21AA3E80" w:rsidR="00FB2F37" w:rsidRPr="0077024F" w:rsidRDefault="00FB2F37" w:rsidP="00677AE2">
      <w:pPr>
        <w:pStyle w:val="GBIQuestion"/>
        <w:keepNext w:val="0"/>
        <w:keepLines/>
        <w:widowControl w:val="0"/>
        <w:rPr>
          <w:b/>
        </w:rPr>
      </w:pPr>
      <w:r>
        <w:t>What is the Valuation Class for Raw Materials 1?</w:t>
      </w:r>
      <w:r w:rsidR="00433FB8">
        <w:br/>
      </w:r>
      <w:r>
        <w:t xml:space="preserve"> </w:t>
      </w:r>
      <w:r w:rsidR="007D006B">
        <w:rPr>
          <w:noProof/>
        </w:rPr>
        <w:fldChar w:fldCharType="begin"/>
      </w:r>
      <w:r w:rsidR="007D006B">
        <w:rPr>
          <w:noProof/>
        </w:rPr>
        <w:instrText xml:space="preserve"> REF  Q33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26B8D132" w14:textId="1B2C7D55" w:rsidR="00FB2F37" w:rsidRPr="003548BA" w:rsidRDefault="00FB2F37" w:rsidP="00677AE2">
      <w:pPr>
        <w:pStyle w:val="GBIQuestion"/>
        <w:keepNext w:val="0"/>
        <w:keepLines/>
        <w:widowControl w:val="0"/>
        <w:rPr>
          <w:b/>
        </w:rPr>
      </w:pPr>
      <w:r w:rsidRPr="003548BA">
        <w:t>What is the Valuation Class for Trading Goods?</w:t>
      </w:r>
      <w:r w:rsidR="00433FB8">
        <w:br/>
      </w:r>
      <w:r w:rsidRPr="003548BA">
        <w:t xml:space="preserve"> </w:t>
      </w:r>
      <w:r w:rsidR="007D006B">
        <w:rPr>
          <w:b/>
          <w:noProof/>
        </w:rPr>
        <w:fldChar w:fldCharType="begin"/>
      </w:r>
      <w:r w:rsidR="007D006B">
        <w:rPr>
          <w:b/>
          <w:noProof/>
        </w:rPr>
        <w:instrText xml:space="preserve"> REF  Q34  \* MERGEFORMAT </w:instrText>
      </w:r>
      <w:r w:rsidR="007D006B">
        <w:rPr>
          <w:b/>
          <w:noProof/>
        </w:rPr>
        <w:fldChar w:fldCharType="separate"/>
      </w:r>
      <w:r w:rsidR="003549E0">
        <w:rPr>
          <w:b/>
          <w:noProof/>
        </w:rPr>
        <w:t xml:space="preserve">     </w:t>
      </w:r>
      <w:r w:rsidR="007D006B">
        <w:rPr>
          <w:b/>
          <w:noProof/>
        </w:rPr>
        <w:fldChar w:fldCharType="end"/>
      </w:r>
      <w:r w:rsidRPr="003548BA">
        <w:t xml:space="preserve"> </w:t>
      </w:r>
      <w:r w:rsidRPr="003548BA">
        <w:rPr>
          <w:rFonts w:ascii="Wingdings" w:eastAsia="Wingdings" w:hAnsi="Wingdings" w:cs="Wingdings"/>
        </w:rPr>
        <w:t></w:t>
      </w:r>
    </w:p>
    <w:p w14:paraId="1B3E362B" w14:textId="14D0EEA3" w:rsidR="00FB2F37" w:rsidRPr="003548BA" w:rsidRDefault="00FB2F37" w:rsidP="00677AE2">
      <w:pPr>
        <w:pStyle w:val="GBIQuestion"/>
        <w:keepNext w:val="0"/>
        <w:keepLines/>
        <w:widowControl w:val="0"/>
        <w:rPr>
          <w:b/>
        </w:rPr>
      </w:pPr>
      <w:r w:rsidRPr="003548BA">
        <w:t>What is the Valuation Class for Finished Products?</w:t>
      </w:r>
      <w:r w:rsidR="00433FB8">
        <w:br/>
      </w:r>
      <w:r w:rsidRPr="003548BA">
        <w:t xml:space="preserve"> </w:t>
      </w:r>
      <w:r w:rsidR="007D006B">
        <w:rPr>
          <w:b/>
          <w:noProof/>
        </w:rPr>
        <w:fldChar w:fldCharType="begin"/>
      </w:r>
      <w:r w:rsidR="007D006B">
        <w:rPr>
          <w:b/>
          <w:noProof/>
        </w:rPr>
        <w:instrText xml:space="preserve"> REF  Q35  \* MERGEFORMAT </w:instrText>
      </w:r>
      <w:r w:rsidR="007D006B">
        <w:rPr>
          <w:b/>
          <w:noProof/>
        </w:rPr>
        <w:fldChar w:fldCharType="separate"/>
      </w:r>
      <w:r w:rsidR="003549E0">
        <w:rPr>
          <w:b/>
          <w:noProof/>
        </w:rPr>
        <w:t xml:space="preserve">     </w:t>
      </w:r>
      <w:r w:rsidR="007D006B">
        <w:rPr>
          <w:b/>
          <w:noProof/>
        </w:rPr>
        <w:fldChar w:fldCharType="end"/>
      </w:r>
      <w:r w:rsidRPr="003548BA">
        <w:t xml:space="preserve"> </w:t>
      </w:r>
      <w:r w:rsidRPr="003548BA">
        <w:rPr>
          <w:rFonts w:ascii="Wingdings" w:eastAsia="Wingdings" w:hAnsi="Wingdings" w:cs="Wingdings"/>
        </w:rPr>
        <w:t></w:t>
      </w:r>
    </w:p>
    <w:p w14:paraId="3CB0E2A4" w14:textId="2E5FA501" w:rsidR="00FB2F37" w:rsidRPr="003548BA" w:rsidRDefault="00FB2F37" w:rsidP="00677AE2">
      <w:pPr>
        <w:pStyle w:val="GBIQuestion"/>
        <w:keepNext w:val="0"/>
        <w:keepLines/>
        <w:widowControl w:val="0"/>
        <w:rPr>
          <w:b/>
        </w:rPr>
      </w:pPr>
      <w:r w:rsidRPr="003548BA">
        <w:t>What is the ARef for Raw Materials 1?</w:t>
      </w:r>
      <w:r w:rsidR="00433FB8">
        <w:br/>
      </w:r>
      <w:r w:rsidRPr="003548BA">
        <w:t xml:space="preserve"> </w:t>
      </w:r>
      <w:r w:rsidR="007D006B">
        <w:rPr>
          <w:b/>
          <w:noProof/>
        </w:rPr>
        <w:fldChar w:fldCharType="begin"/>
      </w:r>
      <w:r w:rsidR="007D006B">
        <w:rPr>
          <w:b/>
          <w:noProof/>
        </w:rPr>
        <w:instrText xml:space="preserve"> REF  Q36  \* MERGEFORMAT </w:instrText>
      </w:r>
      <w:r w:rsidR="007D006B">
        <w:rPr>
          <w:b/>
          <w:noProof/>
        </w:rPr>
        <w:fldChar w:fldCharType="separate"/>
      </w:r>
      <w:r w:rsidR="003549E0">
        <w:rPr>
          <w:b/>
          <w:noProof/>
        </w:rPr>
        <w:t xml:space="preserve">     </w:t>
      </w:r>
      <w:r w:rsidR="007D006B">
        <w:rPr>
          <w:b/>
          <w:noProof/>
        </w:rPr>
        <w:fldChar w:fldCharType="end"/>
      </w:r>
      <w:r w:rsidRPr="003548BA">
        <w:t xml:space="preserve"> </w:t>
      </w:r>
      <w:r w:rsidRPr="003548BA">
        <w:rPr>
          <w:rFonts w:ascii="Wingdings" w:eastAsia="Wingdings" w:hAnsi="Wingdings" w:cs="Wingdings"/>
        </w:rPr>
        <w:t></w:t>
      </w:r>
    </w:p>
    <w:p w14:paraId="68F3914E" w14:textId="2649DD46" w:rsidR="00FB2F37" w:rsidRPr="003548BA" w:rsidRDefault="00FB2F37" w:rsidP="00677AE2">
      <w:pPr>
        <w:pStyle w:val="GBIQuestion"/>
        <w:keepNext w:val="0"/>
        <w:keepLines/>
        <w:widowControl w:val="0"/>
        <w:rPr>
          <w:b/>
        </w:rPr>
      </w:pPr>
      <w:r w:rsidRPr="003548BA">
        <w:t>What is the ARef for Trading Goods?</w:t>
      </w:r>
      <w:r w:rsidR="00433FB8">
        <w:br/>
      </w:r>
      <w:r w:rsidRPr="003548BA">
        <w:t xml:space="preserve"> </w:t>
      </w:r>
      <w:r w:rsidR="007D006B">
        <w:rPr>
          <w:b/>
          <w:noProof/>
        </w:rPr>
        <w:fldChar w:fldCharType="begin"/>
      </w:r>
      <w:r w:rsidR="007D006B">
        <w:rPr>
          <w:b/>
          <w:noProof/>
        </w:rPr>
        <w:instrText xml:space="preserve"> REF  Q37  \* MERGEFORMAT </w:instrText>
      </w:r>
      <w:r w:rsidR="007D006B">
        <w:rPr>
          <w:b/>
          <w:noProof/>
        </w:rPr>
        <w:fldChar w:fldCharType="separate"/>
      </w:r>
      <w:r w:rsidR="003549E0">
        <w:rPr>
          <w:b/>
          <w:noProof/>
        </w:rPr>
        <w:t xml:space="preserve">     </w:t>
      </w:r>
      <w:r w:rsidR="007D006B">
        <w:rPr>
          <w:b/>
          <w:noProof/>
        </w:rPr>
        <w:fldChar w:fldCharType="end"/>
      </w:r>
      <w:r w:rsidRPr="003548BA">
        <w:t xml:space="preserve"> </w:t>
      </w:r>
      <w:r w:rsidRPr="003548BA">
        <w:rPr>
          <w:rFonts w:ascii="Wingdings" w:eastAsia="Wingdings" w:hAnsi="Wingdings" w:cs="Wingdings"/>
        </w:rPr>
        <w:t></w:t>
      </w:r>
      <w:r w:rsidRPr="003548BA">
        <w:t xml:space="preserve"> </w:t>
      </w:r>
    </w:p>
    <w:p w14:paraId="631A5478" w14:textId="7ABA8BF6" w:rsidR="00FB2F37" w:rsidRPr="003548BA" w:rsidRDefault="00FB2F37" w:rsidP="00677AE2">
      <w:pPr>
        <w:pStyle w:val="GBIQuestion"/>
        <w:keepNext w:val="0"/>
        <w:keepLines/>
        <w:widowControl w:val="0"/>
        <w:rPr>
          <w:b/>
        </w:rPr>
      </w:pPr>
      <w:r w:rsidRPr="003548BA">
        <w:t>What is the ARef for Finished Products?</w:t>
      </w:r>
      <w:r w:rsidR="00433FB8">
        <w:br/>
      </w:r>
      <w:r w:rsidRPr="003548BA">
        <w:t xml:space="preserve"> </w:t>
      </w:r>
      <w:r w:rsidR="007D006B">
        <w:rPr>
          <w:b/>
          <w:noProof/>
        </w:rPr>
        <w:fldChar w:fldCharType="begin"/>
      </w:r>
      <w:r w:rsidR="007D006B">
        <w:rPr>
          <w:b/>
          <w:noProof/>
        </w:rPr>
        <w:instrText xml:space="preserve"> REF  Q38  \* MERGEFORMAT </w:instrText>
      </w:r>
      <w:r w:rsidR="007D006B">
        <w:rPr>
          <w:b/>
          <w:noProof/>
        </w:rPr>
        <w:fldChar w:fldCharType="separate"/>
      </w:r>
      <w:r w:rsidR="003549E0">
        <w:rPr>
          <w:b/>
          <w:noProof/>
        </w:rPr>
        <w:t xml:space="preserve">     </w:t>
      </w:r>
      <w:r w:rsidR="007D006B">
        <w:rPr>
          <w:b/>
          <w:noProof/>
        </w:rPr>
        <w:fldChar w:fldCharType="end"/>
      </w:r>
      <w:r w:rsidRPr="003548BA">
        <w:t xml:space="preserve"> </w:t>
      </w:r>
      <w:r w:rsidRPr="003548BA">
        <w:rPr>
          <w:rFonts w:ascii="Wingdings" w:eastAsia="Wingdings" w:hAnsi="Wingdings" w:cs="Wingdings"/>
        </w:rPr>
        <w:t></w:t>
      </w:r>
    </w:p>
    <w:p w14:paraId="04277875" w14:textId="61984BC9" w:rsidR="00FB2F37" w:rsidRPr="00FA776B" w:rsidRDefault="00FB2F37" w:rsidP="00677AE2">
      <w:pPr>
        <w:pStyle w:val="GBIQuestion"/>
        <w:keepNext w:val="0"/>
        <w:keepLines/>
        <w:widowControl w:val="0"/>
        <w:rPr>
          <w:b/>
        </w:rPr>
      </w:pPr>
      <w:r>
        <w:t>What is the ARef for Raw Materials?</w:t>
      </w:r>
      <w:r w:rsidR="00433FB8">
        <w:br/>
      </w:r>
      <w:r>
        <w:t xml:space="preserve"> </w:t>
      </w:r>
      <w:r w:rsidR="007D006B">
        <w:rPr>
          <w:noProof/>
        </w:rPr>
        <w:fldChar w:fldCharType="begin"/>
      </w:r>
      <w:r w:rsidR="007D006B">
        <w:rPr>
          <w:noProof/>
        </w:rPr>
        <w:instrText xml:space="preserve"> REF  Q39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7944D374" w14:textId="2AA03BC2" w:rsidR="00FB2F37" w:rsidRDefault="00FB2F37" w:rsidP="00677AE2">
      <w:pPr>
        <w:pStyle w:val="GBIQuestion"/>
        <w:keepNext w:val="0"/>
        <w:keepLines/>
        <w:widowControl w:val="0"/>
      </w:pPr>
      <w:r>
        <w:t>What is the ARef for Trading Goods?</w:t>
      </w:r>
      <w:r w:rsidR="00433FB8">
        <w:br/>
      </w:r>
      <w:r>
        <w:t xml:space="preserve"> </w:t>
      </w:r>
      <w:r w:rsidR="007D006B">
        <w:rPr>
          <w:noProof/>
        </w:rPr>
        <w:fldChar w:fldCharType="begin"/>
      </w:r>
      <w:r w:rsidR="007D006B">
        <w:rPr>
          <w:noProof/>
        </w:rPr>
        <w:instrText xml:space="preserve"> REF  Q40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6070F6C2" w14:textId="60213DDE" w:rsidR="00FB2F37" w:rsidRDefault="00FB2F37" w:rsidP="00677AE2">
      <w:pPr>
        <w:pStyle w:val="GBIQuestion"/>
        <w:keepNext w:val="0"/>
        <w:keepLines/>
        <w:widowControl w:val="0"/>
      </w:pPr>
      <w:r>
        <w:t>What is the ARef for Finished Products?</w:t>
      </w:r>
      <w:r w:rsidR="00433FB8">
        <w:br/>
      </w:r>
      <w:r>
        <w:t xml:space="preserve"> </w:t>
      </w:r>
      <w:r w:rsidR="007D006B">
        <w:rPr>
          <w:noProof/>
        </w:rPr>
        <w:fldChar w:fldCharType="begin"/>
      </w:r>
      <w:r w:rsidR="007D006B">
        <w:rPr>
          <w:noProof/>
        </w:rPr>
        <w:instrText xml:space="preserve"> REF  Q41  \* MERGEFORMAT </w:instrText>
      </w:r>
      <w:r w:rsidR="007D006B">
        <w:rPr>
          <w:noProof/>
        </w:rPr>
        <w:fldChar w:fldCharType="separate"/>
      </w:r>
      <w:r w:rsidR="003549E0">
        <w:rPr>
          <w:noProof/>
        </w:rPr>
        <w:t xml:space="preserve">     </w:t>
      </w:r>
      <w:r w:rsidR="007D006B">
        <w:rPr>
          <w:noProof/>
        </w:rPr>
        <w:fldChar w:fldCharType="end"/>
      </w:r>
      <w:r>
        <w:t xml:space="preserve"> </w:t>
      </w:r>
      <w:r w:rsidRPr="003548BA">
        <w:rPr>
          <w:rFonts w:ascii="Wingdings" w:eastAsia="Wingdings" w:hAnsi="Wingdings" w:cs="Wingdings"/>
        </w:rPr>
        <w:t></w:t>
      </w:r>
    </w:p>
    <w:p w14:paraId="68B766C9" w14:textId="764F56EB" w:rsidR="00FB2F37" w:rsidRPr="004E4D74" w:rsidRDefault="00FB2F37" w:rsidP="00677AE2">
      <w:pPr>
        <w:pStyle w:val="GBIQuestion"/>
        <w:keepNext w:val="0"/>
        <w:keepLines/>
        <w:widowControl w:val="0"/>
        <w:rPr>
          <w:b/>
        </w:rPr>
      </w:pPr>
      <w:r>
        <w:t>What is one example of a Material Type with a Raw Materials ARef?</w:t>
      </w:r>
      <w:r w:rsidR="00433FB8">
        <w:br/>
      </w:r>
      <w:r>
        <w:t xml:space="preserve"> </w:t>
      </w:r>
      <w:r w:rsidR="007D006B">
        <w:rPr>
          <w:noProof/>
        </w:rPr>
        <w:fldChar w:fldCharType="begin"/>
      </w:r>
      <w:r w:rsidR="007D006B">
        <w:rPr>
          <w:noProof/>
        </w:rPr>
        <w:instrText xml:space="preserve"> REF  Q42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5EEF25F4" w14:textId="5CC67D70" w:rsidR="00FB2F37" w:rsidRPr="004E4D74" w:rsidRDefault="00FB2F37" w:rsidP="00677AE2">
      <w:pPr>
        <w:pStyle w:val="GBIQuestion"/>
        <w:keepNext w:val="0"/>
        <w:keepLines/>
        <w:widowControl w:val="0"/>
        <w:rPr>
          <w:b/>
        </w:rPr>
      </w:pPr>
      <w:r>
        <w:lastRenderedPageBreak/>
        <w:t>What is one example of a Material Type with a Semifinished Products ARef?</w:t>
      </w:r>
      <w:r w:rsidR="00433FB8">
        <w:br/>
      </w:r>
      <w:r>
        <w:t xml:space="preserve"> </w:t>
      </w:r>
      <w:r w:rsidR="007D006B">
        <w:rPr>
          <w:noProof/>
        </w:rPr>
        <w:fldChar w:fldCharType="begin"/>
      </w:r>
      <w:r w:rsidR="007D006B">
        <w:rPr>
          <w:noProof/>
        </w:rPr>
        <w:instrText xml:space="preserve"> REF  Q43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178FE1ED" w14:textId="45C72C7F" w:rsidR="00FB2F37" w:rsidRPr="003548BA" w:rsidRDefault="00FB2F37" w:rsidP="00677AE2">
      <w:pPr>
        <w:pStyle w:val="GBIQuestion"/>
        <w:keepNext w:val="0"/>
        <w:keepLines/>
        <w:widowControl w:val="0"/>
        <w:rPr>
          <w:b/>
        </w:rPr>
      </w:pPr>
      <w:r w:rsidRPr="003548BA">
        <w:t>What is one example of a Material Type with a finished product ARef?</w:t>
      </w:r>
      <w:r w:rsidR="00433FB8">
        <w:br/>
      </w:r>
      <w:r w:rsidRPr="003548BA">
        <w:t xml:space="preserve"> </w:t>
      </w:r>
      <w:r w:rsidR="007D006B">
        <w:rPr>
          <w:b/>
          <w:noProof/>
        </w:rPr>
        <w:fldChar w:fldCharType="begin"/>
      </w:r>
      <w:r w:rsidR="007D006B">
        <w:rPr>
          <w:b/>
          <w:noProof/>
        </w:rPr>
        <w:instrText xml:space="preserve"> REF  Q44  \* MERGEFORMAT </w:instrText>
      </w:r>
      <w:r w:rsidR="007D006B">
        <w:rPr>
          <w:b/>
          <w:noProof/>
        </w:rPr>
        <w:fldChar w:fldCharType="separate"/>
      </w:r>
      <w:r w:rsidR="00545F3C">
        <w:rPr>
          <w:b/>
          <w:noProof/>
        </w:rPr>
        <w:t xml:space="preserve">     </w:t>
      </w:r>
      <w:r w:rsidR="007D006B">
        <w:rPr>
          <w:b/>
          <w:noProof/>
        </w:rPr>
        <w:fldChar w:fldCharType="end"/>
      </w:r>
      <w:r w:rsidRPr="003548BA">
        <w:t xml:space="preserve"> </w:t>
      </w:r>
      <w:r w:rsidRPr="003548BA">
        <w:rPr>
          <w:rFonts w:ascii="Wingdings" w:eastAsia="Wingdings" w:hAnsi="Wingdings" w:cs="Wingdings"/>
        </w:rPr>
        <w:t></w:t>
      </w:r>
    </w:p>
    <w:p w14:paraId="05DB043D" w14:textId="0502D2D1" w:rsidR="00FB2F37" w:rsidRPr="003548BA" w:rsidRDefault="00FB2F37" w:rsidP="00677AE2">
      <w:pPr>
        <w:pStyle w:val="GBIQuestion"/>
        <w:keepNext w:val="0"/>
        <w:keepLines/>
        <w:widowControl w:val="0"/>
        <w:rPr>
          <w:b/>
        </w:rPr>
      </w:pPr>
      <w:r>
        <w:t>What is the transaction code to group together valuation areas?</w:t>
      </w:r>
      <w:r w:rsidR="00433FB8">
        <w:br/>
      </w:r>
      <w:r>
        <w:t xml:space="preserve"> </w:t>
      </w:r>
      <w:r w:rsidR="007D006B">
        <w:rPr>
          <w:noProof/>
        </w:rPr>
        <w:fldChar w:fldCharType="begin"/>
      </w:r>
      <w:r w:rsidR="007D006B">
        <w:rPr>
          <w:noProof/>
        </w:rPr>
        <w:instrText xml:space="preserve"> REF  Q45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3E3E420C" w14:textId="585E44C3" w:rsidR="00FB2F37" w:rsidRPr="003548BA" w:rsidRDefault="00FB2F37" w:rsidP="00677AE2">
      <w:pPr>
        <w:pStyle w:val="GBIQuestion"/>
        <w:keepNext w:val="0"/>
        <w:keepLines/>
        <w:widowControl w:val="0"/>
        <w:rPr>
          <w:b/>
        </w:rPr>
      </w:pPr>
      <w:r>
        <w:t>Is the Valuation Group Code Active?</w:t>
      </w:r>
      <w:r w:rsidR="00433FB8">
        <w:br/>
      </w:r>
      <w:r>
        <w:t xml:space="preserve"> </w:t>
      </w:r>
      <w:r w:rsidR="007D006B">
        <w:rPr>
          <w:noProof/>
        </w:rPr>
        <w:fldChar w:fldCharType="begin"/>
      </w:r>
      <w:r w:rsidR="007D006B">
        <w:rPr>
          <w:noProof/>
        </w:rPr>
        <w:instrText xml:space="preserve"> REF  Q46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75788E70" w14:textId="3380C675" w:rsidR="00FB2F37" w:rsidRDefault="00FB2F37" w:rsidP="00677AE2">
      <w:pPr>
        <w:pStyle w:val="GBIQuestion"/>
        <w:keepNext w:val="0"/>
        <w:keepLines/>
        <w:widowControl w:val="0"/>
      </w:pPr>
      <w:r>
        <w:t>What is the transaction code to configure automatic postings?</w:t>
      </w:r>
      <w:r w:rsidR="00433FB8">
        <w:br/>
      </w:r>
      <w:r>
        <w:t xml:space="preserve"> </w:t>
      </w:r>
      <w:r w:rsidR="007D006B">
        <w:rPr>
          <w:noProof/>
        </w:rPr>
        <w:fldChar w:fldCharType="begin"/>
      </w:r>
      <w:r w:rsidR="007D006B">
        <w:rPr>
          <w:noProof/>
        </w:rPr>
        <w:instrText xml:space="preserve"> REF  Q47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2CFD54DA" w14:textId="6E4A3345" w:rsidR="00FB2F37" w:rsidRDefault="00FB2F37" w:rsidP="00677AE2">
      <w:pPr>
        <w:pStyle w:val="GBIQuestion"/>
        <w:keepNext w:val="0"/>
        <w:keepLines/>
        <w:widowControl w:val="0"/>
      </w:pPr>
      <w:r>
        <w:t>What is the description for BSX?</w:t>
      </w:r>
      <w:r w:rsidR="00433FB8">
        <w:br/>
      </w:r>
      <w:r>
        <w:t xml:space="preserve"> </w:t>
      </w:r>
      <w:r w:rsidR="007D006B">
        <w:rPr>
          <w:noProof/>
        </w:rPr>
        <w:fldChar w:fldCharType="begin"/>
      </w:r>
      <w:r w:rsidR="007D006B">
        <w:rPr>
          <w:noProof/>
        </w:rPr>
        <w:instrText xml:space="preserve"> REF  Q48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0DACF3E8" w14:textId="2F9DC3D2" w:rsidR="00FB2F37" w:rsidRDefault="00FB2F37" w:rsidP="00677AE2">
      <w:pPr>
        <w:pStyle w:val="GBIQuestion"/>
        <w:keepNext w:val="0"/>
        <w:keepLines/>
        <w:widowControl w:val="0"/>
      </w:pPr>
      <w:r>
        <w:t>What is the Debit Posting Key?</w:t>
      </w:r>
      <w:r w:rsidR="00433FB8">
        <w:br/>
      </w:r>
      <w:r>
        <w:t xml:space="preserve"> </w:t>
      </w:r>
      <w:r w:rsidR="007D006B">
        <w:rPr>
          <w:noProof/>
        </w:rPr>
        <w:fldChar w:fldCharType="begin"/>
      </w:r>
      <w:r w:rsidR="007D006B">
        <w:rPr>
          <w:noProof/>
        </w:rPr>
        <w:instrText xml:space="preserve"> REF  Q49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3F15D469" w14:textId="526E1C8A" w:rsidR="00FB2F37" w:rsidRDefault="00FB2F37" w:rsidP="00677AE2">
      <w:pPr>
        <w:pStyle w:val="GBIQuestion"/>
        <w:keepNext w:val="0"/>
        <w:keepLines/>
        <w:widowControl w:val="0"/>
      </w:pPr>
      <w:r>
        <w:t>What is the Credit Posting Key?</w:t>
      </w:r>
      <w:r w:rsidR="00433FB8">
        <w:br/>
      </w:r>
      <w:r>
        <w:t xml:space="preserve"> </w:t>
      </w:r>
      <w:r w:rsidR="007D006B">
        <w:rPr>
          <w:noProof/>
        </w:rPr>
        <w:fldChar w:fldCharType="begin"/>
      </w:r>
      <w:r w:rsidR="007D006B">
        <w:rPr>
          <w:noProof/>
        </w:rPr>
        <w:instrText xml:space="preserve"> REF  Q50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4382A4C6" w14:textId="6549BE63" w:rsidR="00FB2F37" w:rsidRDefault="00FB2F37" w:rsidP="00677AE2">
      <w:pPr>
        <w:pStyle w:val="GBIQuestion"/>
        <w:keepNext w:val="0"/>
        <w:keepLines/>
        <w:widowControl w:val="0"/>
      </w:pPr>
      <w:r>
        <w:t>What is the Debit Posting Key Name?</w:t>
      </w:r>
      <w:r w:rsidR="00433FB8">
        <w:br/>
      </w:r>
      <w:r>
        <w:t xml:space="preserve"> </w:t>
      </w:r>
      <w:r w:rsidR="007D006B">
        <w:rPr>
          <w:noProof/>
        </w:rPr>
        <w:fldChar w:fldCharType="begin"/>
      </w:r>
      <w:r w:rsidR="007D006B">
        <w:rPr>
          <w:noProof/>
        </w:rPr>
        <w:instrText xml:space="preserve"> REF  Q51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05F8179A" w14:textId="5919B727" w:rsidR="00FB2F37" w:rsidRPr="003548BA" w:rsidRDefault="00FB2F37" w:rsidP="00677AE2">
      <w:pPr>
        <w:pStyle w:val="GBIQuestion"/>
        <w:keepNext w:val="0"/>
        <w:keepLines/>
        <w:widowControl w:val="0"/>
        <w:rPr>
          <w:b/>
        </w:rPr>
      </w:pPr>
      <w:r>
        <w:t>What is the Credit Posting Key Name?</w:t>
      </w:r>
      <w:r w:rsidR="00433FB8">
        <w:br/>
      </w:r>
      <w:r>
        <w:t xml:space="preserve"> </w:t>
      </w:r>
      <w:r w:rsidR="007D006B">
        <w:rPr>
          <w:noProof/>
        </w:rPr>
        <w:fldChar w:fldCharType="begin"/>
      </w:r>
      <w:r w:rsidR="007D006B">
        <w:rPr>
          <w:noProof/>
        </w:rPr>
        <w:instrText xml:space="preserve"> REF  Q52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19AE0FFE" w14:textId="4A942F2E" w:rsidR="00FB2F37" w:rsidRDefault="00FB2F37" w:rsidP="00677AE2">
      <w:pPr>
        <w:pStyle w:val="GBIQuestion"/>
        <w:keepNext w:val="0"/>
        <w:keepLines/>
        <w:widowControl w:val="0"/>
      </w:pPr>
      <w:r>
        <w:t>What is the description for DIF?</w:t>
      </w:r>
      <w:r w:rsidR="00433FB8">
        <w:br/>
      </w:r>
      <w:r>
        <w:t xml:space="preserve"> </w:t>
      </w:r>
      <w:r w:rsidR="007D006B">
        <w:rPr>
          <w:noProof/>
        </w:rPr>
        <w:fldChar w:fldCharType="begin"/>
      </w:r>
      <w:r w:rsidR="007D006B">
        <w:rPr>
          <w:noProof/>
        </w:rPr>
        <w:instrText xml:space="preserve"> REF  Q53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45A83AB8" w14:textId="31E2D3A6" w:rsidR="00FB2F37" w:rsidRDefault="00FB2F37" w:rsidP="00677AE2">
      <w:pPr>
        <w:pStyle w:val="GBIQuestion"/>
        <w:keepNext w:val="0"/>
        <w:keepLines/>
        <w:widowControl w:val="0"/>
      </w:pPr>
      <w:r>
        <w:t>What is the description for PRD?</w:t>
      </w:r>
      <w:r w:rsidR="00433FB8">
        <w:br/>
      </w:r>
      <w:r>
        <w:t xml:space="preserve"> </w:t>
      </w:r>
      <w:r w:rsidR="007D006B">
        <w:rPr>
          <w:noProof/>
        </w:rPr>
        <w:fldChar w:fldCharType="begin"/>
      </w:r>
      <w:r w:rsidR="007D006B">
        <w:rPr>
          <w:noProof/>
        </w:rPr>
        <w:instrText xml:space="preserve"> REF  Q54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61E18E91" w14:textId="65DE5C45" w:rsidR="00FB2F37" w:rsidRDefault="00FB2F37" w:rsidP="00677AE2">
      <w:pPr>
        <w:pStyle w:val="GBIQuestion"/>
        <w:keepNext w:val="0"/>
        <w:keepLines/>
        <w:widowControl w:val="0"/>
      </w:pPr>
      <w:r>
        <w:t>What is the description for WRX?</w:t>
      </w:r>
      <w:r w:rsidR="00433FB8">
        <w:br/>
      </w:r>
      <w:r>
        <w:t xml:space="preserve"> </w:t>
      </w:r>
      <w:r w:rsidR="007D006B">
        <w:rPr>
          <w:noProof/>
        </w:rPr>
        <w:fldChar w:fldCharType="begin"/>
      </w:r>
      <w:r w:rsidR="007D006B">
        <w:rPr>
          <w:noProof/>
        </w:rPr>
        <w:instrText xml:space="preserve"> REF  Q55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252735D5" w14:textId="1E86C286" w:rsidR="00FB2F37" w:rsidRDefault="00FB2F37" w:rsidP="00677AE2">
      <w:pPr>
        <w:pStyle w:val="GBIQuestion"/>
        <w:keepNext w:val="0"/>
        <w:keepLines/>
        <w:widowControl w:val="0"/>
      </w:pPr>
      <w:r>
        <w:t>What is the account defined for sales tax?</w:t>
      </w:r>
      <w:r w:rsidR="00433FB8">
        <w:br/>
      </w:r>
      <w:r>
        <w:t xml:space="preserve"> </w:t>
      </w:r>
      <w:r w:rsidR="007D006B">
        <w:rPr>
          <w:noProof/>
        </w:rPr>
        <w:fldChar w:fldCharType="begin"/>
      </w:r>
      <w:r w:rsidR="007D006B">
        <w:rPr>
          <w:noProof/>
        </w:rPr>
        <w:instrText xml:space="preserve"> REF  Q56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6C48E818" w14:textId="32E14108" w:rsidR="00FB2F37" w:rsidRDefault="00FB2F37" w:rsidP="00677AE2">
      <w:pPr>
        <w:pStyle w:val="GBIQuestion"/>
        <w:keepNext w:val="0"/>
        <w:keepLines/>
        <w:widowControl w:val="0"/>
      </w:pPr>
      <w:r>
        <w:t>What is the transaction code to set tolerance limits for price variance?</w:t>
      </w:r>
      <w:r w:rsidR="00433FB8">
        <w:br/>
      </w:r>
      <w:r>
        <w:t xml:space="preserve"> </w:t>
      </w:r>
      <w:r w:rsidR="007D006B">
        <w:rPr>
          <w:noProof/>
        </w:rPr>
        <w:fldChar w:fldCharType="begin"/>
      </w:r>
      <w:r w:rsidR="007D006B">
        <w:rPr>
          <w:noProof/>
        </w:rPr>
        <w:instrText xml:space="preserve"> REF  Q57  \* MERGEFORMAT </w:instrText>
      </w:r>
      <w:r w:rsidR="007D006B">
        <w:rPr>
          <w:noProof/>
        </w:rPr>
        <w:fldChar w:fldCharType="separate"/>
      </w:r>
      <w:r w:rsidR="00545F3C">
        <w:rPr>
          <w:noProof/>
        </w:rPr>
        <w:t xml:space="preserve">     </w:t>
      </w:r>
      <w:r w:rsidR="007D006B">
        <w:rPr>
          <w:noProof/>
        </w:rPr>
        <w:fldChar w:fldCharType="end"/>
      </w:r>
      <w:r>
        <w:t xml:space="preserve"> </w:t>
      </w:r>
      <w:r w:rsidR="00B528E6" w:rsidRPr="003548BA">
        <w:t xml:space="preserve"> </w:t>
      </w:r>
      <w:r w:rsidRPr="003548BA">
        <w:rPr>
          <w:rFonts w:ascii="Wingdings" w:eastAsia="Wingdings" w:hAnsi="Wingdings" w:cs="Wingdings"/>
        </w:rPr>
        <w:t></w:t>
      </w:r>
    </w:p>
    <w:p w14:paraId="43FCD801" w14:textId="0688AC26" w:rsidR="00FB2F37" w:rsidRDefault="00FB2F37" w:rsidP="00677AE2">
      <w:pPr>
        <w:pStyle w:val="GBIQuestion"/>
        <w:keepNext w:val="0"/>
        <w:keepLines/>
        <w:widowControl w:val="0"/>
      </w:pPr>
      <w:r>
        <w:t>What does Tolerance key SE stand for?</w:t>
      </w:r>
      <w:r w:rsidR="00433FB8">
        <w:br/>
      </w:r>
      <w:r>
        <w:t xml:space="preserve"> </w:t>
      </w:r>
      <w:r w:rsidR="007D006B">
        <w:rPr>
          <w:noProof/>
        </w:rPr>
        <w:fldChar w:fldCharType="begin"/>
      </w:r>
      <w:r w:rsidR="007D006B">
        <w:rPr>
          <w:noProof/>
        </w:rPr>
        <w:instrText xml:space="preserve"> REF  Q58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55F77ECC" w14:textId="4440D1EC" w:rsidR="00FB2F37" w:rsidRDefault="00FB2F37" w:rsidP="00677AE2">
      <w:pPr>
        <w:pStyle w:val="GBIQuestion"/>
        <w:keepNext w:val="0"/>
        <w:keepLines/>
        <w:widowControl w:val="0"/>
      </w:pPr>
      <w:r>
        <w:t>What is the transaction code to set tolerance for goods receipt?</w:t>
      </w:r>
      <w:r w:rsidR="00433FB8">
        <w:br/>
      </w:r>
      <w:r>
        <w:t xml:space="preserve"> </w:t>
      </w:r>
      <w:r w:rsidR="007D006B">
        <w:rPr>
          <w:noProof/>
        </w:rPr>
        <w:fldChar w:fldCharType="begin"/>
      </w:r>
      <w:r w:rsidR="007D006B">
        <w:rPr>
          <w:noProof/>
        </w:rPr>
        <w:instrText xml:space="preserve"> REF  Q59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12C8292F" w14:textId="05C21358" w:rsidR="00FB2F37" w:rsidRDefault="00FB2F37" w:rsidP="00677AE2">
      <w:pPr>
        <w:pStyle w:val="GBIQuestion"/>
        <w:keepNext w:val="0"/>
        <w:keepLines/>
        <w:widowControl w:val="0"/>
      </w:pPr>
      <w:r>
        <w:t>What is the transaction code to set tolerance for invoice?</w:t>
      </w:r>
      <w:r w:rsidR="00433FB8">
        <w:br/>
      </w:r>
      <w:r>
        <w:t xml:space="preserve"> </w:t>
      </w:r>
      <w:r w:rsidR="007D006B">
        <w:rPr>
          <w:noProof/>
        </w:rPr>
        <w:fldChar w:fldCharType="begin"/>
      </w:r>
      <w:r w:rsidR="007D006B">
        <w:rPr>
          <w:noProof/>
        </w:rPr>
        <w:instrText xml:space="preserve"> REF  Q60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23E0B815" w14:textId="016CCAD3" w:rsidR="00FB2F37" w:rsidRDefault="00FB2F37" w:rsidP="00677AE2">
      <w:pPr>
        <w:pStyle w:val="GBIQuestion"/>
        <w:keepNext w:val="0"/>
        <w:keepLines/>
        <w:widowControl w:val="0"/>
      </w:pPr>
      <w:r>
        <w:t>What is the transaction code to define vendor tolerances?</w:t>
      </w:r>
      <w:r w:rsidR="00433FB8">
        <w:br/>
      </w:r>
      <w:r>
        <w:t xml:space="preserve"> </w:t>
      </w:r>
      <w:r w:rsidR="007D006B">
        <w:rPr>
          <w:noProof/>
        </w:rPr>
        <w:fldChar w:fldCharType="begin"/>
      </w:r>
      <w:r w:rsidR="007D006B">
        <w:rPr>
          <w:noProof/>
        </w:rPr>
        <w:instrText xml:space="preserve"> REF  Q61  \* MERGEFORMAT </w:instrText>
      </w:r>
      <w:r w:rsidR="007D006B">
        <w:rPr>
          <w:noProof/>
        </w:rPr>
        <w:fldChar w:fldCharType="separate"/>
      </w:r>
      <w:r w:rsidR="00545F3C">
        <w:rPr>
          <w:noProof/>
        </w:rPr>
        <w:t xml:space="preserve">     </w:t>
      </w:r>
      <w:r w:rsidR="007D006B">
        <w:rPr>
          <w:noProof/>
        </w:rPr>
        <w:fldChar w:fldCharType="end"/>
      </w:r>
      <w:r>
        <w:t xml:space="preserve"> </w:t>
      </w:r>
      <w:r w:rsidR="00D32B56" w:rsidRPr="003548BA">
        <w:t xml:space="preserve"> </w:t>
      </w:r>
      <w:r w:rsidRPr="003548BA">
        <w:rPr>
          <w:rFonts w:ascii="Wingdings" w:eastAsia="Wingdings" w:hAnsi="Wingdings" w:cs="Wingdings"/>
        </w:rPr>
        <w:t></w:t>
      </w:r>
    </w:p>
    <w:p w14:paraId="7F02C675" w14:textId="45ADA870" w:rsidR="00FB2F37" w:rsidRDefault="00FB2F37" w:rsidP="00677AE2">
      <w:pPr>
        <w:pStyle w:val="GBIQuestion"/>
        <w:keepNext w:val="0"/>
        <w:keepLines/>
        <w:widowControl w:val="0"/>
      </w:pPr>
      <w:r>
        <w:t>What is the transaction code to define values for plant?</w:t>
      </w:r>
      <w:r w:rsidR="00433FB8">
        <w:br/>
      </w:r>
      <w:r>
        <w:t xml:space="preserve"> </w:t>
      </w:r>
      <w:r w:rsidR="007D006B">
        <w:rPr>
          <w:noProof/>
        </w:rPr>
        <w:fldChar w:fldCharType="begin"/>
      </w:r>
      <w:r w:rsidR="007D006B">
        <w:rPr>
          <w:noProof/>
        </w:rPr>
        <w:instrText xml:space="preserve"> REF  Q62  \* MERGEFORMAT </w:instrText>
      </w:r>
      <w:r w:rsidR="007D006B">
        <w:rPr>
          <w:noProof/>
        </w:rPr>
        <w:fldChar w:fldCharType="separate"/>
      </w:r>
      <w:r w:rsidR="00545F3C">
        <w:rPr>
          <w:noProof/>
        </w:rPr>
        <w:t xml:space="preserve">     </w:t>
      </w:r>
      <w:r w:rsidR="007D006B">
        <w:rPr>
          <w:noProof/>
        </w:rPr>
        <w:fldChar w:fldCharType="end"/>
      </w:r>
      <w:r>
        <w:t xml:space="preserve"> </w:t>
      </w:r>
      <w:r w:rsidR="00D32B56" w:rsidRPr="003548BA">
        <w:t xml:space="preserve"> </w:t>
      </w:r>
      <w:r w:rsidRPr="003548BA">
        <w:rPr>
          <w:rFonts w:ascii="Wingdings" w:eastAsia="Wingdings" w:hAnsi="Wingdings" w:cs="Wingdings"/>
        </w:rPr>
        <w:t></w:t>
      </w:r>
    </w:p>
    <w:p w14:paraId="288465A0" w14:textId="3223BBD6" w:rsidR="00FB2F37" w:rsidRDefault="00FB2F37" w:rsidP="00677AE2">
      <w:pPr>
        <w:pStyle w:val="GBIQuestion"/>
        <w:keepNext w:val="0"/>
        <w:keepLines/>
        <w:widowControl w:val="0"/>
      </w:pPr>
      <w:r>
        <w:t>What is the transaction code for creating a trading good?</w:t>
      </w:r>
      <w:r w:rsidR="00433FB8">
        <w:br/>
      </w:r>
      <w:r>
        <w:t xml:space="preserve"> </w:t>
      </w:r>
      <w:r w:rsidR="007D006B">
        <w:rPr>
          <w:noProof/>
        </w:rPr>
        <w:fldChar w:fldCharType="begin"/>
      </w:r>
      <w:r w:rsidR="007D006B">
        <w:rPr>
          <w:noProof/>
        </w:rPr>
        <w:instrText xml:space="preserve"> REF  Q63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7A3B6CFC" w14:textId="1FE9DC4F" w:rsidR="00FB2F37" w:rsidRDefault="00FB2F37" w:rsidP="00677AE2">
      <w:pPr>
        <w:pStyle w:val="GBIQuestion"/>
        <w:keepNext w:val="0"/>
        <w:keepLines/>
        <w:widowControl w:val="0"/>
      </w:pPr>
      <w:r>
        <w:t>What is the transaction code to create a vendor?</w:t>
      </w:r>
      <w:r w:rsidR="00433FB8">
        <w:br/>
      </w:r>
      <w:r>
        <w:t xml:space="preserve"> </w:t>
      </w:r>
      <w:r w:rsidR="007D006B">
        <w:rPr>
          <w:noProof/>
        </w:rPr>
        <w:fldChar w:fldCharType="begin"/>
      </w:r>
      <w:r w:rsidR="007D006B">
        <w:rPr>
          <w:noProof/>
        </w:rPr>
        <w:instrText xml:space="preserve"> REF  Q64  \* MERGEFORMAT </w:instrText>
      </w:r>
      <w:r w:rsidR="007D006B">
        <w:rPr>
          <w:noProof/>
        </w:rPr>
        <w:fldChar w:fldCharType="separate"/>
      </w:r>
      <w:r w:rsidR="00545F3C">
        <w:rPr>
          <w:noProof/>
        </w:rPr>
        <w:t xml:space="preserve">     </w:t>
      </w:r>
      <w:r w:rsidR="007D006B">
        <w:rPr>
          <w:noProof/>
        </w:rPr>
        <w:fldChar w:fldCharType="end"/>
      </w:r>
      <w:r>
        <w:t xml:space="preserve"> </w:t>
      </w:r>
      <w:r w:rsidRPr="003548BA">
        <w:rPr>
          <w:rFonts w:ascii="Wingdings" w:eastAsia="Wingdings" w:hAnsi="Wingdings" w:cs="Wingdings"/>
        </w:rPr>
        <w:t></w:t>
      </w:r>
    </w:p>
    <w:p w14:paraId="54D0F2C9" w14:textId="69B574D3" w:rsidR="00FB2F37" w:rsidRDefault="00FB2F37" w:rsidP="00677AE2">
      <w:pPr>
        <w:pStyle w:val="GBIQuestion"/>
        <w:keepNext w:val="0"/>
        <w:keepLines/>
        <w:widowControl w:val="0"/>
      </w:pPr>
      <w:r>
        <w:t>What is the transaction code to create a purchase requisition?</w:t>
      </w:r>
      <w:r w:rsidR="00433FB8">
        <w:br/>
      </w:r>
      <w:r>
        <w:t xml:space="preserve"> </w:t>
      </w:r>
      <w:r w:rsidR="007D006B">
        <w:rPr>
          <w:noProof/>
        </w:rPr>
        <w:fldChar w:fldCharType="begin"/>
      </w:r>
      <w:r w:rsidR="007D006B">
        <w:rPr>
          <w:noProof/>
        </w:rPr>
        <w:instrText xml:space="preserve"> REF  Q65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6EFEF0F1" w14:textId="714FB058" w:rsidR="00FB2F37" w:rsidRPr="00A36203" w:rsidRDefault="00FB2F37" w:rsidP="00677AE2">
      <w:pPr>
        <w:pStyle w:val="GBIQuestion"/>
        <w:keepNext w:val="0"/>
        <w:keepLines/>
        <w:widowControl w:val="0"/>
      </w:pPr>
      <w:r>
        <w:t>What is your Purchase Requisition Number?</w:t>
      </w:r>
      <w:r w:rsidR="00433FB8">
        <w:br/>
      </w:r>
      <w:r>
        <w:t xml:space="preserve"> </w:t>
      </w:r>
      <w:r w:rsidR="007D006B">
        <w:rPr>
          <w:noProof/>
        </w:rPr>
        <w:fldChar w:fldCharType="begin"/>
      </w:r>
      <w:r w:rsidR="007D006B">
        <w:rPr>
          <w:noProof/>
        </w:rPr>
        <w:instrText xml:space="preserve"> REF  Q66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456E4B48" w14:textId="192D1D2D" w:rsidR="00FB2F37" w:rsidRDefault="00FB2F37" w:rsidP="00677AE2">
      <w:pPr>
        <w:pStyle w:val="GBIQuestion"/>
        <w:keepNext w:val="0"/>
        <w:keepLines/>
        <w:widowControl w:val="0"/>
      </w:pPr>
      <w:r>
        <w:t>What is the transaction code to create a purchase order?</w:t>
      </w:r>
      <w:r w:rsidR="00433FB8">
        <w:br/>
      </w:r>
      <w:r>
        <w:t xml:space="preserve"> </w:t>
      </w:r>
      <w:r w:rsidR="007D006B">
        <w:rPr>
          <w:noProof/>
        </w:rPr>
        <w:fldChar w:fldCharType="begin"/>
      </w:r>
      <w:r w:rsidR="007D006B">
        <w:rPr>
          <w:noProof/>
        </w:rPr>
        <w:instrText xml:space="preserve"> REF  Q67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334ADB34" w14:textId="72C50EE7" w:rsidR="00FB2F37" w:rsidRDefault="00FB2F37" w:rsidP="00677AE2">
      <w:pPr>
        <w:pStyle w:val="GBIQuestion"/>
        <w:keepNext w:val="0"/>
        <w:keepLines/>
        <w:widowControl w:val="0"/>
      </w:pPr>
      <w:r>
        <w:lastRenderedPageBreak/>
        <w:t>What is your Purchase Order Number?</w:t>
      </w:r>
      <w:r w:rsidR="00433FB8">
        <w:br/>
      </w:r>
      <w:r>
        <w:t xml:space="preserve"> </w:t>
      </w:r>
      <w:r w:rsidR="007D006B">
        <w:rPr>
          <w:noProof/>
        </w:rPr>
        <w:fldChar w:fldCharType="begin"/>
      </w:r>
      <w:r w:rsidR="007D006B">
        <w:rPr>
          <w:noProof/>
        </w:rPr>
        <w:instrText xml:space="preserve"> REF  Q68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59C82FC2" w14:textId="0CD99FAB" w:rsidR="00FB2F37" w:rsidRDefault="00FB2F37" w:rsidP="00677AE2">
      <w:pPr>
        <w:pStyle w:val="GBIQuestion"/>
        <w:keepNext w:val="0"/>
        <w:keepLines/>
        <w:widowControl w:val="0"/>
      </w:pPr>
      <w:r>
        <w:t>What is transaction code to create a goods receipt?</w:t>
      </w:r>
      <w:r w:rsidR="00433FB8">
        <w:br/>
      </w:r>
      <w:r>
        <w:t xml:space="preserve"> </w:t>
      </w:r>
      <w:r w:rsidR="007D006B">
        <w:rPr>
          <w:noProof/>
        </w:rPr>
        <w:fldChar w:fldCharType="begin"/>
      </w:r>
      <w:r w:rsidR="007D006B">
        <w:rPr>
          <w:noProof/>
        </w:rPr>
        <w:instrText xml:space="preserve"> REF  Q69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6FDD0575" w14:textId="13CF1E64" w:rsidR="00FB2F37" w:rsidRPr="005C7935" w:rsidRDefault="00FB2F37" w:rsidP="00677AE2">
      <w:pPr>
        <w:pStyle w:val="GBIQuestion"/>
        <w:keepNext w:val="0"/>
        <w:keepLines/>
        <w:widowControl w:val="0"/>
      </w:pPr>
      <w:r>
        <w:t>What is the resulting document number?</w:t>
      </w:r>
      <w:r w:rsidR="00433FB8">
        <w:br/>
      </w:r>
      <w:r>
        <w:t xml:space="preserve"> </w:t>
      </w:r>
      <w:r w:rsidR="007D006B">
        <w:rPr>
          <w:noProof/>
        </w:rPr>
        <w:fldChar w:fldCharType="begin"/>
      </w:r>
      <w:r w:rsidR="007D006B">
        <w:rPr>
          <w:noProof/>
        </w:rPr>
        <w:instrText xml:space="preserve"> REF  Q70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0D274D7F" w14:textId="0BCDAFCF" w:rsidR="00FB2F37" w:rsidRDefault="00FB2F37" w:rsidP="00677AE2">
      <w:pPr>
        <w:pStyle w:val="GBIQuestion"/>
        <w:keepNext w:val="0"/>
        <w:keepLines/>
        <w:widowControl w:val="0"/>
      </w:pPr>
      <w:r>
        <w:t>What is the transaction code for invoice verification?</w:t>
      </w:r>
      <w:r w:rsidR="00433FB8">
        <w:br/>
      </w:r>
      <w:r>
        <w:t xml:space="preserve"> </w:t>
      </w:r>
      <w:r w:rsidR="007D006B">
        <w:rPr>
          <w:noProof/>
        </w:rPr>
        <w:fldChar w:fldCharType="begin"/>
      </w:r>
      <w:r w:rsidR="007D006B">
        <w:rPr>
          <w:noProof/>
        </w:rPr>
        <w:instrText xml:space="preserve"> REF  Q71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37D4BB82" w14:textId="6CDE44A1" w:rsidR="00FB2F37" w:rsidRDefault="00FB2F37" w:rsidP="00677AE2">
      <w:pPr>
        <w:pStyle w:val="GBIQuestion"/>
        <w:keepNext w:val="0"/>
        <w:keepLines/>
        <w:widowControl w:val="0"/>
      </w:pPr>
      <w:r>
        <w:t>What is the resulting document number?</w:t>
      </w:r>
      <w:r w:rsidR="00433FB8">
        <w:br/>
      </w:r>
      <w:r>
        <w:t xml:space="preserve"> </w:t>
      </w:r>
      <w:r w:rsidR="007D006B">
        <w:rPr>
          <w:noProof/>
        </w:rPr>
        <w:fldChar w:fldCharType="begin"/>
      </w:r>
      <w:r w:rsidR="007D006B">
        <w:rPr>
          <w:noProof/>
        </w:rPr>
        <w:instrText xml:space="preserve"> REF  Q72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772A30CE" w14:textId="25FBC9AE" w:rsidR="00FB2F37" w:rsidRDefault="00FB2F37" w:rsidP="00677AE2">
      <w:pPr>
        <w:pStyle w:val="GBIQuestion"/>
        <w:keepNext w:val="0"/>
        <w:keepLines/>
        <w:widowControl w:val="0"/>
      </w:pPr>
      <w:r>
        <w:t>What is the transaction code to pay a vendor?</w:t>
      </w:r>
      <w:r w:rsidR="00433FB8">
        <w:br/>
      </w:r>
      <w:r>
        <w:t xml:space="preserve"> </w:t>
      </w:r>
      <w:r w:rsidR="007D006B">
        <w:rPr>
          <w:noProof/>
        </w:rPr>
        <w:fldChar w:fldCharType="begin"/>
      </w:r>
      <w:r w:rsidR="007D006B">
        <w:rPr>
          <w:noProof/>
        </w:rPr>
        <w:instrText xml:space="preserve"> REF  Q73  \* MERGEFORMAT </w:instrText>
      </w:r>
      <w:r w:rsidR="007D006B">
        <w:rPr>
          <w:noProof/>
        </w:rPr>
        <w:fldChar w:fldCharType="separate"/>
      </w:r>
      <w:r w:rsidR="00C970D3">
        <w:rPr>
          <w:noProof/>
        </w:rPr>
        <w:t xml:space="preserve">     </w:t>
      </w:r>
      <w:r w:rsidR="007D006B">
        <w:rPr>
          <w:noProof/>
        </w:rPr>
        <w:fldChar w:fldCharType="end"/>
      </w:r>
      <w:r>
        <w:t xml:space="preserve"> </w:t>
      </w:r>
      <w:r w:rsidRPr="003548BA">
        <w:rPr>
          <w:rFonts w:ascii="Wingdings" w:eastAsia="Wingdings" w:hAnsi="Wingdings" w:cs="Wingdings"/>
        </w:rPr>
        <w:t></w:t>
      </w:r>
    </w:p>
    <w:p w14:paraId="289F5316" w14:textId="4774CEFC" w:rsidR="00FB2F37" w:rsidRDefault="00FB2F37" w:rsidP="00677AE2">
      <w:pPr>
        <w:pStyle w:val="GBIQuestion"/>
        <w:keepNext w:val="0"/>
        <w:keepLines/>
        <w:widowControl w:val="0"/>
      </w:pPr>
      <w:r>
        <w:t>What is the resulting document number?</w:t>
      </w:r>
      <w:r w:rsidR="00433FB8">
        <w:br/>
      </w:r>
      <w:r>
        <w:t xml:space="preserve"> </w:t>
      </w:r>
      <w:r w:rsidR="00AF636A">
        <w:rPr>
          <w:noProof/>
        </w:rPr>
        <w:fldChar w:fldCharType="begin"/>
      </w:r>
      <w:r w:rsidR="00AF636A">
        <w:rPr>
          <w:noProof/>
        </w:rPr>
        <w:instrText xml:space="preserve"> REF  Q74  \* MERGEFORMAT </w:instrText>
      </w:r>
      <w:r w:rsidR="00AF636A">
        <w:rPr>
          <w:noProof/>
        </w:rPr>
        <w:fldChar w:fldCharType="separate"/>
      </w:r>
      <w:r w:rsidR="00AF636A">
        <w:rPr>
          <w:noProof/>
        </w:rPr>
        <w:t xml:space="preserve">     </w:t>
      </w:r>
      <w:r w:rsidR="00AF636A">
        <w:rPr>
          <w:noProof/>
        </w:rPr>
        <w:fldChar w:fldCharType="end"/>
      </w:r>
      <w:r>
        <w:t xml:space="preserve"> </w:t>
      </w:r>
      <w:r w:rsidRPr="003548BA">
        <w:rPr>
          <w:rFonts w:ascii="Wingdings" w:eastAsia="Wingdings" w:hAnsi="Wingdings" w:cs="Wingdings"/>
        </w:rPr>
        <w:t></w:t>
      </w:r>
    </w:p>
    <w:p w14:paraId="1D4E0429" w14:textId="67356AEB" w:rsidR="00A33D81" w:rsidRDefault="00FB2F37" w:rsidP="00677AE2">
      <w:pPr>
        <w:pStyle w:val="GBIQuestion"/>
        <w:keepNext w:val="0"/>
        <w:keepLines/>
        <w:widowControl w:val="0"/>
      </w:pPr>
      <w:r>
        <w:t>What is the Standard Quantity?</w:t>
      </w:r>
      <w:r w:rsidR="00433FB8">
        <w:br/>
      </w:r>
      <w:r>
        <w:t xml:space="preserve"> </w:t>
      </w:r>
      <w:r w:rsidR="001975F9">
        <w:rPr>
          <w:noProof/>
        </w:rPr>
        <w:fldChar w:fldCharType="begin"/>
      </w:r>
      <w:r w:rsidR="001975F9">
        <w:rPr>
          <w:noProof/>
        </w:rPr>
        <w:instrText xml:space="preserve"> REF  Q75  \* MERGEFORMAT </w:instrText>
      </w:r>
      <w:r w:rsidR="001975F9">
        <w:rPr>
          <w:noProof/>
        </w:rPr>
        <w:fldChar w:fldCharType="separate"/>
      </w:r>
      <w:r w:rsidR="001975F9">
        <w:rPr>
          <w:noProof/>
        </w:rPr>
        <w:t xml:space="preserve">     </w:t>
      </w:r>
      <w:r w:rsidR="001975F9">
        <w:rPr>
          <w:noProof/>
        </w:rPr>
        <w:fldChar w:fldCharType="end"/>
      </w:r>
      <w:r>
        <w:t xml:space="preserve"> </w:t>
      </w:r>
      <w:r w:rsidRPr="003548BA">
        <w:rPr>
          <w:rFonts w:ascii="Wingdings" w:eastAsia="Wingdings" w:hAnsi="Wingdings" w:cs="Wingdings"/>
        </w:rPr>
        <w:t></w:t>
      </w:r>
    </w:p>
    <w:p w14:paraId="3D70527E" w14:textId="07539D41" w:rsidR="009A638E" w:rsidRDefault="009A638E" w:rsidP="00677AE2">
      <w:pPr>
        <w:pStyle w:val="GBIQuestion"/>
        <w:keepNext w:val="0"/>
        <w:keepLines/>
        <w:widowControl w:val="0"/>
      </w:pPr>
      <w:r>
        <w:t>What is the total in the deb</w:t>
      </w:r>
      <w:r w:rsidR="002A2338">
        <w:t>i</w:t>
      </w:r>
      <w:r>
        <w:t>t column for your vendor?</w:t>
      </w:r>
      <w:r w:rsidRPr="009A638E">
        <w:t xml:space="preserve"> </w:t>
      </w:r>
      <w:r>
        <w:br/>
      </w:r>
      <w:r w:rsidR="007D006B">
        <w:rPr>
          <w:noProof/>
        </w:rPr>
        <w:fldChar w:fldCharType="begin"/>
      </w:r>
      <w:r w:rsidR="007D006B">
        <w:rPr>
          <w:noProof/>
        </w:rPr>
        <w:instrText xml:space="preserve"> REF  Q76  \* MERGEFORMAT </w:instrText>
      </w:r>
      <w:r w:rsidR="007D006B">
        <w:rPr>
          <w:noProof/>
        </w:rPr>
        <w:fldChar w:fldCharType="separate"/>
      </w:r>
      <w:r w:rsidR="00C970D3">
        <w:rPr>
          <w:noProof/>
        </w:rPr>
        <w:t xml:space="preserve">     </w:t>
      </w:r>
      <w:r w:rsidR="007D006B">
        <w:rPr>
          <w:noProof/>
        </w:rPr>
        <w:fldChar w:fldCharType="end"/>
      </w:r>
      <w:r w:rsidR="00A1276B">
        <w:t xml:space="preserve"> </w:t>
      </w:r>
      <w:r w:rsidR="00A1276B" w:rsidRPr="003548BA">
        <w:rPr>
          <w:rFonts w:ascii="Wingdings" w:eastAsia="Wingdings" w:hAnsi="Wingdings" w:cs="Wingdings"/>
        </w:rPr>
        <w:t></w:t>
      </w:r>
    </w:p>
    <w:p w14:paraId="284D77DF" w14:textId="77777777" w:rsidR="00D23B9C" w:rsidRDefault="00D23B9C" w:rsidP="00677AE2">
      <w:pPr>
        <w:pStyle w:val="GBIQuestion"/>
        <w:keepNext w:val="0"/>
        <w:keepLines/>
        <w:widowControl w:val="0"/>
      </w:pPr>
      <w:r>
        <w:t>How many line items are displayed for you Inventory-Trading Goods account?</w:t>
      </w:r>
    </w:p>
    <w:p w14:paraId="439B5431" w14:textId="2DC47EF6" w:rsidR="00D23B9C" w:rsidRDefault="007D006B" w:rsidP="00677AE2">
      <w:pPr>
        <w:pStyle w:val="GBIQuestion"/>
        <w:keepNext w:val="0"/>
        <w:keepLines/>
        <w:widowControl w:val="0"/>
        <w:numPr>
          <w:ilvl w:val="0"/>
          <w:numId w:val="0"/>
        </w:numPr>
        <w:ind w:left="360"/>
      </w:pPr>
      <w:r>
        <w:rPr>
          <w:noProof/>
        </w:rPr>
        <w:fldChar w:fldCharType="begin"/>
      </w:r>
      <w:r>
        <w:rPr>
          <w:noProof/>
        </w:rPr>
        <w:instrText xml:space="preserve"> REF  Q77  \* MERGEFORMAT </w:instrText>
      </w:r>
      <w:r>
        <w:rPr>
          <w:noProof/>
        </w:rPr>
        <w:fldChar w:fldCharType="separate"/>
      </w:r>
      <w:r w:rsidR="00C970D3">
        <w:rPr>
          <w:noProof/>
        </w:rPr>
        <w:t xml:space="preserve">     </w:t>
      </w:r>
      <w:r>
        <w:rPr>
          <w:noProof/>
        </w:rPr>
        <w:fldChar w:fldCharType="end"/>
      </w:r>
      <w:r w:rsidR="00D23B9C" w:rsidRPr="003548BA">
        <w:rPr>
          <w:rFonts w:ascii="Wingdings" w:eastAsia="Wingdings" w:hAnsi="Wingdings" w:cs="Wingdings"/>
        </w:rPr>
        <w:t></w:t>
      </w:r>
    </w:p>
    <w:sectPr w:rsidR="00D23B9C" w:rsidSect="00EA0261">
      <w:headerReference w:type="even" r:id="rId83"/>
      <w:headerReference w:type="default" r:id="rId84"/>
      <w:footerReference w:type="even" r:id="rId85"/>
      <w:footerReference w:type="default" r:id="rId86"/>
      <w:headerReference w:type="first" r:id="rId87"/>
      <w:footerReference w:type="first" r:id="rId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B9E70" w14:textId="77777777" w:rsidR="008A5807" w:rsidRDefault="008A5807" w:rsidP="002F4695">
      <w:r>
        <w:separator/>
      </w:r>
    </w:p>
    <w:p w14:paraId="30D9F9C4" w14:textId="77777777" w:rsidR="008A5807" w:rsidRDefault="008A5807"/>
  </w:endnote>
  <w:endnote w:type="continuationSeparator" w:id="0">
    <w:p w14:paraId="4CDA6D69" w14:textId="77777777" w:rsidR="008A5807" w:rsidRDefault="008A5807" w:rsidP="002F4695">
      <w:r>
        <w:continuationSeparator/>
      </w:r>
    </w:p>
    <w:p w14:paraId="72A4264A" w14:textId="77777777" w:rsidR="008A5807" w:rsidRDefault="008A5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E917" w14:textId="77777777" w:rsidR="0037727F" w:rsidRDefault="00377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7F8D4" w14:textId="35BDDC48" w:rsidR="006C6199" w:rsidRPr="00EA0261" w:rsidRDefault="006C6199">
    <w:pPr>
      <w:rPr>
        <w:sz w:val="20"/>
        <w:szCs w:val="20"/>
      </w:rPr>
    </w:pPr>
    <w:r>
      <w:rPr>
        <w:sz w:val="20"/>
        <w:szCs w:val="20"/>
      </w:rPr>
      <w:t>Chapter 04: Procurement</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B57C3A">
      <w:rPr>
        <w:noProof/>
        <w:sz w:val="20"/>
        <w:szCs w:val="20"/>
      </w:rPr>
      <w:t>7</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B57C3A">
      <w:rPr>
        <w:noProof/>
        <w:sz w:val="20"/>
        <w:szCs w:val="20"/>
      </w:rPr>
      <w:t>72</w:t>
    </w:r>
    <w:r w:rsidRPr="00EA0261">
      <w:rPr>
        <w:noProof/>
        <w:sz w:val="20"/>
        <w:szCs w:val="20"/>
      </w:rPr>
      <w:fldChar w:fldCharType="end"/>
    </w:r>
    <w:r w:rsidRPr="00EA0261">
      <w:rPr>
        <w:sz w:val="20"/>
        <w:szCs w:val="20"/>
      </w:rPr>
      <w:ptab w:relativeTo="margin" w:alignment="right" w:leader="none"/>
    </w:r>
    <w:r>
      <w:rPr>
        <w:rFonts w:cs="Times New Roman"/>
        <w:sz w:val="20"/>
        <w:szCs w:val="20"/>
      </w:rPr>
      <w:t>© 20</w:t>
    </w:r>
    <w:r w:rsidR="0037727F">
      <w:rPr>
        <w:rFonts w:cs="Times New Roman"/>
        <w:sz w:val="20"/>
        <w:szCs w:val="20"/>
      </w:rPr>
      <w:t>20</w:t>
    </w:r>
    <w:r w:rsidRPr="00EA0261">
      <w:rPr>
        <w:rFonts w:cs="Times New Roman"/>
        <w:sz w:val="20"/>
        <w:szCs w:val="20"/>
      </w:rPr>
      <w:t xml:space="preserve"> </w:t>
    </w:r>
    <w:r w:rsidRPr="00EA0261">
      <w:rPr>
        <w:sz w:val="20"/>
        <w:szCs w:val="20"/>
      </w:rPr>
      <w:t>Epistemy Press, LLC.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6D158" w14:textId="77777777" w:rsidR="0037727F" w:rsidRDefault="00377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C8495" w14:textId="77777777" w:rsidR="008A5807" w:rsidRDefault="008A5807" w:rsidP="002F4695">
      <w:r>
        <w:separator/>
      </w:r>
    </w:p>
    <w:p w14:paraId="60B7220B" w14:textId="77777777" w:rsidR="008A5807" w:rsidRDefault="008A5807"/>
  </w:footnote>
  <w:footnote w:type="continuationSeparator" w:id="0">
    <w:p w14:paraId="1800BA7C" w14:textId="77777777" w:rsidR="008A5807" w:rsidRDefault="008A5807" w:rsidP="002F4695">
      <w:r>
        <w:continuationSeparator/>
      </w:r>
    </w:p>
    <w:p w14:paraId="6EFEF5CB" w14:textId="77777777" w:rsidR="008A5807" w:rsidRDefault="008A58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3E67C" w14:textId="77777777" w:rsidR="0037727F" w:rsidRDefault="00377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B4B95" w14:textId="77777777" w:rsidR="0037727F" w:rsidRDefault="003772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BF8B0" w14:textId="66476D9E" w:rsidR="006C6199" w:rsidRDefault="006C6199" w:rsidP="00F023EB">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8805695"/>
    <w:multiLevelType w:val="hybridMultilevel"/>
    <w:tmpl w:val="036E0CC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0E922235"/>
    <w:multiLevelType w:val="hybridMultilevel"/>
    <w:tmpl w:val="5EF8DF0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37DB5"/>
    <w:multiLevelType w:val="multilevel"/>
    <w:tmpl w:val="DAB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9"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2CD52DB9"/>
    <w:multiLevelType w:val="hybridMultilevel"/>
    <w:tmpl w:val="9E48C6B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AB4A38"/>
    <w:multiLevelType w:val="hybridMultilevel"/>
    <w:tmpl w:val="26366A5E"/>
    <w:lvl w:ilvl="0" w:tplc="3410C152">
      <w:start w:val="1"/>
      <w:numFmt w:val="bullet"/>
      <w:lvlText w:val="•"/>
      <w:lvlJc w:val="left"/>
      <w:pPr>
        <w:tabs>
          <w:tab w:val="num" w:pos="720"/>
        </w:tabs>
        <w:ind w:left="720" w:hanging="360"/>
      </w:pPr>
      <w:rPr>
        <w:rFonts w:ascii="Arial" w:hAnsi="Arial" w:hint="default"/>
      </w:rPr>
    </w:lvl>
    <w:lvl w:ilvl="1" w:tplc="FA843788" w:tentative="1">
      <w:start w:val="1"/>
      <w:numFmt w:val="bullet"/>
      <w:lvlText w:val="•"/>
      <w:lvlJc w:val="left"/>
      <w:pPr>
        <w:tabs>
          <w:tab w:val="num" w:pos="1440"/>
        </w:tabs>
        <w:ind w:left="1440" w:hanging="360"/>
      </w:pPr>
      <w:rPr>
        <w:rFonts w:ascii="Arial" w:hAnsi="Arial" w:hint="default"/>
      </w:rPr>
    </w:lvl>
    <w:lvl w:ilvl="2" w:tplc="DBEEF804" w:tentative="1">
      <w:start w:val="1"/>
      <w:numFmt w:val="bullet"/>
      <w:lvlText w:val="•"/>
      <w:lvlJc w:val="left"/>
      <w:pPr>
        <w:tabs>
          <w:tab w:val="num" w:pos="2160"/>
        </w:tabs>
        <w:ind w:left="2160" w:hanging="360"/>
      </w:pPr>
      <w:rPr>
        <w:rFonts w:ascii="Arial" w:hAnsi="Arial" w:hint="default"/>
      </w:rPr>
    </w:lvl>
    <w:lvl w:ilvl="3" w:tplc="3EF47606" w:tentative="1">
      <w:start w:val="1"/>
      <w:numFmt w:val="bullet"/>
      <w:lvlText w:val="•"/>
      <w:lvlJc w:val="left"/>
      <w:pPr>
        <w:tabs>
          <w:tab w:val="num" w:pos="2880"/>
        </w:tabs>
        <w:ind w:left="2880" w:hanging="360"/>
      </w:pPr>
      <w:rPr>
        <w:rFonts w:ascii="Arial" w:hAnsi="Arial" w:hint="default"/>
      </w:rPr>
    </w:lvl>
    <w:lvl w:ilvl="4" w:tplc="45120E72" w:tentative="1">
      <w:start w:val="1"/>
      <w:numFmt w:val="bullet"/>
      <w:lvlText w:val="•"/>
      <w:lvlJc w:val="left"/>
      <w:pPr>
        <w:tabs>
          <w:tab w:val="num" w:pos="3600"/>
        </w:tabs>
        <w:ind w:left="3600" w:hanging="360"/>
      </w:pPr>
      <w:rPr>
        <w:rFonts w:ascii="Arial" w:hAnsi="Arial" w:hint="default"/>
      </w:rPr>
    </w:lvl>
    <w:lvl w:ilvl="5" w:tplc="79CE55F4" w:tentative="1">
      <w:start w:val="1"/>
      <w:numFmt w:val="bullet"/>
      <w:lvlText w:val="•"/>
      <w:lvlJc w:val="left"/>
      <w:pPr>
        <w:tabs>
          <w:tab w:val="num" w:pos="4320"/>
        </w:tabs>
        <w:ind w:left="4320" w:hanging="360"/>
      </w:pPr>
      <w:rPr>
        <w:rFonts w:ascii="Arial" w:hAnsi="Arial" w:hint="default"/>
      </w:rPr>
    </w:lvl>
    <w:lvl w:ilvl="6" w:tplc="DA3E28F2" w:tentative="1">
      <w:start w:val="1"/>
      <w:numFmt w:val="bullet"/>
      <w:lvlText w:val="•"/>
      <w:lvlJc w:val="left"/>
      <w:pPr>
        <w:tabs>
          <w:tab w:val="num" w:pos="5040"/>
        </w:tabs>
        <w:ind w:left="5040" w:hanging="360"/>
      </w:pPr>
      <w:rPr>
        <w:rFonts w:ascii="Arial" w:hAnsi="Arial" w:hint="default"/>
      </w:rPr>
    </w:lvl>
    <w:lvl w:ilvl="7" w:tplc="3AF8B5EC" w:tentative="1">
      <w:start w:val="1"/>
      <w:numFmt w:val="bullet"/>
      <w:lvlText w:val="•"/>
      <w:lvlJc w:val="left"/>
      <w:pPr>
        <w:tabs>
          <w:tab w:val="num" w:pos="5760"/>
        </w:tabs>
        <w:ind w:left="5760" w:hanging="360"/>
      </w:pPr>
      <w:rPr>
        <w:rFonts w:ascii="Arial" w:hAnsi="Arial" w:hint="default"/>
      </w:rPr>
    </w:lvl>
    <w:lvl w:ilvl="8" w:tplc="94C4C4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0A6CD6"/>
    <w:multiLevelType w:val="hybridMultilevel"/>
    <w:tmpl w:val="4334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9691D"/>
    <w:multiLevelType w:val="hybridMultilevel"/>
    <w:tmpl w:val="C50AABF2"/>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7" w15:restartNumberingAfterBreak="0">
    <w:nsid w:val="45F04C81"/>
    <w:multiLevelType w:val="hybridMultilevel"/>
    <w:tmpl w:val="505EC04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8" w15:restartNumberingAfterBreak="0">
    <w:nsid w:val="45FC1818"/>
    <w:multiLevelType w:val="hybridMultilevel"/>
    <w:tmpl w:val="E70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81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1D10E4"/>
    <w:multiLevelType w:val="multilevel"/>
    <w:tmpl w:val="0E64763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01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62DA088A"/>
    <w:multiLevelType w:val="multilevel"/>
    <w:tmpl w:val="CB3A1472"/>
    <w:lvl w:ilvl="0">
      <w:start w:val="1"/>
      <w:numFmt w:val="upperRoman"/>
      <w:suff w:val="nothing"/>
      <w:lvlText w:val="Part %1 - "/>
      <w:lvlJc w:val="left"/>
      <w:pPr>
        <w:ind w:left="1872" w:hanging="432"/>
      </w:pPr>
      <w:rPr>
        <w:rFonts w:hint="default"/>
      </w:rPr>
    </w:lvl>
    <w:lvl w:ilvl="1">
      <w:start w:val="1"/>
      <w:numFmt w:val="decimal"/>
      <w:suff w:val="nothing"/>
      <w:lvlText w:val="Section %1.%2: "/>
      <w:lvlJc w:val="left"/>
      <w:pPr>
        <w:ind w:left="59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530" w:hanging="720"/>
      </w:pPr>
      <w:rPr>
        <w:rFonts w:hint="default"/>
        <w:i w:val="0"/>
        <w:sz w:val="24"/>
        <w:szCs w:val="24"/>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4"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F8D320D"/>
    <w:multiLevelType w:val="hybridMultilevel"/>
    <w:tmpl w:val="A0A6776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73D46B21"/>
    <w:multiLevelType w:val="hybridMultilevel"/>
    <w:tmpl w:val="48068F4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9"/>
  </w:num>
  <w:num w:numId="2">
    <w:abstractNumId w:val="12"/>
  </w:num>
  <w:num w:numId="3">
    <w:abstractNumId w:val="11"/>
  </w:num>
  <w:num w:numId="4">
    <w:abstractNumId w:val="25"/>
  </w:num>
  <w:num w:numId="5">
    <w:abstractNumId w:val="29"/>
  </w:num>
  <w:num w:numId="6">
    <w:abstractNumId w:val="7"/>
  </w:num>
  <w:num w:numId="7">
    <w:abstractNumId w:val="15"/>
  </w:num>
  <w:num w:numId="8">
    <w:abstractNumId w:val="28"/>
  </w:num>
  <w:num w:numId="9">
    <w:abstractNumId w:val="24"/>
  </w:num>
  <w:num w:numId="10">
    <w:abstractNumId w:val="3"/>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25"/>
    <w:lvlOverride w:ilvl="0">
      <w:startOverride w:val="1"/>
    </w:lvlOverride>
  </w:num>
  <w:num w:numId="16">
    <w:abstractNumId w:val="22"/>
  </w:num>
  <w:num w:numId="17">
    <w:abstractNumId w:val="5"/>
  </w:num>
  <w:num w:numId="18">
    <w:abstractNumId w:val="25"/>
    <w:lvlOverride w:ilvl="0">
      <w:startOverride w:val="1"/>
    </w:lvlOverride>
  </w:num>
  <w:num w:numId="19">
    <w:abstractNumId w:val="25"/>
    <w:lvlOverride w:ilvl="0">
      <w:startOverride w:val="1"/>
    </w:lvlOverride>
  </w:num>
  <w:num w:numId="20">
    <w:abstractNumId w:val="25"/>
    <w:lvlOverride w:ilvl="0">
      <w:startOverride w:val="1"/>
    </w:lvlOverride>
  </w:num>
  <w:num w:numId="21">
    <w:abstractNumId w:val="16"/>
  </w:num>
  <w:num w:numId="22">
    <w:abstractNumId w:val="14"/>
  </w:num>
  <w:num w:numId="23">
    <w:abstractNumId w:val="18"/>
  </w:num>
  <w:num w:numId="24">
    <w:abstractNumId w:val="8"/>
  </w:num>
  <w:num w:numId="25">
    <w:abstractNumId w:val="10"/>
  </w:num>
  <w:num w:numId="26">
    <w:abstractNumId w:val="27"/>
  </w:num>
  <w:num w:numId="27">
    <w:abstractNumId w:val="17"/>
  </w:num>
  <w:num w:numId="28">
    <w:abstractNumId w:val="26"/>
  </w:num>
  <w:num w:numId="29">
    <w:abstractNumId w:val="4"/>
  </w:num>
  <w:num w:numId="30">
    <w:abstractNumId w:val="1"/>
  </w:num>
  <w:num w:numId="31">
    <w:abstractNumId w:val="2"/>
    <w:lvlOverride w:ilvl="0">
      <w:lvl w:ilvl="0">
        <w:start w:val="1"/>
        <w:numFmt w:val="upperRoman"/>
        <w:suff w:val="nothing"/>
        <w:lvlText w:val="Part %1 - "/>
        <w:lvlJc w:val="left"/>
        <w:pPr>
          <w:ind w:left="432" w:hanging="432"/>
        </w:pPr>
        <w:rPr>
          <w:rFonts w:hint="default"/>
        </w:rPr>
      </w:lvl>
    </w:lvlOverride>
    <w:lvlOverride w:ilvl="1">
      <w:lvl w:ilvl="1">
        <w:start w:val="1"/>
        <w:numFmt w:val="decimal"/>
        <w:suff w:val="nothing"/>
        <w:lvlText w:val="Section %1.%2: "/>
        <w:lvlJc w:val="left"/>
        <w:pPr>
          <w:ind w:left="576" w:hanging="576"/>
        </w:pPr>
        <w:rPr>
          <w:rFonts w:ascii="Times New Roman" w:hAnsi="Times New Roman" w:cs="Times New Roman" w:hint="default"/>
          <w:b/>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Step: %1.%2.%3: "/>
        <w:lvlJc w:val="left"/>
        <w:pPr>
          <w:ind w:left="216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2">
    <w:abstractNumId w:val="2"/>
    <w:lvlOverride w:ilvl="0">
      <w:lvl w:ilvl="0">
        <w:start w:val="1"/>
        <w:numFmt w:val="upperRoman"/>
        <w:suff w:val="nothing"/>
        <w:lvlText w:val="Part %1 - "/>
        <w:lvlJc w:val="left"/>
        <w:pPr>
          <w:ind w:left="432" w:hanging="432"/>
        </w:pPr>
        <w:rPr>
          <w:rFonts w:hint="default"/>
        </w:rPr>
      </w:lvl>
    </w:lvlOverride>
    <w:lvlOverride w:ilvl="1">
      <w:lvl w:ilvl="1">
        <w:start w:val="1"/>
        <w:numFmt w:val="decimal"/>
        <w:suff w:val="nothing"/>
        <w:lvlText w:val="Section %1.%2: "/>
        <w:lvlJc w:val="left"/>
        <w:pPr>
          <w:ind w:left="1206" w:hanging="576"/>
        </w:pPr>
        <w:rPr>
          <w:rFonts w:hint="default"/>
        </w:rPr>
      </w:lvl>
    </w:lvlOverride>
    <w:lvlOverride w:ilvl="2">
      <w:lvl w:ilvl="2">
        <w:start w:val="1"/>
        <w:numFmt w:val="decimal"/>
        <w:suff w:val="nothing"/>
        <w:lvlText w:val="Step: %1.%2.%3:     "/>
        <w:lvlJc w:val="left"/>
        <w:pPr>
          <w:ind w:left="1170" w:hanging="720"/>
        </w:pPr>
        <w:rPr>
          <w:rFonts w:hint="default"/>
          <w:b/>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5"/>
    <w:lvlOverride w:ilvl="0">
      <w:startOverride w:val="1"/>
    </w:lvlOverride>
  </w:num>
  <w:num w:numId="34">
    <w:abstractNumId w:val="0"/>
  </w:num>
  <w:num w:numId="35">
    <w:abstractNumId w:val="20"/>
  </w:num>
  <w:num w:numId="36">
    <w:abstractNumId w:val="25"/>
    <w:lvlOverride w:ilvl="0">
      <w:startOverride w:val="1"/>
    </w:lvlOverride>
  </w:num>
  <w:num w:numId="37">
    <w:abstractNumId w:val="20"/>
  </w:num>
  <w:num w:numId="38">
    <w:abstractNumId w:val="21"/>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ttachedTemplate r:id="rId1"/>
  <w:linkStyles/>
  <w:documentProtection w:edit="forms" w:formatting="1" w:enforcement="1" w:cryptProviderType="rsaAES" w:cryptAlgorithmClass="hash" w:cryptAlgorithmType="typeAny" w:cryptAlgorithmSid="14" w:cryptSpinCount="100000" w:hash="XC8H8y8mqO/0/roDqU6Aptfpf2cs1XCiVU2sW6+G3SFChw2unBPNt1UhntNSaYUpc1lpkOwSCoj+iZoaPXu+VA==" w:salt="o/GZwfbM5IXAxTLQoLxJ3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3"/>
    <w:rsid w:val="00000F7B"/>
    <w:rsid w:val="0000142C"/>
    <w:rsid w:val="00001D4D"/>
    <w:rsid w:val="0000254B"/>
    <w:rsid w:val="00002A53"/>
    <w:rsid w:val="000030E8"/>
    <w:rsid w:val="00003CB9"/>
    <w:rsid w:val="00003E9E"/>
    <w:rsid w:val="00004696"/>
    <w:rsid w:val="00005C6B"/>
    <w:rsid w:val="00005E77"/>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B71"/>
    <w:rsid w:val="00016C1E"/>
    <w:rsid w:val="00017609"/>
    <w:rsid w:val="000203E7"/>
    <w:rsid w:val="00020AE7"/>
    <w:rsid w:val="00020CC6"/>
    <w:rsid w:val="00020E87"/>
    <w:rsid w:val="0002191A"/>
    <w:rsid w:val="00022AA7"/>
    <w:rsid w:val="00024026"/>
    <w:rsid w:val="000243F6"/>
    <w:rsid w:val="000244B5"/>
    <w:rsid w:val="00025124"/>
    <w:rsid w:val="0002538F"/>
    <w:rsid w:val="00025634"/>
    <w:rsid w:val="00025D3F"/>
    <w:rsid w:val="000260D9"/>
    <w:rsid w:val="000264CE"/>
    <w:rsid w:val="00026D4A"/>
    <w:rsid w:val="000272A1"/>
    <w:rsid w:val="000274F3"/>
    <w:rsid w:val="00031D95"/>
    <w:rsid w:val="00032254"/>
    <w:rsid w:val="00032944"/>
    <w:rsid w:val="000330E0"/>
    <w:rsid w:val="00033D76"/>
    <w:rsid w:val="000343AE"/>
    <w:rsid w:val="00034625"/>
    <w:rsid w:val="000352F8"/>
    <w:rsid w:val="00035856"/>
    <w:rsid w:val="00036163"/>
    <w:rsid w:val="0003626F"/>
    <w:rsid w:val="00036AB7"/>
    <w:rsid w:val="00036B08"/>
    <w:rsid w:val="00036C5D"/>
    <w:rsid w:val="00040433"/>
    <w:rsid w:val="0004077B"/>
    <w:rsid w:val="00040A35"/>
    <w:rsid w:val="00040AD3"/>
    <w:rsid w:val="00040C6B"/>
    <w:rsid w:val="00040F14"/>
    <w:rsid w:val="0004126A"/>
    <w:rsid w:val="000412B8"/>
    <w:rsid w:val="0004147C"/>
    <w:rsid w:val="00041A8B"/>
    <w:rsid w:val="00041B26"/>
    <w:rsid w:val="0004214E"/>
    <w:rsid w:val="0004343C"/>
    <w:rsid w:val="0004362E"/>
    <w:rsid w:val="00043D44"/>
    <w:rsid w:val="000442F6"/>
    <w:rsid w:val="000443C3"/>
    <w:rsid w:val="0004543A"/>
    <w:rsid w:val="00045813"/>
    <w:rsid w:val="0004581D"/>
    <w:rsid w:val="00046AB0"/>
    <w:rsid w:val="00047C96"/>
    <w:rsid w:val="00047E36"/>
    <w:rsid w:val="00047E89"/>
    <w:rsid w:val="00047FA8"/>
    <w:rsid w:val="000510D7"/>
    <w:rsid w:val="0005155D"/>
    <w:rsid w:val="00052450"/>
    <w:rsid w:val="00052A5C"/>
    <w:rsid w:val="00053A7C"/>
    <w:rsid w:val="00053A80"/>
    <w:rsid w:val="00053BCB"/>
    <w:rsid w:val="00053C62"/>
    <w:rsid w:val="00053F0F"/>
    <w:rsid w:val="000547F6"/>
    <w:rsid w:val="00054B22"/>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4E2C"/>
    <w:rsid w:val="00066724"/>
    <w:rsid w:val="00066B29"/>
    <w:rsid w:val="00066EAB"/>
    <w:rsid w:val="000674E2"/>
    <w:rsid w:val="00070E76"/>
    <w:rsid w:val="000717C2"/>
    <w:rsid w:val="000728E8"/>
    <w:rsid w:val="0007374D"/>
    <w:rsid w:val="0007404A"/>
    <w:rsid w:val="000746C4"/>
    <w:rsid w:val="00074D0D"/>
    <w:rsid w:val="0007665F"/>
    <w:rsid w:val="000777A5"/>
    <w:rsid w:val="00077EDD"/>
    <w:rsid w:val="0008014A"/>
    <w:rsid w:val="00080B86"/>
    <w:rsid w:val="00081230"/>
    <w:rsid w:val="00081886"/>
    <w:rsid w:val="00081F21"/>
    <w:rsid w:val="00081FD4"/>
    <w:rsid w:val="00082149"/>
    <w:rsid w:val="000824F4"/>
    <w:rsid w:val="00082507"/>
    <w:rsid w:val="000829C6"/>
    <w:rsid w:val="00082AC3"/>
    <w:rsid w:val="0008389E"/>
    <w:rsid w:val="0008571F"/>
    <w:rsid w:val="000857D2"/>
    <w:rsid w:val="00086B43"/>
    <w:rsid w:val="00087163"/>
    <w:rsid w:val="00087988"/>
    <w:rsid w:val="00090083"/>
    <w:rsid w:val="00090493"/>
    <w:rsid w:val="00090B71"/>
    <w:rsid w:val="00091EDE"/>
    <w:rsid w:val="00092034"/>
    <w:rsid w:val="00092681"/>
    <w:rsid w:val="00092DCD"/>
    <w:rsid w:val="0009301E"/>
    <w:rsid w:val="000940D5"/>
    <w:rsid w:val="00094945"/>
    <w:rsid w:val="00094B01"/>
    <w:rsid w:val="00094DB2"/>
    <w:rsid w:val="00094DC0"/>
    <w:rsid w:val="000952C6"/>
    <w:rsid w:val="0009588B"/>
    <w:rsid w:val="00096976"/>
    <w:rsid w:val="00096C48"/>
    <w:rsid w:val="0009756A"/>
    <w:rsid w:val="00097797"/>
    <w:rsid w:val="000978A7"/>
    <w:rsid w:val="000A0186"/>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0F2F"/>
    <w:rsid w:val="000B19EA"/>
    <w:rsid w:val="000B1D1A"/>
    <w:rsid w:val="000B24BF"/>
    <w:rsid w:val="000B2863"/>
    <w:rsid w:val="000B2F30"/>
    <w:rsid w:val="000B36E7"/>
    <w:rsid w:val="000B3DC9"/>
    <w:rsid w:val="000B42D6"/>
    <w:rsid w:val="000B4719"/>
    <w:rsid w:val="000B59ED"/>
    <w:rsid w:val="000B5D7D"/>
    <w:rsid w:val="000B5F05"/>
    <w:rsid w:val="000B795D"/>
    <w:rsid w:val="000C0E1A"/>
    <w:rsid w:val="000C1779"/>
    <w:rsid w:val="000C203F"/>
    <w:rsid w:val="000C24E3"/>
    <w:rsid w:val="000C2B50"/>
    <w:rsid w:val="000C34C9"/>
    <w:rsid w:val="000C44BD"/>
    <w:rsid w:val="000C4DE7"/>
    <w:rsid w:val="000C4F65"/>
    <w:rsid w:val="000C566E"/>
    <w:rsid w:val="000C6F05"/>
    <w:rsid w:val="000C7F6F"/>
    <w:rsid w:val="000D0076"/>
    <w:rsid w:val="000D035F"/>
    <w:rsid w:val="000D05EC"/>
    <w:rsid w:val="000D072C"/>
    <w:rsid w:val="000D141B"/>
    <w:rsid w:val="000D1AFE"/>
    <w:rsid w:val="000D20CD"/>
    <w:rsid w:val="000D4651"/>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E79F2"/>
    <w:rsid w:val="000F11A4"/>
    <w:rsid w:val="000F1297"/>
    <w:rsid w:val="000F134C"/>
    <w:rsid w:val="000F2731"/>
    <w:rsid w:val="000F27D6"/>
    <w:rsid w:val="000F2936"/>
    <w:rsid w:val="000F2D6F"/>
    <w:rsid w:val="000F301A"/>
    <w:rsid w:val="000F3418"/>
    <w:rsid w:val="000F3BBD"/>
    <w:rsid w:val="000F43F8"/>
    <w:rsid w:val="000F50EC"/>
    <w:rsid w:val="000F588D"/>
    <w:rsid w:val="000F596C"/>
    <w:rsid w:val="000F5E19"/>
    <w:rsid w:val="000F605C"/>
    <w:rsid w:val="000F659A"/>
    <w:rsid w:val="000F7AC0"/>
    <w:rsid w:val="000F7C10"/>
    <w:rsid w:val="000F7E7F"/>
    <w:rsid w:val="0010024E"/>
    <w:rsid w:val="001004FF"/>
    <w:rsid w:val="001005A9"/>
    <w:rsid w:val="001006E5"/>
    <w:rsid w:val="00100B05"/>
    <w:rsid w:val="00100CC3"/>
    <w:rsid w:val="00100E28"/>
    <w:rsid w:val="00101B0F"/>
    <w:rsid w:val="00101B1A"/>
    <w:rsid w:val="00101F28"/>
    <w:rsid w:val="0010210E"/>
    <w:rsid w:val="001022FF"/>
    <w:rsid w:val="00102862"/>
    <w:rsid w:val="00102E55"/>
    <w:rsid w:val="001034F0"/>
    <w:rsid w:val="001036A1"/>
    <w:rsid w:val="00103B6A"/>
    <w:rsid w:val="00104493"/>
    <w:rsid w:val="00104C6F"/>
    <w:rsid w:val="00104DBE"/>
    <w:rsid w:val="0010508C"/>
    <w:rsid w:val="001053F7"/>
    <w:rsid w:val="00105709"/>
    <w:rsid w:val="00105716"/>
    <w:rsid w:val="00105E01"/>
    <w:rsid w:val="001063EE"/>
    <w:rsid w:val="001068C8"/>
    <w:rsid w:val="00106AE7"/>
    <w:rsid w:val="00107113"/>
    <w:rsid w:val="0010748A"/>
    <w:rsid w:val="001107F6"/>
    <w:rsid w:val="00110A2C"/>
    <w:rsid w:val="0011193A"/>
    <w:rsid w:val="00111F43"/>
    <w:rsid w:val="00112169"/>
    <w:rsid w:val="00114370"/>
    <w:rsid w:val="001145EA"/>
    <w:rsid w:val="00114FC4"/>
    <w:rsid w:val="0011515C"/>
    <w:rsid w:val="00115791"/>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162"/>
    <w:rsid w:val="00137491"/>
    <w:rsid w:val="0013763B"/>
    <w:rsid w:val="00140B2C"/>
    <w:rsid w:val="00140EDD"/>
    <w:rsid w:val="00141C53"/>
    <w:rsid w:val="00142432"/>
    <w:rsid w:val="0014270D"/>
    <w:rsid w:val="00142D60"/>
    <w:rsid w:val="00142D74"/>
    <w:rsid w:val="001436D1"/>
    <w:rsid w:val="00145289"/>
    <w:rsid w:val="0014619D"/>
    <w:rsid w:val="001462F0"/>
    <w:rsid w:val="00146A77"/>
    <w:rsid w:val="001472D7"/>
    <w:rsid w:val="001478F6"/>
    <w:rsid w:val="00147975"/>
    <w:rsid w:val="00147E28"/>
    <w:rsid w:val="0015092E"/>
    <w:rsid w:val="00151695"/>
    <w:rsid w:val="001516B3"/>
    <w:rsid w:val="00152BFA"/>
    <w:rsid w:val="00152C0C"/>
    <w:rsid w:val="00152EA0"/>
    <w:rsid w:val="00153546"/>
    <w:rsid w:val="001539D9"/>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5F4E"/>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A96"/>
    <w:rsid w:val="00182E48"/>
    <w:rsid w:val="001834F4"/>
    <w:rsid w:val="0018402B"/>
    <w:rsid w:val="00184203"/>
    <w:rsid w:val="00184A7D"/>
    <w:rsid w:val="00184E03"/>
    <w:rsid w:val="00185544"/>
    <w:rsid w:val="001869F9"/>
    <w:rsid w:val="00186A56"/>
    <w:rsid w:val="00190F21"/>
    <w:rsid w:val="0019216A"/>
    <w:rsid w:val="00192CB5"/>
    <w:rsid w:val="00194440"/>
    <w:rsid w:val="0019480F"/>
    <w:rsid w:val="00195250"/>
    <w:rsid w:val="00195A49"/>
    <w:rsid w:val="00195A85"/>
    <w:rsid w:val="001970E0"/>
    <w:rsid w:val="001975F9"/>
    <w:rsid w:val="00197FA8"/>
    <w:rsid w:val="00197FD2"/>
    <w:rsid w:val="001A02B0"/>
    <w:rsid w:val="001A0A70"/>
    <w:rsid w:val="001A272F"/>
    <w:rsid w:val="001A2DC4"/>
    <w:rsid w:val="001A3DD3"/>
    <w:rsid w:val="001A458D"/>
    <w:rsid w:val="001A50A8"/>
    <w:rsid w:val="001A541D"/>
    <w:rsid w:val="001A54B3"/>
    <w:rsid w:val="001A56BB"/>
    <w:rsid w:val="001A5AFB"/>
    <w:rsid w:val="001A5B2B"/>
    <w:rsid w:val="001A6699"/>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8F5"/>
    <w:rsid w:val="001C3AF4"/>
    <w:rsid w:val="001C41A8"/>
    <w:rsid w:val="001C46B2"/>
    <w:rsid w:val="001C477F"/>
    <w:rsid w:val="001C48F8"/>
    <w:rsid w:val="001C5492"/>
    <w:rsid w:val="001C5B69"/>
    <w:rsid w:val="001C65F1"/>
    <w:rsid w:val="001C6D21"/>
    <w:rsid w:val="001C72BB"/>
    <w:rsid w:val="001C7A3B"/>
    <w:rsid w:val="001D0283"/>
    <w:rsid w:val="001D0373"/>
    <w:rsid w:val="001D0C95"/>
    <w:rsid w:val="001D0E6E"/>
    <w:rsid w:val="001D1C81"/>
    <w:rsid w:val="001D2261"/>
    <w:rsid w:val="001D2BBD"/>
    <w:rsid w:val="001D2FFC"/>
    <w:rsid w:val="001D37B0"/>
    <w:rsid w:val="001D6948"/>
    <w:rsid w:val="001D6F8C"/>
    <w:rsid w:val="001D72EE"/>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4E8C"/>
    <w:rsid w:val="001F5345"/>
    <w:rsid w:val="001F6286"/>
    <w:rsid w:val="001F6BAA"/>
    <w:rsid w:val="001F7122"/>
    <w:rsid w:val="001F76CA"/>
    <w:rsid w:val="001F770B"/>
    <w:rsid w:val="001F7EF5"/>
    <w:rsid w:val="002003DE"/>
    <w:rsid w:val="00200D1B"/>
    <w:rsid w:val="00201018"/>
    <w:rsid w:val="0020173B"/>
    <w:rsid w:val="00201CB2"/>
    <w:rsid w:val="00202067"/>
    <w:rsid w:val="0020279D"/>
    <w:rsid w:val="00202955"/>
    <w:rsid w:val="002029E7"/>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78F"/>
    <w:rsid w:val="00232EA2"/>
    <w:rsid w:val="002334FE"/>
    <w:rsid w:val="0023506C"/>
    <w:rsid w:val="002354B2"/>
    <w:rsid w:val="00236119"/>
    <w:rsid w:val="002365E7"/>
    <w:rsid w:val="00237176"/>
    <w:rsid w:val="00237C1A"/>
    <w:rsid w:val="00237E4B"/>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47A90"/>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0B7D"/>
    <w:rsid w:val="0026156D"/>
    <w:rsid w:val="00262173"/>
    <w:rsid w:val="00263C93"/>
    <w:rsid w:val="002640AA"/>
    <w:rsid w:val="00264B0F"/>
    <w:rsid w:val="00266A8D"/>
    <w:rsid w:val="00267ED8"/>
    <w:rsid w:val="0027009E"/>
    <w:rsid w:val="00270BAA"/>
    <w:rsid w:val="00270F8F"/>
    <w:rsid w:val="00271697"/>
    <w:rsid w:val="00271A9C"/>
    <w:rsid w:val="002727EA"/>
    <w:rsid w:val="00272BC3"/>
    <w:rsid w:val="00273677"/>
    <w:rsid w:val="00273D53"/>
    <w:rsid w:val="00273D7D"/>
    <w:rsid w:val="00274003"/>
    <w:rsid w:val="00274030"/>
    <w:rsid w:val="002743A3"/>
    <w:rsid w:val="002744E2"/>
    <w:rsid w:val="0027470B"/>
    <w:rsid w:val="0027488F"/>
    <w:rsid w:val="00274DCF"/>
    <w:rsid w:val="00275CED"/>
    <w:rsid w:val="0027781F"/>
    <w:rsid w:val="00280B70"/>
    <w:rsid w:val="00281994"/>
    <w:rsid w:val="00281C25"/>
    <w:rsid w:val="00282489"/>
    <w:rsid w:val="0028256E"/>
    <w:rsid w:val="00282648"/>
    <w:rsid w:val="002827AF"/>
    <w:rsid w:val="00282DB6"/>
    <w:rsid w:val="002831D2"/>
    <w:rsid w:val="00283BE6"/>
    <w:rsid w:val="002846BA"/>
    <w:rsid w:val="002849D7"/>
    <w:rsid w:val="0028598D"/>
    <w:rsid w:val="00285FC6"/>
    <w:rsid w:val="002869C4"/>
    <w:rsid w:val="0028796A"/>
    <w:rsid w:val="00287B4D"/>
    <w:rsid w:val="00290562"/>
    <w:rsid w:val="00291512"/>
    <w:rsid w:val="002915D6"/>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4BD4"/>
    <w:rsid w:val="0029502E"/>
    <w:rsid w:val="002951CF"/>
    <w:rsid w:val="00295C97"/>
    <w:rsid w:val="00295DA2"/>
    <w:rsid w:val="00296588"/>
    <w:rsid w:val="00297044"/>
    <w:rsid w:val="002A0440"/>
    <w:rsid w:val="002A0895"/>
    <w:rsid w:val="002A08A2"/>
    <w:rsid w:val="002A0F2F"/>
    <w:rsid w:val="002A186E"/>
    <w:rsid w:val="002A22AA"/>
    <w:rsid w:val="002A2338"/>
    <w:rsid w:val="002A2919"/>
    <w:rsid w:val="002A3535"/>
    <w:rsid w:val="002A355F"/>
    <w:rsid w:val="002A430F"/>
    <w:rsid w:val="002A474A"/>
    <w:rsid w:val="002A4859"/>
    <w:rsid w:val="002A5110"/>
    <w:rsid w:val="002A5ABD"/>
    <w:rsid w:val="002A5F9D"/>
    <w:rsid w:val="002A60BE"/>
    <w:rsid w:val="002A630F"/>
    <w:rsid w:val="002A6BF4"/>
    <w:rsid w:val="002A7537"/>
    <w:rsid w:val="002A7B36"/>
    <w:rsid w:val="002A7D6E"/>
    <w:rsid w:val="002B0835"/>
    <w:rsid w:val="002B1282"/>
    <w:rsid w:val="002B3483"/>
    <w:rsid w:val="002B3DB5"/>
    <w:rsid w:val="002B4465"/>
    <w:rsid w:val="002B4A63"/>
    <w:rsid w:val="002B4FCE"/>
    <w:rsid w:val="002B5161"/>
    <w:rsid w:val="002B53F8"/>
    <w:rsid w:val="002B546B"/>
    <w:rsid w:val="002B5A81"/>
    <w:rsid w:val="002B6B85"/>
    <w:rsid w:val="002B6CCA"/>
    <w:rsid w:val="002B6D4B"/>
    <w:rsid w:val="002B72A9"/>
    <w:rsid w:val="002C0C74"/>
    <w:rsid w:val="002C0C97"/>
    <w:rsid w:val="002C16FE"/>
    <w:rsid w:val="002C23D3"/>
    <w:rsid w:val="002C25E6"/>
    <w:rsid w:val="002C4306"/>
    <w:rsid w:val="002C502A"/>
    <w:rsid w:val="002C631E"/>
    <w:rsid w:val="002D0126"/>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55A"/>
    <w:rsid w:val="002E1D8D"/>
    <w:rsid w:val="002E260C"/>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00F3"/>
    <w:rsid w:val="0030109E"/>
    <w:rsid w:val="0030116C"/>
    <w:rsid w:val="00301380"/>
    <w:rsid w:val="0030226D"/>
    <w:rsid w:val="00303E94"/>
    <w:rsid w:val="0030448F"/>
    <w:rsid w:val="003046D6"/>
    <w:rsid w:val="00304CC8"/>
    <w:rsid w:val="003052A4"/>
    <w:rsid w:val="003053BA"/>
    <w:rsid w:val="00305EA4"/>
    <w:rsid w:val="00306428"/>
    <w:rsid w:val="0030670B"/>
    <w:rsid w:val="0030696B"/>
    <w:rsid w:val="00306F41"/>
    <w:rsid w:val="00307356"/>
    <w:rsid w:val="003079F5"/>
    <w:rsid w:val="0031118F"/>
    <w:rsid w:val="003119D9"/>
    <w:rsid w:val="003119DB"/>
    <w:rsid w:val="00311B0A"/>
    <w:rsid w:val="00312938"/>
    <w:rsid w:val="00312CC9"/>
    <w:rsid w:val="00313353"/>
    <w:rsid w:val="0031414F"/>
    <w:rsid w:val="00315442"/>
    <w:rsid w:val="0031596F"/>
    <w:rsid w:val="0031609F"/>
    <w:rsid w:val="0031639D"/>
    <w:rsid w:val="00316901"/>
    <w:rsid w:val="00317106"/>
    <w:rsid w:val="003174DA"/>
    <w:rsid w:val="00317DE3"/>
    <w:rsid w:val="00320D93"/>
    <w:rsid w:val="00321036"/>
    <w:rsid w:val="003218FD"/>
    <w:rsid w:val="00321D66"/>
    <w:rsid w:val="00323134"/>
    <w:rsid w:val="003238B6"/>
    <w:rsid w:val="003247A6"/>
    <w:rsid w:val="003248C9"/>
    <w:rsid w:val="003254B8"/>
    <w:rsid w:val="0032556A"/>
    <w:rsid w:val="00326318"/>
    <w:rsid w:val="003270F1"/>
    <w:rsid w:val="003277BA"/>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7672"/>
    <w:rsid w:val="0034017F"/>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49E0"/>
    <w:rsid w:val="00355776"/>
    <w:rsid w:val="003565C7"/>
    <w:rsid w:val="00356DB6"/>
    <w:rsid w:val="00360AF2"/>
    <w:rsid w:val="003616F4"/>
    <w:rsid w:val="00361FEC"/>
    <w:rsid w:val="003637C1"/>
    <w:rsid w:val="00365002"/>
    <w:rsid w:val="003654F0"/>
    <w:rsid w:val="00365DAF"/>
    <w:rsid w:val="00366109"/>
    <w:rsid w:val="00366324"/>
    <w:rsid w:val="00366833"/>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27F"/>
    <w:rsid w:val="00377BF2"/>
    <w:rsid w:val="00380110"/>
    <w:rsid w:val="003806BC"/>
    <w:rsid w:val="00380C9D"/>
    <w:rsid w:val="003810B9"/>
    <w:rsid w:val="003822CB"/>
    <w:rsid w:val="00382943"/>
    <w:rsid w:val="0038590E"/>
    <w:rsid w:val="003869E4"/>
    <w:rsid w:val="00387A51"/>
    <w:rsid w:val="00387BF3"/>
    <w:rsid w:val="00390B07"/>
    <w:rsid w:val="00391BFC"/>
    <w:rsid w:val="00392275"/>
    <w:rsid w:val="00393853"/>
    <w:rsid w:val="00393921"/>
    <w:rsid w:val="00395BA8"/>
    <w:rsid w:val="00396731"/>
    <w:rsid w:val="00397FA8"/>
    <w:rsid w:val="003A05CC"/>
    <w:rsid w:val="003A069A"/>
    <w:rsid w:val="003A0B57"/>
    <w:rsid w:val="003A15EC"/>
    <w:rsid w:val="003A3883"/>
    <w:rsid w:val="003A3AA2"/>
    <w:rsid w:val="003A3ECF"/>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25C"/>
    <w:rsid w:val="003B7D4B"/>
    <w:rsid w:val="003C000D"/>
    <w:rsid w:val="003C053F"/>
    <w:rsid w:val="003C05D4"/>
    <w:rsid w:val="003C0D62"/>
    <w:rsid w:val="003C1E6E"/>
    <w:rsid w:val="003C2911"/>
    <w:rsid w:val="003C2925"/>
    <w:rsid w:val="003C2EE5"/>
    <w:rsid w:val="003C327F"/>
    <w:rsid w:val="003C5AD1"/>
    <w:rsid w:val="003C5D7A"/>
    <w:rsid w:val="003C636D"/>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350"/>
    <w:rsid w:val="003E39B7"/>
    <w:rsid w:val="003E3AA7"/>
    <w:rsid w:val="003E4CFF"/>
    <w:rsid w:val="003E4D64"/>
    <w:rsid w:val="003E4E49"/>
    <w:rsid w:val="003E5255"/>
    <w:rsid w:val="003E556B"/>
    <w:rsid w:val="003E6F75"/>
    <w:rsid w:val="003E70FF"/>
    <w:rsid w:val="003E74FD"/>
    <w:rsid w:val="003F01CF"/>
    <w:rsid w:val="003F1291"/>
    <w:rsid w:val="003F1400"/>
    <w:rsid w:val="003F1C67"/>
    <w:rsid w:val="003F22FB"/>
    <w:rsid w:val="003F319B"/>
    <w:rsid w:val="003F3F96"/>
    <w:rsid w:val="003F4BAF"/>
    <w:rsid w:val="003F4DAB"/>
    <w:rsid w:val="003F5D3F"/>
    <w:rsid w:val="003F6145"/>
    <w:rsid w:val="003F70AA"/>
    <w:rsid w:val="003F7520"/>
    <w:rsid w:val="003F76D3"/>
    <w:rsid w:val="003F7D60"/>
    <w:rsid w:val="003F7E8A"/>
    <w:rsid w:val="004001D9"/>
    <w:rsid w:val="00401130"/>
    <w:rsid w:val="00402CA1"/>
    <w:rsid w:val="00404318"/>
    <w:rsid w:val="004051A5"/>
    <w:rsid w:val="00405A9E"/>
    <w:rsid w:val="00406081"/>
    <w:rsid w:val="00406A7A"/>
    <w:rsid w:val="00406C6D"/>
    <w:rsid w:val="0040725D"/>
    <w:rsid w:val="004073E2"/>
    <w:rsid w:val="004115E4"/>
    <w:rsid w:val="0041320C"/>
    <w:rsid w:val="004132D8"/>
    <w:rsid w:val="004141BD"/>
    <w:rsid w:val="004145D4"/>
    <w:rsid w:val="00414C49"/>
    <w:rsid w:val="00415536"/>
    <w:rsid w:val="0041774E"/>
    <w:rsid w:val="00417B48"/>
    <w:rsid w:val="00420500"/>
    <w:rsid w:val="00420768"/>
    <w:rsid w:val="00420C75"/>
    <w:rsid w:val="004211E1"/>
    <w:rsid w:val="00421A01"/>
    <w:rsid w:val="0042220F"/>
    <w:rsid w:val="004223CD"/>
    <w:rsid w:val="00422D52"/>
    <w:rsid w:val="00422E41"/>
    <w:rsid w:val="0042328B"/>
    <w:rsid w:val="00423409"/>
    <w:rsid w:val="00423AF2"/>
    <w:rsid w:val="00423E40"/>
    <w:rsid w:val="00424219"/>
    <w:rsid w:val="00424845"/>
    <w:rsid w:val="00424E2F"/>
    <w:rsid w:val="0042666C"/>
    <w:rsid w:val="00426A8D"/>
    <w:rsid w:val="0042726D"/>
    <w:rsid w:val="00427D47"/>
    <w:rsid w:val="0043049E"/>
    <w:rsid w:val="004304E8"/>
    <w:rsid w:val="00430FE0"/>
    <w:rsid w:val="004311DE"/>
    <w:rsid w:val="00432BA7"/>
    <w:rsid w:val="00433BFD"/>
    <w:rsid w:val="00433E7B"/>
    <w:rsid w:val="00433FB8"/>
    <w:rsid w:val="00434407"/>
    <w:rsid w:val="004346D3"/>
    <w:rsid w:val="00434D97"/>
    <w:rsid w:val="00434ED0"/>
    <w:rsid w:val="00435E10"/>
    <w:rsid w:val="004370EB"/>
    <w:rsid w:val="00437642"/>
    <w:rsid w:val="00437FEE"/>
    <w:rsid w:val="00440803"/>
    <w:rsid w:val="00440FA8"/>
    <w:rsid w:val="004414C8"/>
    <w:rsid w:val="004415C5"/>
    <w:rsid w:val="00441A66"/>
    <w:rsid w:val="004422A2"/>
    <w:rsid w:val="004422BD"/>
    <w:rsid w:val="0044239C"/>
    <w:rsid w:val="00444719"/>
    <w:rsid w:val="00444B4D"/>
    <w:rsid w:val="00444BB4"/>
    <w:rsid w:val="00444CE1"/>
    <w:rsid w:val="0044543B"/>
    <w:rsid w:val="004457B7"/>
    <w:rsid w:val="00445EA1"/>
    <w:rsid w:val="00446674"/>
    <w:rsid w:val="00446BA4"/>
    <w:rsid w:val="004503B7"/>
    <w:rsid w:val="00451018"/>
    <w:rsid w:val="004511E1"/>
    <w:rsid w:val="00452417"/>
    <w:rsid w:val="00452514"/>
    <w:rsid w:val="00452823"/>
    <w:rsid w:val="00452BEF"/>
    <w:rsid w:val="00453451"/>
    <w:rsid w:val="00453F9F"/>
    <w:rsid w:val="004549FE"/>
    <w:rsid w:val="00455135"/>
    <w:rsid w:val="00455634"/>
    <w:rsid w:val="00456530"/>
    <w:rsid w:val="00456E2F"/>
    <w:rsid w:val="004574DA"/>
    <w:rsid w:val="00457634"/>
    <w:rsid w:val="00457AA6"/>
    <w:rsid w:val="004600E1"/>
    <w:rsid w:val="00460E4A"/>
    <w:rsid w:val="0046128D"/>
    <w:rsid w:val="004615B0"/>
    <w:rsid w:val="004618C0"/>
    <w:rsid w:val="004619C2"/>
    <w:rsid w:val="004624A2"/>
    <w:rsid w:val="00463420"/>
    <w:rsid w:val="00463710"/>
    <w:rsid w:val="0046465A"/>
    <w:rsid w:val="00465EB1"/>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5DD"/>
    <w:rsid w:val="004816DA"/>
    <w:rsid w:val="004817CC"/>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649"/>
    <w:rsid w:val="004A09BC"/>
    <w:rsid w:val="004A0A1C"/>
    <w:rsid w:val="004A1463"/>
    <w:rsid w:val="004A15F5"/>
    <w:rsid w:val="004A1C7A"/>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602E"/>
    <w:rsid w:val="004A7A80"/>
    <w:rsid w:val="004A7BB8"/>
    <w:rsid w:val="004B00C2"/>
    <w:rsid w:val="004B1471"/>
    <w:rsid w:val="004B1958"/>
    <w:rsid w:val="004B1F4B"/>
    <w:rsid w:val="004B23B2"/>
    <w:rsid w:val="004B2951"/>
    <w:rsid w:val="004B2B59"/>
    <w:rsid w:val="004B346D"/>
    <w:rsid w:val="004B35D1"/>
    <w:rsid w:val="004B3942"/>
    <w:rsid w:val="004B398B"/>
    <w:rsid w:val="004B3CF2"/>
    <w:rsid w:val="004B3D8B"/>
    <w:rsid w:val="004B3EAA"/>
    <w:rsid w:val="004B3F08"/>
    <w:rsid w:val="004B4826"/>
    <w:rsid w:val="004B5073"/>
    <w:rsid w:val="004B50FE"/>
    <w:rsid w:val="004B57A0"/>
    <w:rsid w:val="004B5B7B"/>
    <w:rsid w:val="004B5DB3"/>
    <w:rsid w:val="004B65A7"/>
    <w:rsid w:val="004B797B"/>
    <w:rsid w:val="004C0EC6"/>
    <w:rsid w:val="004C1038"/>
    <w:rsid w:val="004C1042"/>
    <w:rsid w:val="004C1BC9"/>
    <w:rsid w:val="004C1D0A"/>
    <w:rsid w:val="004C2EEA"/>
    <w:rsid w:val="004C38E7"/>
    <w:rsid w:val="004C39C4"/>
    <w:rsid w:val="004C5044"/>
    <w:rsid w:val="004C718E"/>
    <w:rsid w:val="004C737D"/>
    <w:rsid w:val="004C79E6"/>
    <w:rsid w:val="004C7DCB"/>
    <w:rsid w:val="004D0275"/>
    <w:rsid w:val="004D029F"/>
    <w:rsid w:val="004D1725"/>
    <w:rsid w:val="004D1BA4"/>
    <w:rsid w:val="004D1D9B"/>
    <w:rsid w:val="004D3299"/>
    <w:rsid w:val="004D4644"/>
    <w:rsid w:val="004D62E3"/>
    <w:rsid w:val="004D63E5"/>
    <w:rsid w:val="004D64AA"/>
    <w:rsid w:val="004D733D"/>
    <w:rsid w:val="004D759F"/>
    <w:rsid w:val="004E02E5"/>
    <w:rsid w:val="004E04ED"/>
    <w:rsid w:val="004E07BA"/>
    <w:rsid w:val="004E36B1"/>
    <w:rsid w:val="004E4547"/>
    <w:rsid w:val="004E4B75"/>
    <w:rsid w:val="004E4F32"/>
    <w:rsid w:val="004E665C"/>
    <w:rsid w:val="004E6D82"/>
    <w:rsid w:val="004F04E9"/>
    <w:rsid w:val="004F0651"/>
    <w:rsid w:val="004F156B"/>
    <w:rsid w:val="004F1898"/>
    <w:rsid w:val="004F1C5B"/>
    <w:rsid w:val="004F2D55"/>
    <w:rsid w:val="004F2EA0"/>
    <w:rsid w:val="004F3E5C"/>
    <w:rsid w:val="004F4EE1"/>
    <w:rsid w:val="004F522F"/>
    <w:rsid w:val="004F57F2"/>
    <w:rsid w:val="004F67CF"/>
    <w:rsid w:val="00500609"/>
    <w:rsid w:val="00501163"/>
    <w:rsid w:val="005018C8"/>
    <w:rsid w:val="005021B7"/>
    <w:rsid w:val="00502B4F"/>
    <w:rsid w:val="00502C8B"/>
    <w:rsid w:val="00502F97"/>
    <w:rsid w:val="00503947"/>
    <w:rsid w:val="0050541F"/>
    <w:rsid w:val="00505905"/>
    <w:rsid w:val="00505F12"/>
    <w:rsid w:val="00505FFF"/>
    <w:rsid w:val="005063DE"/>
    <w:rsid w:val="00506473"/>
    <w:rsid w:val="0050730C"/>
    <w:rsid w:val="00507A91"/>
    <w:rsid w:val="00507B91"/>
    <w:rsid w:val="00507CE1"/>
    <w:rsid w:val="00507EC6"/>
    <w:rsid w:val="00507EF1"/>
    <w:rsid w:val="0051097C"/>
    <w:rsid w:val="005114D9"/>
    <w:rsid w:val="00511D0D"/>
    <w:rsid w:val="00512AF4"/>
    <w:rsid w:val="00513C00"/>
    <w:rsid w:val="00514C3D"/>
    <w:rsid w:val="005169D7"/>
    <w:rsid w:val="00517055"/>
    <w:rsid w:val="00517564"/>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6D4F"/>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16"/>
    <w:rsid w:val="00536D4D"/>
    <w:rsid w:val="00536FF8"/>
    <w:rsid w:val="00537B3E"/>
    <w:rsid w:val="00540065"/>
    <w:rsid w:val="005402AA"/>
    <w:rsid w:val="00540591"/>
    <w:rsid w:val="0054059B"/>
    <w:rsid w:val="00540AAD"/>
    <w:rsid w:val="00540B9A"/>
    <w:rsid w:val="00541EEF"/>
    <w:rsid w:val="0054228E"/>
    <w:rsid w:val="005423C0"/>
    <w:rsid w:val="00543342"/>
    <w:rsid w:val="0054409B"/>
    <w:rsid w:val="005444C7"/>
    <w:rsid w:val="0054455A"/>
    <w:rsid w:val="0054498A"/>
    <w:rsid w:val="00544E99"/>
    <w:rsid w:val="00545F3C"/>
    <w:rsid w:val="0054759A"/>
    <w:rsid w:val="00547664"/>
    <w:rsid w:val="005477AE"/>
    <w:rsid w:val="00547B8A"/>
    <w:rsid w:val="005508A3"/>
    <w:rsid w:val="00550AD5"/>
    <w:rsid w:val="005519E8"/>
    <w:rsid w:val="00551A86"/>
    <w:rsid w:val="00551B5C"/>
    <w:rsid w:val="00551B8D"/>
    <w:rsid w:val="00552298"/>
    <w:rsid w:val="00552A4B"/>
    <w:rsid w:val="005536A0"/>
    <w:rsid w:val="00553D29"/>
    <w:rsid w:val="00556B64"/>
    <w:rsid w:val="00556D80"/>
    <w:rsid w:val="00556E2A"/>
    <w:rsid w:val="00557DB5"/>
    <w:rsid w:val="00560513"/>
    <w:rsid w:val="0056118F"/>
    <w:rsid w:val="005615B1"/>
    <w:rsid w:val="00561C2D"/>
    <w:rsid w:val="00562024"/>
    <w:rsid w:val="00563131"/>
    <w:rsid w:val="005636D9"/>
    <w:rsid w:val="00563845"/>
    <w:rsid w:val="00563A73"/>
    <w:rsid w:val="00564048"/>
    <w:rsid w:val="005640B6"/>
    <w:rsid w:val="00564C1A"/>
    <w:rsid w:val="00565911"/>
    <w:rsid w:val="00566403"/>
    <w:rsid w:val="005704D1"/>
    <w:rsid w:val="00570CA0"/>
    <w:rsid w:val="00571AA5"/>
    <w:rsid w:val="005726B0"/>
    <w:rsid w:val="005733FD"/>
    <w:rsid w:val="005736D6"/>
    <w:rsid w:val="005737BF"/>
    <w:rsid w:val="00574E77"/>
    <w:rsid w:val="00575AD3"/>
    <w:rsid w:val="00576129"/>
    <w:rsid w:val="00576737"/>
    <w:rsid w:val="00576928"/>
    <w:rsid w:val="005769DD"/>
    <w:rsid w:val="00577C9B"/>
    <w:rsid w:val="00580929"/>
    <w:rsid w:val="00580AE9"/>
    <w:rsid w:val="00580BBE"/>
    <w:rsid w:val="005810CB"/>
    <w:rsid w:val="00581C83"/>
    <w:rsid w:val="00582025"/>
    <w:rsid w:val="0058307F"/>
    <w:rsid w:val="005833AA"/>
    <w:rsid w:val="00583CD8"/>
    <w:rsid w:val="00583F04"/>
    <w:rsid w:val="0058401C"/>
    <w:rsid w:val="00584BAB"/>
    <w:rsid w:val="0058522C"/>
    <w:rsid w:val="0058553B"/>
    <w:rsid w:val="00585D9E"/>
    <w:rsid w:val="00585FCA"/>
    <w:rsid w:val="005862E6"/>
    <w:rsid w:val="00586EB1"/>
    <w:rsid w:val="00587EAC"/>
    <w:rsid w:val="00590268"/>
    <w:rsid w:val="00590F3D"/>
    <w:rsid w:val="005910DD"/>
    <w:rsid w:val="00591457"/>
    <w:rsid w:val="00591AD2"/>
    <w:rsid w:val="00592243"/>
    <w:rsid w:val="005925F1"/>
    <w:rsid w:val="005929EE"/>
    <w:rsid w:val="00592B92"/>
    <w:rsid w:val="00592D63"/>
    <w:rsid w:val="00592DC2"/>
    <w:rsid w:val="005931B6"/>
    <w:rsid w:val="005938F6"/>
    <w:rsid w:val="005943FA"/>
    <w:rsid w:val="005967D5"/>
    <w:rsid w:val="00597595"/>
    <w:rsid w:val="005A0377"/>
    <w:rsid w:val="005A0B7B"/>
    <w:rsid w:val="005A0DD3"/>
    <w:rsid w:val="005A23E6"/>
    <w:rsid w:val="005A26BC"/>
    <w:rsid w:val="005A38F9"/>
    <w:rsid w:val="005A3D7E"/>
    <w:rsid w:val="005A40D9"/>
    <w:rsid w:val="005A56DE"/>
    <w:rsid w:val="005A57F3"/>
    <w:rsid w:val="005A5D7E"/>
    <w:rsid w:val="005A5EDD"/>
    <w:rsid w:val="005A692F"/>
    <w:rsid w:val="005A759F"/>
    <w:rsid w:val="005A7731"/>
    <w:rsid w:val="005B03D4"/>
    <w:rsid w:val="005B0D26"/>
    <w:rsid w:val="005B1032"/>
    <w:rsid w:val="005B11F7"/>
    <w:rsid w:val="005B256C"/>
    <w:rsid w:val="005B33BD"/>
    <w:rsid w:val="005B357C"/>
    <w:rsid w:val="005B3A8B"/>
    <w:rsid w:val="005B46F6"/>
    <w:rsid w:val="005B4A49"/>
    <w:rsid w:val="005B4DFA"/>
    <w:rsid w:val="005B5FD1"/>
    <w:rsid w:val="005B6CCC"/>
    <w:rsid w:val="005B6DA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51D8"/>
    <w:rsid w:val="005D5263"/>
    <w:rsid w:val="005D5577"/>
    <w:rsid w:val="005D7706"/>
    <w:rsid w:val="005E0F9E"/>
    <w:rsid w:val="005E13C8"/>
    <w:rsid w:val="005E18B6"/>
    <w:rsid w:val="005E1C17"/>
    <w:rsid w:val="005E1D99"/>
    <w:rsid w:val="005E2024"/>
    <w:rsid w:val="005E2222"/>
    <w:rsid w:val="005E2308"/>
    <w:rsid w:val="005E2715"/>
    <w:rsid w:val="005E2A13"/>
    <w:rsid w:val="005E2D0F"/>
    <w:rsid w:val="005E3A09"/>
    <w:rsid w:val="005E5803"/>
    <w:rsid w:val="005E5CF9"/>
    <w:rsid w:val="005E5E26"/>
    <w:rsid w:val="005E68B8"/>
    <w:rsid w:val="005E7D88"/>
    <w:rsid w:val="005F05C4"/>
    <w:rsid w:val="005F12EE"/>
    <w:rsid w:val="005F254E"/>
    <w:rsid w:val="005F2FB8"/>
    <w:rsid w:val="005F33AE"/>
    <w:rsid w:val="005F36F0"/>
    <w:rsid w:val="005F3B36"/>
    <w:rsid w:val="005F4506"/>
    <w:rsid w:val="005F4E2E"/>
    <w:rsid w:val="005F4EA7"/>
    <w:rsid w:val="005F54B8"/>
    <w:rsid w:val="005F5738"/>
    <w:rsid w:val="005F74B7"/>
    <w:rsid w:val="006012C8"/>
    <w:rsid w:val="00601CB8"/>
    <w:rsid w:val="00601F12"/>
    <w:rsid w:val="00602D27"/>
    <w:rsid w:val="00603F0A"/>
    <w:rsid w:val="006044AD"/>
    <w:rsid w:val="00604B2A"/>
    <w:rsid w:val="00604D52"/>
    <w:rsid w:val="00606068"/>
    <w:rsid w:val="00606DAC"/>
    <w:rsid w:val="00606FCE"/>
    <w:rsid w:val="00607913"/>
    <w:rsid w:val="006110BE"/>
    <w:rsid w:val="00611896"/>
    <w:rsid w:val="006122FB"/>
    <w:rsid w:val="0061491A"/>
    <w:rsid w:val="006149F2"/>
    <w:rsid w:val="006154B2"/>
    <w:rsid w:val="00615AD1"/>
    <w:rsid w:val="00616872"/>
    <w:rsid w:val="00616FCC"/>
    <w:rsid w:val="00617572"/>
    <w:rsid w:val="00617AB2"/>
    <w:rsid w:val="00617F53"/>
    <w:rsid w:val="0062221F"/>
    <w:rsid w:val="006235DE"/>
    <w:rsid w:val="00623729"/>
    <w:rsid w:val="006238CD"/>
    <w:rsid w:val="00623FFB"/>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150F"/>
    <w:rsid w:val="00641528"/>
    <w:rsid w:val="00642483"/>
    <w:rsid w:val="00642A80"/>
    <w:rsid w:val="00642C96"/>
    <w:rsid w:val="006433CD"/>
    <w:rsid w:val="00643A19"/>
    <w:rsid w:val="00643A4E"/>
    <w:rsid w:val="00643D81"/>
    <w:rsid w:val="00643FBC"/>
    <w:rsid w:val="00644051"/>
    <w:rsid w:val="00644492"/>
    <w:rsid w:val="00644CCE"/>
    <w:rsid w:val="0064581B"/>
    <w:rsid w:val="006459EC"/>
    <w:rsid w:val="00646370"/>
    <w:rsid w:val="00646390"/>
    <w:rsid w:val="00646614"/>
    <w:rsid w:val="0064669C"/>
    <w:rsid w:val="00647C0A"/>
    <w:rsid w:val="00647F77"/>
    <w:rsid w:val="006513CB"/>
    <w:rsid w:val="0065167D"/>
    <w:rsid w:val="00652A1E"/>
    <w:rsid w:val="00653386"/>
    <w:rsid w:val="006534C9"/>
    <w:rsid w:val="006538D8"/>
    <w:rsid w:val="00654142"/>
    <w:rsid w:val="00654667"/>
    <w:rsid w:val="006557C6"/>
    <w:rsid w:val="00655BE3"/>
    <w:rsid w:val="00656E74"/>
    <w:rsid w:val="0065731D"/>
    <w:rsid w:val="00657F96"/>
    <w:rsid w:val="00660B5D"/>
    <w:rsid w:val="006612E2"/>
    <w:rsid w:val="00661758"/>
    <w:rsid w:val="00661DCA"/>
    <w:rsid w:val="00662B97"/>
    <w:rsid w:val="00663023"/>
    <w:rsid w:val="006630A6"/>
    <w:rsid w:val="00664579"/>
    <w:rsid w:val="00667345"/>
    <w:rsid w:val="00667668"/>
    <w:rsid w:val="006677BF"/>
    <w:rsid w:val="0067057C"/>
    <w:rsid w:val="00671B67"/>
    <w:rsid w:val="00672724"/>
    <w:rsid w:val="00672864"/>
    <w:rsid w:val="0067296F"/>
    <w:rsid w:val="00672E20"/>
    <w:rsid w:val="006732AA"/>
    <w:rsid w:val="00673306"/>
    <w:rsid w:val="00673BB5"/>
    <w:rsid w:val="00673F60"/>
    <w:rsid w:val="00674129"/>
    <w:rsid w:val="00674AC5"/>
    <w:rsid w:val="006754AA"/>
    <w:rsid w:val="00675F43"/>
    <w:rsid w:val="006761EC"/>
    <w:rsid w:val="00677AE2"/>
    <w:rsid w:val="00677D02"/>
    <w:rsid w:val="00681146"/>
    <w:rsid w:val="006813D1"/>
    <w:rsid w:val="00681F47"/>
    <w:rsid w:val="00682062"/>
    <w:rsid w:val="0068276D"/>
    <w:rsid w:val="00682868"/>
    <w:rsid w:val="00682C17"/>
    <w:rsid w:val="00682E99"/>
    <w:rsid w:val="00682F95"/>
    <w:rsid w:val="00682FD7"/>
    <w:rsid w:val="006833F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05"/>
    <w:rsid w:val="006A53F2"/>
    <w:rsid w:val="006A5AB9"/>
    <w:rsid w:val="006A723A"/>
    <w:rsid w:val="006B0744"/>
    <w:rsid w:val="006B13D5"/>
    <w:rsid w:val="006B1568"/>
    <w:rsid w:val="006B2C28"/>
    <w:rsid w:val="006B30DD"/>
    <w:rsid w:val="006B3129"/>
    <w:rsid w:val="006B388F"/>
    <w:rsid w:val="006B419D"/>
    <w:rsid w:val="006B45D0"/>
    <w:rsid w:val="006B4B80"/>
    <w:rsid w:val="006B4BD5"/>
    <w:rsid w:val="006B527D"/>
    <w:rsid w:val="006B5C4C"/>
    <w:rsid w:val="006B5F0F"/>
    <w:rsid w:val="006B682A"/>
    <w:rsid w:val="006B72B4"/>
    <w:rsid w:val="006B7F66"/>
    <w:rsid w:val="006C08FE"/>
    <w:rsid w:val="006C1A8A"/>
    <w:rsid w:val="006C1A95"/>
    <w:rsid w:val="006C2ED7"/>
    <w:rsid w:val="006C311C"/>
    <w:rsid w:val="006C384F"/>
    <w:rsid w:val="006C576E"/>
    <w:rsid w:val="006C6199"/>
    <w:rsid w:val="006C6664"/>
    <w:rsid w:val="006C6862"/>
    <w:rsid w:val="006C6C9F"/>
    <w:rsid w:val="006C71AD"/>
    <w:rsid w:val="006D07B6"/>
    <w:rsid w:val="006D0DD5"/>
    <w:rsid w:val="006D123A"/>
    <w:rsid w:val="006D16A6"/>
    <w:rsid w:val="006D3250"/>
    <w:rsid w:val="006D3C2A"/>
    <w:rsid w:val="006D4881"/>
    <w:rsid w:val="006D5B5A"/>
    <w:rsid w:val="006D62B7"/>
    <w:rsid w:val="006D637E"/>
    <w:rsid w:val="006D6399"/>
    <w:rsid w:val="006E16AD"/>
    <w:rsid w:val="006E1EAB"/>
    <w:rsid w:val="006E24EC"/>
    <w:rsid w:val="006E2599"/>
    <w:rsid w:val="006E2657"/>
    <w:rsid w:val="006E3D1D"/>
    <w:rsid w:val="006E443C"/>
    <w:rsid w:val="006E4DD3"/>
    <w:rsid w:val="006E52FD"/>
    <w:rsid w:val="006E5705"/>
    <w:rsid w:val="006E636A"/>
    <w:rsid w:val="006E737E"/>
    <w:rsid w:val="006E7729"/>
    <w:rsid w:val="006F02A2"/>
    <w:rsid w:val="006F1E95"/>
    <w:rsid w:val="006F311B"/>
    <w:rsid w:val="006F3160"/>
    <w:rsid w:val="006F3230"/>
    <w:rsid w:val="006F339B"/>
    <w:rsid w:val="006F5F7A"/>
    <w:rsid w:val="006F642C"/>
    <w:rsid w:val="006F6AEE"/>
    <w:rsid w:val="006F6EE8"/>
    <w:rsid w:val="006F7346"/>
    <w:rsid w:val="006F7FFB"/>
    <w:rsid w:val="00700351"/>
    <w:rsid w:val="0070126F"/>
    <w:rsid w:val="007012DE"/>
    <w:rsid w:val="007013E6"/>
    <w:rsid w:val="0070208A"/>
    <w:rsid w:val="00702439"/>
    <w:rsid w:val="00703541"/>
    <w:rsid w:val="007035AA"/>
    <w:rsid w:val="00703609"/>
    <w:rsid w:val="00704359"/>
    <w:rsid w:val="00704C1C"/>
    <w:rsid w:val="00704EE6"/>
    <w:rsid w:val="00705399"/>
    <w:rsid w:val="00705F8F"/>
    <w:rsid w:val="00706049"/>
    <w:rsid w:val="007060BE"/>
    <w:rsid w:val="00706106"/>
    <w:rsid w:val="007061A2"/>
    <w:rsid w:val="00706206"/>
    <w:rsid w:val="00706A56"/>
    <w:rsid w:val="00706DDD"/>
    <w:rsid w:val="00706FA1"/>
    <w:rsid w:val="00706FE4"/>
    <w:rsid w:val="0070717B"/>
    <w:rsid w:val="00707659"/>
    <w:rsid w:val="007076FA"/>
    <w:rsid w:val="00707A7A"/>
    <w:rsid w:val="0071120A"/>
    <w:rsid w:val="00711D03"/>
    <w:rsid w:val="007121D2"/>
    <w:rsid w:val="00713D0D"/>
    <w:rsid w:val="00713E28"/>
    <w:rsid w:val="007142FA"/>
    <w:rsid w:val="00714875"/>
    <w:rsid w:val="007148C2"/>
    <w:rsid w:val="00714F1A"/>
    <w:rsid w:val="007157FA"/>
    <w:rsid w:val="00716452"/>
    <w:rsid w:val="0071653D"/>
    <w:rsid w:val="00716B47"/>
    <w:rsid w:val="00717AFE"/>
    <w:rsid w:val="00717F42"/>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0A86"/>
    <w:rsid w:val="007314F9"/>
    <w:rsid w:val="00731688"/>
    <w:rsid w:val="00731BEA"/>
    <w:rsid w:val="00732ADB"/>
    <w:rsid w:val="00732C33"/>
    <w:rsid w:val="00733E64"/>
    <w:rsid w:val="00734079"/>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5C59"/>
    <w:rsid w:val="007466EC"/>
    <w:rsid w:val="0074692D"/>
    <w:rsid w:val="00746BC0"/>
    <w:rsid w:val="00746CFA"/>
    <w:rsid w:val="007505BA"/>
    <w:rsid w:val="007508D8"/>
    <w:rsid w:val="007509A7"/>
    <w:rsid w:val="0075167E"/>
    <w:rsid w:val="00751C25"/>
    <w:rsid w:val="00752884"/>
    <w:rsid w:val="0075358B"/>
    <w:rsid w:val="00753D48"/>
    <w:rsid w:val="00754EE9"/>
    <w:rsid w:val="007555AA"/>
    <w:rsid w:val="00755AD3"/>
    <w:rsid w:val="00755DE7"/>
    <w:rsid w:val="00755F54"/>
    <w:rsid w:val="0075778E"/>
    <w:rsid w:val="00757DE6"/>
    <w:rsid w:val="00757FC4"/>
    <w:rsid w:val="0076025E"/>
    <w:rsid w:val="007604EA"/>
    <w:rsid w:val="007605AC"/>
    <w:rsid w:val="00760790"/>
    <w:rsid w:val="0076096F"/>
    <w:rsid w:val="0076155F"/>
    <w:rsid w:val="00761D08"/>
    <w:rsid w:val="007624E6"/>
    <w:rsid w:val="007626DB"/>
    <w:rsid w:val="0076294F"/>
    <w:rsid w:val="00762CBC"/>
    <w:rsid w:val="00762DE8"/>
    <w:rsid w:val="0076326D"/>
    <w:rsid w:val="00763394"/>
    <w:rsid w:val="00763521"/>
    <w:rsid w:val="00764BC8"/>
    <w:rsid w:val="00765631"/>
    <w:rsid w:val="00765715"/>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4E1C"/>
    <w:rsid w:val="007756C1"/>
    <w:rsid w:val="00775D8A"/>
    <w:rsid w:val="007763B3"/>
    <w:rsid w:val="0078049C"/>
    <w:rsid w:val="00780B72"/>
    <w:rsid w:val="007815B4"/>
    <w:rsid w:val="007828CA"/>
    <w:rsid w:val="00782B00"/>
    <w:rsid w:val="00782B13"/>
    <w:rsid w:val="00783D01"/>
    <w:rsid w:val="007846EC"/>
    <w:rsid w:val="0078514A"/>
    <w:rsid w:val="007870BC"/>
    <w:rsid w:val="00787422"/>
    <w:rsid w:val="00790E08"/>
    <w:rsid w:val="00791F82"/>
    <w:rsid w:val="00792C6F"/>
    <w:rsid w:val="00793149"/>
    <w:rsid w:val="007933AA"/>
    <w:rsid w:val="00793DB3"/>
    <w:rsid w:val="00794B0F"/>
    <w:rsid w:val="00795207"/>
    <w:rsid w:val="00795368"/>
    <w:rsid w:val="007954D3"/>
    <w:rsid w:val="00795B15"/>
    <w:rsid w:val="00795C0D"/>
    <w:rsid w:val="00796205"/>
    <w:rsid w:val="00796754"/>
    <w:rsid w:val="00796C92"/>
    <w:rsid w:val="00796E72"/>
    <w:rsid w:val="0079789D"/>
    <w:rsid w:val="007979C1"/>
    <w:rsid w:val="00797A9E"/>
    <w:rsid w:val="00797EC3"/>
    <w:rsid w:val="007A057A"/>
    <w:rsid w:val="007A0B4B"/>
    <w:rsid w:val="007A0F50"/>
    <w:rsid w:val="007A1081"/>
    <w:rsid w:val="007A266A"/>
    <w:rsid w:val="007A2901"/>
    <w:rsid w:val="007A2D7C"/>
    <w:rsid w:val="007A2F03"/>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730"/>
    <w:rsid w:val="007B6F33"/>
    <w:rsid w:val="007B76D4"/>
    <w:rsid w:val="007B77AB"/>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6D6F"/>
    <w:rsid w:val="007C7005"/>
    <w:rsid w:val="007C7188"/>
    <w:rsid w:val="007D006B"/>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D7E7A"/>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66E"/>
    <w:rsid w:val="00802E14"/>
    <w:rsid w:val="00804ABA"/>
    <w:rsid w:val="008050CC"/>
    <w:rsid w:val="0080520D"/>
    <w:rsid w:val="00805622"/>
    <w:rsid w:val="00805675"/>
    <w:rsid w:val="00805713"/>
    <w:rsid w:val="00805BAF"/>
    <w:rsid w:val="00805CFF"/>
    <w:rsid w:val="00806A4D"/>
    <w:rsid w:val="0080787F"/>
    <w:rsid w:val="00807AAF"/>
    <w:rsid w:val="00807AC4"/>
    <w:rsid w:val="00807B1A"/>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5"/>
    <w:rsid w:val="008205FD"/>
    <w:rsid w:val="008208FD"/>
    <w:rsid w:val="0082106A"/>
    <w:rsid w:val="00821991"/>
    <w:rsid w:val="00822F9F"/>
    <w:rsid w:val="00822FE1"/>
    <w:rsid w:val="00823303"/>
    <w:rsid w:val="00823FC5"/>
    <w:rsid w:val="0082731E"/>
    <w:rsid w:val="00827A60"/>
    <w:rsid w:val="00827BD8"/>
    <w:rsid w:val="0083098A"/>
    <w:rsid w:val="00831312"/>
    <w:rsid w:val="008323A0"/>
    <w:rsid w:val="00832477"/>
    <w:rsid w:val="008324B8"/>
    <w:rsid w:val="00832E2D"/>
    <w:rsid w:val="0083326A"/>
    <w:rsid w:val="00833564"/>
    <w:rsid w:val="00833616"/>
    <w:rsid w:val="00833EBA"/>
    <w:rsid w:val="00834636"/>
    <w:rsid w:val="00835562"/>
    <w:rsid w:val="00836C44"/>
    <w:rsid w:val="0083755D"/>
    <w:rsid w:val="00837A07"/>
    <w:rsid w:val="00837AD5"/>
    <w:rsid w:val="00837F34"/>
    <w:rsid w:val="00840174"/>
    <w:rsid w:val="008405F3"/>
    <w:rsid w:val="00841451"/>
    <w:rsid w:val="00843C0E"/>
    <w:rsid w:val="00844315"/>
    <w:rsid w:val="0084491A"/>
    <w:rsid w:val="00844B06"/>
    <w:rsid w:val="00844C34"/>
    <w:rsid w:val="0084546C"/>
    <w:rsid w:val="00845D48"/>
    <w:rsid w:val="00846663"/>
    <w:rsid w:val="00846EAD"/>
    <w:rsid w:val="0084794B"/>
    <w:rsid w:val="0085179D"/>
    <w:rsid w:val="008521D3"/>
    <w:rsid w:val="0085262B"/>
    <w:rsid w:val="008529DC"/>
    <w:rsid w:val="0085360C"/>
    <w:rsid w:val="00853742"/>
    <w:rsid w:val="008538D0"/>
    <w:rsid w:val="00853987"/>
    <w:rsid w:val="00853BD0"/>
    <w:rsid w:val="00853EFC"/>
    <w:rsid w:val="0085405C"/>
    <w:rsid w:val="008542A9"/>
    <w:rsid w:val="00855132"/>
    <w:rsid w:val="00855427"/>
    <w:rsid w:val="00855AD6"/>
    <w:rsid w:val="00855BA8"/>
    <w:rsid w:val="00855DBB"/>
    <w:rsid w:val="008565D3"/>
    <w:rsid w:val="00857BD7"/>
    <w:rsid w:val="00857F03"/>
    <w:rsid w:val="00862996"/>
    <w:rsid w:val="00862A74"/>
    <w:rsid w:val="0086380F"/>
    <w:rsid w:val="00864577"/>
    <w:rsid w:val="00864B5B"/>
    <w:rsid w:val="00864E3E"/>
    <w:rsid w:val="00864F56"/>
    <w:rsid w:val="00865FAE"/>
    <w:rsid w:val="008661AB"/>
    <w:rsid w:val="00866484"/>
    <w:rsid w:val="00866E7D"/>
    <w:rsid w:val="00866F3E"/>
    <w:rsid w:val="00867CD4"/>
    <w:rsid w:val="00867CE0"/>
    <w:rsid w:val="0087091E"/>
    <w:rsid w:val="00870A2C"/>
    <w:rsid w:val="00870B65"/>
    <w:rsid w:val="00870E11"/>
    <w:rsid w:val="00872808"/>
    <w:rsid w:val="00872C36"/>
    <w:rsid w:val="00873F01"/>
    <w:rsid w:val="00873F56"/>
    <w:rsid w:val="00873F5F"/>
    <w:rsid w:val="00874E07"/>
    <w:rsid w:val="008765CB"/>
    <w:rsid w:val="0087680B"/>
    <w:rsid w:val="00877868"/>
    <w:rsid w:val="00880B0A"/>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387"/>
    <w:rsid w:val="0088791F"/>
    <w:rsid w:val="0089012A"/>
    <w:rsid w:val="0089035B"/>
    <w:rsid w:val="00890AD7"/>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4AF5"/>
    <w:rsid w:val="008A5354"/>
    <w:rsid w:val="008A5502"/>
    <w:rsid w:val="008A5807"/>
    <w:rsid w:val="008A5905"/>
    <w:rsid w:val="008A6116"/>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884"/>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07FB"/>
    <w:rsid w:val="008D2334"/>
    <w:rsid w:val="008D3B0E"/>
    <w:rsid w:val="008D3EAD"/>
    <w:rsid w:val="008D4308"/>
    <w:rsid w:val="008D45E1"/>
    <w:rsid w:val="008D4CBE"/>
    <w:rsid w:val="008D620D"/>
    <w:rsid w:val="008D656D"/>
    <w:rsid w:val="008D68F8"/>
    <w:rsid w:val="008D7157"/>
    <w:rsid w:val="008E0286"/>
    <w:rsid w:val="008E0B96"/>
    <w:rsid w:val="008E159B"/>
    <w:rsid w:val="008E1718"/>
    <w:rsid w:val="008E2287"/>
    <w:rsid w:val="008E3754"/>
    <w:rsid w:val="008E4EF1"/>
    <w:rsid w:val="008E601E"/>
    <w:rsid w:val="008E6785"/>
    <w:rsid w:val="008E69BF"/>
    <w:rsid w:val="008E703C"/>
    <w:rsid w:val="008E756B"/>
    <w:rsid w:val="008F0756"/>
    <w:rsid w:val="008F0DAE"/>
    <w:rsid w:val="008F2452"/>
    <w:rsid w:val="008F2506"/>
    <w:rsid w:val="008F28FE"/>
    <w:rsid w:val="008F2D4D"/>
    <w:rsid w:val="008F3324"/>
    <w:rsid w:val="008F3C14"/>
    <w:rsid w:val="008F43C4"/>
    <w:rsid w:val="008F43C9"/>
    <w:rsid w:val="008F57B8"/>
    <w:rsid w:val="008F5F28"/>
    <w:rsid w:val="008F6D87"/>
    <w:rsid w:val="008F79A6"/>
    <w:rsid w:val="00900075"/>
    <w:rsid w:val="00900CF0"/>
    <w:rsid w:val="009011F8"/>
    <w:rsid w:val="00901424"/>
    <w:rsid w:val="00901C7F"/>
    <w:rsid w:val="00902D60"/>
    <w:rsid w:val="00902F4E"/>
    <w:rsid w:val="00903425"/>
    <w:rsid w:val="0090535F"/>
    <w:rsid w:val="00905B46"/>
    <w:rsid w:val="009069D7"/>
    <w:rsid w:val="00906A04"/>
    <w:rsid w:val="00906D63"/>
    <w:rsid w:val="00907787"/>
    <w:rsid w:val="009079B0"/>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5C1"/>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636C"/>
    <w:rsid w:val="00947540"/>
    <w:rsid w:val="0094758D"/>
    <w:rsid w:val="00947EAD"/>
    <w:rsid w:val="00950369"/>
    <w:rsid w:val="009506EC"/>
    <w:rsid w:val="00950F93"/>
    <w:rsid w:val="009514DC"/>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D68"/>
    <w:rsid w:val="00973BF1"/>
    <w:rsid w:val="00974178"/>
    <w:rsid w:val="009749D3"/>
    <w:rsid w:val="00975A64"/>
    <w:rsid w:val="009769F6"/>
    <w:rsid w:val="00977BC6"/>
    <w:rsid w:val="009800FF"/>
    <w:rsid w:val="0098050B"/>
    <w:rsid w:val="00981B7E"/>
    <w:rsid w:val="009827BA"/>
    <w:rsid w:val="00983942"/>
    <w:rsid w:val="00985099"/>
    <w:rsid w:val="009855C7"/>
    <w:rsid w:val="00985EFE"/>
    <w:rsid w:val="009873DC"/>
    <w:rsid w:val="00987CDB"/>
    <w:rsid w:val="00990F7E"/>
    <w:rsid w:val="009918D9"/>
    <w:rsid w:val="00991917"/>
    <w:rsid w:val="00992186"/>
    <w:rsid w:val="00992CC2"/>
    <w:rsid w:val="009941BC"/>
    <w:rsid w:val="009948BE"/>
    <w:rsid w:val="00994D39"/>
    <w:rsid w:val="00995377"/>
    <w:rsid w:val="00995486"/>
    <w:rsid w:val="0099596F"/>
    <w:rsid w:val="00995EDA"/>
    <w:rsid w:val="00996927"/>
    <w:rsid w:val="00997576"/>
    <w:rsid w:val="009A07D1"/>
    <w:rsid w:val="009A0BB4"/>
    <w:rsid w:val="009A0D47"/>
    <w:rsid w:val="009A0ED8"/>
    <w:rsid w:val="009A17AA"/>
    <w:rsid w:val="009A206B"/>
    <w:rsid w:val="009A2E4E"/>
    <w:rsid w:val="009A2EEF"/>
    <w:rsid w:val="009A3D28"/>
    <w:rsid w:val="009A4F80"/>
    <w:rsid w:val="009A638E"/>
    <w:rsid w:val="009A6DC8"/>
    <w:rsid w:val="009B0339"/>
    <w:rsid w:val="009B0719"/>
    <w:rsid w:val="009B0773"/>
    <w:rsid w:val="009B09DC"/>
    <w:rsid w:val="009B0C19"/>
    <w:rsid w:val="009B18D0"/>
    <w:rsid w:val="009B1987"/>
    <w:rsid w:val="009B24E0"/>
    <w:rsid w:val="009B254E"/>
    <w:rsid w:val="009B285B"/>
    <w:rsid w:val="009B2BE4"/>
    <w:rsid w:val="009B2C6D"/>
    <w:rsid w:val="009B3013"/>
    <w:rsid w:val="009B3F6C"/>
    <w:rsid w:val="009B5127"/>
    <w:rsid w:val="009B53C3"/>
    <w:rsid w:val="009B58EF"/>
    <w:rsid w:val="009B7E3F"/>
    <w:rsid w:val="009B7EFC"/>
    <w:rsid w:val="009C01A5"/>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6EEF"/>
    <w:rsid w:val="009D7272"/>
    <w:rsid w:val="009D753C"/>
    <w:rsid w:val="009D7707"/>
    <w:rsid w:val="009D7772"/>
    <w:rsid w:val="009D7BD8"/>
    <w:rsid w:val="009E0955"/>
    <w:rsid w:val="009E4400"/>
    <w:rsid w:val="009E48AD"/>
    <w:rsid w:val="009E50CC"/>
    <w:rsid w:val="009E5545"/>
    <w:rsid w:val="009E60F9"/>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276B"/>
    <w:rsid w:val="00A13BCA"/>
    <w:rsid w:val="00A13DC6"/>
    <w:rsid w:val="00A142BB"/>
    <w:rsid w:val="00A15B8D"/>
    <w:rsid w:val="00A167AF"/>
    <w:rsid w:val="00A16AFF"/>
    <w:rsid w:val="00A17CBA"/>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D81"/>
    <w:rsid w:val="00A33F08"/>
    <w:rsid w:val="00A34499"/>
    <w:rsid w:val="00A34D81"/>
    <w:rsid w:val="00A35065"/>
    <w:rsid w:val="00A35C08"/>
    <w:rsid w:val="00A35D8D"/>
    <w:rsid w:val="00A36BF3"/>
    <w:rsid w:val="00A37649"/>
    <w:rsid w:val="00A37DEE"/>
    <w:rsid w:val="00A37F0C"/>
    <w:rsid w:val="00A40183"/>
    <w:rsid w:val="00A41DF6"/>
    <w:rsid w:val="00A41FCC"/>
    <w:rsid w:val="00A4288A"/>
    <w:rsid w:val="00A44200"/>
    <w:rsid w:val="00A4423D"/>
    <w:rsid w:val="00A4446C"/>
    <w:rsid w:val="00A45624"/>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60059"/>
    <w:rsid w:val="00A61CBB"/>
    <w:rsid w:val="00A62323"/>
    <w:rsid w:val="00A627A7"/>
    <w:rsid w:val="00A629ED"/>
    <w:rsid w:val="00A63EE8"/>
    <w:rsid w:val="00A64113"/>
    <w:rsid w:val="00A64B5F"/>
    <w:rsid w:val="00A651CE"/>
    <w:rsid w:val="00A659CB"/>
    <w:rsid w:val="00A65B40"/>
    <w:rsid w:val="00A662A7"/>
    <w:rsid w:val="00A66572"/>
    <w:rsid w:val="00A6673E"/>
    <w:rsid w:val="00A70FCD"/>
    <w:rsid w:val="00A71496"/>
    <w:rsid w:val="00A72A90"/>
    <w:rsid w:val="00A72AD0"/>
    <w:rsid w:val="00A73949"/>
    <w:rsid w:val="00A73C49"/>
    <w:rsid w:val="00A74195"/>
    <w:rsid w:val="00A75B6F"/>
    <w:rsid w:val="00A76119"/>
    <w:rsid w:val="00A772C3"/>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74A0"/>
    <w:rsid w:val="00A87E6E"/>
    <w:rsid w:val="00A90741"/>
    <w:rsid w:val="00A90A07"/>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53AA"/>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4BB"/>
    <w:rsid w:val="00AA5AD9"/>
    <w:rsid w:val="00AA5B7E"/>
    <w:rsid w:val="00AA5F37"/>
    <w:rsid w:val="00AA5FD7"/>
    <w:rsid w:val="00AA66B2"/>
    <w:rsid w:val="00AA7129"/>
    <w:rsid w:val="00AA7E87"/>
    <w:rsid w:val="00AB0865"/>
    <w:rsid w:val="00AB12F0"/>
    <w:rsid w:val="00AB16A6"/>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497C"/>
    <w:rsid w:val="00AC53F5"/>
    <w:rsid w:val="00AC58FC"/>
    <w:rsid w:val="00AC65DF"/>
    <w:rsid w:val="00AC68F1"/>
    <w:rsid w:val="00AC68F6"/>
    <w:rsid w:val="00AC7AC6"/>
    <w:rsid w:val="00AD071F"/>
    <w:rsid w:val="00AD1BA3"/>
    <w:rsid w:val="00AD1DAB"/>
    <w:rsid w:val="00AD234B"/>
    <w:rsid w:val="00AD317F"/>
    <w:rsid w:val="00AD3961"/>
    <w:rsid w:val="00AD3CFE"/>
    <w:rsid w:val="00AD3D16"/>
    <w:rsid w:val="00AD43FB"/>
    <w:rsid w:val="00AD464E"/>
    <w:rsid w:val="00AD46DC"/>
    <w:rsid w:val="00AD50F5"/>
    <w:rsid w:val="00AD5513"/>
    <w:rsid w:val="00AD57BC"/>
    <w:rsid w:val="00AD6907"/>
    <w:rsid w:val="00AD70A4"/>
    <w:rsid w:val="00AE09EB"/>
    <w:rsid w:val="00AE1171"/>
    <w:rsid w:val="00AE11B7"/>
    <w:rsid w:val="00AE14AA"/>
    <w:rsid w:val="00AE1523"/>
    <w:rsid w:val="00AE3113"/>
    <w:rsid w:val="00AE4894"/>
    <w:rsid w:val="00AE4C51"/>
    <w:rsid w:val="00AE5D14"/>
    <w:rsid w:val="00AF0A78"/>
    <w:rsid w:val="00AF1F90"/>
    <w:rsid w:val="00AF438D"/>
    <w:rsid w:val="00AF4B86"/>
    <w:rsid w:val="00AF5CC9"/>
    <w:rsid w:val="00AF5ECB"/>
    <w:rsid w:val="00AF632B"/>
    <w:rsid w:val="00AF636A"/>
    <w:rsid w:val="00AF6991"/>
    <w:rsid w:val="00AF6C28"/>
    <w:rsid w:val="00AF6CEE"/>
    <w:rsid w:val="00B001AD"/>
    <w:rsid w:val="00B00683"/>
    <w:rsid w:val="00B008FB"/>
    <w:rsid w:val="00B03DCC"/>
    <w:rsid w:val="00B063F7"/>
    <w:rsid w:val="00B075BC"/>
    <w:rsid w:val="00B07841"/>
    <w:rsid w:val="00B10A53"/>
    <w:rsid w:val="00B1132A"/>
    <w:rsid w:val="00B12627"/>
    <w:rsid w:val="00B133F3"/>
    <w:rsid w:val="00B13665"/>
    <w:rsid w:val="00B13AC0"/>
    <w:rsid w:val="00B13B6D"/>
    <w:rsid w:val="00B14714"/>
    <w:rsid w:val="00B14EF5"/>
    <w:rsid w:val="00B14FBF"/>
    <w:rsid w:val="00B15D0A"/>
    <w:rsid w:val="00B16F51"/>
    <w:rsid w:val="00B170B9"/>
    <w:rsid w:val="00B17621"/>
    <w:rsid w:val="00B17785"/>
    <w:rsid w:val="00B20C6E"/>
    <w:rsid w:val="00B211FA"/>
    <w:rsid w:val="00B21A24"/>
    <w:rsid w:val="00B21E27"/>
    <w:rsid w:val="00B221B4"/>
    <w:rsid w:val="00B2283B"/>
    <w:rsid w:val="00B229AC"/>
    <w:rsid w:val="00B237FE"/>
    <w:rsid w:val="00B2437F"/>
    <w:rsid w:val="00B244D8"/>
    <w:rsid w:val="00B24A4E"/>
    <w:rsid w:val="00B24EEF"/>
    <w:rsid w:val="00B251B1"/>
    <w:rsid w:val="00B270FF"/>
    <w:rsid w:val="00B27DEB"/>
    <w:rsid w:val="00B30498"/>
    <w:rsid w:val="00B304C3"/>
    <w:rsid w:val="00B30F0E"/>
    <w:rsid w:val="00B30FE5"/>
    <w:rsid w:val="00B3157D"/>
    <w:rsid w:val="00B31F58"/>
    <w:rsid w:val="00B3207F"/>
    <w:rsid w:val="00B32097"/>
    <w:rsid w:val="00B323C6"/>
    <w:rsid w:val="00B33541"/>
    <w:rsid w:val="00B35973"/>
    <w:rsid w:val="00B400FF"/>
    <w:rsid w:val="00B401B4"/>
    <w:rsid w:val="00B40EC5"/>
    <w:rsid w:val="00B4184B"/>
    <w:rsid w:val="00B41E14"/>
    <w:rsid w:val="00B420B4"/>
    <w:rsid w:val="00B4217F"/>
    <w:rsid w:val="00B42376"/>
    <w:rsid w:val="00B42C05"/>
    <w:rsid w:val="00B430F8"/>
    <w:rsid w:val="00B44592"/>
    <w:rsid w:val="00B44F16"/>
    <w:rsid w:val="00B452A0"/>
    <w:rsid w:val="00B45373"/>
    <w:rsid w:val="00B45922"/>
    <w:rsid w:val="00B45B53"/>
    <w:rsid w:val="00B46E44"/>
    <w:rsid w:val="00B473EC"/>
    <w:rsid w:val="00B4756A"/>
    <w:rsid w:val="00B50734"/>
    <w:rsid w:val="00B50B84"/>
    <w:rsid w:val="00B50CBA"/>
    <w:rsid w:val="00B52068"/>
    <w:rsid w:val="00B52850"/>
    <w:rsid w:val="00B528B8"/>
    <w:rsid w:val="00B528E6"/>
    <w:rsid w:val="00B52C47"/>
    <w:rsid w:val="00B53029"/>
    <w:rsid w:val="00B5350B"/>
    <w:rsid w:val="00B53935"/>
    <w:rsid w:val="00B53C4A"/>
    <w:rsid w:val="00B54388"/>
    <w:rsid w:val="00B54748"/>
    <w:rsid w:val="00B54B0C"/>
    <w:rsid w:val="00B54DCF"/>
    <w:rsid w:val="00B56404"/>
    <w:rsid w:val="00B57570"/>
    <w:rsid w:val="00B57C3A"/>
    <w:rsid w:val="00B6050C"/>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4B2"/>
    <w:rsid w:val="00B675B5"/>
    <w:rsid w:val="00B679BF"/>
    <w:rsid w:val="00B67CF5"/>
    <w:rsid w:val="00B70218"/>
    <w:rsid w:val="00B7052D"/>
    <w:rsid w:val="00B709BA"/>
    <w:rsid w:val="00B70F41"/>
    <w:rsid w:val="00B715FA"/>
    <w:rsid w:val="00B71D75"/>
    <w:rsid w:val="00B7218D"/>
    <w:rsid w:val="00B72ABB"/>
    <w:rsid w:val="00B73D5C"/>
    <w:rsid w:val="00B751B2"/>
    <w:rsid w:val="00B75384"/>
    <w:rsid w:val="00B759A3"/>
    <w:rsid w:val="00B75E25"/>
    <w:rsid w:val="00B76415"/>
    <w:rsid w:val="00B77115"/>
    <w:rsid w:val="00B77250"/>
    <w:rsid w:val="00B77540"/>
    <w:rsid w:val="00B775C9"/>
    <w:rsid w:val="00B77951"/>
    <w:rsid w:val="00B77AA3"/>
    <w:rsid w:val="00B77E0B"/>
    <w:rsid w:val="00B8052C"/>
    <w:rsid w:val="00B80994"/>
    <w:rsid w:val="00B80A92"/>
    <w:rsid w:val="00B81453"/>
    <w:rsid w:val="00B81AD2"/>
    <w:rsid w:val="00B81E00"/>
    <w:rsid w:val="00B82B2B"/>
    <w:rsid w:val="00B82B89"/>
    <w:rsid w:val="00B8317A"/>
    <w:rsid w:val="00B832A7"/>
    <w:rsid w:val="00B8340B"/>
    <w:rsid w:val="00B83702"/>
    <w:rsid w:val="00B83E5D"/>
    <w:rsid w:val="00B841BF"/>
    <w:rsid w:val="00B84719"/>
    <w:rsid w:val="00B84E5D"/>
    <w:rsid w:val="00B8549C"/>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4D1"/>
    <w:rsid w:val="00BA2DD1"/>
    <w:rsid w:val="00BA3219"/>
    <w:rsid w:val="00BA3E20"/>
    <w:rsid w:val="00BA4690"/>
    <w:rsid w:val="00BA482B"/>
    <w:rsid w:val="00BA4EE5"/>
    <w:rsid w:val="00BA5440"/>
    <w:rsid w:val="00BA5FA3"/>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3B6"/>
    <w:rsid w:val="00BB7466"/>
    <w:rsid w:val="00BC01AE"/>
    <w:rsid w:val="00BC0CC9"/>
    <w:rsid w:val="00BC10F4"/>
    <w:rsid w:val="00BC16DB"/>
    <w:rsid w:val="00BC1962"/>
    <w:rsid w:val="00BC1C54"/>
    <w:rsid w:val="00BC21B5"/>
    <w:rsid w:val="00BC3533"/>
    <w:rsid w:val="00BC3985"/>
    <w:rsid w:val="00BC47DB"/>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6D62"/>
    <w:rsid w:val="00BD7779"/>
    <w:rsid w:val="00BD7960"/>
    <w:rsid w:val="00BD7F49"/>
    <w:rsid w:val="00BE006D"/>
    <w:rsid w:val="00BE0903"/>
    <w:rsid w:val="00BE0DB8"/>
    <w:rsid w:val="00BE1529"/>
    <w:rsid w:val="00BE227B"/>
    <w:rsid w:val="00BE2488"/>
    <w:rsid w:val="00BE2B4D"/>
    <w:rsid w:val="00BE2E61"/>
    <w:rsid w:val="00BE323D"/>
    <w:rsid w:val="00BE3881"/>
    <w:rsid w:val="00BE3FE1"/>
    <w:rsid w:val="00BE40B0"/>
    <w:rsid w:val="00BE4ACD"/>
    <w:rsid w:val="00BE538D"/>
    <w:rsid w:val="00BE63D6"/>
    <w:rsid w:val="00BE6BCF"/>
    <w:rsid w:val="00BE6EDF"/>
    <w:rsid w:val="00BE70B3"/>
    <w:rsid w:val="00BE76C8"/>
    <w:rsid w:val="00BE7893"/>
    <w:rsid w:val="00BF005D"/>
    <w:rsid w:val="00BF0BB8"/>
    <w:rsid w:val="00BF0DD7"/>
    <w:rsid w:val="00BF1141"/>
    <w:rsid w:val="00BF169A"/>
    <w:rsid w:val="00BF19E0"/>
    <w:rsid w:val="00BF1C9D"/>
    <w:rsid w:val="00BF317B"/>
    <w:rsid w:val="00BF364A"/>
    <w:rsid w:val="00BF36FC"/>
    <w:rsid w:val="00BF52B0"/>
    <w:rsid w:val="00BF5A6E"/>
    <w:rsid w:val="00BF5CD2"/>
    <w:rsid w:val="00BF6130"/>
    <w:rsid w:val="00BF6B42"/>
    <w:rsid w:val="00BF7E88"/>
    <w:rsid w:val="00C004AB"/>
    <w:rsid w:val="00C00A03"/>
    <w:rsid w:val="00C011B3"/>
    <w:rsid w:val="00C01E3A"/>
    <w:rsid w:val="00C027D8"/>
    <w:rsid w:val="00C0282E"/>
    <w:rsid w:val="00C03839"/>
    <w:rsid w:val="00C06064"/>
    <w:rsid w:val="00C06D99"/>
    <w:rsid w:val="00C0776B"/>
    <w:rsid w:val="00C07854"/>
    <w:rsid w:val="00C07D3E"/>
    <w:rsid w:val="00C07DCE"/>
    <w:rsid w:val="00C1030F"/>
    <w:rsid w:val="00C103C9"/>
    <w:rsid w:val="00C10BC2"/>
    <w:rsid w:val="00C11473"/>
    <w:rsid w:val="00C12C9A"/>
    <w:rsid w:val="00C13507"/>
    <w:rsid w:val="00C136CB"/>
    <w:rsid w:val="00C1383A"/>
    <w:rsid w:val="00C14483"/>
    <w:rsid w:val="00C14527"/>
    <w:rsid w:val="00C15B2C"/>
    <w:rsid w:val="00C1636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42D3"/>
    <w:rsid w:val="00C25584"/>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C52"/>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0D7C"/>
    <w:rsid w:val="00C51371"/>
    <w:rsid w:val="00C51899"/>
    <w:rsid w:val="00C527C4"/>
    <w:rsid w:val="00C5289E"/>
    <w:rsid w:val="00C52CAE"/>
    <w:rsid w:val="00C53614"/>
    <w:rsid w:val="00C53CC1"/>
    <w:rsid w:val="00C54ABB"/>
    <w:rsid w:val="00C54BDC"/>
    <w:rsid w:val="00C55AE2"/>
    <w:rsid w:val="00C56812"/>
    <w:rsid w:val="00C56C10"/>
    <w:rsid w:val="00C56FB2"/>
    <w:rsid w:val="00C57294"/>
    <w:rsid w:val="00C574D6"/>
    <w:rsid w:val="00C57691"/>
    <w:rsid w:val="00C57A14"/>
    <w:rsid w:val="00C60178"/>
    <w:rsid w:val="00C60731"/>
    <w:rsid w:val="00C60E34"/>
    <w:rsid w:val="00C6164F"/>
    <w:rsid w:val="00C61F70"/>
    <w:rsid w:val="00C628EF"/>
    <w:rsid w:val="00C62EE6"/>
    <w:rsid w:val="00C638E5"/>
    <w:rsid w:val="00C6530C"/>
    <w:rsid w:val="00C66035"/>
    <w:rsid w:val="00C66112"/>
    <w:rsid w:val="00C6644A"/>
    <w:rsid w:val="00C6658C"/>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089"/>
    <w:rsid w:val="00C86290"/>
    <w:rsid w:val="00C868C6"/>
    <w:rsid w:val="00C869B6"/>
    <w:rsid w:val="00C86B78"/>
    <w:rsid w:val="00C8702A"/>
    <w:rsid w:val="00C871C7"/>
    <w:rsid w:val="00C876AD"/>
    <w:rsid w:val="00C877B8"/>
    <w:rsid w:val="00C90227"/>
    <w:rsid w:val="00C90501"/>
    <w:rsid w:val="00C9071D"/>
    <w:rsid w:val="00C91489"/>
    <w:rsid w:val="00C92F36"/>
    <w:rsid w:val="00C952BD"/>
    <w:rsid w:val="00C9579D"/>
    <w:rsid w:val="00C96CF4"/>
    <w:rsid w:val="00C9705C"/>
    <w:rsid w:val="00C970D3"/>
    <w:rsid w:val="00C97F6F"/>
    <w:rsid w:val="00CA0210"/>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44EA"/>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4A48"/>
    <w:rsid w:val="00CD5FA9"/>
    <w:rsid w:val="00CD6D9A"/>
    <w:rsid w:val="00CE0AFF"/>
    <w:rsid w:val="00CE1036"/>
    <w:rsid w:val="00CE1E35"/>
    <w:rsid w:val="00CE1F90"/>
    <w:rsid w:val="00CE28C1"/>
    <w:rsid w:val="00CE2A74"/>
    <w:rsid w:val="00CE2C3C"/>
    <w:rsid w:val="00CE389C"/>
    <w:rsid w:val="00CE53F6"/>
    <w:rsid w:val="00CE5878"/>
    <w:rsid w:val="00CE59B7"/>
    <w:rsid w:val="00CE7195"/>
    <w:rsid w:val="00CE7F74"/>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236E"/>
    <w:rsid w:val="00D02BA3"/>
    <w:rsid w:val="00D02C07"/>
    <w:rsid w:val="00D034CF"/>
    <w:rsid w:val="00D03D94"/>
    <w:rsid w:val="00D04723"/>
    <w:rsid w:val="00D05276"/>
    <w:rsid w:val="00D0553E"/>
    <w:rsid w:val="00D06389"/>
    <w:rsid w:val="00D06828"/>
    <w:rsid w:val="00D075CC"/>
    <w:rsid w:val="00D0768D"/>
    <w:rsid w:val="00D10AA0"/>
    <w:rsid w:val="00D10C68"/>
    <w:rsid w:val="00D11021"/>
    <w:rsid w:val="00D111D2"/>
    <w:rsid w:val="00D11DA3"/>
    <w:rsid w:val="00D12440"/>
    <w:rsid w:val="00D129F5"/>
    <w:rsid w:val="00D12C0A"/>
    <w:rsid w:val="00D14D60"/>
    <w:rsid w:val="00D14FEF"/>
    <w:rsid w:val="00D15523"/>
    <w:rsid w:val="00D15AE0"/>
    <w:rsid w:val="00D1655C"/>
    <w:rsid w:val="00D16650"/>
    <w:rsid w:val="00D1708B"/>
    <w:rsid w:val="00D170F3"/>
    <w:rsid w:val="00D1727C"/>
    <w:rsid w:val="00D1797F"/>
    <w:rsid w:val="00D179DD"/>
    <w:rsid w:val="00D201E0"/>
    <w:rsid w:val="00D21AA7"/>
    <w:rsid w:val="00D21DAA"/>
    <w:rsid w:val="00D22537"/>
    <w:rsid w:val="00D22683"/>
    <w:rsid w:val="00D23B9C"/>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B56"/>
    <w:rsid w:val="00D32F60"/>
    <w:rsid w:val="00D333A7"/>
    <w:rsid w:val="00D337AB"/>
    <w:rsid w:val="00D33EA1"/>
    <w:rsid w:val="00D34BF6"/>
    <w:rsid w:val="00D34C1F"/>
    <w:rsid w:val="00D3503F"/>
    <w:rsid w:val="00D3512A"/>
    <w:rsid w:val="00D35265"/>
    <w:rsid w:val="00D355A1"/>
    <w:rsid w:val="00D35C1A"/>
    <w:rsid w:val="00D40630"/>
    <w:rsid w:val="00D40F23"/>
    <w:rsid w:val="00D415D6"/>
    <w:rsid w:val="00D418AB"/>
    <w:rsid w:val="00D418C7"/>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6FC"/>
    <w:rsid w:val="00D50E6B"/>
    <w:rsid w:val="00D50FDC"/>
    <w:rsid w:val="00D5170F"/>
    <w:rsid w:val="00D52719"/>
    <w:rsid w:val="00D528D4"/>
    <w:rsid w:val="00D53513"/>
    <w:rsid w:val="00D537DC"/>
    <w:rsid w:val="00D54044"/>
    <w:rsid w:val="00D54766"/>
    <w:rsid w:val="00D54E13"/>
    <w:rsid w:val="00D56B51"/>
    <w:rsid w:val="00D56BD9"/>
    <w:rsid w:val="00D576AC"/>
    <w:rsid w:val="00D57D89"/>
    <w:rsid w:val="00D602DC"/>
    <w:rsid w:val="00D60C7B"/>
    <w:rsid w:val="00D6119E"/>
    <w:rsid w:val="00D621B1"/>
    <w:rsid w:val="00D638F4"/>
    <w:rsid w:val="00D63B6C"/>
    <w:rsid w:val="00D63C4D"/>
    <w:rsid w:val="00D645A6"/>
    <w:rsid w:val="00D6485E"/>
    <w:rsid w:val="00D652F0"/>
    <w:rsid w:val="00D657BF"/>
    <w:rsid w:val="00D6610E"/>
    <w:rsid w:val="00D6699D"/>
    <w:rsid w:val="00D67072"/>
    <w:rsid w:val="00D67999"/>
    <w:rsid w:val="00D67A19"/>
    <w:rsid w:val="00D67ACA"/>
    <w:rsid w:val="00D71254"/>
    <w:rsid w:val="00D71353"/>
    <w:rsid w:val="00D714CD"/>
    <w:rsid w:val="00D71C60"/>
    <w:rsid w:val="00D72157"/>
    <w:rsid w:val="00D72923"/>
    <w:rsid w:val="00D73210"/>
    <w:rsid w:val="00D734EE"/>
    <w:rsid w:val="00D73AE0"/>
    <w:rsid w:val="00D73E4F"/>
    <w:rsid w:val="00D75ABE"/>
    <w:rsid w:val="00D75CAD"/>
    <w:rsid w:val="00D76A57"/>
    <w:rsid w:val="00D76EED"/>
    <w:rsid w:val="00D76F7F"/>
    <w:rsid w:val="00D77A77"/>
    <w:rsid w:val="00D77AF2"/>
    <w:rsid w:val="00D80625"/>
    <w:rsid w:val="00D8064D"/>
    <w:rsid w:val="00D80BF8"/>
    <w:rsid w:val="00D80DB8"/>
    <w:rsid w:val="00D80E26"/>
    <w:rsid w:val="00D813FB"/>
    <w:rsid w:val="00D81A21"/>
    <w:rsid w:val="00D81A98"/>
    <w:rsid w:val="00D81B37"/>
    <w:rsid w:val="00D81FA7"/>
    <w:rsid w:val="00D8295C"/>
    <w:rsid w:val="00D82EB2"/>
    <w:rsid w:val="00D82F5A"/>
    <w:rsid w:val="00D83954"/>
    <w:rsid w:val="00D842CC"/>
    <w:rsid w:val="00D85EBC"/>
    <w:rsid w:val="00D869AF"/>
    <w:rsid w:val="00D86E9B"/>
    <w:rsid w:val="00D87581"/>
    <w:rsid w:val="00D87CF2"/>
    <w:rsid w:val="00D87D75"/>
    <w:rsid w:val="00D90085"/>
    <w:rsid w:val="00D9025E"/>
    <w:rsid w:val="00D91205"/>
    <w:rsid w:val="00D91D55"/>
    <w:rsid w:val="00D922A6"/>
    <w:rsid w:val="00D92909"/>
    <w:rsid w:val="00D92C18"/>
    <w:rsid w:val="00D934F7"/>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A7E10"/>
    <w:rsid w:val="00DB034F"/>
    <w:rsid w:val="00DB135C"/>
    <w:rsid w:val="00DB1F73"/>
    <w:rsid w:val="00DB23C0"/>
    <w:rsid w:val="00DB2E0F"/>
    <w:rsid w:val="00DB2F8E"/>
    <w:rsid w:val="00DB2FE2"/>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40F"/>
    <w:rsid w:val="00DD079C"/>
    <w:rsid w:val="00DD0B17"/>
    <w:rsid w:val="00DD1AE6"/>
    <w:rsid w:val="00DD2162"/>
    <w:rsid w:val="00DD291C"/>
    <w:rsid w:val="00DD2971"/>
    <w:rsid w:val="00DD3D7F"/>
    <w:rsid w:val="00DD495B"/>
    <w:rsid w:val="00DD502E"/>
    <w:rsid w:val="00DD523A"/>
    <w:rsid w:val="00DD5254"/>
    <w:rsid w:val="00DD542D"/>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1A4F"/>
    <w:rsid w:val="00DF1A8F"/>
    <w:rsid w:val="00DF241E"/>
    <w:rsid w:val="00DF38D7"/>
    <w:rsid w:val="00DF39B6"/>
    <w:rsid w:val="00DF4133"/>
    <w:rsid w:val="00DF4E78"/>
    <w:rsid w:val="00DF4F7D"/>
    <w:rsid w:val="00DF4FB4"/>
    <w:rsid w:val="00DF5690"/>
    <w:rsid w:val="00DF56AE"/>
    <w:rsid w:val="00DF57ED"/>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322"/>
    <w:rsid w:val="00E16C6A"/>
    <w:rsid w:val="00E16CBF"/>
    <w:rsid w:val="00E17705"/>
    <w:rsid w:val="00E20411"/>
    <w:rsid w:val="00E207D4"/>
    <w:rsid w:val="00E21C50"/>
    <w:rsid w:val="00E21C8C"/>
    <w:rsid w:val="00E224EB"/>
    <w:rsid w:val="00E227A0"/>
    <w:rsid w:val="00E22A53"/>
    <w:rsid w:val="00E22B41"/>
    <w:rsid w:val="00E23B99"/>
    <w:rsid w:val="00E23ECA"/>
    <w:rsid w:val="00E2440D"/>
    <w:rsid w:val="00E2455B"/>
    <w:rsid w:val="00E2481C"/>
    <w:rsid w:val="00E2493E"/>
    <w:rsid w:val="00E259BD"/>
    <w:rsid w:val="00E26204"/>
    <w:rsid w:val="00E263B2"/>
    <w:rsid w:val="00E26BB8"/>
    <w:rsid w:val="00E273C4"/>
    <w:rsid w:val="00E2777F"/>
    <w:rsid w:val="00E279AA"/>
    <w:rsid w:val="00E27E5C"/>
    <w:rsid w:val="00E30450"/>
    <w:rsid w:val="00E314E4"/>
    <w:rsid w:val="00E31E30"/>
    <w:rsid w:val="00E32391"/>
    <w:rsid w:val="00E34A28"/>
    <w:rsid w:val="00E34E53"/>
    <w:rsid w:val="00E35DAE"/>
    <w:rsid w:val="00E36DA3"/>
    <w:rsid w:val="00E40D60"/>
    <w:rsid w:val="00E419EF"/>
    <w:rsid w:val="00E41E6C"/>
    <w:rsid w:val="00E4365E"/>
    <w:rsid w:val="00E4398E"/>
    <w:rsid w:val="00E43F4A"/>
    <w:rsid w:val="00E44244"/>
    <w:rsid w:val="00E44971"/>
    <w:rsid w:val="00E4498E"/>
    <w:rsid w:val="00E44C72"/>
    <w:rsid w:val="00E45649"/>
    <w:rsid w:val="00E4601D"/>
    <w:rsid w:val="00E46886"/>
    <w:rsid w:val="00E46AB9"/>
    <w:rsid w:val="00E46E15"/>
    <w:rsid w:val="00E478CF"/>
    <w:rsid w:val="00E47AC2"/>
    <w:rsid w:val="00E5075A"/>
    <w:rsid w:val="00E51393"/>
    <w:rsid w:val="00E516DC"/>
    <w:rsid w:val="00E51B85"/>
    <w:rsid w:val="00E5204A"/>
    <w:rsid w:val="00E52123"/>
    <w:rsid w:val="00E52A43"/>
    <w:rsid w:val="00E5302F"/>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156"/>
    <w:rsid w:val="00E6453F"/>
    <w:rsid w:val="00E6539B"/>
    <w:rsid w:val="00E657C9"/>
    <w:rsid w:val="00E660C0"/>
    <w:rsid w:val="00E6672B"/>
    <w:rsid w:val="00E672A4"/>
    <w:rsid w:val="00E675A0"/>
    <w:rsid w:val="00E70383"/>
    <w:rsid w:val="00E70CF8"/>
    <w:rsid w:val="00E72452"/>
    <w:rsid w:val="00E7254F"/>
    <w:rsid w:val="00E726E5"/>
    <w:rsid w:val="00E731AB"/>
    <w:rsid w:val="00E73540"/>
    <w:rsid w:val="00E73CCA"/>
    <w:rsid w:val="00E7542D"/>
    <w:rsid w:val="00E76069"/>
    <w:rsid w:val="00E763C9"/>
    <w:rsid w:val="00E768DC"/>
    <w:rsid w:val="00E76D5D"/>
    <w:rsid w:val="00E80395"/>
    <w:rsid w:val="00E806E3"/>
    <w:rsid w:val="00E80AEF"/>
    <w:rsid w:val="00E8101A"/>
    <w:rsid w:val="00E8162E"/>
    <w:rsid w:val="00E8208A"/>
    <w:rsid w:val="00E821BE"/>
    <w:rsid w:val="00E823A0"/>
    <w:rsid w:val="00E829C3"/>
    <w:rsid w:val="00E85610"/>
    <w:rsid w:val="00E85AE6"/>
    <w:rsid w:val="00E8633C"/>
    <w:rsid w:val="00E86925"/>
    <w:rsid w:val="00E87712"/>
    <w:rsid w:val="00E8793E"/>
    <w:rsid w:val="00E879FA"/>
    <w:rsid w:val="00E92C5A"/>
    <w:rsid w:val="00E92F5C"/>
    <w:rsid w:val="00E9304D"/>
    <w:rsid w:val="00E931A7"/>
    <w:rsid w:val="00E93C6E"/>
    <w:rsid w:val="00E93E5A"/>
    <w:rsid w:val="00E9402D"/>
    <w:rsid w:val="00E94A94"/>
    <w:rsid w:val="00E950DD"/>
    <w:rsid w:val="00E95ACE"/>
    <w:rsid w:val="00E95D32"/>
    <w:rsid w:val="00E95E71"/>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D09"/>
    <w:rsid w:val="00EA7272"/>
    <w:rsid w:val="00EA7528"/>
    <w:rsid w:val="00EA772A"/>
    <w:rsid w:val="00EA7F44"/>
    <w:rsid w:val="00EB016F"/>
    <w:rsid w:val="00EB03BD"/>
    <w:rsid w:val="00EB0566"/>
    <w:rsid w:val="00EB0AE2"/>
    <w:rsid w:val="00EB1473"/>
    <w:rsid w:val="00EB151A"/>
    <w:rsid w:val="00EB1547"/>
    <w:rsid w:val="00EB1969"/>
    <w:rsid w:val="00EB2C4C"/>
    <w:rsid w:val="00EB45D2"/>
    <w:rsid w:val="00EB4A28"/>
    <w:rsid w:val="00EB4D8A"/>
    <w:rsid w:val="00EB537C"/>
    <w:rsid w:val="00EB5673"/>
    <w:rsid w:val="00EB606B"/>
    <w:rsid w:val="00EB664C"/>
    <w:rsid w:val="00EB6921"/>
    <w:rsid w:val="00EB6E96"/>
    <w:rsid w:val="00EC0919"/>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5399"/>
    <w:rsid w:val="00EC6334"/>
    <w:rsid w:val="00EC69BC"/>
    <w:rsid w:val="00EC76A4"/>
    <w:rsid w:val="00EC7853"/>
    <w:rsid w:val="00ED05A2"/>
    <w:rsid w:val="00ED082A"/>
    <w:rsid w:val="00ED14C6"/>
    <w:rsid w:val="00ED2902"/>
    <w:rsid w:val="00ED3C4B"/>
    <w:rsid w:val="00ED4312"/>
    <w:rsid w:val="00ED4686"/>
    <w:rsid w:val="00ED4CAE"/>
    <w:rsid w:val="00ED5561"/>
    <w:rsid w:val="00ED65D9"/>
    <w:rsid w:val="00ED6BB6"/>
    <w:rsid w:val="00ED71B3"/>
    <w:rsid w:val="00ED78B9"/>
    <w:rsid w:val="00ED7DBC"/>
    <w:rsid w:val="00ED7EC6"/>
    <w:rsid w:val="00EE0043"/>
    <w:rsid w:val="00EE01F5"/>
    <w:rsid w:val="00EE0425"/>
    <w:rsid w:val="00EE0CB4"/>
    <w:rsid w:val="00EE27EB"/>
    <w:rsid w:val="00EE2948"/>
    <w:rsid w:val="00EE2CE6"/>
    <w:rsid w:val="00EE32CA"/>
    <w:rsid w:val="00EE40C4"/>
    <w:rsid w:val="00EE504C"/>
    <w:rsid w:val="00EE585C"/>
    <w:rsid w:val="00EE72EB"/>
    <w:rsid w:val="00EE74CD"/>
    <w:rsid w:val="00EE78BF"/>
    <w:rsid w:val="00EF0D67"/>
    <w:rsid w:val="00EF2AA7"/>
    <w:rsid w:val="00EF2C98"/>
    <w:rsid w:val="00EF2F9B"/>
    <w:rsid w:val="00EF3433"/>
    <w:rsid w:val="00EF3459"/>
    <w:rsid w:val="00EF42EF"/>
    <w:rsid w:val="00EF5F2C"/>
    <w:rsid w:val="00EF62EF"/>
    <w:rsid w:val="00EF67B5"/>
    <w:rsid w:val="00EF6C14"/>
    <w:rsid w:val="00F00195"/>
    <w:rsid w:val="00F0078F"/>
    <w:rsid w:val="00F0082A"/>
    <w:rsid w:val="00F01D01"/>
    <w:rsid w:val="00F01DD6"/>
    <w:rsid w:val="00F023EB"/>
    <w:rsid w:val="00F026C4"/>
    <w:rsid w:val="00F030C1"/>
    <w:rsid w:val="00F03409"/>
    <w:rsid w:val="00F03DD0"/>
    <w:rsid w:val="00F03E32"/>
    <w:rsid w:val="00F042E5"/>
    <w:rsid w:val="00F04386"/>
    <w:rsid w:val="00F04A30"/>
    <w:rsid w:val="00F05B9F"/>
    <w:rsid w:val="00F0644E"/>
    <w:rsid w:val="00F06AEC"/>
    <w:rsid w:val="00F10585"/>
    <w:rsid w:val="00F105A0"/>
    <w:rsid w:val="00F10A53"/>
    <w:rsid w:val="00F10F01"/>
    <w:rsid w:val="00F11D77"/>
    <w:rsid w:val="00F11E0D"/>
    <w:rsid w:val="00F12182"/>
    <w:rsid w:val="00F129E5"/>
    <w:rsid w:val="00F12A6A"/>
    <w:rsid w:val="00F12FBC"/>
    <w:rsid w:val="00F133C8"/>
    <w:rsid w:val="00F1385D"/>
    <w:rsid w:val="00F13E9C"/>
    <w:rsid w:val="00F1441A"/>
    <w:rsid w:val="00F153C7"/>
    <w:rsid w:val="00F1658F"/>
    <w:rsid w:val="00F17369"/>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9C8"/>
    <w:rsid w:val="00F27C82"/>
    <w:rsid w:val="00F27FFA"/>
    <w:rsid w:val="00F304B2"/>
    <w:rsid w:val="00F30925"/>
    <w:rsid w:val="00F315B3"/>
    <w:rsid w:val="00F31A6C"/>
    <w:rsid w:val="00F31E52"/>
    <w:rsid w:val="00F32B88"/>
    <w:rsid w:val="00F32F45"/>
    <w:rsid w:val="00F330B4"/>
    <w:rsid w:val="00F33FDB"/>
    <w:rsid w:val="00F34152"/>
    <w:rsid w:val="00F35142"/>
    <w:rsid w:val="00F3528A"/>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73F"/>
    <w:rsid w:val="00F50156"/>
    <w:rsid w:val="00F50449"/>
    <w:rsid w:val="00F50BDF"/>
    <w:rsid w:val="00F515F2"/>
    <w:rsid w:val="00F51760"/>
    <w:rsid w:val="00F51A4E"/>
    <w:rsid w:val="00F52644"/>
    <w:rsid w:val="00F53524"/>
    <w:rsid w:val="00F544AE"/>
    <w:rsid w:val="00F547F6"/>
    <w:rsid w:val="00F55F0B"/>
    <w:rsid w:val="00F56599"/>
    <w:rsid w:val="00F57034"/>
    <w:rsid w:val="00F577FD"/>
    <w:rsid w:val="00F600D8"/>
    <w:rsid w:val="00F60272"/>
    <w:rsid w:val="00F60467"/>
    <w:rsid w:val="00F606B2"/>
    <w:rsid w:val="00F61734"/>
    <w:rsid w:val="00F61E94"/>
    <w:rsid w:val="00F62557"/>
    <w:rsid w:val="00F63152"/>
    <w:rsid w:val="00F65B5A"/>
    <w:rsid w:val="00F660D0"/>
    <w:rsid w:val="00F66276"/>
    <w:rsid w:val="00F66AED"/>
    <w:rsid w:val="00F66BFF"/>
    <w:rsid w:val="00F66D16"/>
    <w:rsid w:val="00F673EB"/>
    <w:rsid w:val="00F674AC"/>
    <w:rsid w:val="00F67648"/>
    <w:rsid w:val="00F6792D"/>
    <w:rsid w:val="00F67FC3"/>
    <w:rsid w:val="00F703CC"/>
    <w:rsid w:val="00F704EF"/>
    <w:rsid w:val="00F7050B"/>
    <w:rsid w:val="00F70717"/>
    <w:rsid w:val="00F70DCC"/>
    <w:rsid w:val="00F720E1"/>
    <w:rsid w:val="00F721AB"/>
    <w:rsid w:val="00F724D1"/>
    <w:rsid w:val="00F7347C"/>
    <w:rsid w:val="00F76050"/>
    <w:rsid w:val="00F760A8"/>
    <w:rsid w:val="00F763C9"/>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4D3"/>
    <w:rsid w:val="00F91793"/>
    <w:rsid w:val="00F920CD"/>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151"/>
    <w:rsid w:val="00FA7C5A"/>
    <w:rsid w:val="00FB00EA"/>
    <w:rsid w:val="00FB0A96"/>
    <w:rsid w:val="00FB0ABC"/>
    <w:rsid w:val="00FB1674"/>
    <w:rsid w:val="00FB1705"/>
    <w:rsid w:val="00FB1E28"/>
    <w:rsid w:val="00FB2F37"/>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E6E"/>
    <w:rsid w:val="00FD2082"/>
    <w:rsid w:val="00FD20D8"/>
    <w:rsid w:val="00FD2783"/>
    <w:rsid w:val="00FD27A9"/>
    <w:rsid w:val="00FD38CC"/>
    <w:rsid w:val="00FD3B11"/>
    <w:rsid w:val="00FD5252"/>
    <w:rsid w:val="00FD5FE2"/>
    <w:rsid w:val="00FD65C9"/>
    <w:rsid w:val="00FD7157"/>
    <w:rsid w:val="00FD7275"/>
    <w:rsid w:val="00FD7E0F"/>
    <w:rsid w:val="00FE09DA"/>
    <w:rsid w:val="00FE0B32"/>
    <w:rsid w:val="00FE0CE0"/>
    <w:rsid w:val="00FE1781"/>
    <w:rsid w:val="00FE17F3"/>
    <w:rsid w:val="00FE2085"/>
    <w:rsid w:val="00FE22D0"/>
    <w:rsid w:val="00FE3C33"/>
    <w:rsid w:val="00FE536F"/>
    <w:rsid w:val="00FE6791"/>
    <w:rsid w:val="00FE69B3"/>
    <w:rsid w:val="00FE6C72"/>
    <w:rsid w:val="00FE7D02"/>
    <w:rsid w:val="00FF09A2"/>
    <w:rsid w:val="00FF0E3F"/>
    <w:rsid w:val="00FF1458"/>
    <w:rsid w:val="00FF29B7"/>
    <w:rsid w:val="00FF397A"/>
    <w:rsid w:val="00FF39FE"/>
    <w:rsid w:val="00FF3D25"/>
    <w:rsid w:val="00FF3E4C"/>
    <w:rsid w:val="00FF3E88"/>
    <w:rsid w:val="00FF488C"/>
    <w:rsid w:val="00FF4D8D"/>
    <w:rsid w:val="00FF503C"/>
    <w:rsid w:val="00FF5A9B"/>
    <w:rsid w:val="00FF5F3F"/>
    <w:rsid w:val="00FF6140"/>
    <w:rsid w:val="00FF6621"/>
    <w:rsid w:val="00FF6701"/>
    <w:rsid w:val="00FF6B36"/>
    <w:rsid w:val="00FF6C1E"/>
    <w:rsid w:val="00FF780C"/>
    <w:rsid w:val="00FF7982"/>
    <w:rsid w:val="00FF7BF7"/>
    <w:rsid w:val="47A34EEA"/>
    <w:rsid w:val="52987D88"/>
    <w:rsid w:val="75629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15:docId w15:val="{CF4CBAE6-BC1A-4665-B742-63F64506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74B2"/>
    <w:pPr>
      <w:ind w:left="0" w:firstLine="0"/>
    </w:pPr>
  </w:style>
  <w:style w:type="paragraph" w:styleId="Heading1">
    <w:name w:val="heading 1"/>
    <w:basedOn w:val="Normal"/>
    <w:next w:val="Normal"/>
    <w:link w:val="Heading1Char"/>
    <w:uiPriority w:val="9"/>
    <w:qFormat/>
    <w:rsid w:val="00B674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4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B674B2"/>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numbering" w:customStyle="1" w:styleId="NoList1">
    <w:name w:val="No List1"/>
    <w:next w:val="NoList"/>
    <w:uiPriority w:val="99"/>
    <w:semiHidden/>
    <w:unhideWhenUsed/>
    <w:rsid w:val="00D04723"/>
  </w:style>
  <w:style w:type="table" w:customStyle="1" w:styleId="TableGrid2">
    <w:name w:val="Table Grid2"/>
    <w:basedOn w:val="TableNormal"/>
    <w:next w:val="TableGrid"/>
    <w:uiPriority w:val="59"/>
    <w:rsid w:val="00D04723"/>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04723"/>
    <w:rPr>
      <w:color w:val="800080" w:themeColor="followedHyperlink"/>
      <w:u w:val="single"/>
    </w:rPr>
  </w:style>
  <w:style w:type="paragraph" w:customStyle="1" w:styleId="GBIExerciseTitle">
    <w:name w:val="GBI Exercise Title"/>
    <w:basedOn w:val="Normal"/>
    <w:link w:val="GBIExerciseTitleChar"/>
    <w:autoRedefine/>
    <w:qFormat/>
    <w:rsid w:val="00B674B2"/>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B674B2"/>
    <w:rPr>
      <w:rFonts w:ascii="Arial" w:hAnsi="Arial" w:cs="Arial"/>
      <w:b/>
      <w:sz w:val="52"/>
      <w:szCs w:val="52"/>
    </w:rPr>
  </w:style>
  <w:style w:type="paragraph" w:customStyle="1" w:styleId="GBISectionHeader">
    <w:name w:val="GBI Section Header"/>
    <w:next w:val="Normal"/>
    <w:qFormat/>
    <w:rsid w:val="00B674B2"/>
    <w:pPr>
      <w:framePr w:w="10080" w:wrap="around" w:hAnchor="text" w:xAlign="center" w:yAlign="top"/>
      <w:numPr>
        <w:ilvl w:val="1"/>
        <w:numId w:val="37"/>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B674B2"/>
    <w:pPr>
      <w:numPr>
        <w:ilvl w:val="2"/>
        <w:numId w:val="37"/>
      </w:numPr>
      <w:ind w:left="720"/>
    </w:pPr>
    <w:rPr>
      <w:rFonts w:cs="Times New Roman"/>
      <w:b/>
      <w:iCs/>
      <w:szCs w:val="24"/>
      <w:lang w:bidi="en-US"/>
    </w:rPr>
  </w:style>
  <w:style w:type="paragraph" w:customStyle="1" w:styleId="GBIPartHeader">
    <w:name w:val="GBI Part Header"/>
    <w:basedOn w:val="Heading1"/>
    <w:autoRedefine/>
    <w:qFormat/>
    <w:rsid w:val="00B674B2"/>
    <w:pPr>
      <w:numPr>
        <w:numId w:val="37"/>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B674B2"/>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B674B2"/>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B674B2"/>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B674B2"/>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B674B2"/>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B674B2"/>
    <w:pPr>
      <w:numPr>
        <w:numId w:val="1"/>
      </w:numPr>
      <w:ind w:left="432" w:hanging="360"/>
      <w:contextualSpacing/>
    </w:pPr>
    <w:rPr>
      <w:rFonts w:eastAsiaTheme="minorEastAsia" w:cs="Times New Roman"/>
      <w:iCs/>
      <w:szCs w:val="24"/>
      <w:lang w:val="en-GB" w:bidi="en-US"/>
    </w:rPr>
  </w:style>
  <w:style w:type="paragraph" w:customStyle="1" w:styleId="GBISubHeading">
    <w:name w:val="GBI Sub Heading"/>
    <w:basedOn w:val="Normal"/>
    <w:qFormat/>
    <w:rsid w:val="00B674B2"/>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672724"/>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672724"/>
    <w:rPr>
      <w:rFonts w:cs="Arial"/>
      <w:b/>
      <w:color w:val="FF0000"/>
      <w:szCs w:val="52"/>
    </w:rPr>
  </w:style>
  <w:style w:type="paragraph" w:styleId="ListParagraph">
    <w:name w:val="List Paragraph"/>
    <w:basedOn w:val="Normal"/>
    <w:uiPriority w:val="34"/>
    <w:qFormat/>
    <w:rsid w:val="00B674B2"/>
    <w:pPr>
      <w:ind w:left="720"/>
      <w:contextualSpacing/>
    </w:pPr>
  </w:style>
  <w:style w:type="paragraph" w:styleId="Header">
    <w:name w:val="header"/>
    <w:basedOn w:val="Normal"/>
    <w:link w:val="HeaderChar"/>
    <w:uiPriority w:val="99"/>
    <w:unhideWhenUsed/>
    <w:rsid w:val="00B674B2"/>
    <w:pPr>
      <w:tabs>
        <w:tab w:val="center" w:pos="4680"/>
        <w:tab w:val="right" w:pos="9360"/>
      </w:tabs>
    </w:pPr>
  </w:style>
  <w:style w:type="character" w:customStyle="1" w:styleId="HeaderChar">
    <w:name w:val="Header Char"/>
    <w:basedOn w:val="DefaultParagraphFont"/>
    <w:link w:val="Header"/>
    <w:uiPriority w:val="99"/>
    <w:rsid w:val="00B674B2"/>
  </w:style>
  <w:style w:type="paragraph" w:styleId="Footer">
    <w:name w:val="footer"/>
    <w:basedOn w:val="Normal"/>
    <w:link w:val="FooterChar"/>
    <w:unhideWhenUsed/>
    <w:rsid w:val="00B674B2"/>
    <w:pPr>
      <w:tabs>
        <w:tab w:val="center" w:pos="4680"/>
        <w:tab w:val="right" w:pos="9360"/>
      </w:tabs>
    </w:pPr>
  </w:style>
  <w:style w:type="character" w:customStyle="1" w:styleId="FooterChar">
    <w:name w:val="Footer Char"/>
    <w:basedOn w:val="DefaultParagraphFont"/>
    <w:link w:val="Footer"/>
    <w:rsid w:val="00B674B2"/>
  </w:style>
  <w:style w:type="character" w:styleId="Hyperlink">
    <w:name w:val="Hyperlink"/>
    <w:basedOn w:val="DefaultParagraphFont"/>
    <w:uiPriority w:val="99"/>
    <w:unhideWhenUsed/>
    <w:rsid w:val="00B674B2"/>
    <w:rPr>
      <w:color w:val="0000FF" w:themeColor="hyperlink"/>
      <w:u w:val="single"/>
    </w:rPr>
  </w:style>
  <w:style w:type="paragraph" w:styleId="TOC1">
    <w:name w:val="toc 1"/>
    <w:aliases w:val="GBI Table of Contents"/>
    <w:basedOn w:val="Normal"/>
    <w:next w:val="Normal"/>
    <w:autoRedefine/>
    <w:uiPriority w:val="39"/>
    <w:unhideWhenUsed/>
    <w:qFormat/>
    <w:rsid w:val="00B674B2"/>
    <w:pPr>
      <w:tabs>
        <w:tab w:val="right" w:leader="dot" w:pos="9350"/>
      </w:tabs>
      <w:spacing w:line="360" w:lineRule="auto"/>
    </w:pPr>
    <w:rPr>
      <w:rFonts w:eastAsiaTheme="minorEastAsia"/>
      <w:color w:val="244061" w:themeColor="accent1" w:themeShade="80"/>
    </w:rPr>
  </w:style>
  <w:style w:type="character" w:customStyle="1" w:styleId="GBITableofContentsHeader">
    <w:name w:val="GBI Table of Contents Header"/>
    <w:uiPriority w:val="1"/>
    <w:qFormat/>
    <w:rsid w:val="00B674B2"/>
    <w:rPr>
      <w:rFonts w:ascii="Arial" w:hAnsi="Arial"/>
      <w:color w:val="244061" w:themeColor="accent1" w:themeShade="80"/>
      <w:sz w:val="32"/>
      <w:u w:val="single"/>
    </w:rPr>
  </w:style>
  <w:style w:type="character" w:customStyle="1" w:styleId="GBIHiddenAnswers">
    <w:name w:val="GBI Hidden Answers"/>
    <w:basedOn w:val="DefaultParagraphFont"/>
    <w:uiPriority w:val="1"/>
    <w:qFormat/>
    <w:rsid w:val="00B674B2"/>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InstructorWarning">
    <w:name w:val="GBI Instructor Warning"/>
    <w:next w:val="Normal"/>
    <w:qFormat/>
    <w:rsid w:val="00B674B2"/>
    <w:pPr>
      <w:spacing w:after="160" w:line="259" w:lineRule="auto"/>
      <w:ind w:left="0" w:firstLine="0"/>
      <w:jc w:val="center"/>
    </w:pPr>
    <w:rPr>
      <w:b/>
      <w:caps/>
      <w:vanish/>
      <w:color w:val="FF0000"/>
      <w:sz w:val="52"/>
    </w:rPr>
  </w:style>
  <w:style w:type="character" w:customStyle="1" w:styleId="UnresolvedMention1">
    <w:name w:val="Unresolved Mention1"/>
    <w:basedOn w:val="DefaultParagraphFont"/>
    <w:uiPriority w:val="99"/>
    <w:semiHidden/>
    <w:unhideWhenUsed/>
    <w:rsid w:val="00182A96"/>
    <w:rPr>
      <w:color w:val="808080"/>
      <w:shd w:val="clear" w:color="auto" w:fill="E6E6E6"/>
    </w:rPr>
  </w:style>
  <w:style w:type="paragraph" w:styleId="TOC2">
    <w:name w:val="toc 2"/>
    <w:basedOn w:val="Normal"/>
    <w:next w:val="Normal"/>
    <w:autoRedefine/>
    <w:uiPriority w:val="39"/>
    <w:unhideWhenUsed/>
    <w:rsid w:val="0027470B"/>
    <w:pPr>
      <w:spacing w:after="100"/>
      <w:ind w:left="220"/>
    </w:pPr>
  </w:style>
  <w:style w:type="paragraph" w:styleId="BalloonText">
    <w:name w:val="Balloon Text"/>
    <w:basedOn w:val="Normal"/>
    <w:link w:val="BalloonTextChar"/>
    <w:uiPriority w:val="99"/>
    <w:semiHidden/>
    <w:unhideWhenUsed/>
    <w:rsid w:val="00EC0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19"/>
    <w:rPr>
      <w:rFonts w:ascii="Segoe UI" w:hAnsi="Segoe UI" w:cs="Segoe UI"/>
      <w:sz w:val="18"/>
      <w:szCs w:val="18"/>
    </w:rPr>
  </w:style>
  <w:style w:type="character" w:customStyle="1" w:styleId="GBIStepHeaderChar">
    <w:name w:val="GBI Step Header Char"/>
    <w:basedOn w:val="DefaultParagraphFont"/>
    <w:link w:val="GBIStepHeader"/>
    <w:rsid w:val="005B33BD"/>
    <w:rPr>
      <w:rFonts w:cs="Times New Roman"/>
      <w:b/>
      <w:iCs/>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337998214">
      <w:bodyDiv w:val="1"/>
      <w:marLeft w:val="0"/>
      <w:marRight w:val="0"/>
      <w:marTop w:val="0"/>
      <w:marBottom w:val="0"/>
      <w:divBdr>
        <w:top w:val="none" w:sz="0" w:space="0" w:color="auto"/>
        <w:left w:val="none" w:sz="0" w:space="0" w:color="auto"/>
        <w:bottom w:val="none" w:sz="0" w:space="0" w:color="auto"/>
        <w:right w:val="none" w:sz="0" w:space="0" w:color="auto"/>
      </w:divBdr>
      <w:divsChild>
        <w:div w:id="147065350">
          <w:marLeft w:val="446"/>
          <w:marRight w:val="0"/>
          <w:marTop w:val="0"/>
          <w:marBottom w:val="0"/>
          <w:divBdr>
            <w:top w:val="none" w:sz="0" w:space="0" w:color="auto"/>
            <w:left w:val="none" w:sz="0" w:space="0" w:color="auto"/>
            <w:bottom w:val="none" w:sz="0" w:space="0" w:color="auto"/>
            <w:right w:val="none" w:sz="0" w:space="0" w:color="auto"/>
          </w:divBdr>
        </w:div>
      </w:divsChild>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676620765">
      <w:bodyDiv w:val="1"/>
      <w:marLeft w:val="0"/>
      <w:marRight w:val="0"/>
      <w:marTop w:val="0"/>
      <w:marBottom w:val="0"/>
      <w:divBdr>
        <w:top w:val="none" w:sz="0" w:space="0" w:color="auto"/>
        <w:left w:val="none" w:sz="0" w:space="0" w:color="auto"/>
        <w:bottom w:val="none" w:sz="0" w:space="0" w:color="auto"/>
        <w:right w:val="none" w:sz="0" w:space="0" w:color="auto"/>
      </w:divBdr>
    </w:div>
    <w:div w:id="801728952">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362130302">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diagramColors" Target="diagrams/colors2.xm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3.png"/><Relationship Id="rId68" Type="http://schemas.openxmlformats.org/officeDocument/2006/relationships/image" Target="media/image38.png"/><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diagramColors" Target="diagrams/colors1.xml"/><Relationship Id="rId11" Type="http://schemas.openxmlformats.org/officeDocument/2006/relationships/image" Target="media/image1.gif"/><Relationship Id="rId32" Type="http://schemas.openxmlformats.org/officeDocument/2006/relationships/image" Target="media/image12.png"/><Relationship Id="rId37" Type="http://schemas.openxmlformats.org/officeDocument/2006/relationships/diagramData" Target="diagrams/data3.xml"/><Relationship Id="rId53" Type="http://schemas.openxmlformats.org/officeDocument/2006/relationships/diagramData" Target="diagrams/data4.xml"/><Relationship Id="rId58" Type="http://schemas.openxmlformats.org/officeDocument/2006/relationships/image" Target="media/image28.png"/><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diagramColors" Target="diagrams/colors4.xml"/><Relationship Id="rId64" Type="http://schemas.openxmlformats.org/officeDocument/2006/relationships/image" Target="media/image34.png"/><Relationship Id="rId69" Type="http://schemas.openxmlformats.org/officeDocument/2006/relationships/diagramData" Target="diagrams/data5.xml"/><Relationship Id="rId77"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diagramColors" Target="diagrams/colors5.xml"/><Relationship Id="rId80" Type="http://schemas.openxmlformats.org/officeDocument/2006/relationships/image" Target="media/image45.png"/><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diagramLayout" Target="diagrams/layout3.xml"/><Relationship Id="rId46" Type="http://schemas.openxmlformats.org/officeDocument/2006/relationships/image" Target="media/image21.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diagramQuickStyle" Target="diagrams/quickStyle2.xml"/><Relationship Id="rId41" Type="http://schemas.microsoft.com/office/2007/relationships/diagramDrawing" Target="diagrams/drawing3.xml"/><Relationship Id="rId54" Type="http://schemas.openxmlformats.org/officeDocument/2006/relationships/diagramLayout" Target="diagrams/layout4.xml"/><Relationship Id="rId62" Type="http://schemas.openxmlformats.org/officeDocument/2006/relationships/image" Target="media/image32.png"/><Relationship Id="rId70" Type="http://schemas.openxmlformats.org/officeDocument/2006/relationships/diagramLayout" Target="diagrams/layout5.xml"/><Relationship Id="rId75" Type="http://schemas.openxmlformats.org/officeDocument/2006/relationships/image" Target="media/image40.png"/><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4.png"/><Relationship Id="rId57" Type="http://schemas.microsoft.com/office/2007/relationships/diagramDrawing" Target="diagrams/drawing4.xml"/><Relationship Id="rId10" Type="http://schemas.openxmlformats.org/officeDocument/2006/relationships/endnotes" Target="endnotes.xm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0.png"/><Relationship Id="rId65" Type="http://schemas.openxmlformats.org/officeDocument/2006/relationships/image" Target="media/image35.png"/><Relationship Id="rId73" Type="http://schemas.microsoft.com/office/2007/relationships/diagramDrawing" Target="diagrams/drawing5.xml"/><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QuickStyle" Target="diagrams/quickStyle3.xml"/><Relationship Id="rId34" Type="http://schemas.openxmlformats.org/officeDocument/2006/relationships/image" Target="media/image14.png"/><Relationship Id="rId50" Type="http://schemas.openxmlformats.org/officeDocument/2006/relationships/image" Target="media/image25.png"/><Relationship Id="rId55" Type="http://schemas.openxmlformats.org/officeDocument/2006/relationships/diagramQuickStyle" Target="diagrams/quickStyle4.xml"/><Relationship Id="rId76" Type="http://schemas.openxmlformats.org/officeDocument/2006/relationships/image" Target="media/image41.png"/><Relationship Id="rId7" Type="http://schemas.openxmlformats.org/officeDocument/2006/relationships/settings" Target="settings.xml"/><Relationship Id="rId71" Type="http://schemas.openxmlformats.org/officeDocument/2006/relationships/diagramQuickStyle" Target="diagrams/quickStyle5.xml"/><Relationship Id="rId2" Type="http://schemas.openxmlformats.org/officeDocument/2006/relationships/customXml" Target="../customXml/item2.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diagramColors" Target="diagrams/colors3.xml"/><Relationship Id="rId45" Type="http://schemas.openxmlformats.org/officeDocument/2006/relationships/image" Target="media/image20.png"/><Relationship Id="rId66" Type="http://schemas.openxmlformats.org/officeDocument/2006/relationships/image" Target="media/image36.png"/><Relationship Id="rId87" Type="http://schemas.openxmlformats.org/officeDocument/2006/relationships/header" Target="header3.xml"/><Relationship Id="rId61" Type="http://schemas.openxmlformats.org/officeDocument/2006/relationships/image" Target="media/image31.png"/><Relationship Id="rId82" Type="http://schemas.openxmlformats.org/officeDocument/2006/relationships/image" Target="media/image47.png"/><Relationship Id="rId19" Type="http://schemas.openxmlformats.org/officeDocument/2006/relationships/diagramLayout" Target="diagrams/layou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endParaRPr lang="en-US" sz="2400">
            <a:latin typeface="+mn-lt"/>
            <a:cs typeface="Times New Roman" panose="02020603050405020304" pitchFamily="18" charset="0"/>
          </a:endParaRP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pt>
  </dgm:ptLst>
  <dgm:cxnLst>
    <dgm:cxn modelId="{84A56A15-EAC6-4F08-9223-5086E5D68D1D}"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1F4BAC70-1CEC-415D-B17F-1364F29A6C59}" type="presOf" srcId="{9951D65A-10B7-4F38-8540-430DACBB5034}" destId="{113D4EF1-3C1B-4F81-9C64-A89A41F6D904}" srcOrd="0" destOrd="0" presId="urn:microsoft.com/office/officeart/2005/8/layout/chevron1"/>
    <dgm:cxn modelId="{7FAF8876-B2E7-4576-ACE1-39FDBE39438A}" type="presOf" srcId="{274A39B8-3A5F-415E-9C6B-57B4617BAE58}" destId="{4988C1CD-54B2-4DB3-9B97-EF513A7E5A0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84B2F2B1-5B1F-4F32-8EFA-5688F17E63FE}" type="presOf" srcId="{D0569520-1B32-4C85-B390-EBF026326097}" destId="{F690EF15-7248-4B9D-89A0-5888CF5C3FBF}" srcOrd="0" destOrd="0" presId="urn:microsoft.com/office/officeart/2005/8/layout/chevron1"/>
    <dgm:cxn modelId="{7906C7C6-105F-4B06-A508-48EBF7E4E8D2}" srcId="{274A39B8-3A5F-415E-9C6B-57B4617BAE58}" destId="{826154E7-8D61-49E5-AA1A-61DE9F1C772E}" srcOrd="3" destOrd="0" parTransId="{4BB10B87-D63B-42B0-A161-75C7E4849571}" sibTransId="{D227EDA9-2793-4348-A070-E55DEC040680}"/>
    <dgm:cxn modelId="{FD3E75F7-6F6D-460B-9638-42669151337F}" type="presOf" srcId="{826154E7-8D61-49E5-AA1A-61DE9F1C772E}" destId="{5CCF0345-7DA0-487D-B071-CBEE8AAA4B74}" srcOrd="0" destOrd="0" presId="urn:microsoft.com/office/officeart/2005/8/layout/chevron1"/>
    <dgm:cxn modelId="{53849BFA-F9C8-40AE-B4E7-0DC69395A76B}" type="presParOf" srcId="{4988C1CD-54B2-4DB3-9B97-EF513A7E5A08}" destId="{E1A7C4AE-E169-4708-8DB0-D7B44FA5B518}" srcOrd="0" destOrd="0" presId="urn:microsoft.com/office/officeart/2005/8/layout/chevron1"/>
    <dgm:cxn modelId="{8808F806-1438-4E36-8A56-F174ACE9FEAD}" type="presParOf" srcId="{4988C1CD-54B2-4DB3-9B97-EF513A7E5A08}" destId="{8816D0CB-28DA-4509-A4A1-AC1407565E53}" srcOrd="1" destOrd="0" presId="urn:microsoft.com/office/officeart/2005/8/layout/chevron1"/>
    <dgm:cxn modelId="{4ADC2A0C-8E2A-4919-992F-A0181C97DF81}" type="presParOf" srcId="{4988C1CD-54B2-4DB3-9B97-EF513A7E5A08}" destId="{F690EF15-7248-4B9D-89A0-5888CF5C3FBF}" srcOrd="2" destOrd="0" presId="urn:microsoft.com/office/officeart/2005/8/layout/chevron1"/>
    <dgm:cxn modelId="{3F9DEDC2-E184-40F5-A591-C59CA429B6F8}" type="presParOf" srcId="{4988C1CD-54B2-4DB3-9B97-EF513A7E5A08}" destId="{F87A4225-5DC1-446B-8C49-4B3A43B7E875}" srcOrd="3" destOrd="0" presId="urn:microsoft.com/office/officeart/2005/8/layout/chevron1"/>
    <dgm:cxn modelId="{64615C73-1423-4906-B386-AF5860BB08A8}" type="presParOf" srcId="{4988C1CD-54B2-4DB3-9B97-EF513A7E5A08}" destId="{113D4EF1-3C1B-4F81-9C64-A89A41F6D904}" srcOrd="4" destOrd="0" presId="urn:microsoft.com/office/officeart/2005/8/layout/chevron1"/>
    <dgm:cxn modelId="{50DF87D5-B555-4BCB-AD76-C5A0D62D76D1}" type="presParOf" srcId="{4988C1CD-54B2-4DB3-9B97-EF513A7E5A08}" destId="{B1299DE1-C9F5-4D2C-8FD6-0597C9770B9B}" srcOrd="5" destOrd="0" presId="urn:microsoft.com/office/officeart/2005/8/layout/chevron1"/>
    <dgm:cxn modelId="{6BE047B6-BBE0-4EAD-8894-F97D6A09C18B}"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6F72F934-100D-452D-B3DC-73888C24E7E4}" type="presOf" srcId="{37829D2E-5A24-46ED-BDDA-F288B51ADCC6}" destId="{C90627EA-0F95-43FE-A45F-0EA6FD90E54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983A460-9D57-4FD0-9CB2-D81151BEA67A}" type="presOf" srcId="{F8D4E51E-4780-49F8-A578-9FF668592AC6}" destId="{E1A7C4AE-E169-4708-8DB0-D7B44FA5B518}" srcOrd="0" destOrd="0" presId="urn:microsoft.com/office/officeart/2005/8/layout/chevron1"/>
    <dgm:cxn modelId="{42C40E9B-4CAC-479C-B050-151D62AE57EE}" type="presOf" srcId="{9951D65A-10B7-4F38-8540-430DACBB5034}" destId="{113D4EF1-3C1B-4F81-9C64-A89A41F6D904}" srcOrd="0" destOrd="0" presId="urn:microsoft.com/office/officeart/2005/8/layout/chevron1"/>
    <dgm:cxn modelId="{6C1EDB9E-C96B-46B4-B991-4BF003400B07}" type="presOf" srcId="{D0569520-1B32-4C85-B390-EBF026326097}" destId="{F690EF15-7248-4B9D-89A0-5888CF5C3FBF}"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4A41FAD5-F1E5-4F7A-90E0-146312230FB8}" type="presOf" srcId="{274A39B8-3A5F-415E-9C6B-57B4617BAE58}" destId="{4988C1CD-54B2-4DB3-9B97-EF513A7E5A08}" srcOrd="0" destOrd="0" presId="urn:microsoft.com/office/officeart/2005/8/layout/chevron1"/>
    <dgm:cxn modelId="{318AF785-A055-4140-8E2D-E8F7AD5D5D45}" type="presParOf" srcId="{4988C1CD-54B2-4DB3-9B97-EF513A7E5A08}" destId="{E1A7C4AE-E169-4708-8DB0-D7B44FA5B518}" srcOrd="0" destOrd="0" presId="urn:microsoft.com/office/officeart/2005/8/layout/chevron1"/>
    <dgm:cxn modelId="{F02CEEAE-2D47-4042-89EB-E48865FE78B8}" type="presParOf" srcId="{4988C1CD-54B2-4DB3-9B97-EF513A7E5A08}" destId="{8816D0CB-28DA-4509-A4A1-AC1407565E53}" srcOrd="1" destOrd="0" presId="urn:microsoft.com/office/officeart/2005/8/layout/chevron1"/>
    <dgm:cxn modelId="{50466B21-04C6-4392-A063-DC5635242D47}" type="presParOf" srcId="{4988C1CD-54B2-4DB3-9B97-EF513A7E5A08}" destId="{F690EF15-7248-4B9D-89A0-5888CF5C3FBF}" srcOrd="2" destOrd="0" presId="urn:microsoft.com/office/officeart/2005/8/layout/chevron1"/>
    <dgm:cxn modelId="{2368943D-D8FE-44AE-9E37-1E4B6A08B058}" type="presParOf" srcId="{4988C1CD-54B2-4DB3-9B97-EF513A7E5A08}" destId="{F87A4225-5DC1-446B-8C49-4B3A43B7E875}" srcOrd="3" destOrd="0" presId="urn:microsoft.com/office/officeart/2005/8/layout/chevron1"/>
    <dgm:cxn modelId="{39EE6EBE-4810-4630-A464-4B9372258A0D}" type="presParOf" srcId="{4988C1CD-54B2-4DB3-9B97-EF513A7E5A08}" destId="{113D4EF1-3C1B-4F81-9C64-A89A41F6D904}" srcOrd="4" destOrd="0" presId="urn:microsoft.com/office/officeart/2005/8/layout/chevron1"/>
    <dgm:cxn modelId="{A67E1EFD-CC59-445E-BE8F-4C328D38A6A8}" type="presParOf" srcId="{4988C1CD-54B2-4DB3-9B97-EF513A7E5A08}" destId="{B1299DE1-C9F5-4D2C-8FD6-0597C9770B9B}" srcOrd="5" destOrd="0" presId="urn:microsoft.com/office/officeart/2005/8/layout/chevron1"/>
    <dgm:cxn modelId="{55A34746-5EB7-4CD1-AE26-ECE919D7B887}"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6181370E-247C-40E0-BF3B-9733131079BB}"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F94A0563-7466-4E83-97A6-CB3C6377559E}" type="presOf" srcId="{D0569520-1B32-4C85-B390-EBF026326097}" destId="{F690EF15-7248-4B9D-89A0-5888CF5C3FBF}" srcOrd="0" destOrd="0" presId="urn:microsoft.com/office/officeart/2005/8/layout/chevron1"/>
    <dgm:cxn modelId="{246A7B9C-6434-432E-8927-FCE36F02DE37}" type="presOf" srcId="{37829D2E-5A24-46ED-BDDA-F288B51ADCC6}" destId="{C90627EA-0F95-43FE-A45F-0EA6FD90E54A}"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FA8626D1-D632-4AAA-8831-63E25E6D0BD5}" type="presOf" srcId="{9951D65A-10B7-4F38-8540-430DACBB5034}" destId="{113D4EF1-3C1B-4F81-9C64-A89A41F6D904}" srcOrd="0" destOrd="0" presId="urn:microsoft.com/office/officeart/2005/8/layout/chevron1"/>
    <dgm:cxn modelId="{7C014BD8-43FA-47CA-BAA0-F5CA0E7F40E2}" type="presOf" srcId="{274A39B8-3A5F-415E-9C6B-57B4617BAE58}" destId="{4988C1CD-54B2-4DB3-9B97-EF513A7E5A08}" srcOrd="0" destOrd="0" presId="urn:microsoft.com/office/officeart/2005/8/layout/chevron1"/>
    <dgm:cxn modelId="{3AB6EF49-1261-4E28-AFDC-A17725F5435A}" type="presParOf" srcId="{4988C1CD-54B2-4DB3-9B97-EF513A7E5A08}" destId="{E1A7C4AE-E169-4708-8DB0-D7B44FA5B518}" srcOrd="0" destOrd="0" presId="urn:microsoft.com/office/officeart/2005/8/layout/chevron1"/>
    <dgm:cxn modelId="{5B97D7B4-D7DB-4925-88D0-EA05678CFD50}" type="presParOf" srcId="{4988C1CD-54B2-4DB3-9B97-EF513A7E5A08}" destId="{8816D0CB-28DA-4509-A4A1-AC1407565E53}" srcOrd="1" destOrd="0" presId="urn:microsoft.com/office/officeart/2005/8/layout/chevron1"/>
    <dgm:cxn modelId="{5497163E-76BE-41AB-9D86-C0ADA3E3CC79}" type="presParOf" srcId="{4988C1CD-54B2-4DB3-9B97-EF513A7E5A08}" destId="{F690EF15-7248-4B9D-89A0-5888CF5C3FBF}" srcOrd="2" destOrd="0" presId="urn:microsoft.com/office/officeart/2005/8/layout/chevron1"/>
    <dgm:cxn modelId="{E83224CE-83DA-4D9C-9128-4F1D7F3721A2}" type="presParOf" srcId="{4988C1CD-54B2-4DB3-9B97-EF513A7E5A08}" destId="{F87A4225-5DC1-446B-8C49-4B3A43B7E875}" srcOrd="3" destOrd="0" presId="urn:microsoft.com/office/officeart/2005/8/layout/chevron1"/>
    <dgm:cxn modelId="{01C46D88-DA29-42AF-A321-9AD41BC49CED}" type="presParOf" srcId="{4988C1CD-54B2-4DB3-9B97-EF513A7E5A08}" destId="{113D4EF1-3C1B-4F81-9C64-A89A41F6D904}" srcOrd="4" destOrd="0" presId="urn:microsoft.com/office/officeart/2005/8/layout/chevron1"/>
    <dgm:cxn modelId="{A7088176-412E-4CA4-A1A6-589C3A896B41}" type="presParOf" srcId="{4988C1CD-54B2-4DB3-9B97-EF513A7E5A08}" destId="{B1299DE1-C9F5-4D2C-8FD6-0597C9770B9B}" srcOrd="5" destOrd="0" presId="urn:microsoft.com/office/officeart/2005/8/layout/chevron1"/>
    <dgm:cxn modelId="{303E5C84-8516-46E8-91E2-DDC5BD42672D}"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latin typeface="+mn-lt"/>
              <a:cs typeface="Times New Roman" panose="02020603050405020304" pitchFamily="18" charset="0"/>
            </a:rPr>
            <a:t>Process Execution </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67425F26-CD0B-4400-BA32-6E82D5189E4D}" type="presOf" srcId="{D6222362-A727-4701-A6B3-BA1323F05927}" destId="{40AF9E75-FF13-4FFD-9D1B-F103BC7BE7E6}" srcOrd="0" destOrd="0" presId="urn:microsoft.com/office/officeart/2005/8/layout/chevron1"/>
    <dgm:cxn modelId="{1C232429-BCE5-40AE-86EC-67E8B5F7C6C3}" type="presOf" srcId="{37829D2E-5A24-46ED-BDDA-F288B51ADCC6}" destId="{C90627EA-0F95-43FE-A45F-0EA6FD90E54A}" srcOrd="0" destOrd="0" presId="urn:microsoft.com/office/officeart/2005/8/layout/chevron1"/>
    <dgm:cxn modelId="{F4AEFE3F-44E3-4829-98E9-7E3BABFEC87C}" type="presOf" srcId="{274A39B8-3A5F-415E-9C6B-57B4617BAE58}" destId="{4988C1CD-54B2-4DB3-9B97-EF513A7E5A08}" srcOrd="0" destOrd="0" presId="urn:microsoft.com/office/officeart/2005/8/layout/chevron1"/>
    <dgm:cxn modelId="{D223C3A2-3CD0-4B46-A080-F32539AD4B7A}"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1762EBE7-0289-4259-8639-D161A4B8851D}" srcId="{274A39B8-3A5F-415E-9C6B-57B4617BAE58}" destId="{D6222362-A727-4701-A6B3-BA1323F05927}" srcOrd="1" destOrd="0" parTransId="{D3794810-B789-4CDB-BF7A-339CF8DE6030}" sibTransId="{75D8CDC8-321A-480D-970B-DFD422E06DDC}"/>
    <dgm:cxn modelId="{D59A01F4-1BDA-4840-91FF-6ECB51B115C3}" type="presOf" srcId="{F8D4E51E-4780-49F8-A578-9FF668592AC6}" destId="{E1A7C4AE-E169-4708-8DB0-D7B44FA5B518}" srcOrd="0" destOrd="0" presId="urn:microsoft.com/office/officeart/2005/8/layout/chevron1"/>
    <dgm:cxn modelId="{7725B60A-6624-415A-9279-CCDD1951138C}" type="presParOf" srcId="{4988C1CD-54B2-4DB3-9B97-EF513A7E5A08}" destId="{E1A7C4AE-E169-4708-8DB0-D7B44FA5B518}" srcOrd="0" destOrd="0" presId="urn:microsoft.com/office/officeart/2005/8/layout/chevron1"/>
    <dgm:cxn modelId="{D3BEF1ED-9871-4ADA-9BA4-77F4329732BE}" type="presParOf" srcId="{4988C1CD-54B2-4DB3-9B97-EF513A7E5A08}" destId="{8816D0CB-28DA-4509-A4A1-AC1407565E53}" srcOrd="1" destOrd="0" presId="urn:microsoft.com/office/officeart/2005/8/layout/chevron1"/>
    <dgm:cxn modelId="{53E13255-56E0-41C8-B0FA-7B1CE82A8159}" type="presParOf" srcId="{4988C1CD-54B2-4DB3-9B97-EF513A7E5A08}" destId="{40AF9E75-FF13-4FFD-9D1B-F103BC7BE7E6}" srcOrd="2" destOrd="0" presId="urn:microsoft.com/office/officeart/2005/8/layout/chevron1"/>
    <dgm:cxn modelId="{F5F5191D-34C4-4727-A03D-F0DC131EB3EB}" type="presParOf" srcId="{4988C1CD-54B2-4DB3-9B97-EF513A7E5A08}" destId="{D7BA603C-A9F0-41E4-B18E-B5A8AAEA24F7}" srcOrd="3" destOrd="0" presId="urn:microsoft.com/office/officeart/2005/8/layout/chevron1"/>
    <dgm:cxn modelId="{2C50DF96-6658-41C1-A380-A0764AB38951}" type="presParOf" srcId="{4988C1CD-54B2-4DB3-9B97-EF513A7E5A08}" destId="{113D4EF1-3C1B-4F81-9C64-A89A41F6D904}" srcOrd="4" destOrd="0" presId="urn:microsoft.com/office/officeart/2005/8/layout/chevron1"/>
    <dgm:cxn modelId="{8A7B0164-F60D-45AB-9DEF-708163015FB6}" type="presParOf" srcId="{4988C1CD-54B2-4DB3-9B97-EF513A7E5A08}" destId="{B1299DE1-C9F5-4D2C-8FD6-0597C9770B9B}" srcOrd="5" destOrd="0" presId="urn:microsoft.com/office/officeart/2005/8/layout/chevron1"/>
    <dgm:cxn modelId="{EDEC3CF5-E4FD-4AC0-B10F-4E06130D3113}"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4BB5F113-F615-4097-9014-9B9D3EB7090D}" type="presOf" srcId="{37829D2E-5A24-46ED-BDDA-F288B51ADCC6}" destId="{C90627EA-0F95-43FE-A45F-0EA6FD90E54A}" srcOrd="0" destOrd="0" presId="urn:microsoft.com/office/officeart/2005/8/layout/chevron1"/>
    <dgm:cxn modelId="{4C24E916-C0CD-48EF-9A49-5301F6A1C886}" type="presOf" srcId="{9951D65A-10B7-4F38-8540-430DACBB5034}" destId="{113D4EF1-3C1B-4F81-9C64-A89A41F6D904}" srcOrd="0" destOrd="0" presId="urn:microsoft.com/office/officeart/2005/8/layout/chevron1"/>
    <dgm:cxn modelId="{507FE71D-2660-423D-86F8-1A76163E77B5}" type="presOf" srcId="{D6222362-A727-4701-A6B3-BA1323F05927}" destId="{40AF9E75-FF13-4FFD-9D1B-F103BC7BE7E6}"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60D0D8A5-B627-43C8-A3E1-AAE1ED87C21A}" srcId="{274A39B8-3A5F-415E-9C6B-57B4617BAE58}" destId="{9951D65A-10B7-4F38-8540-430DACBB5034}" srcOrd="2" destOrd="0" parTransId="{E59C70E9-9F80-457E-ADFF-5CE88D8B1F98}" sibTransId="{C3198D62-B808-4EA5-8EF7-6D3ACEDB7F8C}"/>
    <dgm:cxn modelId="{993095B1-4CBD-4822-9B8F-166D8BF76600}" type="presOf" srcId="{274A39B8-3A5F-415E-9C6B-57B4617BAE58}" destId="{4988C1CD-54B2-4DB3-9B97-EF513A7E5A08}" srcOrd="0" destOrd="0" presId="urn:microsoft.com/office/officeart/2005/8/layout/chevron1"/>
    <dgm:cxn modelId="{C05A82DA-F5A1-449C-8EA9-AA4C6FD52799}" type="presOf" srcId="{F8D4E51E-4780-49F8-A578-9FF668592AC6}" destId="{E1A7C4AE-E169-4708-8DB0-D7B44FA5B51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667660CC-A822-487F-80C4-F887785FD2D1}" type="presParOf" srcId="{4988C1CD-54B2-4DB3-9B97-EF513A7E5A08}" destId="{E1A7C4AE-E169-4708-8DB0-D7B44FA5B518}" srcOrd="0" destOrd="0" presId="urn:microsoft.com/office/officeart/2005/8/layout/chevron1"/>
    <dgm:cxn modelId="{C9DF8721-0A70-4D59-AE0F-6F349098384A}" type="presParOf" srcId="{4988C1CD-54B2-4DB3-9B97-EF513A7E5A08}" destId="{8816D0CB-28DA-4509-A4A1-AC1407565E53}" srcOrd="1" destOrd="0" presId="urn:microsoft.com/office/officeart/2005/8/layout/chevron1"/>
    <dgm:cxn modelId="{97CD9398-80A7-4EEC-93DB-89B39EA18AC6}" type="presParOf" srcId="{4988C1CD-54B2-4DB3-9B97-EF513A7E5A08}" destId="{40AF9E75-FF13-4FFD-9D1B-F103BC7BE7E6}" srcOrd="2" destOrd="0" presId="urn:microsoft.com/office/officeart/2005/8/layout/chevron1"/>
    <dgm:cxn modelId="{74E884CD-770C-4D46-8A69-C6398C00AD4A}" type="presParOf" srcId="{4988C1CD-54B2-4DB3-9B97-EF513A7E5A08}" destId="{D7BA603C-A9F0-41E4-B18E-B5A8AAEA24F7}" srcOrd="3" destOrd="0" presId="urn:microsoft.com/office/officeart/2005/8/layout/chevron1"/>
    <dgm:cxn modelId="{E11F1A60-19E5-4519-82C5-2A3F701B4405}" type="presParOf" srcId="{4988C1CD-54B2-4DB3-9B97-EF513A7E5A08}" destId="{113D4EF1-3C1B-4F81-9C64-A89A41F6D904}" srcOrd="4" destOrd="0" presId="urn:microsoft.com/office/officeart/2005/8/layout/chevron1"/>
    <dgm:cxn modelId="{7B9F6439-A937-4115-8CDA-4035AB98E9F2}" type="presParOf" srcId="{4988C1CD-54B2-4DB3-9B97-EF513A7E5A08}" destId="{B1299DE1-C9F5-4D2C-8FD6-0597C9770B9B}" srcOrd="5" destOrd="0" presId="urn:microsoft.com/office/officeart/2005/8/layout/chevron1"/>
    <dgm:cxn modelId="{C4F9D640-199C-4500-8F9D-DA951B6F5ED0}"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6194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endParaRPr lang="en-US" sz="2400" kern="1200">
            <a:latin typeface="+mn-lt"/>
            <a:cs typeface="Times New Roman" panose="02020603050405020304" pitchFamily="18" charset="0"/>
          </a:endParaRPr>
        </a:p>
      </dsp:txBody>
      <dsp:txXfrm>
        <a:off x="363302" y="61941"/>
        <a:ext cx="967780" cy="639098"/>
      </dsp:txXfrm>
    </dsp:sp>
    <dsp:sp modelId="{F690EF15-7248-4B9D-89A0-5888CF5C3FBF}">
      <dsp:nvSpPr>
        <dsp:cNvPr id="0" name=""/>
        <dsp:cNvSpPr/>
      </dsp:nvSpPr>
      <dsp:spPr>
        <a:xfrm>
          <a:off x="1459900"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59084"/>
        <a:ext cx="962933" cy="641955"/>
      </dsp:txXfrm>
    </dsp:sp>
    <dsp:sp modelId="{113D4EF1-3C1B-4F81-9C64-A89A41F6D904}">
      <dsp:nvSpPr>
        <dsp:cNvPr id="0" name=""/>
        <dsp:cNvSpPr/>
      </dsp:nvSpPr>
      <dsp:spPr>
        <a:xfrm>
          <a:off x="2904300"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59084"/>
        <a:ext cx="962933" cy="641955"/>
      </dsp:txXfrm>
    </dsp:sp>
    <dsp:sp modelId="{5CCF0345-7DA0-487D-B071-CBEE8AAA4B74}">
      <dsp:nvSpPr>
        <dsp:cNvPr id="0" name=""/>
        <dsp:cNvSpPr/>
      </dsp:nvSpPr>
      <dsp:spPr>
        <a:xfrm>
          <a:off x="4338711"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59084"/>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Process Execution </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79240-B2D9-431F-9B86-7FBFAA06963A}">
  <ds:schemaRefs>
    <ds:schemaRef ds:uri="http://schemas.microsoft.com/sharepoint/v3/contenttype/forms"/>
  </ds:schemaRefs>
</ds:datastoreItem>
</file>

<file path=customXml/itemProps2.xml><?xml version="1.0" encoding="utf-8"?>
<ds:datastoreItem xmlns:ds="http://schemas.openxmlformats.org/officeDocument/2006/customXml" ds:itemID="{63F22838-403D-480D-8E28-55DE731B19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A93FBC-50E6-4D4C-944B-96A642F0CDBF}"/>
</file>

<file path=customXml/itemProps4.xml><?xml version="1.0" encoding="utf-8"?>
<ds:datastoreItem xmlns:ds="http://schemas.openxmlformats.org/officeDocument/2006/customXml" ds:itemID="{218EDA77-B3D3-42D2-91B0-0EDFDC1F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TotalTime>
  <Pages>1</Pages>
  <Words>13061</Words>
  <Characters>74452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Dipti Rai</cp:lastModifiedBy>
  <cp:revision>4</cp:revision>
  <dcterms:created xsi:type="dcterms:W3CDTF">2020-07-28T17:33:00Z</dcterms:created>
  <dcterms:modified xsi:type="dcterms:W3CDTF">2020-07-28T17:47:00Z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