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Cloud9 OS</w:t>
      </w:r>
    </w:p>
    <w:p>
      <w:pPr>
        <w:spacing w:after="0" w:before="60"/>
      </w:pPr>
      <w:r>
        <w:rPr>
          <w:rFonts w:ascii="Arial" w:cs="Arial" w:eastAsia="Arial" w:hAnsi="Arial"/>
          <w:color w:val="33475B"/>
          <w:sz w:val="32"/>
          <w:szCs w:val="32"/>
        </w:rPr>
        <w:t xml:space="preserve">Development &amp; Deployment Process Audit</w:t>
      </w:r>
    </w:p>
    <w:p>
      <w:pPr>
        <w:pBdr>
          <w:bottom w:val="single" w:color="1F3A5F" w:sz="12" w:space="6"/>
        </w:pBdr>
        <w:spacing w:before="240"/>
      </w:pPr>
    </w:p>
    <w:p>
      <w:pPr>
        <w:spacing w:before="200"/>
      </w:pPr>
      <w:r>
        <w:rPr>
          <w:b/>
          <w:bCs/>
        </w:rPr>
        <w:t xml:space="preserve">Date:  </w:t>
      </w:r>
      <w:r>
        <w:t xml:space="preserve">16 June 2026</w:t>
      </w:r>
    </w:p>
    <w:p>
      <w:pPr>
        <w:spacing w:after="80"/>
      </w:pPr>
      <w:r>
        <w:rPr>
          <w:b/>
          <w:bCs/>
        </w:rPr>
        <w:t xml:space="preserve">Pipeline:  </w:t>
      </w:r>
      <w:r>
        <w:t xml:space="preserve">Prompt Claude  →  GitHub  →  Railway (auto-deploy)  →  PostgreSQL (Railway)</w:t>
      </w:r>
    </w:p>
    <w:p>
      <w:pPr>
        <w:spacing w:after="80"/>
      </w:pPr>
      <w:r>
        <w:rPr>
          <w:b/>
          <w:bCs/>
        </w:rPr>
        <w:t xml:space="preserve">Scope:  </w:t>
      </w:r>
      <w:r>
        <w:t xml:space="preserve">Source control, build &amp; release, database, security, resilience, and the AI-assisted development loop.</w:t>
      </w:r>
    </w:p>
    <w:p>
      <w:pPr>
        <w:spacing w:after="200"/>
      </w:pPr>
      <w:r>
        <w:rPr>
          <w:b/>
          <w:bCs/>
        </w:rPr>
        <w:t xml:space="preserve">Caveat:  </w:t>
      </w:r>
      <w:r>
        <w:rPr>
          <w:i/>
          <w:iCs/>
        </w:rPr>
        <w:t xml:space="preserve">Engineering-process audit based on the repository and infrastructure as configured. Not legal advice. Items depending on settings or documents not visible here (vendor contracts, Railway backup configuration) are marked “confirm”.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4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  =  Fix soon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0"/>
                <w:szCs w:val="20"/>
              </w:rPr>
              <w:t xml:space="preserve">A  =  Needs attention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0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  =  Sound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 The pipeline, in one line</w:t>
      </w:r>
    </w:p>
    <w:p>
      <w:pPr>
        <w:spacing w:after="120" w:line="276"/>
      </w:pPr>
      <w:r>
        <w:t xml:space="preserve">You prompt Claude, which writes code into the local project folder. You commit and push to GitHub main. Railway auto-builds with nixpacks and deploys. On boot, the server auto-runs any new SQL migrations against the Railway PostgreSQL database, and the app serves live.</w:t>
      </w:r>
    </w:p>
    <w:p>
      <w:pPr>
        <w:spacing w:after="120" w:line="276"/>
      </w:pPr>
      <w:r>
        <w:t xml:space="preserve">It is a clean, fast, modern loop. The weaknesses are not in the </w:t>
      </w:r>
      <w:r>
        <w:rPr>
          <w:i/>
          <w:iCs/>
        </w:rPr>
        <w:t xml:space="preserve">idea</w:t>
      </w:r>
      <w:r>
        <w:t xml:space="preserve"> of the loop — they are in the </w:t>
      </w:r>
      <w:r>
        <w:rPr>
          <w:b/>
          <w:bCs/>
        </w:rPr>
        <w:t xml:space="preserve">absence of safety gates</w:t>
      </w:r>
      <w:r>
        <w:t xml:space="preserve"> between “code written” and “running in production in front of real customer data.”</w:t>
      </w:r>
    </w:p>
    <w:p>
      <w:pPr>
        <w:pStyle w:val="Heading1"/>
      </w:pPr>
      <w:r>
        <w:t xml:space="preserve">2.  What you are doing well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Secrets are kept out of git. </w:t>
      </w:r>
      <w:r>
        <w:t xml:space="preserve">.gitignore correctly excludes .env, node_modules, dist, logs and .DS_Store. Only .env.example is tracked — no real secrets in the repo. The single most important thing to get right, and you have.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.env.example is committed. </w:t>
      </w:r>
      <w:r>
        <w:t xml:space="preserve">Configuration is documented without exposing values — good onboarding hygiene.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Declarative deployment. </w:t>
      </w:r>
      <w:r>
        <w:t xml:space="preserve">railway.toml pins the build and start commands, so deploys are reproducible rather than hand-configured in a dashboard.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Security headers on. </w:t>
      </w:r>
      <w:r>
        <w:t xml:space="preserve">helmet is enabled in Express.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Idempotent, tracked migrations. </w:t>
      </w:r>
      <w:r>
        <w:t xml:space="preserve">The auto-runner records applied files in a _migrations table and handles dollar-quoted SQL blocks correctly — migrations will not double-apply.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Genuinely good documentation. </w:t>
      </w:r>
      <w:r>
        <w:t xml:space="preserve">README.md, DEPLOY.md and a 17KB architecture document. Most solo projects have nothing like this.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Clear, atomic commit messages. </w:t>
      </w:r>
      <w:r>
        <w:t xml:space="preserve">The history reads as a sensible changelog and is easy to audit and revert.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Sensible DB pool configuration </w:t>
      </w:r>
      <w:r>
        <w:t xml:space="preserve">with connection and idle timeouts.</w:t>
      </w:r>
    </w:p>
    <w:p>
      <w:pPr>
        <w:spacing w:after="120" w:line="276"/>
      </w:pPr>
      <w:r>
        <w:t xml:space="preserve">The foundation is better than most early-stage products. The gaps below are about </w:t>
      </w:r>
      <w:r>
        <w:rPr>
          <w:i/>
          <w:iCs/>
        </w:rPr>
        <w:t xml:space="preserve">operational maturity</w:t>
      </w:r>
      <w:r>
        <w:t xml:space="preserve">, not basic competence.</w:t>
      </w:r>
    </w:p>
    <w:p>
      <w:pPr>
        <w:pStyle w:val="Heading1"/>
      </w:pPr>
      <w:r>
        <w:t xml:space="preserve">3.  What needs attention</w:t>
      </w:r>
    </w:p>
    <w:p>
      <w:pPr>
        <w:pStyle w:val="Heading2"/>
      </w:pPr>
      <w:r>
        <w:t xml:space="preserve">Source control &amp; release process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C0392B"/>
        </w:rPr>
        <w:t xml:space="preserve">[R] </w:t>
      </w:r>
      <w:r>
        <w:rPr>
          <w:b/>
          <w:bCs/>
        </w:rPr>
        <w:t xml:space="preserve">You commit straight to main, and main is production. </w:t>
      </w:r>
      <w:r>
        <w:t xml:space="preserve">There is no branch, no pull request, no review step and no staging environment. Every push goes live immediately. There is no point at which a change can be seen running before customers see it.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C0392B"/>
        </w:rPr>
        <w:t xml:space="preserve">[R] </w:t>
      </w:r>
      <w:r>
        <w:rPr>
          <w:b/>
          <w:bCs/>
        </w:rPr>
        <w:t xml:space="preserve">No CI checks whatsoever. </w:t>
      </w:r>
      <w:r>
        <w:t xml:space="preserve">There is no .github/workflows directory. Nothing runs a syntax check, linter or test before Railway deploys. A single bad push deploys a broken app to production — which already happened on 16 June (the server went down after a deploy and was only spotted by manually curling it).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C0392B"/>
        </w:rPr>
        <w:t xml:space="preserve">[R] </w:t>
      </w:r>
      <w:r>
        <w:rPr>
          <w:b/>
          <w:bCs/>
        </w:rPr>
        <w:t xml:space="preserve">No automated tests. </w:t>
      </w:r>
      <w:r>
        <w:t xml:space="preserve">There are zero test files in the repo. Every change is verified by deploying it and poking the live endpoints, so every regression is found in production.</w:t>
      </w:r>
    </w:p>
    <w:p>
      <w:pPr>
        <w:pStyle w:val="Heading2"/>
      </w:pPr>
      <w:r>
        <w:t xml:space="preserve">Build &amp; deployment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B9770E"/>
        </w:rPr>
        <w:t xml:space="preserve">[A] </w:t>
      </w:r>
      <w:r>
        <w:rPr>
          <w:b/>
          <w:bCs/>
        </w:rPr>
        <w:t xml:space="preserve">Deploy verification is manual and reactive. </w:t>
      </w:r>
      <w:r>
        <w:t xml:space="preserve">The “did it work?” step is curling endpoints by hand. There is no health-check gate and no automatic rollback on a failed boot; Railway will keep a crash-looping deploy live.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B9770E"/>
        </w:rPr>
        <w:t xml:space="preserve">[A] </w:t>
      </w:r>
      <w:r>
        <w:rPr>
          <w:b/>
          <w:bCs/>
        </w:rPr>
        <w:t xml:space="preserve">No uptime or error monitoring. </w:t>
      </w:r>
      <w:r>
        <w:t xml:space="preserve">When the app crashed, nothing alerted you. For a tool the operations team relies on each morning, you want to know it is down before the 9am meeting, not discover it live.</w:t>
      </w:r>
    </w:p>
    <w:p>
      <w:pPr>
        <w:pStyle w:val="Heading2"/>
      </w:pPr>
      <w:r>
        <w:t xml:space="preserve">Database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C0392B"/>
        </w:rPr>
        <w:t xml:space="preserve">[R] </w:t>
      </w:r>
      <w:r>
        <w:rPr>
          <w:b/>
          <w:bCs/>
        </w:rPr>
        <w:t xml:space="preserve">Migrations auto-run against production on every boot, with no backup or rollback. </w:t>
      </w:r>
      <w:r>
        <w:t xml:space="preserve">A new .sql file executes automatically the moment a deploy starts. There is no “migrate down” and no evidence of a backup before migration. A single bad migration (a wrong ALTER, a DROP) would hit live customer data with no safety net.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C0392B"/>
        </w:rPr>
        <w:t xml:space="preserve">[R] </w:t>
      </w:r>
      <w:r>
        <w:rPr>
          <w:b/>
          <w:bCs/>
        </w:rPr>
        <w:t xml:space="preserve">Confirm Railway Postgres backups are enabled. </w:t>
      </w:r>
      <w:r>
        <w:t xml:space="preserve">Railway settings are not visible here. If automated daily backups / point-in-time recovery are not switched on, the entire dataset is one mistake away from being unrecoverable. This is the highest-impact item to verify today.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B9770E"/>
        </w:rPr>
        <w:t xml:space="preserve">[A] </w:t>
      </w:r>
      <w:r>
        <w:rPr>
          <w:b/>
          <w:bCs/>
        </w:rPr>
        <w:t xml:space="preserve">TLS verification disabled on the DB connection. </w:t>
      </w:r>
      <w:r>
        <w:t xml:space="preserve">ssl: { rejectUnauthorized: false } in production. Inside Railway’s private network the practical risk is low, but it disables certificate checking and is worth tightening.</w:t>
      </w:r>
    </w:p>
    <w:p>
      <w:pPr>
        <w:pStyle w:val="Heading2"/>
      </w:pPr>
      <w:r>
        <w:t xml:space="preserve">Security &amp; access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C0392B"/>
        </w:rPr>
        <w:t xml:space="preserve">[R] </w:t>
      </w:r>
      <w:r>
        <w:rPr>
          <w:b/>
          <w:bCs/>
        </w:rPr>
        <w:t xml:space="preserve">The application API has no authentication. </w:t>
      </w:r>
      <w:r>
        <w:t xml:space="preserve">Only the webhook endpoints check a token. Every data endpoint — customers, volume, and the /diagnose and /helm/raw/fulfilment-clients debug routes — is reachable by anyone with the URL. This is both a security hole and a data-protection failure. It is the most urgent fix.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B9770E"/>
        </w:rPr>
        <w:t xml:space="preserve">[A] </w:t>
      </w:r>
      <w:r>
        <w:rPr>
          <w:b/>
          <w:bCs/>
        </w:rPr>
        <w:t xml:space="preserve">No rate limiting. </w:t>
      </w:r>
      <w:r>
        <w:t xml:space="preserve">Public endpoints (and the bearer-token webhook) have no throttling, leaving them open to abuse and brute-force guessing of the webhook token.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B9770E"/>
        </w:rPr>
        <w:t xml:space="preserve">[A] </w:t>
      </w:r>
      <w:r>
        <w:rPr>
          <w:b/>
          <w:bCs/>
        </w:rPr>
        <w:t xml:space="preserve">Password-based service auth + a static 2FA code in env. </w:t>
      </w:r>
      <w:r>
        <w:t xml:space="preserve">Helm is authenticated with HELM_EMAIL / HELM_PASSWORD / HELM_2FA_CODE. A hard-coded 2FA value is fragile (TOTP codes rotate) and a stored password is weaker than a scoped API key. That password was also exposed in chat and should be rotated.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B9770E"/>
        </w:rPr>
        <w:t xml:space="preserve">[A] </w:t>
      </w:r>
      <w:r>
        <w:rPr>
          <w:b/>
          <w:bCs/>
        </w:rPr>
        <w:t xml:space="preserve">No dependency scanning. </w:t>
      </w:r>
      <w:r>
        <w:t xml:space="preserve">No Dependabot and no npm audit in any pipeline, so vulnerable packages would go unnoticed.</w:t>
      </w:r>
    </w:p>
    <w:p>
      <w:pPr>
        <w:pStyle w:val="Heading2"/>
      </w:pPr>
      <w:r>
        <w:t xml:space="preserve">The AI-assisted development loop itself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B9770E"/>
        </w:rPr>
        <w:t xml:space="preserve">[A] </w:t>
      </w:r>
      <w:r>
        <w:rPr>
          <w:b/>
          <w:bCs/>
        </w:rPr>
        <w:t xml:space="preserve">Single point of knowledge / bus factor of one. </w:t>
      </w:r>
      <w:r>
        <w:t xml:space="preserve">The system is built entirely through you prompting Claude. There is no second engineer who understands it; if you are unavailable, no one can safely change it. The strong documentation mitigates this only partially.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B9770E"/>
        </w:rPr>
        <w:t xml:space="preserve">[A] </w:t>
      </w:r>
      <w:r>
        <w:rPr>
          <w:b/>
          <w:bCs/>
        </w:rPr>
        <w:t xml:space="preserve">AI-written code goes to production largely unreviewed. </w:t>
      </w:r>
      <w:r>
        <w:t xml:space="preserve">The model is fast and usually correct, but not infallible — the recent outage came from a deploy. Without a test/CI gate you are trusting each generated change directly against live data. The fix is not “stop using AI”, it is to put the same guardrails around AI-written code that you would put around any code.</w:t>
      </w:r>
    </w:p>
    <w:p>
      <w:r>
        <w:br w:type="page"/>
      </w:r>
    </w:p>
    <w:p>
      <w:pPr>
        <w:pStyle w:val="Heading1"/>
      </w:pPr>
      <w:r>
        <w:t xml:space="preserve">4.  Priority actions</w:t>
      </w:r>
    </w:p>
    <w:p>
      <w:pPr>
        <w:spacing w:after="120" w:line="276"/>
      </w:pPr>
      <w:r>
        <w:t xml:space="preserve">Ordered by risk-reduction per unit of effort.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3940"/>
        <w:gridCol w:w="150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Railway Postgres automated backups are ON (enable PITR if available)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bad migration or deploy currently = potential total data loss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Minutes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authentication in front of the app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customer + end-consumer data is currently public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~½ day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 minimal CI check (node --check + install + build) before deploy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Stops broken pushes reaching production — would have caught the recent outage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 hour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Take a manual DB backup immediately before any migration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net for the auto-run migration 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Minutes each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Rotate the Helm password; move to an API key/token if supported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was exposed and is the weakest credential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 min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uptime + error monitoring (health-check pinger + error tracker)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 about outages before the team does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 hour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Introduce a staging environment / branch before main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Removes “every push is a live experiment”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~½ day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 data-retention job to prune/strip raw payloads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minimisation (see GDPR notes)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~½ day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rate limiting (express-rate-limit)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Abuse / brute-force protection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 min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Tighten DB TLS and add npm audit / Dependabot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Defence in depth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 hour</w:t>
            </w:r>
          </w:p>
        </w:tc>
      </w:tr>
    </w:tbl>
    <w:p>
      <w:pPr>
        <w:pStyle w:val="Heading1"/>
      </w:pPr>
      <w:r>
        <w:t xml:space="preserve">5.  Bottom line</w:t>
      </w:r>
    </w:p>
    <w:p>
      <w:pPr>
        <w:spacing w:after="120" w:line="276"/>
      </w:pPr>
      <w:r>
        <w:rPr>
          <w:b/>
          <w:bCs/>
        </w:rPr>
        <w:t xml:space="preserve">The architecture and code quality are good</w:t>
      </w:r>
      <w:r>
        <w:t xml:space="preserve">, and your secret-handling and documentation are genuinely strong. The risk is not in how you build — it is in the </w:t>
      </w:r>
      <w:r>
        <w:rPr>
          <w:b/>
          <w:bCs/>
        </w:rPr>
        <w:t xml:space="preserve">lack of guardrails between building and running in production</w:t>
      </w:r>
      <w:r>
        <w:t xml:space="preserve">: no review gate, no tests, no CI, no staging, auto-migrations with no backup, and an open API. None of that has bitten hard yet because the app is young and lightly used, but the recent outage was a preview of exactly this gap.</w:t>
      </w:r>
    </w:p>
    <w:p>
      <w:pPr>
        <w:spacing w:after="120" w:line="276"/>
      </w:pPr>
      <w:r>
        <w:t xml:space="preserve">If you do nothing else this week: </w:t>
      </w:r>
      <w:r>
        <w:rPr>
          <w:b/>
          <w:bCs/>
        </w:rPr>
        <w:t xml:space="preserve">verify backups (#1), lock the app behind auth (#2), and add the one-hour CI check (#3). </w:t>
      </w:r>
      <w:r>
        <w:t xml:space="preserve">Those three remove the worst of the “one mistake from disaster” exposure.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9AA7B4"/>
        <w:sz w:val="16"/>
        <w:szCs w:val="16"/>
      </w:rPr>
      <w:t xml:space="preserve">Confidential — internal</w:t>
    </w:r>
    <w:r>
      <w:rPr>
        <w:rFonts w:ascii="Arial" w:cs="Arial" w:eastAsia="Arial" w:hAnsi="Arial"/>
        <w:color w:val="9AA7B4"/>
        <w:sz w:val="16"/>
        <w:szCs w:val="16"/>
      </w:rPr>
      <w:t xml:space="preserve">	Page </w:t>
    </w:r>
    <w:r>
      <w:rPr>
        <w:rFonts w:ascii="Arial" w:cs="Arial" w:eastAsia="Arial" w:hAnsi="Arial"/>
        <w:color w:val="9AA7B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AA7B4"/>
        <w:sz w:val="16"/>
        <w:szCs w:val="16"/>
      </w:rPr>
      <w:t xml:space="preserve">Cloud9 OS  —  Process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6" w:space="4"/>
      </w:pBdr>
      <w:spacing w:after="140" w:before="30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47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Cloud9 OS — Development &amp; Deployment Process Audit</dc:title>
  <dc:creator>Cloud9 OS</dc:creator>
  <cp:lastModifiedBy>Un-named</cp:lastModifiedBy>
  <cp:revision>1</cp:revision>
  <dcterms:created xsi:type="dcterms:W3CDTF">2026-06-16T11:04:07.299Z</dcterms:created>
  <dcterms:modified xsi:type="dcterms:W3CDTF">2026-06-16T11:04:07.299Z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