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B8E"/>
          <w:sz w:val="30"/>
        </w:rPr>
        <w:t>ZoFranca CR</w:t>
      </w:r>
    </w:p>
    <w:p>
      <w:pPr>
        <w:pStyle w:val="Title"/>
        <w:jc w:val="center"/>
      </w:pPr>
      <w:r>
        <w:t>Integrante 2 — Cumplimiento y Alertas</w:t>
      </w:r>
    </w:p>
    <w:p>
      <w:pPr>
        <w:jc w:val="center"/>
      </w:pPr>
      <w:r>
        <w:rPr>
          <w:color w:val="555555"/>
          <w:sz w:val="24"/>
        </w:rPr>
        <w:t>Guía completa de trabajo, prompts, archivos y GitHub</w:t>
      </w:r>
    </w:p>
    <w:p>
      <w:pPr>
        <w:jc w:val="center"/>
      </w:pPr>
      <w:r>
        <w:rPr>
          <w:b/>
          <w:color w:val="168B8E"/>
          <w:sz w:val="22"/>
        </w:rPr>
        <w:t>Rama de trabajo: integrante-2-cumplimiento-alertas</w:t>
      </w:r>
    </w:p>
    <w:p/>
    <w:tbl>
      <w:tblPr>
        <w:tblW w:type="auto" w:w="0"/>
        <w:tblLook w:firstColumn="1" w:firstRow="1" w:lastColumn="0" w:lastRow="0" w:noHBand="0" w:noVBand="1" w:val="04A0"/>
      </w:tblPr>
      <w:tblGrid>
        <w:gridCol w:w="10224"/>
      </w:tblGrid>
      <w:tr>
        <w:tc>
          <w:tcPr>
            <w:tcW w:type="dxa" w:w="10224"/>
            <w:shd w:fill="E6F4F3"/>
          </w:tcPr>
          <w:p>
            <w:pPr>
              <w:jc w:val="center"/>
            </w:pPr>
            <w:r/>
            <w:r>
              <w:rPr>
                <w:b/>
                <w:sz w:val="20"/>
              </w:rPr>
              <w:t>Este documento es autocontenido. Seguí únicamente estas instrucciones en tu rama. El contrato de integración es idéntico en ambos documentos para que los módulos puedan unirse sin renombrar rutas, endpoints ni propiedades.</w:t>
            </w:r>
          </w:p>
        </w:tc>
      </w:tr>
    </w:tbl>
    <w:p>
      <w:r>
        <w:br w:type="page"/>
      </w:r>
    </w:p>
    <w:p>
      <w:pPr>
        <w:pStyle w:val="Heading1"/>
      </w:pPr>
      <w:r>
        <w:t>1. Contrato de integración común</w:t>
      </w:r>
    </w:p>
    <w:p>
      <w:r>
        <w:t>Estas reglas son idénticas para ambos integrantes. No se deben cambiar unilateralmente porque son el punto de unión de las dos ramas.</w:t>
      </w:r>
    </w:p>
    <w:p>
      <w:pPr>
        <w:pStyle w:val="Heading2"/>
      </w:pPr>
      <w:r>
        <w:t>1.1 Ramas y flujo de GitHub</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vAlign w:val="center"/>
            <w:shd w:fill="1B2440"/>
          </w:tcPr>
          <w:p>
            <w:r/>
            <w:r>
              <w:rPr>
                <w:b/>
                <w:color w:val="FFFFFF"/>
                <w:sz w:val="18"/>
              </w:rPr>
              <w:t>Rama</w:t>
            </w:r>
          </w:p>
        </w:tc>
        <w:tc>
          <w:tcPr>
            <w:tcW w:type="dxa" w:w="6912"/>
            <w:vAlign w:val="center"/>
            <w:shd w:fill="1B2440"/>
          </w:tcPr>
          <w:p>
            <w:r/>
            <w:r>
              <w:rPr>
                <w:b/>
                <w:color w:val="FFFFFF"/>
                <w:sz w:val="18"/>
              </w:rPr>
              <w:t>Uso</w:t>
            </w:r>
          </w:p>
        </w:tc>
      </w:tr>
      <w:tr>
        <w:tc>
          <w:tcPr>
            <w:tcW w:type="dxa" w:w="3312"/>
            <w:vAlign w:val="center"/>
            <w:shd w:fill="FAFAFC"/>
          </w:tcPr>
          <w:p>
            <w:r/>
            <w:r>
              <w:rPr>
                <w:b w:val="0"/>
                <w:sz w:val="17"/>
              </w:rPr>
              <w:t>main</w:t>
            </w:r>
          </w:p>
        </w:tc>
        <w:tc>
          <w:tcPr>
            <w:tcW w:type="dxa" w:w="6912"/>
            <w:vAlign w:val="center"/>
            <w:shd w:fill="FAFAFC"/>
          </w:tcPr>
          <w:p>
            <w:r/>
            <w:r>
              <w:rPr>
                <w:b w:val="0"/>
                <w:sz w:val="17"/>
              </w:rPr>
              <w:t>Solo recibe el proyecto integrado mediante Pull Request. No desarrollar directamente aquí.</w:t>
            </w:r>
          </w:p>
        </w:tc>
      </w:tr>
      <w:tr>
        <w:tc>
          <w:tcPr>
            <w:tcW w:type="dxa" w:w="3312"/>
            <w:vAlign w:val="center"/>
          </w:tcPr>
          <w:p>
            <w:r/>
            <w:r>
              <w:rPr>
                <w:b w:val="0"/>
                <w:sz w:val="17"/>
              </w:rPr>
              <w:t>integrante-1-solicitudes-ia</w:t>
            </w:r>
          </w:p>
        </w:tc>
        <w:tc>
          <w:tcPr>
            <w:tcW w:type="dxa" w:w="6912"/>
            <w:vAlign w:val="center"/>
          </w:tcPr>
          <w:p>
            <w:r/>
            <w:r>
              <w:rPr>
                <w:b w:val="0"/>
                <w:sz w:val="17"/>
              </w:rPr>
              <w:t>Solicitudes, IA, decisión humana, archivos base y documentación inicial.</w:t>
            </w:r>
          </w:p>
        </w:tc>
      </w:tr>
      <w:tr>
        <w:tc>
          <w:tcPr>
            <w:tcW w:type="dxa" w:w="3312"/>
            <w:vAlign w:val="center"/>
            <w:shd w:fill="FAFAFC"/>
          </w:tcPr>
          <w:p>
            <w:r/>
            <w:r>
              <w:rPr>
                <w:b w:val="0"/>
                <w:sz w:val="17"/>
              </w:rPr>
              <w:t>integrante-2-cumplimiento-alertas</w:t>
            </w:r>
          </w:p>
        </w:tc>
        <w:tc>
          <w:tcPr>
            <w:tcW w:type="dxa" w:w="6912"/>
            <w:vAlign w:val="center"/>
            <w:shd w:fill="FAFAFC"/>
          </w:tcPr>
          <w:p>
            <w:r/>
            <w:r>
              <w:rPr>
                <w:b w:val="0"/>
                <w:sz w:val="17"/>
              </w:rPr>
              <w:t>Cumplimiento, alertas, historial, dashboard, Trello, validación y QA.</w:t>
            </w:r>
          </w:p>
        </w:tc>
      </w:tr>
    </w:tbl>
    <w:p/>
    <w:p>
      <w:pPr>
        <w:pStyle w:val="ListBullet"/>
      </w:pPr>
      <w:r>
        <w:t>Cada integrante hace todos sus commits dentro de su única rama.</w:t>
      </w:r>
    </w:p>
    <w:p>
      <w:pPr>
        <w:pStyle w:val="ListBullet"/>
      </w:pPr>
      <w:r>
        <w:t>Primero se integra la rama del Integrante 1 a main.</w:t>
      </w:r>
    </w:p>
    <w:p>
      <w:pPr>
        <w:pStyle w:val="ListBullet"/>
      </w:pPr>
      <w:r>
        <w:t>Antes de abrir su Pull Request final, el Integrante 2 trae origin/main a su rama y prueba la integración.</w:t>
      </w:r>
    </w:p>
    <w:p>
      <w:pPr>
        <w:pStyle w:val="ListBullet"/>
      </w:pPr>
      <w:r>
        <w:t>El Integrante 2 se integra después a main. Al final, main contiene el sistema completo.</w:t>
      </w:r>
    </w:p>
    <w:p>
      <w:pPr>
        <w:pStyle w:val="ListBullet"/>
      </w:pPr>
      <w:r>
        <w:t>No crear ramas adicionales para funcionalidades, documentación o diseño.</w:t>
      </w:r>
    </w:p>
    <w:p>
      <w:pPr>
        <w:pStyle w:val="Heading2"/>
      </w:pPr>
      <w:r>
        <w:t>1.2 Arquitectura que ambos respetan</w:t>
      </w:r>
    </w:p>
    <w:p>
      <w:pPr>
        <w:pStyle w:val="CodeBlock"/>
      </w:pPr>
      <w:r>
        <w:t>Proyecto2/</w:t>
        <w:br/>
      </w:r>
      <w:r>
        <w:t>├── index.html</w:t>
        <w:br/>
      </w:r>
      <w:r>
        <w:t>├── db.json</w:t>
        <w:br/>
      </w:r>
      <w:r>
        <w:t>├── README.md</w:t>
        <w:br/>
      </w:r>
      <w:r>
        <w:t>├── .gitignore</w:t>
        <w:br/>
      </w:r>
      <w:r>
        <w:t>├── pages/</w:t>
        <w:br/>
      </w:r>
      <w:r>
        <w:t>│   ├── solicitud.html</w:t>
        <w:br/>
      </w:r>
      <w:r>
        <w:t>│   ├── solicitudes.html</w:t>
        <w:br/>
      </w:r>
      <w:r>
        <w:t>│   ├── detalle-solicitud.html</w:t>
        <w:br/>
      </w:r>
      <w:r>
        <w:t>│   ├── reporte-cumplimiento.html</w:t>
        <w:br/>
      </w:r>
      <w:r>
        <w:t>│   ├── alertas.html</w:t>
        <w:br/>
      </w:r>
      <w:r>
        <w:t>│   ├── historial.html</w:t>
        <w:br/>
      </w:r>
      <w:r>
        <w:t>│   └── dashboard.html</w:t>
        <w:br/>
      </w:r>
      <w:r>
        <w:t>├── assets/</w:t>
        <w:br/>
      </w:r>
      <w:r>
        <w:t>│   ├── css/</w:t>
        <w:br/>
      </w:r>
      <w:r>
        <w:t>│   │   ├── base.css</w:t>
        <w:br/>
      </w:r>
      <w:r>
        <w:t>│   │   ├── solicitudes.css</w:t>
        <w:br/>
      </w:r>
      <w:r>
        <w:t>│   │   ├── cumplimiento.css</w:t>
        <w:br/>
      </w:r>
      <w:r>
        <w:t>│   │   └── dashboard.css</w:t>
        <w:br/>
      </w:r>
      <w:r>
        <w:t>│   └── img/</w:t>
        <w:br/>
      </w:r>
      <w:r>
        <w:t>└── js/</w:t>
        <w:br/>
      </w:r>
      <w:r>
        <w:t xml:space="preserve">    ├── config/config.js</w:t>
        <w:br/>
      </w:r>
      <w:r>
        <w:t xml:space="preserve">    ├── services/</w:t>
        <w:br/>
      </w:r>
      <w:r>
        <w:t xml:space="preserve">    │   ├── solicitudesService.js</w:t>
        <w:br/>
      </w:r>
      <w:r>
        <w:t xml:space="preserve">    │   ├── iaService.js</w:t>
        <w:br/>
      </w:r>
      <w:r>
        <w:t xml:space="preserve">    │   ├── empresasService.js</w:t>
        <w:br/>
      </w:r>
      <w:r>
        <w:t xml:space="preserve">    │   └── reportesService.js</w:t>
        <w:br/>
      </w:r>
      <w:r>
        <w:t xml:space="preserve">    ├── modules/</w:t>
        <w:br/>
      </w:r>
      <w:r>
        <w:t xml:space="preserve">    │   ├── solicitudes.js</w:t>
        <w:br/>
      </w:r>
      <w:r>
        <w:t xml:space="preserve">    │   ├── detalleSolicitud.js</w:t>
        <w:br/>
      </w:r>
      <w:r>
        <w:t xml:space="preserve">    │   ├── cumplimiento.js</w:t>
        <w:br/>
      </w:r>
      <w:r>
        <w:t xml:space="preserve">    │   ├── alertas.js</w:t>
        <w:br/>
      </w:r>
      <w:r>
        <w:t xml:space="preserve">    │   ├── historial.js</w:t>
        <w:br/>
      </w:r>
      <w:r>
        <w:t xml:space="preserve">    │   └── dashboard.js</w:t>
        <w:br/>
      </w:r>
      <w:r>
        <w:t xml:space="preserve">    └── utils/</w:t>
        <w:br/>
      </w:r>
      <w:r>
        <w:t xml:space="preserve">        ├── ui.js</w:t>
        <w:br/>
      </w:r>
      <w:r>
        <w:t xml:space="preserve">        └── validators.js</w:t>
      </w:r>
    </w:p>
    <w:p>
      <w:pPr>
        <w:pStyle w:val="Heading2"/>
      </w:pPr>
      <w:r>
        <w:t>1.3 Contrato técnico: no renombrar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B2440"/>
          </w:tcPr>
          <w:p>
            <w:r/>
            <w:r>
              <w:rPr>
                <w:b/>
                <w:color w:val="FFFFFF"/>
                <w:sz w:val="18"/>
              </w:rPr>
              <w:t>Elemento</w:t>
            </w:r>
          </w:p>
        </w:tc>
        <w:tc>
          <w:tcPr>
            <w:tcW w:type="dxa" w:w="7056"/>
            <w:vAlign w:val="center"/>
            <w:shd w:fill="1B2440"/>
          </w:tcPr>
          <w:p>
            <w:r/>
            <w:r>
              <w:rPr>
                <w:b/>
                <w:color w:val="FFFFFF"/>
                <w:sz w:val="18"/>
              </w:rPr>
              <w:t>Valor acordado</w:t>
            </w:r>
          </w:p>
        </w:tc>
      </w:tr>
      <w:tr>
        <w:tc>
          <w:tcPr>
            <w:tcW w:type="dxa" w:w="3168"/>
            <w:vAlign w:val="center"/>
            <w:shd w:fill="FAFAFC"/>
          </w:tcPr>
          <w:p>
            <w:r/>
            <w:r>
              <w:rPr>
                <w:b w:val="0"/>
                <w:sz w:val="17"/>
              </w:rPr>
              <w:t>Backend</w:t>
            </w:r>
          </w:p>
        </w:tc>
        <w:tc>
          <w:tcPr>
            <w:tcW w:type="dxa" w:w="7056"/>
            <w:vAlign w:val="center"/>
            <w:shd w:fill="FAFAFC"/>
          </w:tcPr>
          <w:p>
            <w:r/>
            <w:r>
              <w:rPr>
                <w:b w:val="0"/>
                <w:sz w:val="17"/>
              </w:rPr>
              <w:t>http://localhost:3001</w:t>
            </w:r>
          </w:p>
        </w:tc>
      </w:tr>
      <w:tr>
        <w:tc>
          <w:tcPr>
            <w:tcW w:type="dxa" w:w="3168"/>
            <w:vAlign w:val="center"/>
          </w:tcPr>
          <w:p>
            <w:r/>
            <w:r>
              <w:rPr>
                <w:b w:val="0"/>
                <w:sz w:val="17"/>
              </w:rPr>
              <w:t>Endpoint zonas</w:t>
            </w:r>
          </w:p>
        </w:tc>
        <w:tc>
          <w:tcPr>
            <w:tcW w:type="dxa" w:w="7056"/>
            <w:vAlign w:val="center"/>
          </w:tcPr>
          <w:p>
            <w:r/>
            <w:r>
              <w:rPr>
                <w:b w:val="0"/>
                <w:sz w:val="17"/>
              </w:rPr>
              <w:t>/zonasFrancas</w:t>
            </w:r>
          </w:p>
        </w:tc>
      </w:tr>
      <w:tr>
        <w:tc>
          <w:tcPr>
            <w:tcW w:type="dxa" w:w="3168"/>
            <w:vAlign w:val="center"/>
            <w:shd w:fill="FAFAFC"/>
          </w:tcPr>
          <w:p>
            <w:r/>
            <w:r>
              <w:rPr>
                <w:b w:val="0"/>
                <w:sz w:val="17"/>
              </w:rPr>
              <w:t>Endpoint solicitudes</w:t>
            </w:r>
          </w:p>
        </w:tc>
        <w:tc>
          <w:tcPr>
            <w:tcW w:type="dxa" w:w="7056"/>
            <w:vAlign w:val="center"/>
            <w:shd w:fill="FAFAFC"/>
          </w:tcPr>
          <w:p>
            <w:r/>
            <w:r>
              <w:rPr>
                <w:b w:val="0"/>
                <w:sz w:val="17"/>
              </w:rPr>
              <w:t>/solicitudes</w:t>
            </w:r>
          </w:p>
        </w:tc>
      </w:tr>
      <w:tr>
        <w:tc>
          <w:tcPr>
            <w:tcW w:type="dxa" w:w="3168"/>
            <w:vAlign w:val="center"/>
          </w:tcPr>
          <w:p>
            <w:r/>
            <w:r>
              <w:rPr>
                <w:b w:val="0"/>
                <w:sz w:val="17"/>
              </w:rPr>
              <w:t>Endpoint empresas</w:t>
            </w:r>
          </w:p>
        </w:tc>
        <w:tc>
          <w:tcPr>
            <w:tcW w:type="dxa" w:w="7056"/>
            <w:vAlign w:val="center"/>
          </w:tcPr>
          <w:p>
            <w:r/>
            <w:r>
              <w:rPr>
                <w:b w:val="0"/>
                <w:sz w:val="17"/>
              </w:rPr>
              <w:t>/empresas</w:t>
            </w:r>
          </w:p>
        </w:tc>
      </w:tr>
      <w:tr>
        <w:tc>
          <w:tcPr>
            <w:tcW w:type="dxa" w:w="3168"/>
            <w:vAlign w:val="center"/>
            <w:shd w:fill="FAFAFC"/>
          </w:tcPr>
          <w:p>
            <w:r/>
            <w:r>
              <w:rPr>
                <w:b w:val="0"/>
                <w:sz w:val="17"/>
              </w:rPr>
              <w:t>Endpoint reportes</w:t>
            </w:r>
          </w:p>
        </w:tc>
        <w:tc>
          <w:tcPr>
            <w:tcW w:type="dxa" w:w="7056"/>
            <w:vAlign w:val="center"/>
            <w:shd w:fill="FAFAFC"/>
          </w:tcPr>
          <w:p>
            <w:r/>
            <w:r>
              <w:rPr>
                <w:b w:val="0"/>
                <w:sz w:val="17"/>
              </w:rPr>
              <w:t>/reportesCumplimiento</w:t>
            </w:r>
          </w:p>
        </w:tc>
      </w:tr>
      <w:tr>
        <w:tc>
          <w:tcPr>
            <w:tcW w:type="dxa" w:w="3168"/>
            <w:vAlign w:val="center"/>
          </w:tcPr>
          <w:p>
            <w:r/>
            <w:r>
              <w:rPr>
                <w:b w:val="0"/>
                <w:sz w:val="17"/>
              </w:rPr>
              <w:t>Endpoint decisiones</w:t>
            </w:r>
          </w:p>
        </w:tc>
        <w:tc>
          <w:tcPr>
            <w:tcW w:type="dxa" w:w="7056"/>
            <w:vAlign w:val="center"/>
          </w:tcPr>
          <w:p>
            <w:r/>
            <w:r>
              <w:rPr>
                <w:b w:val="0"/>
                <w:sz w:val="17"/>
              </w:rPr>
              <w:t>/decisiones</w:t>
            </w:r>
          </w:p>
        </w:tc>
      </w:tr>
      <w:tr>
        <w:tc>
          <w:tcPr>
            <w:tcW w:type="dxa" w:w="3168"/>
            <w:vAlign w:val="center"/>
            <w:shd w:fill="FAFAFC"/>
          </w:tcPr>
          <w:p>
            <w:r/>
            <w:r>
              <w:rPr>
                <w:b w:val="0"/>
                <w:sz w:val="17"/>
              </w:rPr>
              <w:t>Tecnologías</w:t>
            </w:r>
          </w:p>
        </w:tc>
        <w:tc>
          <w:tcPr>
            <w:tcW w:type="dxa" w:w="7056"/>
            <w:vAlign w:val="center"/>
            <w:shd w:fill="FAFAFC"/>
          </w:tcPr>
          <w:p>
            <w:r/>
            <w:r>
              <w:rPr>
                <w:b w:val="0"/>
                <w:sz w:val="17"/>
              </w:rPr>
              <w:t>HTML5, CSS3, JavaScript vanilla, ES Modules, fetch, Promise, async/await, Promise.all, try/catch, Node + json-server</w:t>
            </w:r>
          </w:p>
        </w:tc>
      </w:tr>
    </w:tbl>
    <w:p/>
    <w:p>
      <w:pPr>
        <w:pStyle w:val="Heading2"/>
      </w:pPr>
      <w:r>
        <w:t>1.4 Contrato de datos</w:t>
      </w:r>
    </w:p>
    <w:p>
      <w:pPr>
        <w:pStyle w:val="CodeBlock"/>
      </w:pPr>
      <w:r>
        <w:t>// zona franca</w:t>
        <w:br/>
      </w:r>
      <w:r>
        <w:t>{</w:t>
        <w:br/>
      </w:r>
      <w:r>
        <w:t xml:space="preserve">  "id": 1,</w:t>
        <w:br/>
      </w:r>
      <w:r>
        <w:t xml:space="preserve">  "nombre": "ZF Ejemplo",</w:t>
        <w:br/>
      </w:r>
      <w:r>
        <w:t xml:space="preserve">  "inversionMinima": 50000,</w:t>
        <w:br/>
      </w:r>
      <w:r>
        <w:t xml:space="preserve">  "empleosMinimos": 10,</w:t>
        <w:br/>
      </w:r>
      <w:r>
        <w:t xml:space="preserve">  "sectoresPermitidos": ["tecnologia", "manufactura", "bpo"]</w:t>
        <w:br/>
      </w:r>
      <w:r>
        <w:t>}</w:t>
        <w:br/>
      </w:r>
      <w:r>
        <w:br/>
      </w:r>
      <w:r>
        <w:t>// solicitud</w:t>
        <w:br/>
      </w:r>
      <w:r>
        <w:t>{</w:t>
        <w:br/>
      </w:r>
      <w:r>
        <w:t xml:space="preserve">  "id": 1,</w:t>
        <w:br/>
      </w:r>
      <w:r>
        <w:t xml:space="preserve">  "empresa": "Empresa Ejemplo",</w:t>
        <w:br/>
      </w:r>
      <w:r>
        <w:t xml:space="preserve">  "sector": "tecnologia",</w:t>
        <w:br/>
      </w:r>
      <w:r>
        <w:t xml:space="preserve">  "inversionProyectada": 80000,</w:t>
        <w:br/>
      </w:r>
      <w:r>
        <w:t xml:space="preserve">  "empleosProyectados": 20,</w:t>
        <w:br/>
      </w:r>
      <w:r>
        <w:t xml:space="preserve">  "documentos": [],</w:t>
        <w:br/>
      </w:r>
      <w:r>
        <w:t xml:space="preserve">  "zonaFrancaId": 1,</w:t>
        <w:br/>
      </w:r>
      <w:r>
        <w:t xml:space="preserve">  "estado": "pendiente",</w:t>
        <w:br/>
      </w:r>
      <w:r>
        <w:t xml:space="preserve">  "puntajeIA": null,</w:t>
        <w:br/>
      </w:r>
      <w:r>
        <w:t xml:space="preserve">  "justificacionIA": "",</w:t>
        <w:br/>
      </w:r>
      <w:r>
        <w:t xml:space="preserve">  "clasificacionIA": "",</w:t>
        <w:br/>
      </w:r>
      <w:r>
        <w:t xml:space="preserve">  "decisionFinal": "",</w:t>
        <w:br/>
      </w:r>
      <w:r>
        <w:t xml:space="preserve">  "analista": "",</w:t>
        <w:br/>
      </w:r>
      <w:r>
        <w:t xml:space="preserve">  "fechaSolicitud": ""</w:t>
        <w:br/>
      </w:r>
      <w:r>
        <w:t>}</w:t>
        <w:br/>
      </w:r>
      <w:r>
        <w:br/>
      </w:r>
      <w:r>
        <w:t>// empresa</w:t>
        <w:br/>
      </w:r>
      <w:r>
        <w:t>{</w:t>
        <w:br/>
      </w:r>
      <w:r>
        <w:t xml:space="preserve">  "id": 1,</w:t>
        <w:br/>
      </w:r>
      <w:r>
        <w:t xml:space="preserve">  "nombre": "Empresa Ejemplo",</w:t>
        <w:br/>
      </w:r>
      <w:r>
        <w:t xml:space="preserve">  "solicitudId": 1,</w:t>
        <w:br/>
      </w:r>
      <w:r>
        <w:t xml:space="preserve">  "zonaFrancaId": 1,</w:t>
        <w:br/>
      </w:r>
      <w:r>
        <w:t xml:space="preserve">  "estado": "activa"</w:t>
        <w:br/>
      </w:r>
      <w:r>
        <w:t>}</w:t>
        <w:br/>
      </w:r>
      <w:r>
        <w:br/>
      </w:r>
      <w:r>
        <w:t>// reporte de cumplimiento</w:t>
        <w:br/>
      </w:r>
      <w:r>
        <w:t>{</w:t>
        <w:br/>
      </w:r>
      <w:r>
        <w:t xml:space="preserve">  "id": 1,</w:t>
        <w:br/>
      </w:r>
      <w:r>
        <w:t xml:space="preserve">  "empresaId": 1,</w:t>
        <w:br/>
      </w:r>
      <w:r>
        <w:t xml:space="preserve">  "empleosReales": 15,</w:t>
        <w:br/>
      </w:r>
      <w:r>
        <w:t xml:space="preserve">  "inversionEjecutada": 75000,</w:t>
        <w:br/>
      </w:r>
      <w:r>
        <w:t xml:space="preserve">  "exportaciones": 30000,</w:t>
        <w:br/>
      </w:r>
      <w:r>
        <w:t xml:space="preserve">  "fechaReporte": "",</w:t>
        <w:br/>
      </w:r>
      <w:r>
        <w:t xml:space="preserve">  "estado": "",</w:t>
        <w:br/>
      </w:r>
      <w:r>
        <w:t xml:space="preserve">  "alertas": []</w:t>
        <w:br/>
      </w:r>
      <w:r>
        <w:t>}</w:t>
        <w:br/>
      </w:r>
      <w:r>
        <w:br/>
      </w:r>
      <w:r>
        <w:t>// decisión humana</w:t>
        <w:br/>
      </w:r>
      <w:r>
        <w:t>{</w:t>
        <w:br/>
      </w:r>
      <w:r>
        <w:t xml:space="preserve">  "id": 1,</w:t>
        <w:br/>
      </w:r>
      <w:r>
        <w:t xml:space="preserve">  "solicitudId": 1,</w:t>
        <w:br/>
      </w:r>
      <w:r>
        <w:t xml:space="preserve">  "decision": "Recomendada",</w:t>
        <w:br/>
      </w:r>
      <w:r>
        <w:t xml:space="preserve">  "usuario": "Analista",</w:t>
        <w:br/>
      </w:r>
      <w:r>
        <w:t xml:space="preserve">  "fecha": "",</w:t>
        <w:br/>
      </w:r>
      <w:r>
        <w:t xml:space="preserve">  "observacion": ""</w:t>
        <w:br/>
      </w:r>
      <w:r>
        <w:t>}</w:t>
      </w:r>
    </w:p>
    <w:p>
      <w:pPr>
        <w:pStyle w:val="Heading2"/>
      </w:pPr>
      <w:r>
        <w:t>1.5 Reglas de integración entre módulos</w:t>
      </w:r>
    </w:p>
    <w:p>
      <w:pPr>
        <w:ind w:left="288" w:hanging="288"/>
      </w:pPr>
      <w:r>
        <w:rPr>
          <w:b/>
        </w:rPr>
        <w:t xml:space="preserve">1. </w:t>
      </w:r>
      <w:r>
        <w:t>El Integrante 1 crea y conserva la clasificación de IA por separado de la decisión final humana.</w:t>
      </w:r>
    </w:p>
    <w:p>
      <w:pPr>
        <w:ind w:left="288" w:hanging="288"/>
      </w:pPr>
      <w:r>
        <w:rPr>
          <w:b/>
        </w:rPr>
        <w:t xml:space="preserve">2. </w:t>
      </w:r>
      <w:r>
        <w:t>El Integrante 2 identifica a la empresa instalada mediante empresa.solicitudId y consulta la solicitud original para obtener inversionProyectada y empleosProyectados.</w:t>
      </w:r>
    </w:p>
    <w:p>
      <w:pPr>
        <w:ind w:left="288" w:hanging="288"/>
      </w:pPr>
      <w:r>
        <w:rPr>
          <w:b/>
        </w:rPr>
        <w:t xml:space="preserve">3. </w:t>
      </w:r>
      <w:r>
        <w:t>Los reportes usan empresaId. Las decisiones usan solicitudId. No crear identificadores alternativos.</w:t>
      </w:r>
    </w:p>
    <w:p>
      <w:pPr>
        <w:ind w:left="288" w:hanging="288"/>
      </w:pPr>
      <w:r>
        <w:rPr>
          <w:b/>
        </w:rPr>
        <w:t xml:space="preserve">4. </w:t>
      </w:r>
      <w:r>
        <w:t>Las alertas se guardan dentro del reporte en la propiedad alertas y el estado del reporte será "en regla" o "con alerta".</w:t>
      </w:r>
    </w:p>
    <w:p>
      <w:pPr>
        <w:ind w:left="288" w:hanging="288"/>
      </w:pPr>
      <w:r>
        <w:rPr>
          <w:b/>
        </w:rPr>
        <w:t xml:space="preserve">5. </w:t>
      </w:r>
      <w:r>
        <w:t>Las páginas del Integrante 2 deben continuar el mismo diseño visual definido por base.css y por los mockups iniciales del Integrante 1.</w:t>
      </w:r>
    </w:p>
    <w:p>
      <w:pPr>
        <w:ind w:left="288" w:hanging="288"/>
      </w:pPr>
      <w:r>
        <w:rPr>
          <w:b/>
        </w:rPr>
        <w:t xml:space="preserve">6. </w:t>
      </w:r>
      <w:r>
        <w:t>Cuando el Integrante 2 actualice su rama con origin/main, deberá resolver cualquier integración sin renombrar el contrato anterior.</w:t>
      </w:r>
    </w:p>
    <w:p>
      <w:r>
        <w:br w:type="page"/>
      </w:r>
    </w:p>
    <w:p>
      <w:pPr>
        <w:pStyle w:val="Heading1"/>
      </w:pPr>
      <w:r>
        <w:t>2. Tu responsabilidad exacta</w:t>
      </w:r>
    </w:p>
    <w:p>
      <w:r>
        <w:t>Tu rama construye el flujo posterior a la aprobación: empresas instaladas, reportes de cumplimiento, alertas, historial y métricas. Además eres responsable de la validación documental y del QA final de integración.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B2440"/>
          </w:tcPr>
          <w:p>
            <w:r/>
            <w:r>
              <w:rPr>
                <w:b/>
                <w:color w:val="FFFFFF"/>
                <w:sz w:val="18"/>
              </w:rPr>
              <w:t>Área</w:t>
            </w:r>
          </w:p>
        </w:tc>
        <w:tc>
          <w:tcPr>
            <w:tcW w:type="dxa" w:w="7488"/>
            <w:vAlign w:val="center"/>
            <w:shd w:fill="1B2440"/>
          </w:tcPr>
          <w:p>
            <w:r/>
            <w:r>
              <w:rPr>
                <w:b/>
                <w:color w:val="FFFFFF"/>
                <w:sz w:val="18"/>
              </w:rPr>
              <w:t>Responsabilidad</w:t>
            </w:r>
          </w:p>
        </w:tc>
      </w:tr>
      <w:tr>
        <w:tc>
          <w:tcPr>
            <w:tcW w:type="dxa" w:w="2880"/>
            <w:vAlign w:val="center"/>
            <w:shd w:fill="FAFAFC"/>
          </w:tcPr>
          <w:p>
            <w:r/>
            <w:r>
              <w:rPr>
                <w:b w:val="0"/>
                <w:sz w:val="17"/>
              </w:rPr>
              <w:t>Cumplimiento</w:t>
            </w:r>
          </w:p>
        </w:tc>
        <w:tc>
          <w:tcPr>
            <w:tcW w:type="dxa" w:w="7488"/>
            <w:vAlign w:val="center"/>
            <w:shd w:fill="FAFAFC"/>
          </w:tcPr>
          <w:p>
            <w:r/>
            <w:r>
              <w:rPr>
                <w:b w:val="0"/>
                <w:sz w:val="17"/>
              </w:rPr>
              <w:t>Formulario de reporte y comparación con compromisos originales.</w:t>
            </w:r>
          </w:p>
        </w:tc>
      </w:tr>
      <w:tr>
        <w:tc>
          <w:tcPr>
            <w:tcW w:type="dxa" w:w="2880"/>
            <w:vAlign w:val="center"/>
          </w:tcPr>
          <w:p>
            <w:r/>
            <w:r>
              <w:rPr>
                <w:b w:val="0"/>
                <w:sz w:val="17"/>
              </w:rPr>
              <w:t>Alertas</w:t>
            </w:r>
          </w:p>
        </w:tc>
        <w:tc>
          <w:tcPr>
            <w:tcW w:type="dxa" w:w="7488"/>
            <w:vAlign w:val="center"/>
          </w:tcPr>
          <w:p>
            <w:r/>
            <w:r>
              <w:rPr>
                <w:b w:val="0"/>
                <w:sz w:val="17"/>
              </w:rPr>
              <w:t>Detectar incumplimiento de empleos/inversión y mostrar panel.</w:t>
            </w:r>
          </w:p>
        </w:tc>
      </w:tr>
      <w:tr>
        <w:tc>
          <w:tcPr>
            <w:tcW w:type="dxa" w:w="2880"/>
            <w:vAlign w:val="center"/>
            <w:shd w:fill="FAFAFC"/>
          </w:tcPr>
          <w:p>
            <w:r/>
            <w:r>
              <w:rPr>
                <w:b w:val="0"/>
                <w:sz w:val="17"/>
              </w:rPr>
              <w:t>Historial</w:t>
            </w:r>
          </w:p>
        </w:tc>
        <w:tc>
          <w:tcPr>
            <w:tcW w:type="dxa" w:w="7488"/>
            <w:vAlign w:val="center"/>
            <w:shd w:fill="FAFAFC"/>
          </w:tcPr>
          <w:p>
            <w:r/>
            <w:r>
              <w:rPr>
                <w:b w:val="0"/>
                <w:sz w:val="17"/>
              </w:rPr>
              <w:t>Consolidar solicitud, IA, decisión humana, reportes, alertas, fechas y responsable.</w:t>
            </w:r>
          </w:p>
        </w:tc>
      </w:tr>
      <w:tr>
        <w:tc>
          <w:tcPr>
            <w:tcW w:type="dxa" w:w="2880"/>
            <w:vAlign w:val="center"/>
          </w:tcPr>
          <w:p>
            <w:r/>
            <w:r>
              <w:rPr>
                <w:b w:val="0"/>
                <w:sz w:val="17"/>
              </w:rPr>
              <w:t>Dashboard</w:t>
            </w:r>
          </w:p>
        </w:tc>
        <w:tc>
          <w:tcPr>
            <w:tcW w:type="dxa" w:w="7488"/>
            <w:vAlign w:val="center"/>
          </w:tcPr>
          <w:p>
            <w:r/>
            <w:r>
              <w:rPr>
                <w:b w:val="0"/>
                <w:sz w:val="17"/>
              </w:rPr>
              <w:t>Métricas básicas y resumen tipo PROCOMER.</w:t>
            </w:r>
          </w:p>
        </w:tc>
      </w:tr>
      <w:tr>
        <w:tc>
          <w:tcPr>
            <w:tcW w:type="dxa" w:w="2880"/>
            <w:vAlign w:val="center"/>
            <w:shd w:fill="FAFAFC"/>
          </w:tcPr>
          <w:p>
            <w:r/>
            <w:r>
              <w:rPr>
                <w:b w:val="0"/>
                <w:sz w:val="17"/>
              </w:rPr>
              <w:t>Asincronía</w:t>
            </w:r>
          </w:p>
        </w:tc>
        <w:tc>
          <w:tcPr>
            <w:tcW w:type="dxa" w:w="7488"/>
            <w:vAlign w:val="center"/>
            <w:shd w:fill="FAFAFC"/>
          </w:tcPr>
          <w:p>
            <w:r/>
            <w:r>
              <w:rPr>
                <w:b w:val="0"/>
                <w:sz w:val="17"/>
              </w:rPr>
              <w:t>fetch, Promise.all, async/await, try/catch, loading, empty state y errores.</w:t>
            </w:r>
          </w:p>
        </w:tc>
      </w:tr>
      <w:tr>
        <w:tc>
          <w:tcPr>
            <w:tcW w:type="dxa" w:w="2880"/>
            <w:vAlign w:val="center"/>
          </w:tcPr>
          <w:p>
            <w:r/>
            <w:r>
              <w:rPr>
                <w:b w:val="0"/>
                <w:sz w:val="17"/>
              </w:rPr>
              <w:t>Stitch</w:t>
            </w:r>
          </w:p>
        </w:tc>
        <w:tc>
          <w:tcPr>
            <w:tcW w:type="dxa" w:w="7488"/>
            <w:vAlign w:val="center"/>
          </w:tcPr>
          <w:p>
            <w:r/>
            <w:r>
              <w:rPr>
                <w:b w:val="0"/>
                <w:sz w:val="17"/>
              </w:rPr>
              <w:t>Continuar exactamente el design system del Integrante 1 para pantallas 4–7.</w:t>
            </w:r>
          </w:p>
        </w:tc>
      </w:tr>
      <w:tr>
        <w:tc>
          <w:tcPr>
            <w:tcW w:type="dxa" w:w="2880"/>
            <w:vAlign w:val="center"/>
            <w:shd w:fill="FAFAFC"/>
          </w:tcPr>
          <w:p>
            <w:r/>
            <w:r>
              <w:rPr>
                <w:b w:val="0"/>
                <w:sz w:val="17"/>
              </w:rPr>
              <w:t>Trello/IA</w:t>
            </w:r>
          </w:p>
        </w:tc>
        <w:tc>
          <w:tcPr>
            <w:tcW w:type="dxa" w:w="7488"/>
            <w:vAlign w:val="center"/>
            <w:shd w:fill="FAFAFC"/>
          </w:tcPr>
          <w:p>
            <w:r/>
            <w:r>
              <w:rPr>
                <w:b w:val="0"/>
                <w:sz w:val="17"/>
              </w:rPr>
              <w:t>Mantener tablero de requerimientos y ejecutar la validación oficial del documento.</w:t>
            </w:r>
          </w:p>
        </w:tc>
      </w:tr>
      <w:tr>
        <w:tc>
          <w:tcPr>
            <w:tcW w:type="dxa" w:w="2880"/>
            <w:vAlign w:val="center"/>
          </w:tcPr>
          <w:p>
            <w:r/>
            <w:r>
              <w:rPr>
                <w:b w:val="0"/>
                <w:sz w:val="17"/>
              </w:rPr>
              <w:t>QA</w:t>
            </w:r>
          </w:p>
        </w:tc>
        <w:tc>
          <w:tcPr>
            <w:tcW w:type="dxa" w:w="7488"/>
            <w:vAlign w:val="center"/>
          </w:tcPr>
          <w:p>
            <w:r/>
            <w:r>
              <w:rPr>
                <w:b w:val="0"/>
                <w:sz w:val="17"/>
              </w:rPr>
              <w:t>Actualizar tu rama con main tras el merge del Integrante 1, probar todo y abrir el PR final.</w:t>
            </w:r>
          </w:p>
        </w:tc>
      </w:tr>
    </w:tbl>
    <w:p/>
    <w:p>
      <w:pPr>
        <w:pStyle w:val="Heading2"/>
      </w:pPr>
      <w:r>
        <w:t>2.1 Archivos que sí puedes modificar</w:t>
      </w:r>
    </w:p>
    <w:p>
      <w:pPr>
        <w:pStyle w:val="CodeBlock"/>
      </w:pPr>
      <w:r>
        <w:t>pages/reporte-cumplimiento.html</w:t>
        <w:br/>
      </w:r>
      <w:r>
        <w:t>pages/alertas.html</w:t>
        <w:br/>
      </w:r>
      <w:r>
        <w:t>pages/historial.html</w:t>
        <w:br/>
      </w:r>
      <w:r>
        <w:t>pages/dashboard.html</w:t>
        <w:br/>
      </w:r>
      <w:r>
        <w:t>assets/css/cumplimiento.css</w:t>
        <w:br/>
      </w:r>
      <w:r>
        <w:t>assets/css/dashboard.css</w:t>
        <w:br/>
      </w:r>
      <w:r>
        <w:t>js/services/empresasService.js</w:t>
        <w:br/>
      </w:r>
      <w:r>
        <w:t>js/services/reportesService.js</w:t>
        <w:br/>
      </w:r>
      <w:r>
        <w:t>js/modules/cumplimiento.js</w:t>
        <w:br/>
      </w:r>
      <w:r>
        <w:t>js/modules/alertas.js</w:t>
        <w:br/>
      </w:r>
      <w:r>
        <w:t>js/modules/historial.js</w:t>
        <w:br/>
      </w:r>
      <w:r>
        <w:t>js/modules/dashboard.js</w:t>
      </w:r>
    </w:p>
    <w:p>
      <w:pPr>
        <w:pStyle w:val="Heading2"/>
      </w:pPr>
      <w:r>
        <w:t>2.2 Archivos que no debes tocar durante el desarrollo paralelo</w:t>
      </w:r>
    </w:p>
    <w:p>
      <w:pPr>
        <w:pStyle w:val="CodeBlock"/>
      </w:pPr>
      <w:r>
        <w:t>index.html</w:t>
        <w:br/>
      </w:r>
      <w:r>
        <w:t>db.json</w:t>
        <w:br/>
      </w:r>
      <w:r>
        <w:t>README.md</w:t>
        <w:br/>
      </w:r>
      <w:r>
        <w:t>.gitignore</w:t>
        <w:br/>
      </w:r>
      <w:r>
        <w:t>assets/css/base.css</w:t>
        <w:br/>
      </w:r>
      <w:r>
        <w:t>assets/css/solicitudes.css</w:t>
        <w:br/>
      </w:r>
      <w:r>
        <w:t>js/config/config.js</w:t>
        <w:br/>
      </w:r>
      <w:r>
        <w:t>js/utils/ui.js</w:t>
        <w:br/>
      </w:r>
      <w:r>
        <w:t>js/utils/validators.js</w:t>
        <w:br/>
      </w:r>
      <w:r>
        <w:t>js/services/solicitudesService.js</w:t>
        <w:br/>
      </w:r>
      <w:r>
        <w:t>js/services/iaService.js</w:t>
        <w:br/>
      </w:r>
      <w:r>
        <w:t>js/modules/solicitudes.js</w:t>
        <w:br/>
      </w:r>
      <w:r>
        <w:t>js/modules/detalleSolicitud.js</w:t>
        <w:br/>
      </w:r>
      <w:r>
        <w:t>pages/solicitud.html</w:t>
        <w:br/>
      </w:r>
      <w:r>
        <w:t>pages/solicitudes.html</w:t>
        <w:br/>
      </w:r>
      <w:r>
        <w:t>pages/detalle-solicitud.html</w:t>
      </w:r>
    </w:p>
    <w:p>
      <w:r>
        <w:t>Después de que el Integrante 1 sea fusionado a main, traerás origin/main a tu rama. En ese momento podrás adaptar únicamente tus propios archivos para consumir correctamente la base común, pero no renombrarás los archivos del Integrante 1.</w:t>
      </w:r>
    </w:p>
    <w:p>
      <w:pPr>
        <w:pStyle w:val="Heading1"/>
      </w:pPr>
      <w:r>
        <w:t>3. Requerimientos que implementas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1B2440"/>
          </w:tcPr>
          <w:p>
            <w:r/>
            <w:r>
              <w:rPr>
                <w:b/>
                <w:color w:val="FFFFFF"/>
                <w:sz w:val="18"/>
              </w:rPr>
              <w:t>ID</w:t>
            </w:r>
          </w:p>
        </w:tc>
        <w:tc>
          <w:tcPr>
            <w:tcW w:type="dxa" w:w="7488"/>
            <w:vAlign w:val="center"/>
            <w:shd w:fill="1B2440"/>
          </w:tcPr>
          <w:p>
            <w:r/>
            <w:r>
              <w:rPr>
                <w:b/>
                <w:color w:val="FFFFFF"/>
                <w:sz w:val="18"/>
              </w:rPr>
              <w:t>Qué debes cumplir</w:t>
            </w:r>
          </w:p>
        </w:tc>
        <w:tc>
          <w:tcPr>
            <w:tcW w:type="dxa" w:w="1584"/>
            <w:vAlign w:val="center"/>
            <w:shd w:fill="1B2440"/>
          </w:tcPr>
          <w:p>
            <w:r/>
            <w:r>
              <w:rPr>
                <w:b/>
                <w:color w:val="FFFFFF"/>
                <w:sz w:val="18"/>
              </w:rPr>
              <w:t>Prioridad</w:t>
            </w:r>
          </w:p>
        </w:tc>
      </w:tr>
      <w:tr>
        <w:tc>
          <w:tcPr>
            <w:tcW w:type="dxa" w:w="1440"/>
            <w:vAlign w:val="center"/>
            <w:shd w:fill="FAFAFC"/>
          </w:tcPr>
          <w:p>
            <w:r/>
            <w:r>
              <w:rPr>
                <w:b w:val="0"/>
                <w:sz w:val="17"/>
              </w:rPr>
              <w:t>RF-06</w:t>
            </w:r>
          </w:p>
        </w:tc>
        <w:tc>
          <w:tcPr>
            <w:tcW w:type="dxa" w:w="7488"/>
            <w:vAlign w:val="center"/>
            <w:shd w:fill="FAFAFC"/>
          </w:tcPr>
          <w:p>
            <w:r/>
            <w:r>
              <w:rPr>
                <w:b w:val="0"/>
                <w:sz w:val="17"/>
              </w:rPr>
              <w:t>Enviar reporte periódico: empleos reales, inversión ejecutada, exportaciones</w:t>
            </w:r>
          </w:p>
        </w:tc>
        <w:tc>
          <w:tcPr>
            <w:tcW w:type="dxa" w:w="1584"/>
            <w:vAlign w:val="center"/>
            <w:shd w:fill="FAFAFC"/>
          </w:tcPr>
          <w:p>
            <w:r/>
            <w:r>
              <w:rPr>
                <w:b w:val="0"/>
                <w:sz w:val="17"/>
              </w:rPr>
              <w:t>Alta</w:t>
            </w:r>
          </w:p>
        </w:tc>
      </w:tr>
      <w:tr>
        <w:tc>
          <w:tcPr>
            <w:tcW w:type="dxa" w:w="1440"/>
            <w:vAlign w:val="center"/>
          </w:tcPr>
          <w:p>
            <w:r/>
            <w:r>
              <w:rPr>
                <w:b w:val="0"/>
                <w:sz w:val="17"/>
              </w:rPr>
              <w:t>RF-07</w:t>
            </w:r>
          </w:p>
        </w:tc>
        <w:tc>
          <w:tcPr>
            <w:tcW w:type="dxa" w:w="7488"/>
            <w:vAlign w:val="center"/>
          </w:tcPr>
          <w:p>
            <w:r/>
            <w:r>
              <w:rPr>
                <w:b w:val="0"/>
                <w:sz w:val="17"/>
              </w:rPr>
              <w:t>Comparar reporte contra compromisos originales</w:t>
            </w:r>
          </w:p>
        </w:tc>
        <w:tc>
          <w:tcPr>
            <w:tcW w:type="dxa" w:w="1584"/>
            <w:vAlign w:val="center"/>
          </w:tcPr>
          <w:p>
            <w:r/>
            <w:r>
              <w:rPr>
                <w:b w:val="0"/>
                <w:sz w:val="17"/>
              </w:rPr>
              <w:t>Media</w:t>
            </w:r>
          </w:p>
        </w:tc>
      </w:tr>
      <w:tr>
        <w:tc>
          <w:tcPr>
            <w:tcW w:type="dxa" w:w="1440"/>
            <w:vAlign w:val="center"/>
            <w:shd w:fill="FAFAFC"/>
          </w:tcPr>
          <w:p>
            <w:r/>
            <w:r>
              <w:rPr>
                <w:b w:val="0"/>
                <w:sz w:val="17"/>
              </w:rPr>
              <w:t>RF-08</w:t>
            </w:r>
          </w:p>
        </w:tc>
        <w:tc>
          <w:tcPr>
            <w:tcW w:type="dxa" w:w="7488"/>
            <w:vAlign w:val="center"/>
            <w:shd w:fill="FAFAFC"/>
          </w:tcPr>
          <w:p>
            <w:r/>
            <w:r>
              <w:rPr>
                <w:b w:val="0"/>
                <w:sz w:val="17"/>
              </w:rPr>
              <w:t>Generar alertas de incumplimiento</w:t>
            </w:r>
          </w:p>
        </w:tc>
        <w:tc>
          <w:tcPr>
            <w:tcW w:type="dxa" w:w="1584"/>
            <w:vAlign w:val="center"/>
            <w:shd w:fill="FAFAFC"/>
          </w:tcPr>
          <w:p>
            <w:r/>
            <w:r>
              <w:rPr>
                <w:b w:val="0"/>
                <w:sz w:val="17"/>
              </w:rPr>
              <w:t>Alta</w:t>
            </w:r>
          </w:p>
        </w:tc>
      </w:tr>
      <w:tr>
        <w:tc>
          <w:tcPr>
            <w:tcW w:type="dxa" w:w="1440"/>
            <w:vAlign w:val="center"/>
          </w:tcPr>
          <w:p>
            <w:r/>
            <w:r>
              <w:rPr>
                <w:b w:val="0"/>
                <w:sz w:val="17"/>
              </w:rPr>
              <w:t>RF-09</w:t>
            </w:r>
          </w:p>
        </w:tc>
        <w:tc>
          <w:tcPr>
            <w:tcW w:type="dxa" w:w="7488"/>
            <w:vAlign w:val="center"/>
          </w:tcPr>
          <w:p>
            <w:r/>
            <w:r>
              <w:rPr>
                <w:b w:val="0"/>
                <w:sz w:val="17"/>
              </w:rPr>
              <w:t>Resumen consolidado tipo PROCOMER</w:t>
            </w:r>
          </w:p>
        </w:tc>
        <w:tc>
          <w:tcPr>
            <w:tcW w:type="dxa" w:w="1584"/>
            <w:vAlign w:val="center"/>
          </w:tcPr>
          <w:p>
            <w:r/>
            <w:r>
              <w:rPr>
                <w:b w:val="0"/>
                <w:sz w:val="17"/>
              </w:rPr>
              <w:t>Media</w:t>
            </w:r>
          </w:p>
        </w:tc>
      </w:tr>
      <w:tr>
        <w:tc>
          <w:tcPr>
            <w:tcW w:type="dxa" w:w="1440"/>
            <w:vAlign w:val="center"/>
            <w:shd w:fill="FAFAFC"/>
          </w:tcPr>
          <w:p>
            <w:r/>
            <w:r>
              <w:rPr>
                <w:b w:val="0"/>
                <w:sz w:val="17"/>
              </w:rPr>
              <w:t>RF-10</w:t>
            </w:r>
          </w:p>
        </w:tc>
        <w:tc>
          <w:tcPr>
            <w:tcW w:type="dxa" w:w="7488"/>
            <w:vAlign w:val="center"/>
            <w:shd w:fill="FAFAFC"/>
          </w:tcPr>
          <w:p>
            <w:r/>
            <w:r>
              <w:rPr>
                <w:b w:val="0"/>
                <w:sz w:val="17"/>
              </w:rPr>
              <w:t>Estados de carga durante operaciones</w:t>
            </w:r>
          </w:p>
        </w:tc>
        <w:tc>
          <w:tcPr>
            <w:tcW w:type="dxa" w:w="1584"/>
            <w:vAlign w:val="center"/>
            <w:shd w:fill="FAFAFC"/>
          </w:tcPr>
          <w:p>
            <w:r/>
            <w:r>
              <w:rPr>
                <w:b w:val="0"/>
                <w:sz w:val="17"/>
              </w:rPr>
              <w:t>Media</w:t>
            </w:r>
          </w:p>
        </w:tc>
      </w:tr>
      <w:tr>
        <w:tc>
          <w:tcPr>
            <w:tcW w:type="dxa" w:w="1440"/>
            <w:vAlign w:val="center"/>
          </w:tcPr>
          <w:p>
            <w:r/>
            <w:r>
              <w:rPr>
                <w:b w:val="0"/>
                <w:sz w:val="17"/>
              </w:rPr>
              <w:t>RF-11</w:t>
            </w:r>
          </w:p>
        </w:tc>
        <w:tc>
          <w:tcPr>
            <w:tcW w:type="dxa" w:w="7488"/>
            <w:vAlign w:val="center"/>
          </w:tcPr>
          <w:p>
            <w:r/>
            <w:r>
              <w:rPr>
                <w:b w:val="0"/>
                <w:sz w:val="17"/>
              </w:rPr>
              <w:t>Manejo de errores claro para el usuario</w:t>
            </w:r>
          </w:p>
        </w:tc>
        <w:tc>
          <w:tcPr>
            <w:tcW w:type="dxa" w:w="1584"/>
            <w:vAlign w:val="center"/>
          </w:tcPr>
          <w:p>
            <w:r/>
            <w:r>
              <w:rPr>
                <w:b w:val="0"/>
                <w:sz w:val="17"/>
              </w:rPr>
              <w:t>Alta</w:t>
            </w:r>
          </w:p>
        </w:tc>
      </w:tr>
      <w:tr>
        <w:tc>
          <w:tcPr>
            <w:tcW w:type="dxa" w:w="1440"/>
            <w:vAlign w:val="center"/>
            <w:shd w:fill="FAFAFC"/>
          </w:tcPr>
          <w:p>
            <w:r/>
            <w:r>
              <w:rPr>
                <w:b w:val="0"/>
                <w:sz w:val="17"/>
              </w:rPr>
              <w:t>RF-13</w:t>
            </w:r>
          </w:p>
        </w:tc>
        <w:tc>
          <w:tcPr>
            <w:tcW w:type="dxa" w:w="7488"/>
            <w:vAlign w:val="center"/>
            <w:shd w:fill="FAFAFC"/>
          </w:tcPr>
          <w:p>
            <w:r/>
            <w:r>
              <w:rPr>
                <w:b w:val="0"/>
                <w:sz w:val="17"/>
              </w:rPr>
              <w:t>Promise.all para operaciones/reportes paralelos</w:t>
            </w:r>
          </w:p>
        </w:tc>
        <w:tc>
          <w:tcPr>
            <w:tcW w:type="dxa" w:w="1584"/>
            <w:vAlign w:val="center"/>
            <w:shd w:fill="FAFAFC"/>
          </w:tcPr>
          <w:p>
            <w:r/>
            <w:r>
              <w:rPr>
                <w:b w:val="0"/>
                <w:sz w:val="17"/>
              </w:rPr>
              <w:t>Alta</w:t>
            </w:r>
          </w:p>
        </w:tc>
      </w:tr>
      <w:tr>
        <w:tc>
          <w:tcPr>
            <w:tcW w:type="dxa" w:w="1440"/>
            <w:vAlign w:val="center"/>
          </w:tcPr>
          <w:p>
            <w:r/>
            <w:r>
              <w:rPr>
                <w:b w:val="0"/>
                <w:sz w:val="17"/>
              </w:rPr>
              <w:t>RF-14</w:t>
            </w:r>
          </w:p>
        </w:tc>
        <w:tc>
          <w:tcPr>
            <w:tcW w:type="dxa" w:w="7488"/>
            <w:vAlign w:val="center"/>
          </w:tcPr>
          <w:p>
            <w:r/>
            <w:r>
              <w:rPr>
                <w:b w:val="0"/>
                <w:sz w:val="17"/>
              </w:rPr>
              <w:t>Historial completo de empresa</w:t>
            </w:r>
          </w:p>
        </w:tc>
        <w:tc>
          <w:tcPr>
            <w:tcW w:type="dxa" w:w="1584"/>
            <w:vAlign w:val="center"/>
          </w:tcPr>
          <w:p>
            <w:r/>
            <w:r>
              <w:rPr>
                <w:b w:val="0"/>
                <w:sz w:val="17"/>
              </w:rPr>
              <w:t>Media</w:t>
            </w:r>
          </w:p>
        </w:tc>
      </w:tr>
      <w:tr>
        <w:tc>
          <w:tcPr>
            <w:tcW w:type="dxa" w:w="1440"/>
            <w:vAlign w:val="center"/>
            <w:shd w:fill="FAFAFC"/>
          </w:tcPr>
          <w:p>
            <w:r/>
            <w:r>
              <w:rPr>
                <w:b w:val="0"/>
                <w:sz w:val="17"/>
              </w:rPr>
              <w:t>RF-16</w:t>
            </w:r>
          </w:p>
        </w:tc>
        <w:tc>
          <w:tcPr>
            <w:tcW w:type="dxa" w:w="7488"/>
            <w:vAlign w:val="center"/>
            <w:shd w:fill="FAFAFC"/>
          </w:tcPr>
          <w:p>
            <w:r/>
            <w:r>
              <w:rPr>
                <w:b w:val="0"/>
                <w:sz w:val="17"/>
              </w:rPr>
              <w:t>Persistencia suficiente en json-server</w:t>
            </w:r>
          </w:p>
        </w:tc>
        <w:tc>
          <w:tcPr>
            <w:tcW w:type="dxa" w:w="1584"/>
            <w:vAlign w:val="center"/>
            <w:shd w:fill="FAFAFC"/>
          </w:tcPr>
          <w:p>
            <w:r/>
            <w:r>
              <w:rPr>
                <w:b w:val="0"/>
                <w:sz w:val="17"/>
              </w:rPr>
              <w:t>Alta</w:t>
            </w:r>
          </w:p>
        </w:tc>
      </w:tr>
      <w:tr>
        <w:tc>
          <w:tcPr>
            <w:tcW w:type="dxa" w:w="1440"/>
            <w:vAlign w:val="center"/>
          </w:tcPr>
          <w:p>
            <w:r/>
            <w:r>
              <w:rPr>
                <w:b w:val="0"/>
                <w:sz w:val="17"/>
              </w:rPr>
              <w:t>RF-18</w:t>
            </w:r>
          </w:p>
        </w:tc>
        <w:tc>
          <w:tcPr>
            <w:tcW w:type="dxa" w:w="7488"/>
            <w:vAlign w:val="center"/>
          </w:tcPr>
          <w:p>
            <w:r/>
            <w:r>
              <w:rPr>
                <w:b w:val="0"/>
                <w:sz w:val="17"/>
              </w:rPr>
              <w:t>Dashboard con métricas básicas</w:t>
            </w:r>
          </w:p>
        </w:tc>
        <w:tc>
          <w:tcPr>
            <w:tcW w:type="dxa" w:w="1584"/>
            <w:vAlign w:val="center"/>
          </w:tcPr>
          <w:p>
            <w:r/>
            <w:r>
              <w:rPr>
                <w:b w:val="0"/>
                <w:sz w:val="17"/>
              </w:rPr>
              <w:t>Baja</w:t>
            </w:r>
          </w:p>
        </w:tc>
      </w:tr>
    </w:tbl>
    <w:p/>
    <w:p>
      <w:r>
        <w:t>También debes respetar RNF-01 a RNF-09: operaciones no bloqueantes, Promise.all cuando aplique, navegador, errores, json-server, continuidad de Stitch, autoría real en Git y arquitectura extensible.</w:t>
      </w:r>
    </w:p>
    <w:p>
      <w:pPr>
        <w:pStyle w:val="Heading1"/>
      </w:pPr>
      <w:r>
        <w:t>4. Dependencias que recibirás del Integrante 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B2440"/>
          </w:tcPr>
          <w:p>
            <w:r/>
            <w:r>
              <w:rPr>
                <w:b/>
                <w:color w:val="FFFFFF"/>
                <w:sz w:val="18"/>
              </w:rPr>
              <w:t>Necesitas</w:t>
            </w:r>
          </w:p>
        </w:tc>
        <w:tc>
          <w:tcPr>
            <w:tcW w:type="dxa" w:w="7488"/>
            <w:vAlign w:val="center"/>
            <w:shd w:fill="1B2440"/>
          </w:tcPr>
          <w:p>
            <w:r/>
            <w:r>
              <w:rPr>
                <w:b/>
                <w:color w:val="FFFFFF"/>
                <w:sz w:val="18"/>
              </w:rPr>
              <w:t>Cómo lo usas</w:t>
            </w:r>
          </w:p>
        </w:tc>
      </w:tr>
      <w:tr>
        <w:tc>
          <w:tcPr>
            <w:tcW w:type="dxa" w:w="2880"/>
            <w:vAlign w:val="center"/>
            <w:shd w:fill="FAFAFC"/>
          </w:tcPr>
          <w:p>
            <w:r/>
            <w:r>
              <w:rPr>
                <w:b w:val="0"/>
                <w:sz w:val="17"/>
              </w:rPr>
              <w:t>db.json</w:t>
            </w:r>
          </w:p>
        </w:tc>
        <w:tc>
          <w:tcPr>
            <w:tcW w:type="dxa" w:w="7488"/>
            <w:vAlign w:val="center"/>
            <w:shd w:fill="FAFAFC"/>
          </w:tcPr>
          <w:p>
            <w:r/>
            <w:r>
              <w:rPr>
                <w:b w:val="0"/>
                <w:sz w:val="17"/>
              </w:rPr>
              <w:t>Tus reportes se guardan en /reportesCumplimiento y consultas /solicitudes, /empresas y /decisiones.</w:t>
            </w:r>
          </w:p>
        </w:tc>
      </w:tr>
      <w:tr>
        <w:tc>
          <w:tcPr>
            <w:tcW w:type="dxa" w:w="2880"/>
            <w:vAlign w:val="center"/>
          </w:tcPr>
          <w:p>
            <w:r/>
            <w:r>
              <w:rPr>
                <w:b w:val="0"/>
                <w:sz w:val="17"/>
              </w:rPr>
              <w:t>config.js</w:t>
            </w:r>
          </w:p>
        </w:tc>
        <w:tc>
          <w:tcPr>
            <w:tcW w:type="dxa" w:w="7488"/>
            <w:vAlign w:val="center"/>
          </w:tcPr>
          <w:p>
            <w:r/>
            <w:r>
              <w:rPr>
                <w:b w:val="0"/>
                <w:sz w:val="17"/>
              </w:rPr>
              <w:t>Usa la URL base acordada; no crees otra configuración paralela.</w:t>
            </w:r>
          </w:p>
        </w:tc>
      </w:tr>
      <w:tr>
        <w:tc>
          <w:tcPr>
            <w:tcW w:type="dxa" w:w="2880"/>
            <w:vAlign w:val="center"/>
            <w:shd w:fill="FAFAFC"/>
          </w:tcPr>
          <w:p>
            <w:r/>
            <w:r>
              <w:rPr>
                <w:b w:val="0"/>
                <w:sz w:val="17"/>
              </w:rPr>
              <w:t>base.css</w:t>
            </w:r>
          </w:p>
        </w:tc>
        <w:tc>
          <w:tcPr>
            <w:tcW w:type="dxa" w:w="7488"/>
            <w:vAlign w:val="center"/>
            <w:shd w:fill="FAFAFC"/>
          </w:tcPr>
          <w:p>
            <w:r/>
            <w:r>
              <w:rPr>
                <w:b w:val="0"/>
                <w:sz w:val="17"/>
              </w:rPr>
              <w:t>Tus pantallas deben heredar el mismo diseño y solo añadir cumplimiento.css/dashboard.css.</w:t>
            </w:r>
          </w:p>
        </w:tc>
      </w:tr>
      <w:tr>
        <w:tc>
          <w:tcPr>
            <w:tcW w:type="dxa" w:w="2880"/>
            <w:vAlign w:val="center"/>
          </w:tcPr>
          <w:p>
            <w:r/>
            <w:r>
              <w:rPr>
                <w:b w:val="0"/>
                <w:sz w:val="17"/>
              </w:rPr>
              <w:t>Solicitud aprobada</w:t>
            </w:r>
          </w:p>
        </w:tc>
        <w:tc>
          <w:tcPr>
            <w:tcW w:type="dxa" w:w="7488"/>
            <w:vAlign w:val="center"/>
          </w:tcPr>
          <w:p>
            <w:r/>
            <w:r>
              <w:rPr>
                <w:b w:val="0"/>
                <w:sz w:val="17"/>
              </w:rPr>
              <w:t>Obtienes empleosProyectados e inversionProyectada para comparar cumplimiento.</w:t>
            </w:r>
          </w:p>
        </w:tc>
      </w:tr>
      <w:tr>
        <w:tc>
          <w:tcPr>
            <w:tcW w:type="dxa" w:w="2880"/>
            <w:vAlign w:val="center"/>
            <w:shd w:fill="FAFAFC"/>
          </w:tcPr>
          <w:p>
            <w:r/>
            <w:r>
              <w:rPr>
                <w:b w:val="0"/>
                <w:sz w:val="17"/>
              </w:rPr>
              <w:t>Empresa instalada</w:t>
            </w:r>
          </w:p>
        </w:tc>
        <w:tc>
          <w:tcPr>
            <w:tcW w:type="dxa" w:w="7488"/>
            <w:vAlign w:val="center"/>
            <w:shd w:fill="FAFAFC"/>
          </w:tcPr>
          <w:p>
            <w:r/>
            <w:r>
              <w:rPr>
                <w:b w:val="0"/>
                <w:sz w:val="17"/>
              </w:rPr>
              <w:t>empresa.solicitudId enlaza la empresa con su solicitud aprobada.</w:t>
            </w:r>
          </w:p>
        </w:tc>
      </w:tr>
      <w:tr>
        <w:tc>
          <w:tcPr>
            <w:tcW w:type="dxa" w:w="2880"/>
            <w:vAlign w:val="center"/>
          </w:tcPr>
          <w:p>
            <w:r/>
            <w:r>
              <w:rPr>
                <w:b w:val="0"/>
                <w:sz w:val="17"/>
              </w:rPr>
              <w:t>Clasificación y decisión</w:t>
            </w:r>
          </w:p>
        </w:tc>
        <w:tc>
          <w:tcPr>
            <w:tcW w:type="dxa" w:w="7488"/>
            <w:vAlign w:val="center"/>
          </w:tcPr>
          <w:p>
            <w:r/>
            <w:r>
              <w:rPr>
                <w:b w:val="0"/>
                <w:sz w:val="17"/>
              </w:rPr>
              <w:t>El historial muestra ambas por separado; no confundas recomendación IA con decisión final.</w:t>
            </w:r>
          </w:p>
        </w:tc>
      </w:tr>
    </w:tbl>
    <w:p/>
    <w:p>
      <w:pPr>
        <w:pStyle w:val="Heading1"/>
      </w:pPr>
      <w:r>
        <w:t>5. Orden recomendado de construcción</w:t>
      </w:r>
    </w:p>
    <w:p>
      <w:pPr>
        <w:ind w:left="288" w:hanging="288"/>
      </w:pPr>
      <w:r>
        <w:rPr>
          <w:b/>
        </w:rPr>
        <w:t xml:space="preserve">1. </w:t>
      </w:r>
      <w:r>
        <w:t>Cambiar a integrante-2-cumplimiento-alertas y confirmar con git branch.</w:t>
      </w:r>
    </w:p>
    <w:p>
      <w:pPr>
        <w:ind w:left="288" w:hanging="288"/>
      </w:pPr>
      <w:r>
        <w:rPr>
          <w:b/>
        </w:rPr>
        <w:t xml:space="preserve">2. </w:t>
      </w:r>
      <w:r>
        <w:t>Construir empresasService.js y reportesService.js usando únicamente los endpoints acordados.</w:t>
      </w:r>
    </w:p>
    <w:p>
      <w:pPr>
        <w:ind w:left="288" w:hanging="288"/>
      </w:pPr>
      <w:r>
        <w:rPr>
          <w:b/>
        </w:rPr>
        <w:t xml:space="preserve">3. </w:t>
      </w:r>
      <w:r>
        <w:t>Crear reporte-cumplimiento.html + cumplimiento.js para seleccionar empresa, consultar compromisos y enviar reporte.</w:t>
      </w:r>
    </w:p>
    <w:p>
      <w:pPr>
        <w:ind w:left="288" w:hanging="288"/>
      </w:pPr>
      <w:r>
        <w:rPr>
          <w:b/>
        </w:rPr>
        <w:t xml:space="preserve">4. </w:t>
      </w:r>
      <w:r>
        <w:t>Comparar empleosReales vs empleosProyectados e inversionEjecutada vs inversionProyectada.</w:t>
      </w:r>
    </w:p>
    <w:p>
      <w:pPr>
        <w:ind w:left="288" w:hanging="288"/>
      </w:pPr>
      <w:r>
        <w:rPr>
          <w:b/>
        </w:rPr>
        <w:t xml:space="preserve">5. </w:t>
      </w:r>
      <w:r>
        <w:t>Guardar estado "en regla" cuando no haya incumplimientos y "con alerta" cuando exista al menos uno.</w:t>
      </w:r>
    </w:p>
    <w:p>
      <w:pPr>
        <w:ind w:left="288" w:hanging="288"/>
      </w:pPr>
      <w:r>
        <w:rPr>
          <w:b/>
        </w:rPr>
        <w:t xml:space="preserve">6. </w:t>
      </w:r>
      <w:r>
        <w:t>Crear alertas.html + alertas.js mostrando empresa, tipo, compromiso, valor real, diferencia, fecha y estado.</w:t>
      </w:r>
    </w:p>
    <w:p>
      <w:pPr>
        <w:ind w:left="288" w:hanging="288"/>
      </w:pPr>
      <w:r>
        <w:rPr>
          <w:b/>
        </w:rPr>
        <w:t xml:space="preserve">7. </w:t>
      </w:r>
      <w:r>
        <w:t>Crear historial.html + historial.js combinando empresas, solicitudes, reportes y decisiones con Promise.all.</w:t>
      </w:r>
    </w:p>
    <w:p>
      <w:pPr>
        <w:ind w:left="288" w:hanging="288"/>
      </w:pPr>
      <w:r>
        <w:rPr>
          <w:b/>
        </w:rPr>
        <w:t xml:space="preserve">8. </w:t>
      </w:r>
      <w:r>
        <w:t>Crear dashboard.html + dashboard.js con total de solicitudes, porcentaje aprobadas, empresas en regla y con alertas; añadir resumen consolidado tipo PROCOMER.</w:t>
      </w:r>
    </w:p>
    <w:p>
      <w:pPr>
        <w:ind w:left="288" w:hanging="288"/>
      </w:pPr>
      <w:r>
        <w:rPr>
          <w:b/>
        </w:rPr>
        <w:t xml:space="preserve">9. </w:t>
      </w:r>
      <w:r>
        <w:t>Continuar en Stitch el mismo design system del Integrante 1 para pantallas 4–7.</w:t>
      </w:r>
    </w:p>
    <w:p>
      <w:pPr>
        <w:ind w:left="288" w:hanging="288"/>
      </w:pPr>
      <w:r>
        <w:rPr>
          <w:b/>
        </w:rPr>
        <w:t xml:space="preserve">10. </w:t>
      </w:r>
      <w:r>
        <w:t>Crear y mantener el tablero Trello del documento de requerimientos.</w:t>
      </w:r>
    </w:p>
    <w:p>
      <w:pPr>
        <w:ind w:left="288" w:hanging="288"/>
      </w:pPr>
      <w:r>
        <w:rPr>
          <w:b/>
        </w:rPr>
        <w:t xml:space="preserve">11. </w:t>
      </w:r>
      <w:r>
        <w:t>Recibir el documento del Integrante 1 y ejecutar la validación oficial con IA; registrar cada intento.</w:t>
      </w:r>
    </w:p>
    <w:p>
      <w:pPr>
        <w:ind w:left="288" w:hanging="288"/>
      </w:pPr>
      <w:r>
        <w:rPr>
          <w:b/>
        </w:rPr>
        <w:t xml:space="preserve">12. </w:t>
      </w:r>
      <w:r>
        <w:t>Después de que el PR del Integrante 1 sea fusionado, traer origin/main a tu rama y ejecutar QA integral.</w:t>
      </w:r>
    </w:p>
    <w:p>
      <w:pPr>
        <w:ind w:left="288" w:hanging="288"/>
      </w:pPr>
      <w:r>
        <w:rPr>
          <w:b/>
        </w:rPr>
        <w:t xml:space="preserve">13. </w:t>
      </w:r>
      <w:r>
        <w:t>Corregir únicamente tu módulo si hay incompatibilidades, hacer push y abrir el segundo PR hacia main.</w:t>
      </w:r>
    </w:p>
    <w:p>
      <w:pPr>
        <w:pStyle w:val="Heading1"/>
      </w:pPr>
      <w:r>
        <w:t>6. Prompt principal de desarrollo</w:t>
      </w:r>
    </w:p>
    <w:p>
      <w:r>
        <w:rPr>
          <w:b/>
          <w:color w:val="603C93"/>
          <w:sz w:val="24"/>
        </w:rPr>
        <w:t>PROMPT A — Cumplimiento, alertas e historial</w:t>
      </w:r>
    </w:p>
    <w:tbl>
      <w:tblPr>
        <w:tblW w:type="auto" w:w="0"/>
        <w:jc w:val="center"/>
        <w:tblLook w:firstColumn="1" w:firstRow="1" w:lastColumn="0" w:lastRow="0" w:noHBand="0" w:noVBand="1" w:val="04A0"/>
      </w:tblPr>
      <w:tblGrid>
        <w:gridCol w:w="10224"/>
      </w:tblGrid>
      <w:tr>
        <w:tc>
          <w:tcPr>
            <w:tcW w:type="dxa" w:w="10224"/>
            <w:shd w:fill="F7F3FB"/>
          </w:tcPr>
          <w:p>
            <w:r/>
            <w:r>
              <w:rPr>
                <w:sz w:val="18"/>
              </w:rPr>
              <w:t>Soy el Integrante 2 del proyecto académico ZoFranca CR. Trabajo únicamente en la rama integrante-2-cumplimiento-alertas. El Integrante 1 desarrolla solicitudes, IA, decisión humana y archivos base.</w:t>
              <w:br/>
            </w:r>
            <w:r>
              <w:rPr>
                <w:sz w:val="18"/>
              </w:rPr>
              <w:br/>
            </w:r>
            <w:r>
              <w:rPr>
                <w:sz w:val="18"/>
              </w:rPr>
              <w:t>No modifiques sus archivos. No crees otra arquitectura ni renombres endpoints o propiedades.</w:t>
              <w:br/>
            </w:r>
            <w:r>
              <w:rPr>
                <w:sz w:val="18"/>
              </w:rPr>
              <w:br/>
            </w:r>
            <w:r>
              <w:rPr>
                <w:sz w:val="18"/>
              </w:rPr>
              <w:t>Tecnologías: HTML5, CSS3, JavaScript vanilla, ES Modules, fetch, Promise, async/await, Promise.all, try/catch y json-server en http://localhost:3001.</w:t>
              <w:br/>
            </w:r>
            <w:r>
              <w:rPr>
                <w:sz w:val="18"/>
              </w:rPr>
              <w:br/>
            </w:r>
            <w:r>
              <w:rPr>
                <w:sz w:val="18"/>
              </w:rPr>
              <w:t>Mis archivos autorizados son: pages/reporte-cumplimiento.html, pages/alertas.html, pages/historial.html, pages/dashboard.html, assets/css/cumplimiento.css, assets/css/dashboard.css, js/services/empresasService.js, js/services/reportesService.js, js/modules/cumplimiento.js, js/modules/alertas.js, js/modules/historial.js y js/modules/dashboard.js.</w:t>
              <w:br/>
            </w:r>
            <w:r>
              <w:rPr>
                <w:sz w:val="18"/>
              </w:rPr>
              <w:br/>
            </w:r>
            <w:r>
              <w:rPr>
                <w:sz w:val="18"/>
              </w:rPr>
              <w:t>Implementa RF-06, RF-07, RF-08, RF-09, RF-10, RF-11, RF-13, RF-14, RF-16 y RF-18.</w:t>
              <w:br/>
            </w:r>
            <w:r>
              <w:rPr>
                <w:sz w:val="18"/>
              </w:rPr>
              <w:br/>
            </w:r>
            <w:r>
              <w:rPr>
                <w:sz w:val="18"/>
              </w:rPr>
              <w:t>El reporte debe usar exactamente: empresaId, empleosReales, inversionEjecutada, exportaciones, fechaReporte, estado y alertas.</w:t>
              <w:br/>
            </w:r>
            <w:r>
              <w:rPr>
                <w:sz w:val="18"/>
              </w:rPr>
              <w:br/>
            </w:r>
            <w:r>
              <w:rPr>
                <w:sz w:val="18"/>
              </w:rPr>
              <w:t>Para comprobar cumplimiento: consulta la empresa, usa empresa.solicitudId para recuperar la solicitud aprobada y compara empleosReales con empleosProyectados e inversionEjecutada con inversionProyectada. Si todo cumple: estado = "en regla". Si al menos uno incumple: estado = "con alerta" y agrega alertas descriptivas.</w:t>
              <w:br/>
            </w:r>
            <w:r>
              <w:rPr>
                <w:sz w:val="18"/>
              </w:rPr>
              <w:br/>
            </w:r>
            <w:r>
              <w:rPr>
                <w:sz w:val="18"/>
              </w:rPr>
              <w:t>Persistir con POST /reportesCumplimiento. No usar localStorage como base de datos.</w:t>
              <w:br/>
            </w:r>
            <w:r>
              <w:rPr>
                <w:sz w:val="18"/>
              </w:rPr>
              <w:br/>
            </w:r>
            <w:r>
              <w:rPr>
                <w:sz w:val="18"/>
              </w:rPr>
              <w:t>Historial: combinar solicitud, evaluación IA, puntaje, justificación, decisión humana, responsable, reportes y alertas. Cuando las consultas sean independientes usa Promise.all.</w:t>
              <w:br/>
            </w:r>
            <w:r>
              <w:rPr>
                <w:sz w:val="18"/>
              </w:rPr>
              <w:br/>
            </w:r>
            <w:r>
              <w:rPr>
                <w:sz w:val="18"/>
              </w:rPr>
              <w:t>Dashboard: total de solicitudes, porcentaje aprobadas, empresas en regla, empresas con alertas y resumen consolidado tipo PROCOMER. No inventes métricas que no puedan calcularse con los datos disponibles.</w:t>
              <w:br/>
            </w:r>
            <w:r>
              <w:rPr>
                <w:sz w:val="18"/>
              </w:rPr>
              <w:br/>
            </w:r>
            <w:r>
              <w:rPr>
                <w:sz w:val="18"/>
              </w:rPr>
              <w:t>Toda llamada debe manejar res.ok, try/catch, loading y mensaje no técnico. console.error conserva el detalle técnico.</w:t>
              <w:br/>
            </w:r>
            <w:r>
              <w:rPr>
                <w:sz w:val="18"/>
              </w:rPr>
              <w:br/>
            </w:r>
            <w:r>
              <w:rPr>
                <w:sz w:val="18"/>
              </w:rPr>
              <w:t>Antes de generar código enumera los archivos afectados y confirma que ninguno pertenece al Integrante 1. Después entrega archivos completos y funcionales.</w:t>
            </w:r>
          </w:p>
        </w:tc>
      </w:tr>
    </w:tbl>
    <w:p/>
    <w:p>
      <w:r>
        <w:rPr>
          <w:b/>
          <w:color w:val="603C93"/>
          <w:sz w:val="24"/>
        </w:rPr>
        <w:t>PROMPT B — Historial y Promise.all</w:t>
      </w:r>
    </w:p>
    <w:tbl>
      <w:tblPr>
        <w:tblW w:type="auto" w:w="0"/>
        <w:jc w:val="center"/>
        <w:tblLook w:firstColumn="1" w:firstRow="1" w:lastColumn="0" w:lastRow="0" w:noHBand="0" w:noVBand="1" w:val="04A0"/>
      </w:tblPr>
      <w:tblGrid>
        <w:gridCol w:w="10224"/>
      </w:tblGrid>
      <w:tr>
        <w:tc>
          <w:tcPr>
            <w:tcW w:type="dxa" w:w="10224"/>
            <w:shd w:fill="F7F3FB"/>
          </w:tcPr>
          <w:p>
            <w:r/>
            <w:r>
              <w:rPr>
                <w:sz w:val="18"/>
              </w:rPr>
              <w:t>Optimiza únicamente el módulo de historial y dashboard de ZoFranca CR.</w:t>
              <w:br/>
            </w:r>
            <w:r>
              <w:rPr>
                <w:sz w:val="18"/>
              </w:rPr>
              <w:br/>
            </w:r>
            <w:r>
              <w:rPr>
                <w:sz w:val="18"/>
              </w:rPr>
              <w:t>Cuando empresas, solicitudes, reportesCumplimiento y decisiones puedan consultarse de forma independiente, carga las colecciones con Promise.all. Después relaciona la información exclusivamente mediante empresaId, solicitudId y zonaFrancaId.</w:t>
              <w:br/>
            </w:r>
            <w:r>
              <w:rPr>
                <w:sz w:val="18"/>
              </w:rPr>
              <w:br/>
            </w:r>
            <w:r>
              <w:rPr>
                <w:sz w:val="18"/>
              </w:rPr>
              <w:t>El historial debe mostrar cronológicamente: solicitud inicial, fecha, puntaje IA, justificación, clasificación IA, decisión humana, usuario responsable, reportes de cumplimiento, alertas y estado actual.</w:t>
              <w:br/>
            </w:r>
            <w:r>
              <w:rPr>
                <w:sz w:val="18"/>
              </w:rPr>
              <w:br/>
            </w:r>
            <w:r>
              <w:rPr>
                <w:sz w:val="18"/>
              </w:rPr>
              <w:t>Incluye loading, empty state y error. No cambies identificadores ni el contrato del Integrante 1.</w:t>
            </w:r>
          </w:p>
        </w:tc>
      </w:tr>
    </w:tbl>
    <w:p/>
    <w:p>
      <w:r>
        <w:rPr>
          <w:b/>
          <w:color w:val="603C93"/>
          <w:sz w:val="24"/>
        </w:rPr>
        <w:t>PROMPT C — Revisión antes del PR final</w:t>
      </w:r>
    </w:p>
    <w:tbl>
      <w:tblPr>
        <w:tblW w:type="auto" w:w="0"/>
        <w:jc w:val="center"/>
        <w:tblLook w:firstColumn="1" w:firstRow="1" w:lastColumn="0" w:lastRow="0" w:noHBand="0" w:noVBand="1" w:val="04A0"/>
      </w:tblPr>
      <w:tblGrid>
        <w:gridCol w:w="10224"/>
      </w:tblGrid>
      <w:tr>
        <w:tc>
          <w:tcPr>
            <w:tcW w:type="dxa" w:w="10224"/>
            <w:shd w:fill="F7F3FB"/>
          </w:tcPr>
          <w:p>
            <w:r/>
            <w:r>
              <w:rPr>
                <w:sz w:val="18"/>
              </w:rPr>
              <w:t>Actúa como QA técnico de mi rama integrante-2-cumplimiento-alertas después de haber traído origin/main.</w:t>
              <w:br/>
            </w:r>
            <w:r>
              <w:rPr>
                <w:sz w:val="18"/>
              </w:rPr>
              <w:br/>
            </w:r>
            <w:r>
              <w:rPr>
                <w:sz w:val="18"/>
              </w:rPr>
              <w:t>Revisa que todo el proyecto integrado cumpla: endpoints acordados, nombres de propiedades, imports, rutas, json-server, fetch con res.ok, async/await, Promise.all, try/catch, loading/error, persistencia, IA y decisión humana separadas, cumplimiento, alertas, historial, filtros, dashboard y navegación.</w:t>
              <w:br/>
            </w:r>
            <w:r>
              <w:rPr>
                <w:sz w:val="18"/>
              </w:rPr>
              <w:br/>
            </w:r>
            <w:r>
              <w:rPr>
                <w:sz w:val="18"/>
              </w:rPr>
              <w:t>Clasifica cada punto como CUMPLE, PARCIAL o NO CUMPLE. Para fallos de mi módulo, indica archivo y corrección concreta. No reestructures ni renombres el trabajo del Integrante 1. Termina con APTO PARA PR FINAL o NO APTO PARA PR FINAL.</w:t>
            </w:r>
          </w:p>
        </w:tc>
      </w:tr>
    </w:tbl>
    <w:p/>
    <w:p>
      <w:pPr>
        <w:pStyle w:val="Heading1"/>
      </w:pPr>
      <w:r>
        <w:t>7. Prompt para Stitch — Pantallas 4 a 7</w:t>
      </w:r>
    </w:p>
    <w:p>
      <w:r>
        <w:rPr>
          <w:b/>
          <w:color w:val="603C93"/>
          <w:sz w:val="24"/>
        </w:rPr>
        <w:t>PROMPT D — Continuación del design system</w:t>
      </w:r>
    </w:p>
    <w:tbl>
      <w:tblPr>
        <w:tblW w:type="auto" w:w="0"/>
        <w:jc w:val="center"/>
        <w:tblLook w:firstColumn="1" w:firstRow="1" w:lastColumn="0" w:lastRow="0" w:noHBand="0" w:noVBand="1" w:val="04A0"/>
      </w:tblPr>
      <w:tblGrid>
        <w:gridCol w:w="10224"/>
      </w:tblGrid>
      <w:tr>
        <w:tc>
          <w:tcPr>
            <w:tcW w:type="dxa" w:w="10224"/>
            <w:shd w:fill="F7F3FB"/>
          </w:tcPr>
          <w:p>
            <w:r/>
            <w:r>
              <w:rPr>
                <w:sz w:val="18"/>
              </w:rPr>
              <w:t>Continúa el proyecto visual existente de ZoFranca CR. Debes usar como referencia las capturas/enlace y descripción del design system creados por el Integrante 1 para Nueva solicitud, Listado de solicitudes y Detalle de solicitud.</w:t>
              <w:br/>
            </w:r>
            <w:r>
              <w:rPr>
                <w:sz w:val="18"/>
              </w:rPr>
              <w:br/>
            </w:r>
            <w:r>
              <w:rPr>
                <w:sz w:val="18"/>
              </w:rPr>
              <w:t>No cambies navegación, encabezado, tipografía, jerarquía, botones, tarjetas, espaciados, iconografía, bordes ni tratamiento de estados.</w:t>
              <w:br/>
            </w:r>
            <w:r>
              <w:rPr>
                <w:sz w:val="18"/>
              </w:rPr>
              <w:br/>
            </w:r>
            <w:r>
              <w:rPr>
                <w:sz w:val="18"/>
              </w:rPr>
              <w:t>Pantalla 4 — Reporte de cumplimiento: seleccionar empresa instalada, empleos reales, inversión ejecutada, exportaciones, fecha; mostrar empleos comprometidos e inversión comprometida; estados cargando/guardando/éxito/error.</w:t>
              <w:br/>
            </w:r>
            <w:r>
              <w:rPr>
                <w:sz w:val="18"/>
              </w:rPr>
              <w:br/>
            </w:r>
            <w:r>
              <w:rPr>
                <w:sz w:val="18"/>
              </w:rPr>
              <w:t>Pantalla 5 — Panel de alertas: empresa, tipo de alerta, compromiso, valor reportado, diferencia, fecha y estado; diferenciar claramente En regla y Requiere atención.</w:t>
              <w:br/>
            </w:r>
            <w:r>
              <w:rPr>
                <w:sz w:val="18"/>
              </w:rPr>
              <w:br/>
            </w:r>
            <w:r>
              <w:rPr>
                <w:sz w:val="18"/>
              </w:rPr>
              <w:t>Pantalla 6 — Historial: línea temporal de solicitud, IA, decisión humana, reportes y alertas.</w:t>
              <w:br/>
            </w:r>
            <w:r>
              <w:rPr>
                <w:sz w:val="18"/>
              </w:rPr>
              <w:br/>
            </w:r>
            <w:r>
              <w:rPr>
                <w:sz w:val="18"/>
              </w:rPr>
              <w:t>Pantalla 7 — Dashboard: total de solicitudes, porcentaje aprobadas, empresas en regla, empresas con alertas y resumen consolidado.</w:t>
              <w:br/>
            </w:r>
            <w:r>
              <w:rPr>
                <w:sz w:val="18"/>
              </w:rPr>
              <w:br/>
            </w:r>
            <w:r>
              <w:rPr>
                <w:sz w:val="18"/>
              </w:rPr>
              <w:t>El resultado debe verse como una extensión del mismo producto, no como una segunda aplicación.</w:t>
            </w:r>
          </w:p>
        </w:tc>
      </w:tr>
    </w:tbl>
    <w:p/>
    <w:p>
      <w:pPr>
        <w:pStyle w:val="Heading1"/>
      </w:pPr>
      <w:r>
        <w:t>8. Trello — tu responsabilidad</w:t>
      </w:r>
    </w:p>
    <w:p>
      <w:pPr>
        <w:pStyle w:val="ListBullet"/>
      </w:pPr>
      <w:r>
        <w:t>Crear tablero: ZoFranca CR — Requerimientos.</w:t>
      </w:r>
    </w:p>
    <w:p>
      <w:pPr>
        <w:pStyle w:val="ListBullet"/>
      </w:pPr>
      <w:r>
        <w:t>Listas: Por definir; En redacción; En validación IA; Rechazado — corregir; Aprobado.</w:t>
      </w:r>
    </w:p>
    <w:p>
      <w:pPr>
        <w:pStyle w:val="ListBullet"/>
      </w:pPr>
      <w:r>
        <w:t>Tarjetas mínimas: Introducción, Objetivos, Análisis, Entrevista, Proceso actual, Reglas de negocio, Glosario, RF, RNF, Historias, Criterios, Proceso automatizado, Matriz de trazabilidad, Validación IA y Hoja de ruta.</w:t>
      </w:r>
    </w:p>
    <w:p>
      <w:pPr>
        <w:pStyle w:val="ListBullet"/>
      </w:pPr>
      <w:r>
        <w:t>Cada tarjeta debe tener responsable, descripción, checklist y fecha cuando aplique.</w:t>
      </w:r>
    </w:p>
    <w:p>
      <w:pPr>
        <w:pStyle w:val="ListBullet"/>
      </w:pPr>
      <w:r>
        <w:t>Cuando la IA rechace una versión, moverla a Rechazado — corregir y agregar el Top 3 como checklist.</w:t>
      </w:r>
    </w:p>
    <w:p>
      <w:pPr>
        <w:pStyle w:val="ListBullet"/>
      </w:pPr>
      <w:r>
        <w:t>Cuando apruebe, mover la versión final a Aprobado y adjuntar evidencia.</w:t>
      </w:r>
    </w:p>
    <w:p>
      <w:pPr>
        <w:pStyle w:val="Heading1"/>
      </w:pPr>
      <w:r>
        <w:t>9. Validación oficial con IA — tu responsabilidad</w:t>
      </w:r>
    </w:p>
    <w:p>
      <w:r>
        <w:rPr>
          <w:b/>
          <w:color w:val="603C93"/>
          <w:sz w:val="24"/>
        </w:rPr>
        <w:t>PROMPT E — IA revisora de requerimientos</w:t>
      </w:r>
    </w:p>
    <w:tbl>
      <w:tblPr>
        <w:tblW w:type="auto" w:w="0"/>
        <w:jc w:val="center"/>
        <w:tblLook w:firstColumn="1" w:firstRow="1" w:lastColumn="0" w:lastRow="0" w:noHBand="0" w:noVBand="1" w:val="04A0"/>
      </w:tblPr>
      <w:tblGrid>
        <w:gridCol w:w="10224"/>
      </w:tblGrid>
      <w:tr>
        <w:tc>
          <w:tcPr>
            <w:tcW w:type="dxa" w:w="10224"/>
            <w:shd w:fill="F7F3FB"/>
          </w:tcPr>
          <w:p>
            <w:r/>
            <w:r>
              <w:rPr>
                <w:sz w:val="18"/>
              </w:rPr>
              <w:t>Actuá como un/a profesional senior en levantamiento y revisión de requerimientos de software, con más de 10 años de experiencia como analista de negocio (Business Analyst) en proyectos web.</w:t>
              <w:br/>
            </w:r>
            <w:r>
              <w:rPr>
                <w:sz w:val="18"/>
              </w:rPr>
              <w:br/>
            </w:r>
            <w:r>
              <w:rPr>
                <w:sz w:val="18"/>
              </w:rPr>
              <w:t>Te voy a pegar un documento de requerimientos de un proyecto académico llamado "ZoFranca CR". Tu trabajo es EVALUARLO de forma estricta, como si fuera un examen que el documento debe aprobar antes de que el equipo empiece a programar. No corrijas el documento por mí: señalá los problemas para que el equipo los corrija.</w:t>
              <w:br/>
            </w:r>
            <w:r>
              <w:rPr>
                <w:sz w:val="18"/>
              </w:rPr>
              <w:br/>
            </w:r>
            <w:r>
              <w:rPr>
                <w:sz w:val="18"/>
              </w:rPr>
              <w:t>Evaluá el documento en estas 5 categorías, cada una sobre 20 puntos:</w:t>
              <w:br/>
            </w:r>
            <w:r>
              <w:rPr>
                <w:sz w:val="18"/>
              </w:rPr>
              <w:t>1. Completitud: ¿cubre solicitudes, cumplimiento, IA y colaboración?</w:t>
              <w:br/>
            </w:r>
            <w:r>
              <w:rPr>
                <w:sz w:val="18"/>
              </w:rPr>
              <w:t>2. Verificabilidad: ¿cada RF se puede probar con un criterio de aceptación claro, sin ambigüedad?</w:t>
              <w:br/>
            </w:r>
            <w:r>
              <w:rPr>
                <w:sz w:val="18"/>
              </w:rPr>
              <w:t>3. Consistencia: ¿los RF, RNF e historias de usuario no se contradicen entre sí?</w:t>
              <w:br/>
            </w:r>
            <w:r>
              <w:rPr>
                <w:sz w:val="18"/>
              </w:rPr>
              <w:t>4. Trazabilidad: ¿se puede seguir historia de usuario -&gt; RF -&gt; criterio de aceptación?</w:t>
              <w:br/>
            </w:r>
            <w:r>
              <w:rPr>
                <w:sz w:val="18"/>
              </w:rPr>
              <w:t>5. Redacción profesional: ¿lenguaje claro, sin jerga innecesaria ni errores evidentes?</w:t>
              <w:br/>
            </w:r>
            <w:r>
              <w:rPr>
                <w:sz w:val="18"/>
              </w:rPr>
              <w:br/>
            </w:r>
            <w:r>
              <w:rPr>
                <w:sz w:val="18"/>
              </w:rPr>
              <w:t>Para cada categoría dame puntaje 0–20 y una lista concreta de lo que falta o está ambiguo, citando la sección o RF exacto.</w:t>
              <w:br/>
            </w:r>
            <w:r>
              <w:rPr>
                <w:sz w:val="18"/>
              </w:rPr>
              <w:br/>
            </w:r>
            <w:r>
              <w:rPr>
                <w:sz w:val="18"/>
              </w:rPr>
              <w:t>Al final usa exactamente:</w:t>
              <w:br/>
            </w:r>
            <w:r>
              <w:rPr>
                <w:sz w:val="18"/>
              </w:rPr>
              <w:t>PUNTAJE TOTAL: X/100</w:t>
              <w:br/>
            </w:r>
            <w:r>
              <w:rPr>
                <w:sz w:val="18"/>
              </w:rPr>
              <w:t>RESULTADO: APROBADO o RECHAZADO</w:t>
              <w:br/>
            </w:r>
            <w:r>
              <w:rPr>
                <w:sz w:val="18"/>
              </w:rPr>
              <w:br/>
            </w:r>
            <w:r>
              <w:rPr>
                <w:sz w:val="18"/>
              </w:rPr>
              <w:t>APROBADO solamente si el total es &gt;= 80 y ninguna categoría individual está por debajo de 12/20.</w:t>
              <w:br/>
            </w:r>
            <w:r>
              <w:rPr>
                <w:sz w:val="18"/>
              </w:rPr>
              <w:br/>
            </w:r>
            <w:r>
              <w:rPr>
                <w:sz w:val="18"/>
              </w:rPr>
              <w:t>Después incluye:</w:t>
              <w:br/>
            </w:r>
            <w:r>
              <w:rPr>
                <w:sz w:val="18"/>
              </w:rPr>
              <w:t>TOP 3 CORRECCIONES OBLIGATORIAS ANTES DE REINTENTAR:</w:t>
              <w:br/>
            </w:r>
            <w:r>
              <w:rPr>
                <w:sz w:val="18"/>
              </w:rPr>
              <w:br/>
            </w:r>
            <w:r>
              <w:rPr>
                <w:sz w:val="18"/>
              </w:rPr>
              <w:t>[PEGAR AQUÍ EL DOCUMENTO COMPLETO]</w:t>
            </w:r>
          </w:p>
        </w:tc>
      </w:tr>
    </w:tbl>
    <w:p/>
    <w:p>
      <w:r>
        <w:t>Si sale RECHAZADO: guarda la evidencia, pasa las observaciones al Integrante 1, espera la versión corregida y vuelve a ejecutar el prompt con el documento completo. No descartes los intentos rechazados.</w:t>
      </w:r>
    </w:p>
    <w:p>
      <w:pPr>
        <w:pStyle w:val="Heading1"/>
      </w:pPr>
      <w:r>
        <w:t>10. GitHub: tus comandos</w:t>
      </w:r>
    </w:p>
    <w:p>
      <w:pPr>
        <w:pStyle w:val="CodeBlock"/>
      </w:pPr>
      <w:r>
        <w:t># entrar a tu rama</w:t>
        <w:br/>
      </w:r>
      <w:r>
        <w:t>git switch integrante-2-cumplimiento-alertas</w:t>
        <w:br/>
      </w:r>
      <w:r>
        <w:br/>
      </w:r>
      <w:r>
        <w:t>git status</w:t>
        <w:br/>
      </w:r>
      <w:r>
        <w:br/>
      </w:r>
      <w:r>
        <w:t># durante el desarrollo</w:t>
        <w:br/>
      </w:r>
      <w:r>
        <w:t>git add .</w:t>
        <w:br/>
      </w:r>
      <w:r>
        <w:t>git commit -m "feat: implement compliance reports"</w:t>
        <w:br/>
      </w:r>
      <w:r>
        <w:t>git push -u origin integrante-2-cumplimiento-alertas</w:t>
        <w:br/>
      </w:r>
      <w:r>
        <w:br/>
      </w:r>
      <w:r>
        <w:t>git add .</w:t>
        <w:br/>
      </w:r>
      <w:r>
        <w:t>git commit -m "feat: add alerts history and dashboard"</w:t>
        <w:br/>
      </w:r>
      <w:r>
        <w:t>git push</w:t>
        <w:br/>
      </w:r>
      <w:r>
        <w:br/>
      </w:r>
      <w:r>
        <w:t># DESPUÉS de que Integrante 1 haya sido fusionado a main</w:t>
        <w:br/>
      </w:r>
      <w:r>
        <w:t>git fetch origin</w:t>
        <w:br/>
      </w:r>
      <w:r>
        <w:t>git switch integrante-2-cumplimiento-alertas</w:t>
        <w:br/>
      </w:r>
      <w:r>
        <w:t>git merge origin/main</w:t>
        <w:br/>
      </w:r>
      <w:r>
        <w:br/>
      </w:r>
      <w:r>
        <w:t># resolver y probar integración; luego</w:t>
        <w:br/>
      </w:r>
      <w:r>
        <w:t>git add .</w:t>
        <w:br/>
      </w:r>
      <w:r>
        <w:t>git commit -m "fix: integrate compliance module with main"</w:t>
        <w:br/>
      </w:r>
      <w:r>
        <w:t>git push</w:t>
      </w:r>
    </w:p>
    <w:p>
      <w:r>
        <w:t>Después abre el Pull Request con base main y compare integrante-2-cumplimiento-alertas. El Integrante 1 revisa y aprueba. Este es el segundo y último merge funcional.</w:t>
      </w:r>
    </w:p>
    <w:p>
      <w:pPr>
        <w:pStyle w:val="Heading1"/>
      </w:pPr>
      <w:r>
        <w:t>11. QA integrado que debes ejecutar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B2440"/>
          </w:tcPr>
          <w:p>
            <w:r/>
            <w:r>
              <w:rPr>
                <w:b/>
                <w:color w:val="FFFFFF"/>
                <w:sz w:val="18"/>
              </w:rPr>
              <w:t>Prueba</w:t>
            </w:r>
          </w:p>
        </w:tc>
        <w:tc>
          <w:tcPr>
            <w:tcW w:type="dxa" w:w="7344"/>
            <w:vAlign w:val="center"/>
            <w:shd w:fill="1B2440"/>
          </w:tcPr>
          <w:p>
            <w:r/>
            <w:r>
              <w:rPr>
                <w:b/>
                <w:color w:val="FFFFFF"/>
                <w:sz w:val="18"/>
              </w:rPr>
              <w:t>Resultado esperado</w:t>
            </w:r>
          </w:p>
        </w:tc>
      </w:tr>
      <w:tr>
        <w:tc>
          <w:tcPr>
            <w:tcW w:type="dxa" w:w="3024"/>
            <w:vAlign w:val="center"/>
            <w:shd w:fill="FAFAFC"/>
          </w:tcPr>
          <w:p>
            <w:r/>
            <w:r>
              <w:rPr>
                <w:b w:val="0"/>
                <w:sz w:val="17"/>
              </w:rPr>
              <w:t>Solicitud válida</w:t>
            </w:r>
          </w:p>
        </w:tc>
        <w:tc>
          <w:tcPr>
            <w:tcW w:type="dxa" w:w="7344"/>
            <w:vAlign w:val="center"/>
            <w:shd w:fill="FAFAFC"/>
          </w:tcPr>
          <w:p>
            <w:r/>
            <w:r>
              <w:rPr>
                <w:b w:val="0"/>
                <w:sz w:val="17"/>
              </w:rPr>
              <w:t>Se guarda en json-server y no bloquea interfaz.</w:t>
            </w:r>
          </w:p>
        </w:tc>
      </w:tr>
      <w:tr>
        <w:tc>
          <w:tcPr>
            <w:tcW w:type="dxa" w:w="3024"/>
            <w:vAlign w:val="center"/>
          </w:tcPr>
          <w:p>
            <w:r/>
            <w:r>
              <w:rPr>
                <w:b w:val="0"/>
                <w:sz w:val="17"/>
              </w:rPr>
              <w:t>Formulario incompleto</w:t>
            </w:r>
          </w:p>
        </w:tc>
        <w:tc>
          <w:tcPr>
            <w:tcW w:type="dxa" w:w="7344"/>
            <w:vAlign w:val="center"/>
          </w:tcPr>
          <w:p>
            <w:r/>
            <w:r>
              <w:rPr>
                <w:b w:val="0"/>
                <w:sz w:val="17"/>
              </w:rPr>
              <w:t>No se envía y muestra mensaje claro.</w:t>
            </w:r>
          </w:p>
        </w:tc>
      </w:tr>
      <w:tr>
        <w:tc>
          <w:tcPr>
            <w:tcW w:type="dxa" w:w="3024"/>
            <w:vAlign w:val="center"/>
            <w:shd w:fill="FAFAFC"/>
          </w:tcPr>
          <w:p>
            <w:r/>
            <w:r>
              <w:rPr>
                <w:b w:val="0"/>
                <w:sz w:val="17"/>
              </w:rPr>
              <w:t>json-server detenido</w:t>
            </w:r>
          </w:p>
        </w:tc>
        <w:tc>
          <w:tcPr>
            <w:tcW w:type="dxa" w:w="7344"/>
            <w:vAlign w:val="center"/>
            <w:shd w:fill="FAFAFC"/>
          </w:tcPr>
          <w:p>
            <w:r/>
            <w:r>
              <w:rPr>
                <w:b w:val="0"/>
                <w:sz w:val="17"/>
              </w:rPr>
              <w:t>La app no se cae y comunica error.</w:t>
            </w:r>
          </w:p>
        </w:tc>
      </w:tr>
      <w:tr>
        <w:tc>
          <w:tcPr>
            <w:tcW w:type="dxa" w:w="3024"/>
            <w:vAlign w:val="center"/>
          </w:tcPr>
          <w:p>
            <w:r/>
            <w:r>
              <w:rPr>
                <w:b w:val="0"/>
                <w:sz w:val="17"/>
              </w:rPr>
              <w:t>Evaluación IA</w:t>
            </w:r>
          </w:p>
        </w:tc>
        <w:tc>
          <w:tcPr>
            <w:tcW w:type="dxa" w:w="7344"/>
            <w:vAlign w:val="center"/>
          </w:tcPr>
          <w:p>
            <w:r/>
            <w:r>
              <w:rPr>
                <w:b w:val="0"/>
                <w:sz w:val="17"/>
              </w:rPr>
              <w:t>0–100, justificación y clasificación.</w:t>
            </w:r>
          </w:p>
        </w:tc>
      </w:tr>
      <w:tr>
        <w:tc>
          <w:tcPr>
            <w:tcW w:type="dxa" w:w="3024"/>
            <w:vAlign w:val="center"/>
            <w:shd w:fill="FAFAFC"/>
          </w:tcPr>
          <w:p>
            <w:r/>
            <w:r>
              <w:rPr>
                <w:b w:val="0"/>
                <w:sz w:val="17"/>
              </w:rPr>
              <w:t>Varias solicitudes</w:t>
            </w:r>
          </w:p>
        </w:tc>
        <w:tc>
          <w:tcPr>
            <w:tcW w:type="dxa" w:w="7344"/>
            <w:vAlign w:val="center"/>
            <w:shd w:fill="FAFAFC"/>
          </w:tcPr>
          <w:p>
            <w:r/>
            <w:r>
              <w:rPr>
                <w:b w:val="0"/>
                <w:sz w:val="17"/>
              </w:rPr>
              <w:t>Procesamiento paralelo con Promise.all.</w:t>
            </w:r>
          </w:p>
        </w:tc>
      </w:tr>
      <w:tr>
        <w:tc>
          <w:tcPr>
            <w:tcW w:type="dxa" w:w="3024"/>
            <w:vAlign w:val="center"/>
          </w:tcPr>
          <w:p>
            <w:r/>
            <w:r>
              <w:rPr>
                <w:b w:val="0"/>
                <w:sz w:val="17"/>
              </w:rPr>
              <w:t>Decisión humana</w:t>
            </w:r>
          </w:p>
        </w:tc>
        <w:tc>
          <w:tcPr>
            <w:tcW w:type="dxa" w:w="7344"/>
            <w:vAlign w:val="center"/>
          </w:tcPr>
          <w:p>
            <w:r/>
            <w:r>
              <w:rPr>
                <w:b w:val="0"/>
                <w:sz w:val="17"/>
              </w:rPr>
              <w:t>Persiste y conserva clasificación IA original.</w:t>
            </w:r>
          </w:p>
        </w:tc>
      </w:tr>
      <w:tr>
        <w:tc>
          <w:tcPr>
            <w:tcW w:type="dxa" w:w="3024"/>
            <w:vAlign w:val="center"/>
            <w:shd w:fill="FAFAFC"/>
          </w:tcPr>
          <w:p>
            <w:r/>
            <w:r>
              <w:rPr>
                <w:b w:val="0"/>
                <w:sz w:val="17"/>
              </w:rPr>
              <w:t>Reporte en regla</w:t>
            </w:r>
          </w:p>
        </w:tc>
        <w:tc>
          <w:tcPr>
            <w:tcW w:type="dxa" w:w="7344"/>
            <w:vAlign w:val="center"/>
            <w:shd w:fill="FAFAFC"/>
          </w:tcPr>
          <w:p>
            <w:r/>
            <w:r>
              <w:rPr>
                <w:b w:val="0"/>
                <w:sz w:val="17"/>
              </w:rPr>
              <w:t>estado = en regla; sin alertas.</w:t>
            </w:r>
          </w:p>
        </w:tc>
      </w:tr>
      <w:tr>
        <w:tc>
          <w:tcPr>
            <w:tcW w:type="dxa" w:w="3024"/>
            <w:vAlign w:val="center"/>
          </w:tcPr>
          <w:p>
            <w:r/>
            <w:r>
              <w:rPr>
                <w:b w:val="0"/>
                <w:sz w:val="17"/>
              </w:rPr>
              <w:t>Empleos por debajo</w:t>
            </w:r>
          </w:p>
        </w:tc>
        <w:tc>
          <w:tcPr>
            <w:tcW w:type="dxa" w:w="7344"/>
            <w:vAlign w:val="center"/>
          </w:tcPr>
          <w:p>
            <w:r/>
            <w:r>
              <w:rPr>
                <w:b w:val="0"/>
                <w:sz w:val="17"/>
              </w:rPr>
              <w:t>Alerta de empleos.</w:t>
            </w:r>
          </w:p>
        </w:tc>
      </w:tr>
      <w:tr>
        <w:tc>
          <w:tcPr>
            <w:tcW w:type="dxa" w:w="3024"/>
            <w:vAlign w:val="center"/>
            <w:shd w:fill="FAFAFC"/>
          </w:tcPr>
          <w:p>
            <w:r/>
            <w:r>
              <w:rPr>
                <w:b w:val="0"/>
                <w:sz w:val="17"/>
              </w:rPr>
              <w:t>Inversión por debajo</w:t>
            </w:r>
          </w:p>
        </w:tc>
        <w:tc>
          <w:tcPr>
            <w:tcW w:type="dxa" w:w="7344"/>
            <w:vAlign w:val="center"/>
            <w:shd w:fill="FAFAFC"/>
          </w:tcPr>
          <w:p>
            <w:r/>
            <w:r>
              <w:rPr>
                <w:b w:val="0"/>
                <w:sz w:val="17"/>
              </w:rPr>
              <w:t>Alerta de inversión.</w:t>
            </w:r>
          </w:p>
        </w:tc>
      </w:tr>
      <w:tr>
        <w:tc>
          <w:tcPr>
            <w:tcW w:type="dxa" w:w="3024"/>
            <w:vAlign w:val="center"/>
          </w:tcPr>
          <w:p>
            <w:r/>
            <w:r>
              <w:rPr>
                <w:b w:val="0"/>
                <w:sz w:val="17"/>
              </w:rPr>
              <w:t>Ambos por debajo</w:t>
            </w:r>
          </w:p>
        </w:tc>
        <w:tc>
          <w:tcPr>
            <w:tcW w:type="dxa" w:w="7344"/>
            <w:vAlign w:val="center"/>
          </w:tcPr>
          <w:p>
            <w:r/>
            <w:r>
              <w:rPr>
                <w:b w:val="0"/>
                <w:sz w:val="17"/>
              </w:rPr>
              <w:t>Registra ambos incumplimientos.</w:t>
            </w:r>
          </w:p>
        </w:tc>
      </w:tr>
      <w:tr>
        <w:tc>
          <w:tcPr>
            <w:tcW w:type="dxa" w:w="3024"/>
            <w:vAlign w:val="center"/>
            <w:shd w:fill="FAFAFC"/>
          </w:tcPr>
          <w:p>
            <w:r/>
            <w:r>
              <w:rPr>
                <w:b w:val="0"/>
                <w:sz w:val="17"/>
              </w:rPr>
              <w:t>Historial</w:t>
            </w:r>
          </w:p>
        </w:tc>
        <w:tc>
          <w:tcPr>
            <w:tcW w:type="dxa" w:w="7344"/>
            <w:vAlign w:val="center"/>
            <w:shd w:fill="FAFAFC"/>
          </w:tcPr>
          <w:p>
            <w:r/>
            <w:r>
              <w:rPr>
                <w:b w:val="0"/>
                <w:sz w:val="17"/>
              </w:rPr>
              <w:t>Muestra solicitud, IA, decisión, reportes y alertas.</w:t>
            </w:r>
          </w:p>
        </w:tc>
      </w:tr>
      <w:tr>
        <w:tc>
          <w:tcPr>
            <w:tcW w:type="dxa" w:w="3024"/>
            <w:vAlign w:val="center"/>
          </w:tcPr>
          <w:p>
            <w:r/>
            <w:r>
              <w:rPr>
                <w:b w:val="0"/>
                <w:sz w:val="17"/>
              </w:rPr>
              <w:t>Refrescar navegador</w:t>
            </w:r>
          </w:p>
        </w:tc>
        <w:tc>
          <w:tcPr>
            <w:tcW w:type="dxa" w:w="7344"/>
            <w:vAlign w:val="center"/>
          </w:tcPr>
          <w:p>
            <w:r/>
            <w:r>
              <w:rPr>
                <w:b w:val="0"/>
                <w:sz w:val="17"/>
              </w:rPr>
              <w:t>Los datos permanecen en json-server.</w:t>
            </w:r>
          </w:p>
        </w:tc>
      </w:tr>
      <w:tr>
        <w:tc>
          <w:tcPr>
            <w:tcW w:type="dxa" w:w="3024"/>
            <w:vAlign w:val="center"/>
            <w:shd w:fill="FAFAFC"/>
          </w:tcPr>
          <w:p>
            <w:r/>
            <w:r>
              <w:rPr>
                <w:b w:val="0"/>
                <w:sz w:val="17"/>
              </w:rPr>
              <w:t>Navegación</w:t>
            </w:r>
          </w:p>
        </w:tc>
        <w:tc>
          <w:tcPr>
            <w:tcW w:type="dxa" w:w="7344"/>
            <w:vAlign w:val="center"/>
            <w:shd w:fill="FAFAFC"/>
          </w:tcPr>
          <w:p>
            <w:r/>
            <w:r>
              <w:rPr>
                <w:b w:val="0"/>
                <w:sz w:val="17"/>
              </w:rPr>
              <w:t>Todas las páginas abren y las rutas/imports existen.</w:t>
            </w:r>
          </w:p>
        </w:tc>
      </w:tr>
    </w:tbl>
    <w:p/>
    <w:p>
      <w:pPr>
        <w:pStyle w:val="Heading1"/>
      </w:pPr>
      <w:r>
        <w:t>12. Checklist antes de entregar tu rama</w:t>
      </w:r>
    </w:p>
    <w:p>
      <w:r>
        <w:rPr>
          <w:b/>
        </w:rPr>
        <w:t xml:space="preserve">☐ </w:t>
      </w:r>
      <w:r>
        <w:t>Reportes se guardan en /reportesCumplimiento.</w:t>
      </w:r>
    </w:p>
    <w:p>
      <w:r>
        <w:rPr>
          <w:b/>
        </w:rPr>
        <w:t xml:space="preserve">☐ </w:t>
      </w:r>
      <w:r>
        <w:t>Comparación usa los compromisos de la solicitud original.</w:t>
      </w:r>
    </w:p>
    <w:p>
      <w:r>
        <w:rPr>
          <w:b/>
        </w:rPr>
        <w:t xml:space="preserve">☐ </w:t>
      </w:r>
      <w:r>
        <w:t>Estados "en regla" y "con alerta" funcionan.</w:t>
      </w:r>
    </w:p>
    <w:p>
      <w:r>
        <w:rPr>
          <w:b/>
        </w:rPr>
        <w:t xml:space="preserve">☐ </w:t>
      </w:r>
      <w:r>
        <w:t>Panel de alertas muestra información suficiente.</w:t>
      </w:r>
    </w:p>
    <w:p>
      <w:r>
        <w:rPr>
          <w:b/>
        </w:rPr>
        <w:t xml:space="preserve">☐ </w:t>
      </w:r>
      <w:r>
        <w:t>Historial combina todas las fuentes sin renombrar IDs.</w:t>
      </w:r>
    </w:p>
    <w:p>
      <w:r>
        <w:rPr>
          <w:b/>
        </w:rPr>
        <w:t xml:space="preserve">☐ </w:t>
      </w:r>
      <w:r>
        <w:t>Dashboard calcula métricas disponibles sin inventar datos.</w:t>
      </w:r>
    </w:p>
    <w:p>
      <w:r>
        <w:rPr>
          <w:b/>
        </w:rPr>
        <w:t xml:space="preserve">☐ </w:t>
      </w:r>
      <w:r>
        <w:t>Promise.all se usa en consultas independientes cuando aplica.</w:t>
      </w:r>
    </w:p>
    <w:p>
      <w:r>
        <w:rPr>
          <w:b/>
        </w:rPr>
        <w:t xml:space="preserve">☐ </w:t>
      </w:r>
      <w:r>
        <w:t>Pantallas 4–7 siguen el design system de Stitch del Integrante 1.</w:t>
      </w:r>
    </w:p>
    <w:p>
      <w:r>
        <w:rPr>
          <w:b/>
        </w:rPr>
        <w:t xml:space="preserve">☐ </w:t>
      </w:r>
      <w:r>
        <w:t>Trello contiene el ciclo de validación documental.</w:t>
      </w:r>
    </w:p>
    <w:p>
      <w:r>
        <w:rPr>
          <w:b/>
        </w:rPr>
        <w:t xml:space="preserve">☐ </w:t>
      </w:r>
      <w:r>
        <w:t>Documento obtuvo APROBADO o conserva evidencia de iteraciones.</w:t>
      </w:r>
    </w:p>
    <w:p>
      <w:r>
        <w:rPr>
          <w:b/>
        </w:rPr>
        <w:t xml:space="preserve">☐ </w:t>
      </w:r>
      <w:r>
        <w:t>Tu rama recibió origin/main después del primer merge.</w:t>
      </w:r>
    </w:p>
    <w:p>
      <w:r>
        <w:rPr>
          <w:b/>
        </w:rPr>
        <w:t xml:space="preserve">☐ </w:t>
      </w:r>
      <w:r>
        <w:t>QA integral completado y problemas de integración resueltos.</w:t>
      </w:r>
    </w:p>
    <w:p>
      <w:r>
        <w:rPr>
          <w:b/>
        </w:rPr>
        <w:t xml:space="preserve">☐ </w:t>
      </w:r>
      <w:r>
        <w:t>No modificaste innecesariamente archivos del Integrante 1.</w:t>
      </w:r>
    </w:p>
    <w:p>
      <w:r>
        <w:rPr>
          <w:b/>
        </w:rPr>
        <w:t xml:space="preserve">☐ </w:t>
      </w:r>
      <w:r>
        <w:t>Todos los cambios están committeados y subidos a tu rama.</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ZoFranca CR · Integrante 2 — Cumplimiento y Alertas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24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B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8B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4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