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de Gestión de Tickets de Soporte Técnico (Help Desk)</w:t>
      </w:r>
    </w:p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>Guía de instalación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Esta guía explica cómo instalar y poner en marcha el sistema en un equipo con Windows. Al terminar, la aplicación quedará disponible en el navegador en la dirección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Requisitos previos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10 u 11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20 LTS o superior (incluye npm). Verificar con node --version.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Express (o superior) con el protocolo TCP/IP habilitado y autenticación mixta (usuario y contraseña de SQL).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Management Studio (SSMS)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 crear la base de datos y ejecutar los scripts.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Chrome, Edge o Firefox actualizados.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(opcional)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si se descarga el proyecto desde GitHub con git clone.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Obtener el proyecto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Opción A: clonar el repositorio con Git.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git clone &lt;URL-del-repositorio&gt;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cd &lt;carpeta-del-proyecto&gt;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Opción B: descargar el proyecto como archivo ZIP, descomprimirlo y abrir una terminal (PowerShell) dentro de la carpeta resultante.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Crear la base de datos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SSMS y conectarse a la instancia de SQL Server.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Crear una base de datos llamada </w:t>
      </w:r>
      <w:r>
        <w:rPr>
          <w:rFonts w:ascii="Consolas" w:cs="Consolas" w:eastAsia="Consolas" w:hAnsi="Consolas"/>
          <w:sz w:val="20"/>
          <w:szCs w:val="20"/>
        </w:rPr>
        <w:t xml:space="preserve">HelpDeskDB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y ejecutar, con </w:t>
      </w:r>
      <w:r>
        <w:rPr>
          <w:rFonts w:ascii="Consolas" w:cs="Consolas" w:eastAsia="Consolas" w:hAnsi="Consolas"/>
          <w:sz w:val="20"/>
          <w:szCs w:val="20"/>
        </w:rPr>
        <w:t xml:space="preserve">HelpDeskDB</w:t>
      </w:r>
      <w:r>
        <w:rPr>
          <w:rFonts w:ascii="Arial" w:cs="Arial" w:eastAsia="Arial" w:hAnsi="Arial"/>
          <w:sz w:val="22"/>
          <w:szCs w:val="22"/>
        </w:rPr>
        <w:t xml:space="preserve"> seleccionada, los scripts de la carpeta </w:t>
      </w:r>
      <w:r>
        <w:rPr>
          <w:rFonts w:ascii="Consolas" w:cs="Consolas" w:eastAsia="Consolas" w:hAnsi="Consolas"/>
          <w:sz w:val="20"/>
          <w:szCs w:val="20"/>
        </w:rPr>
        <w:t xml:space="preserve">database/</w:t>
      </w:r>
      <w:r>
        <w:rPr>
          <w:rFonts w:ascii="Arial" w:cs="Arial" w:eastAsia="Arial" w:hAnsi="Arial"/>
          <w:sz w:val="22"/>
          <w:szCs w:val="22"/>
        </w:rPr>
        <w:t xml:space="preserve"> en este orden lógico: primero las tablas, luego los datos iniciales (roles y permisos) y por último los procedimientos almacenados.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Verificar que existan las tablas </w:t>
      </w:r>
      <w:r>
        <w:rPr>
          <w:rFonts w:ascii="Consolas" w:cs="Consolas" w:eastAsia="Consolas" w:hAnsi="Consolas"/>
          <w:sz w:val="20"/>
          <w:szCs w:val="20"/>
        </w:rPr>
        <w:t xml:space="preserve">roles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permisos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rol_permiso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bitacora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tickets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ticket_historial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Configurar las variables de entorno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 sistema lee sus datos de conexión desde un archivo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</w:t>
      </w:r>
      <w:r>
        <w:rPr>
          <w:rFonts w:ascii="Arial" w:cs="Arial" w:eastAsia="Arial" w:hAnsi="Arial"/>
          <w:sz w:val="22"/>
          <w:szCs w:val="22"/>
        </w:rPr>
        <w:t xml:space="preserve"> se incluye en el repositorio por seguridad. En la raíz del proyecto, copiar la plantilla: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Copy-Item .env.example .env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y completar los valores: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DB_SERVER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de SQL Server (por ejemplo localhost).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DB_PORT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Puerto TCP de SQL Server (por defecto 1433).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DB_DATABASE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la base de datos: HelpDeskDB.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DB_USER / DB_PASSWORD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y contraseña de SQL Server con permisos sobre HelpDeskDB.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Cadena larga y aleatoria (mínimo 32 caracteres) para firmar las sesiones. No compartirla.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Puerto de la aplicación (por defecto 3000).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Instalar dependencias e iniciar el servidor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node app.js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 todo está correcto, la terminal muestra </w:t>
      </w:r>
      <w:r>
        <w:rPr>
          <w:rFonts w:ascii="Consolas" w:cs="Consolas" w:eastAsia="Consolas" w:hAnsi="Consolas"/>
          <w:sz w:val="20"/>
          <w:szCs w:val="20"/>
        </w:rPr>
        <w:t xml:space="preserve">Servidor corriendo en http://localhost:3000</w:t>
      </w:r>
      <w:r>
        <w:rPr>
          <w:rFonts w:ascii="Arial" w:cs="Arial" w:eastAsia="Arial" w:hAnsi="Arial"/>
          <w:sz w:val="22"/>
          <w:szCs w:val="22"/>
        </w:rPr>
        <w:t xml:space="preserve">. Dejar esa terminal abierta mientras se use el sistema. Luego abrir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 en el navegador.</w:t>
      </w:r>
    </w:p>
    <w:p>
      <w:pPr>
        <w:shd w:fill="FFF2CC" w:color="auto" w:val="clear"/>
        <w:spacing w:after="120" w:before="80" w:line="276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</w:t>
      </w:r>
      <w:r>
        <w:rPr>
          <w:rFonts w:ascii="Arial" w:cs="Arial" w:eastAsia="Arial" w:hAnsi="Arial"/>
          <w:sz w:val="22"/>
          <w:szCs w:val="22"/>
        </w:rPr>
        <w:t xml:space="preserve"> durante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rPr>
          <w:rFonts w:ascii="Arial" w:cs="Arial" w:eastAsia="Arial" w:hAnsi="Arial"/>
          <w:sz w:val="22"/>
          <w:szCs w:val="22"/>
        </w:rPr>
        <w:t xml:space="preserve"> puede aparecer un aviso de vulnerabilidades moderadas en dependencias. No ejecutar </w:t>
      </w:r>
      <w:r>
        <w:rPr>
          <w:rFonts w:ascii="Consolas" w:cs="Consolas" w:eastAsia="Consolas" w:hAnsi="Consolas"/>
          <w:sz w:val="20"/>
          <w:szCs w:val="20"/>
        </w:rPr>
        <w:t xml:space="preserve">npm audit fix</w:t>
      </w:r>
      <w:r>
        <w:rPr>
          <w:rFonts w:ascii="Arial" w:cs="Arial" w:eastAsia="Arial" w:hAnsi="Arial"/>
          <w:sz w:val="22"/>
          <w:szCs w:val="22"/>
        </w:rPr>
        <w:t xml:space="preserve"> sin revisar el cambio, porque puede actualizar paquetes de forma incompatible.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Crear el primer Administrador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Por seguridad, el registro público siempre crea cuentas con rol Cliente. El primer Administrador se crea en dos pasos: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 la pantalla de inicio de sesión, usar "Crear cuenta" y registrar el usuario que será administrador (contraseña de al menos 8 caracteres, con mayúscula, minúscula y número).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 SSMS, sobre </w:t>
      </w:r>
      <w:r>
        <w:rPr>
          <w:rFonts w:ascii="Consolas" w:cs="Consolas" w:eastAsia="Consolas" w:hAnsi="Consolas"/>
          <w:sz w:val="20"/>
          <w:szCs w:val="20"/>
        </w:rPr>
        <w:t xml:space="preserve">HelpDeskDB</w:t>
      </w:r>
      <w:r>
        <w:rPr>
          <w:rFonts w:ascii="Arial" w:cs="Arial" w:eastAsia="Arial" w:hAnsi="Arial"/>
          <w:sz w:val="22"/>
          <w:szCs w:val="22"/>
        </w:rPr>
        <w:t xml:space="preserve">, ejecutar la siguiente instrucción cambiando el correo (el rol 3 corresponde a Administrador):</w:t>
      </w:r>
    </w:p>
    <w:p>
      <w:pPr>
        <w:shd w:fill="F2F2F2" w:color="auto" w:val="clear"/>
        <w:spacing w:after="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UPDATE usuarios SET id_rol = 3 WHERE email = 'correo_del_administrador@ejemplo.com';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partir de ahí, ese administrador puede crear técnicos y otros administradores con el endpoint </w:t>
      </w:r>
      <w:r>
        <w:rPr>
          <w:rFonts w:ascii="Consolas" w:cs="Consolas" w:eastAsia="Consolas" w:hAnsi="Consolas"/>
          <w:sz w:val="20"/>
          <w:szCs w:val="20"/>
        </w:rPr>
        <w:t xml:space="preserve">POST /admin/usuarios</w:t>
      </w:r>
      <w:r>
        <w:rPr>
          <w:rFonts w:ascii="Arial" w:cs="Arial" w:eastAsia="Arial" w:hAnsi="Arial"/>
          <w:sz w:val="22"/>
          <w:szCs w:val="22"/>
        </w:rPr>
        <w:t xml:space="preserve"> (rol 2 = Técnico, rol 3 = Administrador).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Verificación de la instalación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 y comprobar que aparece la pantalla de inicio de sesión.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Iniciar sesión con el administrador y comprobar que se muestran las pestañas Tickets, Reportes y Bitácora.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Registrar un cliente de prueba, crear un ticket y comprobar que aparece en la lista.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Solución de problemas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Síntoma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probable y solución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EADDRINUSE o el puerto 3000 ocupado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Hay otra copia del servidor en ejecución. Cerrarla con taskkill /F /IM node.exe y volver a ejecutar node app.js.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de conexión a la base de datos al iniciar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los valores de .env; comprobar que SQL Server está en ejecución, que TCP/IP está habilitado en el Administrador de configuración de SQL Server y que la autenticación mixta está activa.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"Token requerido" o "Tu sesión terminó"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sesión venció (dura 8 horas) o no se inició sesión. Volver a ingresar.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ve el texto "Servidor Help Desk funcionando" en lugar del login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Existe una ruta / anterior que tapa la página. Eliminarla de app.js y mantener app.use(express.static(...)).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405 al iniciar sesión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página se abrió desde otro servidor (por ejemplo Live Server) o como archivo. Abrirla siempre desde http://localhost:3000.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 bloqueada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bloquea tras 5 intentos fallidos. Un Administrador debe desbloquearla con POST /admin/desbloquear/:id.</w:t>
            </w:r>
          </w:p>
        </w:tc>
      </w:tr>
    </w:tbl>
    <w:sectPr>
      <w:pgSz w:w="11906" w:h="16838" w:orient="portrait"/>
      <w:pgMar w:top="1701" w:right="1418" w:bottom="1701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2026-10-20T23:36:21.091Z</dcterms:created>
  <dcterms:modified xsi:type="dcterms:W3CDTF">2026-10-20T23:36:21.092Z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