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872A4" w14:textId="77777777" w:rsidR="0097465E" w:rsidRDefault="000A0C27">
      <w:bookmarkStart w:id="0" w:name="_GoBack"/>
      <w:bookmarkEnd w:id="0"/>
      <w:r>
        <w:t>Scott McHenry</w:t>
      </w:r>
    </w:p>
    <w:p w14:paraId="6882E414" w14:textId="77777777" w:rsidR="0097465E" w:rsidRDefault="000A0C27">
      <w:r>
        <w:t xml:space="preserve">Ross </w:t>
      </w:r>
      <w:proofErr w:type="spellStart"/>
      <w:r>
        <w:t>Silberquit</w:t>
      </w:r>
      <w:proofErr w:type="spellEnd"/>
    </w:p>
    <w:p w14:paraId="0074BFB1" w14:textId="77777777" w:rsidR="0097465E" w:rsidRDefault="000A0C27">
      <w:proofErr w:type="spellStart"/>
      <w:r>
        <w:t>Nai</w:t>
      </w:r>
      <w:proofErr w:type="spellEnd"/>
      <w:r>
        <w:t xml:space="preserve"> </w:t>
      </w:r>
      <w:proofErr w:type="spellStart"/>
      <w:r>
        <w:t>Xie</w:t>
      </w:r>
      <w:proofErr w:type="spellEnd"/>
    </w:p>
    <w:p w14:paraId="19EA9669" w14:textId="77777777" w:rsidR="0097465E" w:rsidRDefault="0097465E"/>
    <w:p w14:paraId="5798FAF5" w14:textId="77777777" w:rsidR="0097465E" w:rsidRDefault="000A0C27">
      <w:r>
        <w:t>Prof. Jennifer Booker</w:t>
      </w:r>
    </w:p>
    <w:p w14:paraId="22E072EB" w14:textId="77777777" w:rsidR="0097465E" w:rsidRDefault="000A0C27">
      <w:r>
        <w:t>INFO 637 - Software Engineering Process II</w:t>
      </w:r>
    </w:p>
    <w:p w14:paraId="17A55E5E" w14:textId="77777777" w:rsidR="0097465E" w:rsidRDefault="000A0C27">
      <w:r>
        <w:t>April 23, 2017</w:t>
      </w:r>
    </w:p>
    <w:p w14:paraId="3E21EA14" w14:textId="77777777" w:rsidR="0097465E" w:rsidRDefault="0097465E"/>
    <w:p w14:paraId="361DE85E" w14:textId="77777777" w:rsidR="0097465E" w:rsidRDefault="000A0C27">
      <w:pPr>
        <w:jc w:val="center"/>
        <w:rPr>
          <w:b/>
          <w:u w:val="single"/>
        </w:rPr>
      </w:pPr>
      <w:r>
        <w:rPr>
          <w:b/>
          <w:u w:val="single"/>
        </w:rPr>
        <w:t>INFO 637 Assignment 1 - Launch and Strategy</w:t>
      </w:r>
    </w:p>
    <w:p w14:paraId="34683597" w14:textId="77777777" w:rsidR="0097465E" w:rsidRDefault="0097465E">
      <w:pPr>
        <w:jc w:val="center"/>
        <w:rPr>
          <w:b/>
          <w:u w:val="single"/>
        </w:rPr>
      </w:pPr>
    </w:p>
    <w:p w14:paraId="1CDCBAB9" w14:textId="77777777" w:rsidR="0097465E" w:rsidRDefault="000A0C27">
      <w:pPr>
        <w:jc w:val="center"/>
        <w:rPr>
          <w:b/>
        </w:rPr>
      </w:pPr>
      <w:r>
        <w:rPr>
          <w:b/>
        </w:rPr>
        <w:t>Part 1:  Launch</w:t>
      </w:r>
    </w:p>
    <w:p w14:paraId="5AF40F04" w14:textId="77777777" w:rsidR="0097465E" w:rsidRDefault="0097465E">
      <w:pPr>
        <w:jc w:val="center"/>
        <w:rPr>
          <w:b/>
        </w:rPr>
      </w:pPr>
    </w:p>
    <w:p w14:paraId="5FF0F50D" w14:textId="77777777" w:rsidR="0097465E" w:rsidRDefault="000A0C27">
      <w:r>
        <w:rPr>
          <w:b/>
        </w:rPr>
        <w:t>Launch Step 1:  Course Overview</w:t>
      </w:r>
    </w:p>
    <w:p w14:paraId="39F5E371" w14:textId="77777777" w:rsidR="0097465E" w:rsidRDefault="0097465E"/>
    <w:p w14:paraId="29233939" w14:textId="77777777" w:rsidR="0097465E" w:rsidRDefault="000A0C27">
      <w:r>
        <w:t>The purpose of the course is to take the principles of the personal software process(PSP) from INFO 636 and apply them in a group environment. The three students of the course will be using the Team Software Process (TSP) to develop a small software applic</w:t>
      </w:r>
      <w:r>
        <w:t xml:space="preserve">ation. </w:t>
      </w:r>
    </w:p>
    <w:p w14:paraId="47570B03" w14:textId="77777777" w:rsidR="0097465E" w:rsidRDefault="0097465E"/>
    <w:p w14:paraId="714E3A9E" w14:textId="77777777" w:rsidR="0097465E" w:rsidRDefault="000A0C27">
      <w:pPr>
        <w:rPr>
          <w:b/>
        </w:rPr>
      </w:pPr>
      <w:r>
        <w:rPr>
          <w:b/>
        </w:rPr>
        <w:t>Launch Step 2:  Student Information</w:t>
      </w:r>
    </w:p>
    <w:p w14:paraId="612BB901" w14:textId="77777777" w:rsidR="0097465E" w:rsidRDefault="0097465E">
      <w:pPr>
        <w:rPr>
          <w:b/>
        </w:rPr>
      </w:pPr>
    </w:p>
    <w:p w14:paraId="65655412" w14:textId="77777777" w:rsidR="0097465E" w:rsidRDefault="000A0C27">
      <w:r>
        <w:t>Scott McHenry - a computer engineer working as a civilian for the U.S. Navy.  He works for the PMW 240 Sea Warrior Program Office, which specializes in bringing business IT systems to Navy Sailors.  He finds it</w:t>
      </w:r>
      <w:r>
        <w:t xml:space="preserve"> to be a very rewarding job and it has help him gain valuable experience as an engineer.</w:t>
      </w:r>
    </w:p>
    <w:p w14:paraId="7B572847" w14:textId="77777777" w:rsidR="0097465E" w:rsidRDefault="0097465E"/>
    <w:p w14:paraId="59B121A7" w14:textId="77777777" w:rsidR="0097465E" w:rsidRDefault="000A0C27">
      <w:r>
        <w:t xml:space="preserve">Ross </w:t>
      </w:r>
      <w:proofErr w:type="spellStart"/>
      <w:r>
        <w:t>Silberquit</w:t>
      </w:r>
      <w:proofErr w:type="spellEnd"/>
      <w:r>
        <w:t xml:space="preserve"> - a MSSE student about half-way through his degree. He works full time as a computer programmer, currently working in the big data space. He’s current</w:t>
      </w:r>
      <w:r>
        <w:t>ly working with two interconnected development teams. He’s excited for this course to see what he can bring back to those groups.</w:t>
      </w:r>
    </w:p>
    <w:p w14:paraId="7B64F93A" w14:textId="77777777" w:rsidR="0097465E" w:rsidRDefault="0097465E"/>
    <w:p w14:paraId="6BBA260C" w14:textId="77777777" w:rsidR="0097465E" w:rsidRDefault="000A0C27">
      <w:proofErr w:type="spellStart"/>
      <w:r>
        <w:t>Nai</w:t>
      </w:r>
      <w:proofErr w:type="spellEnd"/>
      <w:r>
        <w:t xml:space="preserve"> </w:t>
      </w:r>
      <w:proofErr w:type="spellStart"/>
      <w:r>
        <w:t>Xie</w:t>
      </w:r>
      <w:proofErr w:type="spellEnd"/>
      <w:r>
        <w:t xml:space="preserve"> - a part-time student major in Software Engineering. He’s working full time as a system analyst / junior architect in</w:t>
      </w:r>
      <w:r>
        <w:t xml:space="preserve"> a global health service company. He doesn’t do development </w:t>
      </w:r>
      <w:proofErr w:type="gramStart"/>
      <w:r>
        <w:t>on a daily basis</w:t>
      </w:r>
      <w:proofErr w:type="gramEnd"/>
      <w:r>
        <w:t xml:space="preserve"> anymore, but does have some experience in Java and C#. He can code if needed.  </w:t>
      </w:r>
    </w:p>
    <w:p w14:paraId="5F527D7D" w14:textId="77777777" w:rsidR="0097465E" w:rsidRDefault="0097465E"/>
    <w:p w14:paraId="7AA50A3C" w14:textId="77777777" w:rsidR="0097465E" w:rsidRDefault="000A0C27">
      <w:pPr>
        <w:rPr>
          <w:b/>
        </w:rPr>
      </w:pPr>
      <w:r>
        <w:rPr>
          <w:b/>
        </w:rPr>
        <w:t>Launch Step 3:  Product Objectives</w:t>
      </w:r>
    </w:p>
    <w:p w14:paraId="28869A3B" w14:textId="77777777" w:rsidR="0097465E" w:rsidRDefault="000A0C27">
      <w:r>
        <w:t xml:space="preserve">What Can I Watch Tonight is an application that presents </w:t>
      </w:r>
      <w:proofErr w:type="gramStart"/>
      <w:r>
        <w:t>all of</w:t>
      </w:r>
      <w:proofErr w:type="gramEnd"/>
      <w:r>
        <w:t xml:space="preserve"> your available digital streaming video content in one place. </w:t>
      </w:r>
      <w:proofErr w:type="gramStart"/>
      <w:r>
        <w:t>According to</w:t>
      </w:r>
      <w:proofErr w:type="gramEnd"/>
      <w:r>
        <w:t xml:space="preserve"> a 2016 Consumer Reports survey, 47% of US households are using streaming services to access digital video content </w:t>
      </w:r>
      <w:r>
        <w:rPr>
          <w:vertAlign w:val="superscript"/>
        </w:rPr>
        <w:t>1</w:t>
      </w:r>
      <w:r>
        <w:t>. Today in 2017, consumers are spoiled for choice when it comes to</w:t>
      </w:r>
      <w:r>
        <w:t xml:space="preserve"> choosing a digital streaming provider, in both subscription based and free streaming options. Having to scour through </w:t>
      </w:r>
      <w:proofErr w:type="gramStart"/>
      <w:r>
        <w:t>all of</w:t>
      </w:r>
      <w:proofErr w:type="gramEnd"/>
      <w:r>
        <w:t xml:space="preserve"> your options on a Friday night to find what you want to watch is not easy, even for the </w:t>
      </w:r>
      <w:proofErr w:type="spellStart"/>
      <w:r>
        <w:t>the</w:t>
      </w:r>
      <w:proofErr w:type="spellEnd"/>
      <w:r>
        <w:t xml:space="preserve"> most decisive person. </w:t>
      </w:r>
    </w:p>
    <w:p w14:paraId="4ED79BC7" w14:textId="77777777" w:rsidR="0097465E" w:rsidRDefault="0097465E"/>
    <w:p w14:paraId="40801309" w14:textId="77777777" w:rsidR="0097465E" w:rsidRDefault="000A0C27">
      <w:pPr>
        <w:numPr>
          <w:ilvl w:val="0"/>
          <w:numId w:val="7"/>
        </w:numPr>
        <w:ind w:hanging="360"/>
        <w:contextualSpacing/>
        <w:rPr>
          <w:b/>
        </w:rPr>
      </w:pPr>
      <w:r>
        <w:rPr>
          <w:b/>
        </w:rPr>
        <w:t>Streaming service selection and filtering functions</w:t>
      </w:r>
    </w:p>
    <w:p w14:paraId="0C670FC6" w14:textId="77777777" w:rsidR="0097465E" w:rsidRDefault="000A0C27">
      <w:pPr>
        <w:numPr>
          <w:ilvl w:val="1"/>
          <w:numId w:val="7"/>
        </w:numPr>
        <w:ind w:hanging="360"/>
        <w:contextualSpacing/>
      </w:pPr>
      <w:r>
        <w:lastRenderedPageBreak/>
        <w:t>Prompt the user with all streaming service options</w:t>
      </w:r>
    </w:p>
    <w:p w14:paraId="68D4C7B0" w14:textId="77777777" w:rsidR="0097465E" w:rsidRDefault="000A0C27">
      <w:pPr>
        <w:numPr>
          <w:ilvl w:val="2"/>
          <w:numId w:val="7"/>
        </w:numPr>
        <w:ind w:hanging="360"/>
        <w:contextualSpacing/>
      </w:pPr>
      <w:r>
        <w:t>Free and Paid subscription based options should be presented in different subsections</w:t>
      </w:r>
    </w:p>
    <w:p w14:paraId="45FDA3F2" w14:textId="77777777" w:rsidR="0097465E" w:rsidRDefault="000A0C27">
      <w:pPr>
        <w:numPr>
          <w:ilvl w:val="3"/>
          <w:numId w:val="7"/>
        </w:numPr>
        <w:ind w:hanging="360"/>
        <w:contextualSpacing/>
      </w:pPr>
      <w:r>
        <w:t>Allow the user to select all free streaming service options</w:t>
      </w:r>
    </w:p>
    <w:p w14:paraId="2E87622B" w14:textId="77777777" w:rsidR="0097465E" w:rsidRDefault="000A0C27">
      <w:pPr>
        <w:numPr>
          <w:ilvl w:val="0"/>
          <w:numId w:val="7"/>
        </w:numPr>
        <w:ind w:hanging="360"/>
        <w:contextualSpacing/>
        <w:rPr>
          <w:b/>
        </w:rPr>
      </w:pPr>
      <w:r>
        <w:rPr>
          <w:b/>
        </w:rPr>
        <w:t>Searchi</w:t>
      </w:r>
      <w:r>
        <w:rPr>
          <w:b/>
        </w:rPr>
        <w:t>ng functions</w:t>
      </w:r>
    </w:p>
    <w:p w14:paraId="1ACDCAA3" w14:textId="77777777" w:rsidR="0097465E" w:rsidRDefault="000A0C27">
      <w:pPr>
        <w:numPr>
          <w:ilvl w:val="1"/>
          <w:numId w:val="7"/>
        </w:numPr>
        <w:ind w:hanging="360"/>
        <w:contextualSpacing/>
      </w:pPr>
      <w:r>
        <w:t>Allow the user to search by the following criteria and present results as well as what streaming service the show is available on</w:t>
      </w:r>
    </w:p>
    <w:p w14:paraId="63E39FD6" w14:textId="77777777" w:rsidR="0097465E" w:rsidRDefault="000A0C27">
      <w:pPr>
        <w:numPr>
          <w:ilvl w:val="2"/>
          <w:numId w:val="7"/>
        </w:numPr>
        <w:ind w:hanging="360"/>
        <w:contextualSpacing/>
      </w:pPr>
      <w:r>
        <w:t>Title</w:t>
      </w:r>
    </w:p>
    <w:p w14:paraId="2E77BFAB" w14:textId="77777777" w:rsidR="0097465E" w:rsidRDefault="000A0C27">
      <w:pPr>
        <w:numPr>
          <w:ilvl w:val="2"/>
          <w:numId w:val="7"/>
        </w:numPr>
        <w:ind w:hanging="360"/>
        <w:contextualSpacing/>
      </w:pPr>
      <w:r>
        <w:t>Actor/Actress</w:t>
      </w:r>
    </w:p>
    <w:p w14:paraId="4300BE51" w14:textId="77777777" w:rsidR="0097465E" w:rsidRDefault="000A0C27">
      <w:pPr>
        <w:numPr>
          <w:ilvl w:val="2"/>
          <w:numId w:val="7"/>
        </w:numPr>
        <w:ind w:hanging="360"/>
        <w:contextualSpacing/>
      </w:pPr>
      <w:r>
        <w:t>Director</w:t>
      </w:r>
    </w:p>
    <w:p w14:paraId="0E91EFF0" w14:textId="77777777" w:rsidR="0097465E" w:rsidRDefault="000A0C27">
      <w:pPr>
        <w:numPr>
          <w:ilvl w:val="2"/>
          <w:numId w:val="7"/>
        </w:numPr>
        <w:ind w:hanging="360"/>
        <w:contextualSpacing/>
      </w:pPr>
      <w:r>
        <w:t>Genre</w:t>
      </w:r>
    </w:p>
    <w:p w14:paraId="0FAE7ABF" w14:textId="77777777" w:rsidR="0097465E" w:rsidRDefault="000A0C27">
      <w:pPr>
        <w:numPr>
          <w:ilvl w:val="2"/>
          <w:numId w:val="7"/>
        </w:numPr>
        <w:ind w:hanging="360"/>
        <w:contextualSpacing/>
      </w:pPr>
      <w:r>
        <w:t>Episode/Clip/Segment</w:t>
      </w:r>
    </w:p>
    <w:p w14:paraId="33A79979" w14:textId="77777777" w:rsidR="0097465E" w:rsidRDefault="000A0C27">
      <w:pPr>
        <w:numPr>
          <w:ilvl w:val="1"/>
          <w:numId w:val="7"/>
        </w:numPr>
        <w:ind w:hanging="360"/>
        <w:contextualSpacing/>
      </w:pPr>
      <w:r>
        <w:t xml:space="preserve">Allow the user to search for all episodes of a show; and </w:t>
      </w:r>
      <w:r>
        <w:t>by season</w:t>
      </w:r>
    </w:p>
    <w:p w14:paraId="3FB7979D" w14:textId="77777777" w:rsidR="0097465E" w:rsidRDefault="000A0C27">
      <w:pPr>
        <w:numPr>
          <w:ilvl w:val="1"/>
          <w:numId w:val="7"/>
        </w:numPr>
        <w:ind w:hanging="360"/>
        <w:contextualSpacing/>
      </w:pPr>
      <w:r>
        <w:t>Allow the user to save specific search results to a ‘</w:t>
      </w:r>
      <w:proofErr w:type="spellStart"/>
      <w:r>
        <w:t>Watchlist</w:t>
      </w:r>
      <w:proofErr w:type="spellEnd"/>
      <w:r>
        <w:t>’</w:t>
      </w:r>
    </w:p>
    <w:p w14:paraId="01404804" w14:textId="77777777" w:rsidR="0097465E" w:rsidRDefault="0097465E">
      <w:pPr>
        <w:ind w:left="720"/>
      </w:pPr>
    </w:p>
    <w:p w14:paraId="1A177D19" w14:textId="77777777" w:rsidR="0097465E" w:rsidRDefault="0097465E"/>
    <w:p w14:paraId="1226F20A" w14:textId="77777777" w:rsidR="0097465E" w:rsidRDefault="0097465E"/>
    <w:p w14:paraId="7B203352" w14:textId="77777777" w:rsidR="0097465E" w:rsidRDefault="0097465E"/>
    <w:p w14:paraId="1D5DD680" w14:textId="77777777" w:rsidR="0097465E" w:rsidRDefault="000A0C27">
      <w:pPr>
        <w:numPr>
          <w:ilvl w:val="0"/>
          <w:numId w:val="7"/>
        </w:numPr>
        <w:ind w:hanging="360"/>
        <w:contextualSpacing/>
        <w:rPr>
          <w:b/>
        </w:rPr>
      </w:pPr>
      <w:r>
        <w:rPr>
          <w:b/>
        </w:rPr>
        <w:t>Analyzer functions</w:t>
      </w:r>
    </w:p>
    <w:p w14:paraId="33FAB88E" w14:textId="77777777" w:rsidR="0097465E" w:rsidRDefault="000A0C27">
      <w:pPr>
        <w:numPr>
          <w:ilvl w:val="1"/>
          <w:numId w:val="7"/>
        </w:numPr>
        <w:ind w:hanging="360"/>
        <w:contextualSpacing/>
      </w:pPr>
      <w:r>
        <w:t>Allow user to select genre, actor, and director favorites and present suggestions based on the criteria</w:t>
      </w:r>
    </w:p>
    <w:p w14:paraId="3486E113" w14:textId="77777777" w:rsidR="0097465E" w:rsidRDefault="000A0C27">
      <w:pPr>
        <w:numPr>
          <w:ilvl w:val="1"/>
          <w:numId w:val="7"/>
        </w:numPr>
        <w:ind w:hanging="360"/>
        <w:contextualSpacing/>
      </w:pPr>
      <w:r>
        <w:t>Display a ‘Top Choice for You’ weekly</w:t>
      </w:r>
    </w:p>
    <w:p w14:paraId="3575664D" w14:textId="77777777" w:rsidR="0097465E" w:rsidRDefault="000A0C27">
      <w:pPr>
        <w:numPr>
          <w:ilvl w:val="1"/>
          <w:numId w:val="7"/>
        </w:numPr>
        <w:ind w:hanging="360"/>
        <w:contextualSpacing/>
      </w:pPr>
      <w:r>
        <w:t>Notify the user w</w:t>
      </w:r>
      <w:r>
        <w:t>hen new content is available to stream based on their preferences</w:t>
      </w:r>
    </w:p>
    <w:p w14:paraId="73E26DFD" w14:textId="77777777" w:rsidR="0097465E" w:rsidRDefault="000A0C27">
      <w:pPr>
        <w:numPr>
          <w:ilvl w:val="0"/>
          <w:numId w:val="7"/>
        </w:numPr>
        <w:ind w:hanging="360"/>
        <w:contextualSpacing/>
        <w:rPr>
          <w:b/>
        </w:rPr>
      </w:pPr>
      <w:r>
        <w:rPr>
          <w:b/>
        </w:rPr>
        <w:t>General specifications</w:t>
      </w:r>
    </w:p>
    <w:p w14:paraId="50A270D4" w14:textId="77777777" w:rsidR="0097465E" w:rsidRDefault="000A0C27">
      <w:pPr>
        <w:numPr>
          <w:ilvl w:val="1"/>
          <w:numId w:val="7"/>
        </w:numPr>
        <w:ind w:hanging="360"/>
        <w:contextualSpacing/>
      </w:pPr>
      <w:r>
        <w:t xml:space="preserve">The ‘What Can I Watch Tonight’ application will be web based and will work on all modern web browsers. </w:t>
      </w:r>
    </w:p>
    <w:p w14:paraId="02CF60D7" w14:textId="77777777" w:rsidR="0097465E" w:rsidRDefault="000A0C27">
      <w:pPr>
        <w:numPr>
          <w:ilvl w:val="1"/>
          <w:numId w:val="7"/>
        </w:numPr>
        <w:ind w:hanging="360"/>
        <w:contextualSpacing/>
      </w:pPr>
      <w:r>
        <w:t xml:space="preserve">The ‘What Can I Watch Tonight’ documentation must describe operation as well as provide video tutorials on basic functionality. </w:t>
      </w:r>
    </w:p>
    <w:p w14:paraId="68C2DA31" w14:textId="77777777" w:rsidR="0097465E" w:rsidRDefault="0097465E">
      <w:pPr>
        <w:rPr>
          <w:b/>
        </w:rPr>
      </w:pPr>
    </w:p>
    <w:p w14:paraId="16396B96" w14:textId="77777777" w:rsidR="0097465E" w:rsidRDefault="000A0C27">
      <w:pPr>
        <w:rPr>
          <w:b/>
        </w:rPr>
      </w:pPr>
      <w:r>
        <w:rPr>
          <w:b/>
        </w:rPr>
        <w:t>Launch Step 4:  Team Assignments</w:t>
      </w:r>
    </w:p>
    <w:p w14:paraId="33E1258C" w14:textId="77777777" w:rsidR="0097465E" w:rsidRDefault="0097465E">
      <w:pPr>
        <w:rPr>
          <w:b/>
        </w:rPr>
      </w:pPr>
    </w:p>
    <w:p w14:paraId="5F6A2D58" w14:textId="77777777" w:rsidR="0097465E" w:rsidRDefault="0097465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430"/>
        <w:gridCol w:w="1965"/>
      </w:tblGrid>
      <w:tr w:rsidR="0097465E" w14:paraId="35D0CFE9" w14:textId="77777777">
        <w:tc>
          <w:tcPr>
            <w:tcW w:w="1965" w:type="dxa"/>
            <w:tcMar>
              <w:top w:w="100" w:type="dxa"/>
              <w:left w:w="100" w:type="dxa"/>
              <w:bottom w:w="100" w:type="dxa"/>
              <w:right w:w="100" w:type="dxa"/>
            </w:tcMar>
          </w:tcPr>
          <w:p w14:paraId="075A7FBC" w14:textId="77777777" w:rsidR="0097465E" w:rsidRDefault="000A0C27">
            <w:pPr>
              <w:widowControl w:val="0"/>
              <w:spacing w:line="240" w:lineRule="auto"/>
            </w:pPr>
            <w:r>
              <w:t>Role Names</w:t>
            </w:r>
          </w:p>
        </w:tc>
        <w:tc>
          <w:tcPr>
            <w:tcW w:w="5430" w:type="dxa"/>
            <w:tcMar>
              <w:top w:w="100" w:type="dxa"/>
              <w:left w:w="100" w:type="dxa"/>
              <w:bottom w:w="100" w:type="dxa"/>
              <w:right w:w="100" w:type="dxa"/>
            </w:tcMar>
          </w:tcPr>
          <w:p w14:paraId="35E2FEF4" w14:textId="77777777" w:rsidR="0097465E" w:rsidRDefault="000A0C27">
            <w:pPr>
              <w:widowControl w:val="0"/>
              <w:spacing w:line="240" w:lineRule="auto"/>
            </w:pPr>
            <w:proofErr w:type="gramStart"/>
            <w:r>
              <w:t>Key  Responsibilities</w:t>
            </w:r>
            <w:proofErr w:type="gramEnd"/>
          </w:p>
        </w:tc>
        <w:tc>
          <w:tcPr>
            <w:tcW w:w="1965" w:type="dxa"/>
            <w:tcMar>
              <w:top w:w="100" w:type="dxa"/>
              <w:left w:w="100" w:type="dxa"/>
              <w:bottom w:w="100" w:type="dxa"/>
              <w:right w:w="100" w:type="dxa"/>
            </w:tcMar>
          </w:tcPr>
          <w:p w14:paraId="605B9E32" w14:textId="77777777" w:rsidR="0097465E" w:rsidRDefault="000A0C27">
            <w:pPr>
              <w:widowControl w:val="0"/>
              <w:spacing w:line="240" w:lineRule="auto"/>
            </w:pPr>
            <w:r>
              <w:t>Team Members</w:t>
            </w:r>
          </w:p>
        </w:tc>
      </w:tr>
      <w:tr w:rsidR="0097465E" w14:paraId="595A5BF9" w14:textId="77777777">
        <w:tc>
          <w:tcPr>
            <w:tcW w:w="1965" w:type="dxa"/>
            <w:tcMar>
              <w:top w:w="100" w:type="dxa"/>
              <w:left w:w="100" w:type="dxa"/>
              <w:bottom w:w="100" w:type="dxa"/>
              <w:right w:w="100" w:type="dxa"/>
            </w:tcMar>
          </w:tcPr>
          <w:p w14:paraId="26C4FF21" w14:textId="77777777" w:rsidR="0097465E" w:rsidRDefault="000A0C27">
            <w:pPr>
              <w:widowControl w:val="0"/>
              <w:spacing w:line="240" w:lineRule="auto"/>
            </w:pPr>
            <w:r>
              <w:t>Team Leader</w:t>
            </w:r>
          </w:p>
        </w:tc>
        <w:tc>
          <w:tcPr>
            <w:tcW w:w="5430" w:type="dxa"/>
            <w:tcMar>
              <w:top w:w="100" w:type="dxa"/>
              <w:left w:w="100" w:type="dxa"/>
              <w:bottom w:w="100" w:type="dxa"/>
              <w:right w:w="100" w:type="dxa"/>
            </w:tcMar>
          </w:tcPr>
          <w:p w14:paraId="6E7C5486" w14:textId="77777777" w:rsidR="0097465E" w:rsidRDefault="000A0C27">
            <w:pPr>
              <w:widowControl w:val="0"/>
              <w:numPr>
                <w:ilvl w:val="0"/>
                <w:numId w:val="10"/>
              </w:numPr>
              <w:spacing w:line="240" w:lineRule="auto"/>
              <w:ind w:hanging="360"/>
              <w:contextualSpacing/>
            </w:pPr>
            <w:proofErr w:type="gramStart"/>
            <w:r>
              <w:t>Similar to</w:t>
            </w:r>
            <w:proofErr w:type="gramEnd"/>
            <w:r>
              <w:t xml:space="preserve"> a PM role</w:t>
            </w:r>
          </w:p>
          <w:p w14:paraId="32C39A15" w14:textId="77777777" w:rsidR="0097465E" w:rsidRDefault="000A0C27">
            <w:pPr>
              <w:widowControl w:val="0"/>
              <w:numPr>
                <w:ilvl w:val="0"/>
                <w:numId w:val="10"/>
              </w:numPr>
              <w:spacing w:line="240" w:lineRule="auto"/>
              <w:ind w:hanging="360"/>
              <w:contextualSpacing/>
            </w:pPr>
            <w:r>
              <w:t>Build and maintain an effective team</w:t>
            </w:r>
          </w:p>
          <w:p w14:paraId="14FAE5C8" w14:textId="77777777" w:rsidR="0097465E" w:rsidRDefault="000A0C27">
            <w:pPr>
              <w:widowControl w:val="0"/>
              <w:numPr>
                <w:ilvl w:val="0"/>
                <w:numId w:val="10"/>
              </w:numPr>
              <w:spacing w:line="240" w:lineRule="auto"/>
              <w:ind w:hanging="360"/>
              <w:contextualSpacing/>
            </w:pPr>
            <w:r>
              <w:t>Team meeting facilitator</w:t>
            </w:r>
          </w:p>
          <w:p w14:paraId="784DEE70" w14:textId="77777777" w:rsidR="0097465E" w:rsidRDefault="000A0C27">
            <w:pPr>
              <w:widowControl w:val="0"/>
              <w:numPr>
                <w:ilvl w:val="0"/>
                <w:numId w:val="10"/>
              </w:numPr>
              <w:spacing w:line="240" w:lineRule="auto"/>
              <w:ind w:hanging="360"/>
              <w:contextualSpacing/>
            </w:pPr>
            <w:r>
              <w:t>Communicate team’s progress to Instructor</w:t>
            </w:r>
            <w:r>
              <w:tab/>
            </w:r>
          </w:p>
          <w:p w14:paraId="60C13526" w14:textId="77777777" w:rsidR="0097465E" w:rsidRDefault="000A0C27">
            <w:pPr>
              <w:widowControl w:val="0"/>
              <w:numPr>
                <w:ilvl w:val="0"/>
                <w:numId w:val="10"/>
              </w:numPr>
              <w:spacing w:line="240" w:lineRule="auto"/>
              <w:ind w:hanging="360"/>
              <w:contextualSpacing/>
            </w:pPr>
            <w:r>
              <w:t>Established and maintain the project notebook</w:t>
            </w:r>
          </w:p>
        </w:tc>
        <w:tc>
          <w:tcPr>
            <w:tcW w:w="1965" w:type="dxa"/>
            <w:tcMar>
              <w:top w:w="100" w:type="dxa"/>
              <w:left w:w="100" w:type="dxa"/>
              <w:bottom w:w="100" w:type="dxa"/>
              <w:right w:w="100" w:type="dxa"/>
            </w:tcMar>
          </w:tcPr>
          <w:p w14:paraId="6F20D362" w14:textId="77777777" w:rsidR="0097465E" w:rsidRDefault="000A0C27">
            <w:r>
              <w:t>Scott McHenry</w:t>
            </w:r>
          </w:p>
        </w:tc>
      </w:tr>
      <w:tr w:rsidR="0097465E" w14:paraId="40634D6D" w14:textId="77777777">
        <w:tc>
          <w:tcPr>
            <w:tcW w:w="1965" w:type="dxa"/>
            <w:tcMar>
              <w:top w:w="100" w:type="dxa"/>
              <w:left w:w="100" w:type="dxa"/>
              <w:bottom w:w="100" w:type="dxa"/>
              <w:right w:w="100" w:type="dxa"/>
            </w:tcMar>
          </w:tcPr>
          <w:p w14:paraId="7A874595" w14:textId="77777777" w:rsidR="0097465E" w:rsidRDefault="000A0C27">
            <w:pPr>
              <w:widowControl w:val="0"/>
              <w:spacing w:line="240" w:lineRule="auto"/>
            </w:pPr>
            <w:r>
              <w:t>Development Manager</w:t>
            </w:r>
          </w:p>
        </w:tc>
        <w:tc>
          <w:tcPr>
            <w:tcW w:w="5430" w:type="dxa"/>
            <w:tcMar>
              <w:top w:w="100" w:type="dxa"/>
              <w:left w:w="100" w:type="dxa"/>
              <w:bottom w:w="100" w:type="dxa"/>
              <w:right w:w="100" w:type="dxa"/>
            </w:tcMar>
          </w:tcPr>
          <w:p w14:paraId="32855513" w14:textId="77777777" w:rsidR="0097465E" w:rsidRDefault="000A0C27">
            <w:pPr>
              <w:widowControl w:val="0"/>
              <w:numPr>
                <w:ilvl w:val="0"/>
                <w:numId w:val="9"/>
              </w:numPr>
              <w:spacing w:line="240" w:lineRule="auto"/>
              <w:ind w:hanging="360"/>
              <w:contextualSpacing/>
            </w:pPr>
            <w:proofErr w:type="gramStart"/>
            <w:r>
              <w:t>Similar to</w:t>
            </w:r>
            <w:proofErr w:type="gramEnd"/>
            <w:r>
              <w:t xml:space="preserve"> Software Architect</w:t>
            </w:r>
          </w:p>
          <w:p w14:paraId="401D7BC4" w14:textId="77777777" w:rsidR="0097465E" w:rsidRDefault="000A0C27">
            <w:pPr>
              <w:widowControl w:val="0"/>
              <w:numPr>
                <w:ilvl w:val="0"/>
                <w:numId w:val="9"/>
              </w:numPr>
              <w:spacing w:line="240" w:lineRule="auto"/>
              <w:ind w:hanging="360"/>
              <w:contextualSpacing/>
            </w:pPr>
            <w:r>
              <w:t>Leader to create the software</w:t>
            </w:r>
          </w:p>
          <w:p w14:paraId="4621DB14" w14:textId="77777777" w:rsidR="0097465E" w:rsidRDefault="000A0C27">
            <w:pPr>
              <w:widowControl w:val="0"/>
              <w:numPr>
                <w:ilvl w:val="0"/>
                <w:numId w:val="9"/>
              </w:numPr>
              <w:spacing w:line="240" w:lineRule="auto"/>
              <w:ind w:hanging="360"/>
              <w:contextualSpacing/>
            </w:pPr>
            <w:r>
              <w:t>Utilize the team member’s skills</w:t>
            </w:r>
          </w:p>
        </w:tc>
        <w:tc>
          <w:tcPr>
            <w:tcW w:w="1965" w:type="dxa"/>
            <w:tcMar>
              <w:top w:w="100" w:type="dxa"/>
              <w:left w:w="100" w:type="dxa"/>
              <w:bottom w:w="100" w:type="dxa"/>
              <w:right w:w="100" w:type="dxa"/>
            </w:tcMar>
          </w:tcPr>
          <w:p w14:paraId="1BDE760B" w14:textId="77777777" w:rsidR="0097465E" w:rsidRDefault="000A0C27">
            <w:r>
              <w:t xml:space="preserve">Ross </w:t>
            </w:r>
            <w:proofErr w:type="spellStart"/>
            <w:r>
              <w:t>Silberquit</w:t>
            </w:r>
            <w:proofErr w:type="spellEnd"/>
          </w:p>
        </w:tc>
      </w:tr>
      <w:tr w:rsidR="0097465E" w14:paraId="203BBF9D" w14:textId="77777777">
        <w:tc>
          <w:tcPr>
            <w:tcW w:w="1965" w:type="dxa"/>
            <w:tcMar>
              <w:top w:w="100" w:type="dxa"/>
              <w:left w:w="100" w:type="dxa"/>
              <w:bottom w:w="100" w:type="dxa"/>
              <w:right w:w="100" w:type="dxa"/>
            </w:tcMar>
          </w:tcPr>
          <w:p w14:paraId="3C9E28BD" w14:textId="77777777" w:rsidR="0097465E" w:rsidRDefault="000A0C27">
            <w:pPr>
              <w:widowControl w:val="0"/>
              <w:spacing w:line="240" w:lineRule="auto"/>
            </w:pPr>
            <w:r>
              <w:lastRenderedPageBreak/>
              <w:t>Planning Manager</w:t>
            </w:r>
          </w:p>
        </w:tc>
        <w:tc>
          <w:tcPr>
            <w:tcW w:w="5430" w:type="dxa"/>
            <w:tcMar>
              <w:top w:w="100" w:type="dxa"/>
              <w:left w:w="100" w:type="dxa"/>
              <w:bottom w:w="100" w:type="dxa"/>
              <w:right w:w="100" w:type="dxa"/>
            </w:tcMar>
          </w:tcPr>
          <w:p w14:paraId="1A8DA1D8" w14:textId="77777777" w:rsidR="0097465E" w:rsidRDefault="000A0C27">
            <w:pPr>
              <w:widowControl w:val="0"/>
              <w:numPr>
                <w:ilvl w:val="0"/>
                <w:numId w:val="6"/>
              </w:numPr>
              <w:spacing w:line="240" w:lineRule="auto"/>
              <w:ind w:hanging="360"/>
              <w:contextualSpacing/>
            </w:pPr>
            <w:r>
              <w:t>Produce and manage the plan for the project</w:t>
            </w:r>
          </w:p>
          <w:p w14:paraId="4686A460" w14:textId="77777777" w:rsidR="0097465E" w:rsidRDefault="000A0C27">
            <w:pPr>
              <w:widowControl w:val="0"/>
              <w:numPr>
                <w:ilvl w:val="0"/>
                <w:numId w:val="6"/>
              </w:numPr>
              <w:spacing w:line="240" w:lineRule="auto"/>
              <w:ind w:hanging="360"/>
              <w:contextualSpacing/>
            </w:pPr>
            <w:r>
              <w:t>Report team status weekly</w:t>
            </w:r>
          </w:p>
        </w:tc>
        <w:tc>
          <w:tcPr>
            <w:tcW w:w="1965" w:type="dxa"/>
            <w:tcMar>
              <w:top w:w="100" w:type="dxa"/>
              <w:left w:w="100" w:type="dxa"/>
              <w:bottom w:w="100" w:type="dxa"/>
              <w:right w:w="100" w:type="dxa"/>
            </w:tcMar>
          </w:tcPr>
          <w:p w14:paraId="365CC69A" w14:textId="77777777" w:rsidR="0097465E" w:rsidRDefault="000A0C27">
            <w:pPr>
              <w:widowControl w:val="0"/>
              <w:spacing w:line="240" w:lineRule="auto"/>
            </w:pPr>
            <w:proofErr w:type="spellStart"/>
            <w:r>
              <w:t>Nai</w:t>
            </w:r>
            <w:proofErr w:type="spellEnd"/>
            <w:r>
              <w:t xml:space="preserve"> </w:t>
            </w:r>
            <w:proofErr w:type="spellStart"/>
            <w:r>
              <w:t>Xie</w:t>
            </w:r>
            <w:proofErr w:type="spellEnd"/>
          </w:p>
        </w:tc>
      </w:tr>
      <w:tr w:rsidR="0097465E" w14:paraId="093474AD" w14:textId="77777777">
        <w:tc>
          <w:tcPr>
            <w:tcW w:w="1965" w:type="dxa"/>
            <w:tcMar>
              <w:top w:w="100" w:type="dxa"/>
              <w:left w:w="100" w:type="dxa"/>
              <w:bottom w:w="100" w:type="dxa"/>
              <w:right w:w="100" w:type="dxa"/>
            </w:tcMar>
          </w:tcPr>
          <w:p w14:paraId="2F32B052" w14:textId="77777777" w:rsidR="0097465E" w:rsidRDefault="000A0C27">
            <w:pPr>
              <w:widowControl w:val="0"/>
              <w:spacing w:line="240" w:lineRule="auto"/>
            </w:pPr>
            <w:r>
              <w:t>Quality and Progress Manager</w:t>
            </w:r>
          </w:p>
        </w:tc>
        <w:tc>
          <w:tcPr>
            <w:tcW w:w="5430" w:type="dxa"/>
            <w:tcMar>
              <w:top w:w="100" w:type="dxa"/>
              <w:left w:w="100" w:type="dxa"/>
              <w:bottom w:w="100" w:type="dxa"/>
              <w:right w:w="100" w:type="dxa"/>
            </w:tcMar>
          </w:tcPr>
          <w:p w14:paraId="46A2FBCD" w14:textId="77777777" w:rsidR="0097465E" w:rsidRDefault="000A0C27">
            <w:pPr>
              <w:widowControl w:val="0"/>
              <w:numPr>
                <w:ilvl w:val="0"/>
                <w:numId w:val="13"/>
              </w:numPr>
              <w:spacing w:line="240" w:lineRule="auto"/>
              <w:ind w:hanging="360"/>
              <w:contextualSpacing/>
            </w:pPr>
            <w:r>
              <w:t>Ensure TSP process is being followed</w:t>
            </w:r>
          </w:p>
          <w:p w14:paraId="75A2C248" w14:textId="77777777" w:rsidR="0097465E" w:rsidRDefault="000A0C27">
            <w:pPr>
              <w:widowControl w:val="0"/>
              <w:numPr>
                <w:ilvl w:val="0"/>
                <w:numId w:val="13"/>
              </w:numPr>
              <w:spacing w:line="240" w:lineRule="auto"/>
              <w:ind w:hanging="360"/>
              <w:contextualSpacing/>
            </w:pPr>
            <w:r>
              <w:t>Verify the quality of the product</w:t>
            </w:r>
          </w:p>
        </w:tc>
        <w:tc>
          <w:tcPr>
            <w:tcW w:w="1965" w:type="dxa"/>
            <w:tcMar>
              <w:top w:w="100" w:type="dxa"/>
              <w:left w:w="100" w:type="dxa"/>
              <w:bottom w:w="100" w:type="dxa"/>
              <w:right w:w="100" w:type="dxa"/>
            </w:tcMar>
          </w:tcPr>
          <w:p w14:paraId="00044A0F" w14:textId="77777777" w:rsidR="0097465E" w:rsidRDefault="000A0C27">
            <w:pPr>
              <w:widowControl w:val="0"/>
              <w:spacing w:line="240" w:lineRule="auto"/>
            </w:pPr>
            <w:r>
              <w:t>Scott McHenry</w:t>
            </w:r>
          </w:p>
          <w:p w14:paraId="3F99C557" w14:textId="77777777" w:rsidR="0097465E" w:rsidRDefault="000A0C27">
            <w:pPr>
              <w:widowControl w:val="0"/>
              <w:spacing w:line="240" w:lineRule="auto"/>
            </w:pPr>
            <w:proofErr w:type="spellStart"/>
            <w:r>
              <w:t>Nai</w:t>
            </w:r>
            <w:proofErr w:type="spellEnd"/>
            <w:r>
              <w:t xml:space="preserve"> </w:t>
            </w:r>
            <w:proofErr w:type="spellStart"/>
            <w:r>
              <w:t>Xie</w:t>
            </w:r>
            <w:proofErr w:type="spellEnd"/>
          </w:p>
        </w:tc>
      </w:tr>
      <w:tr w:rsidR="0097465E" w14:paraId="2359E687" w14:textId="77777777">
        <w:tc>
          <w:tcPr>
            <w:tcW w:w="1965" w:type="dxa"/>
            <w:tcMar>
              <w:top w:w="100" w:type="dxa"/>
              <w:left w:w="100" w:type="dxa"/>
              <w:bottom w:w="100" w:type="dxa"/>
              <w:right w:w="100" w:type="dxa"/>
            </w:tcMar>
          </w:tcPr>
          <w:p w14:paraId="3C6CB88F" w14:textId="77777777" w:rsidR="0097465E" w:rsidRDefault="000A0C27">
            <w:pPr>
              <w:widowControl w:val="0"/>
              <w:spacing w:line="240" w:lineRule="auto"/>
            </w:pPr>
            <w:r>
              <w:t>Support Manager</w:t>
            </w:r>
          </w:p>
        </w:tc>
        <w:tc>
          <w:tcPr>
            <w:tcW w:w="5430" w:type="dxa"/>
            <w:tcMar>
              <w:top w:w="100" w:type="dxa"/>
              <w:left w:w="100" w:type="dxa"/>
              <w:bottom w:w="100" w:type="dxa"/>
              <w:right w:w="100" w:type="dxa"/>
            </w:tcMar>
          </w:tcPr>
          <w:p w14:paraId="31F12A21" w14:textId="77777777" w:rsidR="0097465E" w:rsidRDefault="000A0C27">
            <w:pPr>
              <w:widowControl w:val="0"/>
              <w:numPr>
                <w:ilvl w:val="0"/>
                <w:numId w:val="1"/>
              </w:numPr>
              <w:spacing w:line="240" w:lineRule="auto"/>
              <w:ind w:hanging="360"/>
              <w:contextualSpacing/>
            </w:pPr>
            <w:r>
              <w:t>Configuration management</w:t>
            </w:r>
          </w:p>
          <w:p w14:paraId="0BEA0836" w14:textId="77777777" w:rsidR="0097465E" w:rsidRDefault="000A0C27">
            <w:pPr>
              <w:widowControl w:val="0"/>
              <w:numPr>
                <w:ilvl w:val="0"/>
                <w:numId w:val="1"/>
              </w:numPr>
              <w:spacing w:line="240" w:lineRule="auto"/>
              <w:ind w:hanging="360"/>
              <w:contextualSpacing/>
            </w:pPr>
            <w:r>
              <w:t>Risk Management</w:t>
            </w:r>
          </w:p>
        </w:tc>
        <w:tc>
          <w:tcPr>
            <w:tcW w:w="1965" w:type="dxa"/>
            <w:tcMar>
              <w:top w:w="100" w:type="dxa"/>
              <w:left w:w="100" w:type="dxa"/>
              <w:bottom w:w="100" w:type="dxa"/>
              <w:right w:w="100" w:type="dxa"/>
            </w:tcMar>
          </w:tcPr>
          <w:p w14:paraId="2C49B963" w14:textId="77777777" w:rsidR="0097465E" w:rsidRDefault="000A0C27">
            <w:r>
              <w:t xml:space="preserve">Ross </w:t>
            </w:r>
            <w:proofErr w:type="spellStart"/>
            <w:r>
              <w:t>Silberquit</w:t>
            </w:r>
            <w:proofErr w:type="spellEnd"/>
          </w:p>
        </w:tc>
      </w:tr>
      <w:tr w:rsidR="0097465E" w14:paraId="21540D8A" w14:textId="77777777">
        <w:tc>
          <w:tcPr>
            <w:tcW w:w="1965" w:type="dxa"/>
            <w:tcMar>
              <w:top w:w="100" w:type="dxa"/>
              <w:left w:w="100" w:type="dxa"/>
              <w:bottom w:w="100" w:type="dxa"/>
              <w:right w:w="100" w:type="dxa"/>
            </w:tcMar>
          </w:tcPr>
          <w:p w14:paraId="4AEDA188" w14:textId="77777777" w:rsidR="0097465E" w:rsidRDefault="000A0C27">
            <w:pPr>
              <w:widowControl w:val="0"/>
              <w:spacing w:line="240" w:lineRule="auto"/>
            </w:pPr>
            <w:r>
              <w:t>Development Engineer</w:t>
            </w:r>
          </w:p>
        </w:tc>
        <w:tc>
          <w:tcPr>
            <w:tcW w:w="5430" w:type="dxa"/>
            <w:tcMar>
              <w:top w:w="100" w:type="dxa"/>
              <w:left w:w="100" w:type="dxa"/>
              <w:bottom w:w="100" w:type="dxa"/>
              <w:right w:w="100" w:type="dxa"/>
            </w:tcMar>
          </w:tcPr>
          <w:p w14:paraId="195ACC1B" w14:textId="77777777" w:rsidR="0097465E" w:rsidRDefault="000A0C27">
            <w:pPr>
              <w:widowControl w:val="0"/>
              <w:numPr>
                <w:ilvl w:val="0"/>
                <w:numId w:val="4"/>
              </w:numPr>
              <w:spacing w:line="240" w:lineRule="auto"/>
              <w:ind w:hanging="360"/>
              <w:contextualSpacing/>
            </w:pPr>
            <w:r>
              <w:t>Produce own code and documents</w:t>
            </w:r>
          </w:p>
          <w:p w14:paraId="4B54D849" w14:textId="77777777" w:rsidR="0097465E" w:rsidRDefault="000A0C27">
            <w:pPr>
              <w:widowControl w:val="0"/>
              <w:numPr>
                <w:ilvl w:val="0"/>
                <w:numId w:val="4"/>
              </w:numPr>
              <w:spacing w:line="240" w:lineRule="auto"/>
              <w:ind w:hanging="360"/>
              <w:contextualSpacing/>
            </w:pPr>
            <w:r>
              <w:t>Record time and update TSP forms</w:t>
            </w:r>
          </w:p>
        </w:tc>
        <w:tc>
          <w:tcPr>
            <w:tcW w:w="1965" w:type="dxa"/>
            <w:tcMar>
              <w:top w:w="100" w:type="dxa"/>
              <w:left w:w="100" w:type="dxa"/>
              <w:bottom w:w="100" w:type="dxa"/>
              <w:right w:w="100" w:type="dxa"/>
            </w:tcMar>
          </w:tcPr>
          <w:p w14:paraId="10FA565E" w14:textId="77777777" w:rsidR="0097465E" w:rsidRDefault="000A0C27">
            <w:r>
              <w:t>Scott McHenry</w:t>
            </w:r>
          </w:p>
          <w:p w14:paraId="6ED01290" w14:textId="77777777" w:rsidR="0097465E" w:rsidRDefault="000A0C27">
            <w:r>
              <w:t xml:space="preserve">Ross </w:t>
            </w:r>
            <w:proofErr w:type="spellStart"/>
            <w:r>
              <w:t>Silberquit</w:t>
            </w:r>
            <w:proofErr w:type="spellEnd"/>
          </w:p>
          <w:p w14:paraId="3F6503EA" w14:textId="77777777" w:rsidR="0097465E" w:rsidRDefault="000A0C27">
            <w:proofErr w:type="spellStart"/>
            <w:r>
              <w:t>Nai</w:t>
            </w:r>
            <w:proofErr w:type="spellEnd"/>
            <w:r>
              <w:t xml:space="preserve"> </w:t>
            </w:r>
            <w:proofErr w:type="spellStart"/>
            <w:r>
              <w:t>Xie</w:t>
            </w:r>
            <w:proofErr w:type="spellEnd"/>
          </w:p>
        </w:tc>
      </w:tr>
    </w:tbl>
    <w:p w14:paraId="30981F55" w14:textId="77777777" w:rsidR="0097465E" w:rsidRDefault="0097465E"/>
    <w:p w14:paraId="56F6BC32" w14:textId="77777777" w:rsidR="0097465E" w:rsidRDefault="0097465E">
      <w:pPr>
        <w:rPr>
          <w:b/>
        </w:rPr>
      </w:pPr>
    </w:p>
    <w:p w14:paraId="529EAC78" w14:textId="77777777" w:rsidR="0097465E" w:rsidRDefault="0097465E">
      <w:pPr>
        <w:rPr>
          <w:b/>
        </w:rPr>
      </w:pPr>
    </w:p>
    <w:p w14:paraId="2C4B5D6C" w14:textId="77777777" w:rsidR="0097465E" w:rsidRDefault="0097465E">
      <w:pPr>
        <w:rPr>
          <w:b/>
        </w:rPr>
      </w:pPr>
    </w:p>
    <w:p w14:paraId="624BCC4D" w14:textId="77777777" w:rsidR="0097465E" w:rsidRDefault="000A0C27">
      <w:pPr>
        <w:rPr>
          <w:b/>
        </w:rPr>
      </w:pPr>
      <w:r>
        <w:rPr>
          <w:b/>
        </w:rPr>
        <w:t>Launch Step 5:  Team Goals</w:t>
      </w:r>
    </w:p>
    <w:p w14:paraId="10E99E89" w14:textId="77777777" w:rsidR="0097465E" w:rsidRDefault="000A0C27">
      <w:pPr>
        <w:numPr>
          <w:ilvl w:val="0"/>
          <w:numId w:val="11"/>
        </w:numPr>
        <w:ind w:hanging="360"/>
        <w:contextualSpacing/>
        <w:rPr>
          <w:b/>
        </w:rPr>
      </w:pPr>
      <w:r>
        <w:rPr>
          <w:b/>
        </w:rPr>
        <w:t>Overall Team Goals</w:t>
      </w:r>
    </w:p>
    <w:p w14:paraId="6D73AB35" w14:textId="77777777" w:rsidR="0097465E" w:rsidRDefault="000A0C27">
      <w:r>
        <w:t>Work together well as a team. (1) Support each team member in an environment that provides quality feedback and encouragement for individual task completion. This goal will be measured in peer feedback forms provided at the end of the te</w:t>
      </w:r>
      <w:r>
        <w:t>rm. Content will be recorded from weekly team meetings and code reviews. (2) Learn an aspect of software product development each team member is unfamiliar with. This goal will be measured with individual lessons learned reviews at the end of the term.</w:t>
      </w:r>
    </w:p>
    <w:p w14:paraId="097C0E5D" w14:textId="77777777" w:rsidR="0097465E" w:rsidRDefault="000A0C27">
      <w:pPr>
        <w:numPr>
          <w:ilvl w:val="0"/>
          <w:numId w:val="11"/>
        </w:numPr>
        <w:ind w:hanging="360"/>
        <w:contextualSpacing/>
        <w:rPr>
          <w:b/>
        </w:rPr>
      </w:pPr>
      <w:r>
        <w:rPr>
          <w:b/>
        </w:rPr>
        <w:t>Ass</w:t>
      </w:r>
      <w:r>
        <w:rPr>
          <w:b/>
        </w:rPr>
        <w:t>ignment Goals</w:t>
      </w:r>
    </w:p>
    <w:p w14:paraId="773FADDE" w14:textId="77777777" w:rsidR="0097465E" w:rsidRDefault="000A0C27">
      <w:r>
        <w:t>The team goals as they pertain to the assignment are to (1) submit all assignments on time. This means that all assignments are completed ahead of the submission deadline, with ample time review and quality check each aspect of the deliverabl</w:t>
      </w:r>
      <w:r>
        <w:t>e. This goal will be measured by the submission time, as well general group consensus that the deliverable was reviewed to satisfaction. (2) to provide work with enough substance and quality to receive at least a 90% grade marking. Assignment feedback will</w:t>
      </w:r>
      <w:r>
        <w:t xml:space="preserve"> be worked into the subsequent assignment. This goal will be measured directly with the feedback received from the professor with the deliverable grade.</w:t>
      </w:r>
    </w:p>
    <w:p w14:paraId="60FE24AB" w14:textId="77777777" w:rsidR="0097465E" w:rsidRDefault="000A0C27">
      <w:pPr>
        <w:numPr>
          <w:ilvl w:val="0"/>
          <w:numId w:val="11"/>
        </w:numPr>
        <w:ind w:hanging="360"/>
        <w:contextualSpacing/>
        <w:rPr>
          <w:b/>
        </w:rPr>
      </w:pPr>
      <w:r>
        <w:rPr>
          <w:b/>
        </w:rPr>
        <w:t>Product Goals</w:t>
      </w:r>
    </w:p>
    <w:p w14:paraId="10D19A40" w14:textId="77777777" w:rsidR="0097465E" w:rsidRDefault="000A0C27">
      <w:r>
        <w:t>The team goals as they pertain to the product are to (1) deliver a product that satisfies all the product objections listed above. This goal will be measured by comparing each deliverable and the final product with the original specification to ensure that</w:t>
      </w:r>
      <w:r>
        <w:t xml:space="preserve"> all requirements were satisfied. (2) construct a user friendly and intuitive web user interface that allows the user to utilize </w:t>
      </w:r>
      <w:proofErr w:type="gramStart"/>
      <w:r>
        <w:t>all of</w:t>
      </w:r>
      <w:proofErr w:type="gramEnd"/>
      <w:r>
        <w:t xml:space="preserve"> the application’s functionality easily. This goal will be measured by feedback received from independent user testing se</w:t>
      </w:r>
      <w:r>
        <w:t xml:space="preserve">ssions. </w:t>
      </w:r>
    </w:p>
    <w:p w14:paraId="541752D4" w14:textId="77777777" w:rsidR="0097465E" w:rsidRDefault="0097465E"/>
    <w:p w14:paraId="1DD17718" w14:textId="77777777" w:rsidR="0097465E" w:rsidRDefault="000A0C27">
      <w:r>
        <w:t>These goals expand upon the standard TSP team goals to include the element of learning. Each assignment should be a learning opportunity to better improve both individually and as a team, which should be evident in the subsequent deliverable.</w:t>
      </w:r>
    </w:p>
    <w:p w14:paraId="07D292AA" w14:textId="77777777" w:rsidR="0097465E" w:rsidRDefault="0097465E">
      <w:pPr>
        <w:rPr>
          <w:b/>
        </w:rPr>
      </w:pPr>
    </w:p>
    <w:p w14:paraId="3451270D" w14:textId="77777777" w:rsidR="0097465E" w:rsidRDefault="000A0C27">
      <w:pPr>
        <w:rPr>
          <w:b/>
        </w:rPr>
      </w:pPr>
      <w:r>
        <w:rPr>
          <w:b/>
        </w:rPr>
        <w:t>La</w:t>
      </w:r>
      <w:r>
        <w:rPr>
          <w:b/>
        </w:rPr>
        <w:t>unch Step 6:  Team Meetings</w:t>
      </w:r>
    </w:p>
    <w:p w14:paraId="2853E668" w14:textId="77777777" w:rsidR="0097465E" w:rsidRDefault="0097465E">
      <w:pPr>
        <w:rPr>
          <w:b/>
        </w:rPr>
      </w:pPr>
    </w:p>
    <w:p w14:paraId="35BADE9A" w14:textId="77777777" w:rsidR="0097465E" w:rsidRDefault="0097465E">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90"/>
        <w:gridCol w:w="2145"/>
        <w:gridCol w:w="4470"/>
      </w:tblGrid>
      <w:tr w:rsidR="0097465E" w14:paraId="196B51F1" w14:textId="77777777">
        <w:tc>
          <w:tcPr>
            <w:tcW w:w="1455" w:type="dxa"/>
            <w:tcMar>
              <w:top w:w="100" w:type="dxa"/>
              <w:left w:w="100" w:type="dxa"/>
              <w:bottom w:w="100" w:type="dxa"/>
              <w:right w:w="100" w:type="dxa"/>
            </w:tcMar>
          </w:tcPr>
          <w:p w14:paraId="5CFA83F9" w14:textId="77777777" w:rsidR="0097465E" w:rsidRDefault="000A0C27">
            <w:pPr>
              <w:widowControl w:val="0"/>
              <w:spacing w:line="240" w:lineRule="auto"/>
            </w:pPr>
            <w:r>
              <w:t>Time</w:t>
            </w:r>
          </w:p>
        </w:tc>
        <w:tc>
          <w:tcPr>
            <w:tcW w:w="1290" w:type="dxa"/>
            <w:tcMar>
              <w:top w:w="100" w:type="dxa"/>
              <w:left w:w="100" w:type="dxa"/>
              <w:bottom w:w="100" w:type="dxa"/>
              <w:right w:w="100" w:type="dxa"/>
            </w:tcMar>
          </w:tcPr>
          <w:p w14:paraId="11A5D2FB" w14:textId="77777777" w:rsidR="0097465E" w:rsidRDefault="000A0C27">
            <w:pPr>
              <w:widowControl w:val="0"/>
              <w:spacing w:line="240" w:lineRule="auto"/>
            </w:pPr>
            <w:r>
              <w:t>Frequency</w:t>
            </w:r>
          </w:p>
        </w:tc>
        <w:tc>
          <w:tcPr>
            <w:tcW w:w="2145" w:type="dxa"/>
            <w:tcMar>
              <w:top w:w="100" w:type="dxa"/>
              <w:left w:w="100" w:type="dxa"/>
              <w:bottom w:w="100" w:type="dxa"/>
              <w:right w:w="100" w:type="dxa"/>
            </w:tcMar>
          </w:tcPr>
          <w:p w14:paraId="219BB3C3" w14:textId="77777777" w:rsidR="0097465E" w:rsidRDefault="000A0C27">
            <w:pPr>
              <w:widowControl w:val="0"/>
              <w:spacing w:line="240" w:lineRule="auto"/>
            </w:pPr>
            <w:r>
              <w:t>Channel</w:t>
            </w:r>
          </w:p>
        </w:tc>
        <w:tc>
          <w:tcPr>
            <w:tcW w:w="4470" w:type="dxa"/>
            <w:tcMar>
              <w:top w:w="100" w:type="dxa"/>
              <w:left w:w="100" w:type="dxa"/>
              <w:bottom w:w="100" w:type="dxa"/>
              <w:right w:w="100" w:type="dxa"/>
            </w:tcMar>
          </w:tcPr>
          <w:p w14:paraId="6D4C0BBD" w14:textId="77777777" w:rsidR="0097465E" w:rsidRDefault="000A0C27">
            <w:pPr>
              <w:widowControl w:val="0"/>
              <w:spacing w:line="240" w:lineRule="auto"/>
            </w:pPr>
            <w:r>
              <w:t>Agenda</w:t>
            </w:r>
          </w:p>
        </w:tc>
      </w:tr>
      <w:tr w:rsidR="0097465E" w14:paraId="37140840" w14:textId="77777777">
        <w:tc>
          <w:tcPr>
            <w:tcW w:w="1455" w:type="dxa"/>
            <w:tcMar>
              <w:top w:w="100" w:type="dxa"/>
              <w:left w:w="100" w:type="dxa"/>
              <w:bottom w:w="100" w:type="dxa"/>
              <w:right w:w="100" w:type="dxa"/>
            </w:tcMar>
          </w:tcPr>
          <w:p w14:paraId="45333CD4" w14:textId="77777777" w:rsidR="0097465E" w:rsidRDefault="000A0C27">
            <w:pPr>
              <w:widowControl w:val="0"/>
              <w:spacing w:line="240" w:lineRule="auto"/>
            </w:pPr>
            <w:r>
              <w:t>Wednesday 7pm to 8pm</w:t>
            </w:r>
          </w:p>
        </w:tc>
        <w:tc>
          <w:tcPr>
            <w:tcW w:w="1290" w:type="dxa"/>
            <w:tcMar>
              <w:top w:w="100" w:type="dxa"/>
              <w:left w:w="100" w:type="dxa"/>
              <w:bottom w:w="100" w:type="dxa"/>
              <w:right w:w="100" w:type="dxa"/>
            </w:tcMar>
          </w:tcPr>
          <w:p w14:paraId="59B16648" w14:textId="77777777" w:rsidR="0097465E" w:rsidRDefault="000A0C27">
            <w:pPr>
              <w:widowControl w:val="0"/>
              <w:spacing w:line="240" w:lineRule="auto"/>
            </w:pPr>
            <w:r>
              <w:t>Weekly</w:t>
            </w:r>
          </w:p>
        </w:tc>
        <w:tc>
          <w:tcPr>
            <w:tcW w:w="2145" w:type="dxa"/>
            <w:tcMar>
              <w:top w:w="100" w:type="dxa"/>
              <w:left w:w="100" w:type="dxa"/>
              <w:bottom w:w="100" w:type="dxa"/>
              <w:right w:w="100" w:type="dxa"/>
            </w:tcMar>
          </w:tcPr>
          <w:p w14:paraId="05ADCD20" w14:textId="77777777" w:rsidR="0097465E" w:rsidRDefault="000A0C27">
            <w:pPr>
              <w:widowControl w:val="0"/>
              <w:spacing w:line="240" w:lineRule="auto"/>
            </w:pPr>
            <w:r>
              <w:t>Google Hangouts Video Chat</w:t>
            </w:r>
          </w:p>
        </w:tc>
        <w:tc>
          <w:tcPr>
            <w:tcW w:w="4470" w:type="dxa"/>
            <w:tcMar>
              <w:top w:w="100" w:type="dxa"/>
              <w:left w:w="100" w:type="dxa"/>
              <w:bottom w:w="100" w:type="dxa"/>
              <w:right w:w="100" w:type="dxa"/>
            </w:tcMar>
          </w:tcPr>
          <w:p w14:paraId="77A2E67D" w14:textId="77777777" w:rsidR="0097465E" w:rsidRDefault="000A0C27">
            <w:pPr>
              <w:widowControl w:val="0"/>
              <w:numPr>
                <w:ilvl w:val="0"/>
                <w:numId w:val="14"/>
              </w:numPr>
              <w:spacing w:line="240" w:lineRule="auto"/>
              <w:ind w:hanging="360"/>
              <w:contextualSpacing/>
            </w:pPr>
            <w:r>
              <w:t>Initial planning for the week</w:t>
            </w:r>
          </w:p>
          <w:p w14:paraId="3F714D82" w14:textId="77777777" w:rsidR="0097465E" w:rsidRDefault="000A0C27">
            <w:pPr>
              <w:widowControl w:val="0"/>
              <w:numPr>
                <w:ilvl w:val="0"/>
                <w:numId w:val="14"/>
              </w:numPr>
              <w:spacing w:line="240" w:lineRule="auto"/>
              <w:ind w:hanging="360"/>
              <w:contextualSpacing/>
            </w:pPr>
            <w:r>
              <w:t xml:space="preserve">Understand the deliverables </w:t>
            </w:r>
          </w:p>
          <w:p w14:paraId="78B7570E" w14:textId="77777777" w:rsidR="0097465E" w:rsidRDefault="000A0C27">
            <w:pPr>
              <w:widowControl w:val="0"/>
              <w:numPr>
                <w:ilvl w:val="0"/>
                <w:numId w:val="14"/>
              </w:numPr>
              <w:spacing w:line="240" w:lineRule="auto"/>
              <w:ind w:hanging="360"/>
              <w:contextualSpacing/>
            </w:pPr>
            <w:r>
              <w:t>Agree on tasks for each team member</w:t>
            </w:r>
          </w:p>
          <w:p w14:paraId="2C93A454" w14:textId="77777777" w:rsidR="0097465E" w:rsidRDefault="000A0C27">
            <w:pPr>
              <w:widowControl w:val="0"/>
              <w:numPr>
                <w:ilvl w:val="0"/>
                <w:numId w:val="14"/>
              </w:numPr>
              <w:spacing w:line="240" w:lineRule="auto"/>
              <w:ind w:hanging="360"/>
              <w:contextualSpacing/>
            </w:pPr>
            <w:r>
              <w:t>Open Discussion</w:t>
            </w:r>
          </w:p>
        </w:tc>
      </w:tr>
      <w:tr w:rsidR="0097465E" w14:paraId="70CFF724" w14:textId="77777777">
        <w:tc>
          <w:tcPr>
            <w:tcW w:w="1455" w:type="dxa"/>
            <w:tcMar>
              <w:top w:w="100" w:type="dxa"/>
              <w:left w:w="100" w:type="dxa"/>
              <w:bottom w:w="100" w:type="dxa"/>
              <w:right w:w="100" w:type="dxa"/>
            </w:tcMar>
          </w:tcPr>
          <w:p w14:paraId="168D6202" w14:textId="77777777" w:rsidR="0097465E" w:rsidRDefault="000A0C27">
            <w:pPr>
              <w:widowControl w:val="0"/>
              <w:spacing w:line="240" w:lineRule="auto"/>
            </w:pPr>
            <w:r>
              <w:t>Saturday</w:t>
            </w:r>
          </w:p>
          <w:p w14:paraId="48F5A9A3" w14:textId="77777777" w:rsidR="0097465E" w:rsidRDefault="000A0C27">
            <w:pPr>
              <w:widowControl w:val="0"/>
              <w:spacing w:line="240" w:lineRule="auto"/>
            </w:pPr>
            <w:r>
              <w:t>2pm to 3pm</w:t>
            </w:r>
          </w:p>
        </w:tc>
        <w:tc>
          <w:tcPr>
            <w:tcW w:w="1290" w:type="dxa"/>
            <w:tcMar>
              <w:top w:w="100" w:type="dxa"/>
              <w:left w:w="100" w:type="dxa"/>
              <w:bottom w:w="100" w:type="dxa"/>
              <w:right w:w="100" w:type="dxa"/>
            </w:tcMar>
          </w:tcPr>
          <w:p w14:paraId="1379B3ED" w14:textId="77777777" w:rsidR="0097465E" w:rsidRDefault="000A0C27">
            <w:pPr>
              <w:widowControl w:val="0"/>
              <w:spacing w:line="240" w:lineRule="auto"/>
            </w:pPr>
            <w:r>
              <w:t>Weekly</w:t>
            </w:r>
          </w:p>
        </w:tc>
        <w:tc>
          <w:tcPr>
            <w:tcW w:w="2145" w:type="dxa"/>
            <w:tcMar>
              <w:top w:w="100" w:type="dxa"/>
              <w:left w:w="100" w:type="dxa"/>
              <w:bottom w:w="100" w:type="dxa"/>
              <w:right w:w="100" w:type="dxa"/>
            </w:tcMar>
          </w:tcPr>
          <w:p w14:paraId="3EF8392E" w14:textId="77777777" w:rsidR="0097465E" w:rsidRDefault="000A0C27">
            <w:pPr>
              <w:widowControl w:val="0"/>
              <w:spacing w:line="240" w:lineRule="auto"/>
            </w:pPr>
            <w:r>
              <w:t>Google Hangouts Video Chat</w:t>
            </w:r>
          </w:p>
        </w:tc>
        <w:tc>
          <w:tcPr>
            <w:tcW w:w="4470" w:type="dxa"/>
            <w:tcMar>
              <w:top w:w="100" w:type="dxa"/>
              <w:left w:w="100" w:type="dxa"/>
              <w:bottom w:w="100" w:type="dxa"/>
              <w:right w:w="100" w:type="dxa"/>
            </w:tcMar>
          </w:tcPr>
          <w:p w14:paraId="53B66863" w14:textId="77777777" w:rsidR="0097465E" w:rsidRDefault="000A0C27">
            <w:pPr>
              <w:widowControl w:val="0"/>
              <w:numPr>
                <w:ilvl w:val="0"/>
                <w:numId w:val="2"/>
              </w:numPr>
              <w:spacing w:line="240" w:lineRule="auto"/>
              <w:ind w:hanging="360"/>
              <w:contextualSpacing/>
            </w:pPr>
            <w:r>
              <w:t>Review team progress</w:t>
            </w:r>
          </w:p>
          <w:p w14:paraId="17CF6D2B" w14:textId="77777777" w:rsidR="0097465E" w:rsidRDefault="000A0C27">
            <w:pPr>
              <w:widowControl w:val="0"/>
              <w:numPr>
                <w:ilvl w:val="0"/>
                <w:numId w:val="2"/>
              </w:numPr>
              <w:spacing w:line="240" w:lineRule="auto"/>
              <w:ind w:hanging="360"/>
              <w:contextualSpacing/>
            </w:pPr>
            <w:r>
              <w:t>Finalize the weekly deliverables</w:t>
            </w:r>
          </w:p>
          <w:p w14:paraId="0B9BBDE0" w14:textId="77777777" w:rsidR="0097465E" w:rsidRDefault="000A0C27">
            <w:pPr>
              <w:widowControl w:val="0"/>
              <w:numPr>
                <w:ilvl w:val="0"/>
                <w:numId w:val="2"/>
              </w:numPr>
              <w:spacing w:line="240" w:lineRule="auto"/>
              <w:ind w:hanging="360"/>
              <w:contextualSpacing/>
            </w:pPr>
            <w:r>
              <w:t>Open Discussion</w:t>
            </w:r>
          </w:p>
        </w:tc>
      </w:tr>
    </w:tbl>
    <w:p w14:paraId="754905D4" w14:textId="77777777" w:rsidR="0097465E" w:rsidRDefault="0097465E">
      <w:pPr>
        <w:rPr>
          <w:b/>
        </w:rPr>
      </w:pPr>
    </w:p>
    <w:p w14:paraId="0D7189A2" w14:textId="77777777" w:rsidR="0097465E" w:rsidRDefault="000A0C27">
      <w:r>
        <w:t xml:space="preserve">Beside the regular team meetings above, ad hoc meeting may be scheduled as needed. </w:t>
      </w:r>
      <w:proofErr w:type="gramStart"/>
      <w:r>
        <w:t>Also</w:t>
      </w:r>
      <w:proofErr w:type="gramEnd"/>
      <w:r>
        <w:t xml:space="preserve"> email and Google Hangouts group chat will be used regularly to communicate progress and discuss project issues. </w:t>
      </w:r>
    </w:p>
    <w:p w14:paraId="57B9C9D1" w14:textId="77777777" w:rsidR="0097465E" w:rsidRDefault="0097465E">
      <w:pPr>
        <w:rPr>
          <w:b/>
        </w:rPr>
      </w:pPr>
    </w:p>
    <w:p w14:paraId="0D803916" w14:textId="77777777" w:rsidR="0097465E" w:rsidRDefault="000A0C27">
      <w:pPr>
        <w:rPr>
          <w:b/>
        </w:rPr>
      </w:pPr>
      <w:r>
        <w:rPr>
          <w:b/>
        </w:rPr>
        <w:t>Launch Step 7:  The First Team Meeting</w:t>
      </w:r>
    </w:p>
    <w:p w14:paraId="0B1AB286" w14:textId="77777777" w:rsidR="0097465E" w:rsidRDefault="0097465E">
      <w:pPr>
        <w:rPr>
          <w:b/>
        </w:rPr>
      </w:pPr>
    </w:p>
    <w:p w14:paraId="1A3F74A1" w14:textId="77777777" w:rsidR="0097465E" w:rsidRDefault="000A0C27">
      <w:r>
        <w:t>The first team</w:t>
      </w:r>
      <w:r>
        <w:t xml:space="preserve"> meeting was held through Google Hangouts Video Chat at 7pm on 4/19. The meeting minutes as below:</w:t>
      </w:r>
    </w:p>
    <w:p w14:paraId="0F6A15F0" w14:textId="77777777" w:rsidR="0097465E" w:rsidRDefault="000A0C27">
      <w:pPr>
        <w:numPr>
          <w:ilvl w:val="0"/>
          <w:numId w:val="5"/>
        </w:numPr>
        <w:ind w:hanging="360"/>
        <w:contextualSpacing/>
      </w:pPr>
      <w:r>
        <w:t>Team member introduction</w:t>
      </w:r>
    </w:p>
    <w:p w14:paraId="73D85CAB" w14:textId="77777777" w:rsidR="0097465E" w:rsidRDefault="000A0C27">
      <w:pPr>
        <w:numPr>
          <w:ilvl w:val="0"/>
          <w:numId w:val="5"/>
        </w:numPr>
        <w:ind w:hanging="360"/>
        <w:contextualSpacing/>
      </w:pPr>
      <w:r>
        <w:t>Discussed project ideas and agreed on the project selection</w:t>
      </w:r>
    </w:p>
    <w:p w14:paraId="4E680D12" w14:textId="77777777" w:rsidR="0097465E" w:rsidRDefault="000A0C27">
      <w:pPr>
        <w:numPr>
          <w:ilvl w:val="0"/>
          <w:numId w:val="5"/>
        </w:numPr>
        <w:ind w:hanging="360"/>
        <w:contextualSpacing/>
      </w:pPr>
      <w:r>
        <w:t>Discussed and agreed on project goals</w:t>
      </w:r>
    </w:p>
    <w:p w14:paraId="08CA5C9C" w14:textId="77777777" w:rsidR="0097465E" w:rsidRDefault="000A0C27">
      <w:pPr>
        <w:numPr>
          <w:ilvl w:val="0"/>
          <w:numId w:val="5"/>
        </w:numPr>
        <w:ind w:hanging="360"/>
        <w:contextualSpacing/>
      </w:pPr>
      <w:r>
        <w:t>Discussed and agreed on team membe</w:t>
      </w:r>
      <w:r>
        <w:t>r roles</w:t>
      </w:r>
    </w:p>
    <w:p w14:paraId="564F83D1" w14:textId="77777777" w:rsidR="0097465E" w:rsidRDefault="000A0C27">
      <w:pPr>
        <w:numPr>
          <w:ilvl w:val="0"/>
          <w:numId w:val="5"/>
        </w:numPr>
        <w:ind w:hanging="360"/>
        <w:contextualSpacing/>
      </w:pPr>
      <w:r>
        <w:t>Discussed and agreed on weekly meeting schedule and agenda</w:t>
      </w:r>
    </w:p>
    <w:p w14:paraId="4380DD24" w14:textId="77777777" w:rsidR="0097465E" w:rsidRDefault="0097465E"/>
    <w:p w14:paraId="41B07D5A" w14:textId="77777777" w:rsidR="0097465E" w:rsidRDefault="0097465E"/>
    <w:p w14:paraId="2AC5C648" w14:textId="77777777" w:rsidR="0097465E" w:rsidRDefault="000A0C27">
      <w:pPr>
        <w:rPr>
          <w:b/>
        </w:rPr>
      </w:pPr>
      <w:r>
        <w:rPr>
          <w:b/>
        </w:rPr>
        <w:t>Launch Step 8:  Data Requirements</w:t>
      </w:r>
    </w:p>
    <w:p w14:paraId="005470CE" w14:textId="77777777" w:rsidR="0097465E" w:rsidRDefault="0097465E">
      <w:pPr>
        <w:rPr>
          <w:b/>
        </w:rPr>
      </w:pPr>
    </w:p>
    <w:p w14:paraId="42784E9A" w14:textId="77777777" w:rsidR="0097465E" w:rsidRDefault="000A0C27">
      <w:r>
        <w:t>The planning manager will review the data requirement with the team in the Wednesday team meeting to ensure everyone understands what data is needed for</w:t>
      </w:r>
      <w:r>
        <w:t xml:space="preserve"> the assignment. Team member will provide the data by Saturday, and the planning manager will generate the weekly status report. The quality and progress manager will review the report before submission. </w:t>
      </w:r>
    </w:p>
    <w:p w14:paraId="1C6C3387" w14:textId="77777777" w:rsidR="0097465E" w:rsidRDefault="0097465E">
      <w:pPr>
        <w:widowControl w:val="0"/>
        <w:spacing w:line="240" w:lineRule="auto"/>
      </w:pPr>
    </w:p>
    <w:p w14:paraId="7E019223" w14:textId="77777777" w:rsidR="0097465E" w:rsidRDefault="0097465E"/>
    <w:p w14:paraId="1D504F97" w14:textId="77777777" w:rsidR="0097465E" w:rsidRDefault="0097465E"/>
    <w:p w14:paraId="2D0A0589" w14:textId="77777777" w:rsidR="0097465E" w:rsidRDefault="000A0C27">
      <w:pPr>
        <w:jc w:val="center"/>
        <w:rPr>
          <w:b/>
        </w:rPr>
      </w:pPr>
      <w:r>
        <w:rPr>
          <w:b/>
        </w:rPr>
        <w:t>Part 2:  Strategy</w:t>
      </w:r>
    </w:p>
    <w:p w14:paraId="74831CA7" w14:textId="77777777" w:rsidR="0097465E" w:rsidRDefault="0097465E">
      <w:pPr>
        <w:jc w:val="center"/>
        <w:rPr>
          <w:b/>
        </w:rPr>
      </w:pPr>
    </w:p>
    <w:p w14:paraId="64EF223C" w14:textId="77777777" w:rsidR="0097465E" w:rsidRDefault="000A0C27">
      <w:pPr>
        <w:rPr>
          <w:b/>
        </w:rPr>
      </w:pPr>
      <w:r>
        <w:rPr>
          <w:b/>
        </w:rPr>
        <w:t>Strategy Step 1:  Strategy Ov</w:t>
      </w:r>
      <w:r>
        <w:rPr>
          <w:b/>
        </w:rPr>
        <w:t>erview</w:t>
      </w:r>
    </w:p>
    <w:p w14:paraId="45014378" w14:textId="77777777" w:rsidR="0097465E" w:rsidRDefault="000A0C27">
      <w:r>
        <w:lastRenderedPageBreak/>
        <w:t xml:space="preserve">Due to the limited time restrictions of one term, this product will </w:t>
      </w:r>
      <w:proofErr w:type="gramStart"/>
      <w:r>
        <w:t>developed</w:t>
      </w:r>
      <w:proofErr w:type="gramEnd"/>
      <w:r>
        <w:t xml:space="preserve"> within one TSP cycle. This means that the strategy will focus on getting a minimum-function working subset of the product, however emphasis will also be put producing the </w:t>
      </w:r>
      <w:r>
        <w:t xml:space="preserve">highest quality of that subset. </w:t>
      </w:r>
    </w:p>
    <w:p w14:paraId="5C862D1B" w14:textId="77777777" w:rsidR="0097465E" w:rsidRDefault="0097465E">
      <w:pPr>
        <w:rPr>
          <w:b/>
        </w:rPr>
      </w:pPr>
    </w:p>
    <w:p w14:paraId="227D4ED6" w14:textId="77777777" w:rsidR="0097465E" w:rsidRDefault="000A0C27">
      <w:pPr>
        <w:rPr>
          <w:b/>
        </w:rPr>
      </w:pPr>
      <w:r>
        <w:rPr>
          <w:b/>
        </w:rPr>
        <w:t>Strategy Step 2:  Establish Strategy Criteria</w:t>
      </w:r>
    </w:p>
    <w:p w14:paraId="3C461C0B" w14:textId="77777777" w:rsidR="0097465E" w:rsidRDefault="000A0C27">
      <w:pPr>
        <w:numPr>
          <w:ilvl w:val="0"/>
          <w:numId w:val="3"/>
        </w:numPr>
        <w:ind w:hanging="360"/>
        <w:contextualSpacing/>
      </w:pPr>
      <w:r>
        <w:t xml:space="preserve">The cycle - 1 product provides a minimum-function working subset of the final product. </w:t>
      </w:r>
    </w:p>
    <w:p w14:paraId="68AEA397" w14:textId="77777777" w:rsidR="0097465E" w:rsidRDefault="000A0C27">
      <w:pPr>
        <w:numPr>
          <w:ilvl w:val="1"/>
          <w:numId w:val="3"/>
        </w:numPr>
        <w:ind w:hanging="360"/>
        <w:contextualSpacing/>
      </w:pPr>
      <w:r>
        <w:t>In the coming weeks, the product objectives stated in the product launch script will be finalized into product requirements. This will be used as criteria for project completion.</w:t>
      </w:r>
    </w:p>
    <w:p w14:paraId="0EC6D0A5" w14:textId="77777777" w:rsidR="0097465E" w:rsidRDefault="000A0C27">
      <w:pPr>
        <w:numPr>
          <w:ilvl w:val="0"/>
          <w:numId w:val="3"/>
        </w:numPr>
        <w:ind w:hanging="360"/>
        <w:contextualSpacing/>
      </w:pPr>
      <w:r>
        <w:t>The cycle - 1 product provides a base that can be easily enhanced.</w:t>
      </w:r>
    </w:p>
    <w:p w14:paraId="7C3EF5EC" w14:textId="77777777" w:rsidR="0097465E" w:rsidRDefault="000A0C27">
      <w:pPr>
        <w:numPr>
          <w:ilvl w:val="1"/>
          <w:numId w:val="3"/>
        </w:numPr>
        <w:ind w:hanging="360"/>
        <w:contextualSpacing/>
      </w:pPr>
      <w:r>
        <w:t>The produc</w:t>
      </w:r>
      <w:r>
        <w:t xml:space="preserve">t must be created in a way that easily allows changes as well as additional enhancements to be added in. </w:t>
      </w:r>
    </w:p>
    <w:p w14:paraId="166D507A" w14:textId="77777777" w:rsidR="0097465E" w:rsidRDefault="000A0C27">
      <w:pPr>
        <w:numPr>
          <w:ilvl w:val="0"/>
          <w:numId w:val="3"/>
        </w:numPr>
        <w:ind w:hanging="360"/>
        <w:contextualSpacing/>
      </w:pPr>
      <w:r>
        <w:t xml:space="preserve">The cycle products are </w:t>
      </w:r>
      <w:proofErr w:type="gramStart"/>
      <w:r>
        <w:t>all of</w:t>
      </w:r>
      <w:proofErr w:type="gramEnd"/>
      <w:r>
        <w:t xml:space="preserve"> high quality and can be easily tested.</w:t>
      </w:r>
    </w:p>
    <w:p w14:paraId="7AB527F7" w14:textId="77777777" w:rsidR="0097465E" w:rsidRDefault="000A0C27">
      <w:pPr>
        <w:numPr>
          <w:ilvl w:val="1"/>
          <w:numId w:val="3"/>
        </w:numPr>
        <w:ind w:hanging="360"/>
        <w:contextualSpacing/>
      </w:pPr>
      <w:r>
        <w:t>As described in detail below, this product will be developed with Test Driven Dev</w:t>
      </w:r>
      <w:r>
        <w:t xml:space="preserve">elopment (TDD). Additionally, all products components will be reviewed by 2 different team members individually for non-biased compliance. </w:t>
      </w:r>
    </w:p>
    <w:p w14:paraId="12CB3228" w14:textId="77777777" w:rsidR="0097465E" w:rsidRDefault="000A0C27">
      <w:pPr>
        <w:numPr>
          <w:ilvl w:val="0"/>
          <w:numId w:val="3"/>
        </w:numPr>
        <w:ind w:hanging="360"/>
        <w:contextualSpacing/>
      </w:pPr>
      <w:r>
        <w:t xml:space="preserve">The product design has a modular structure that permits the team members to work independently. </w:t>
      </w:r>
    </w:p>
    <w:p w14:paraId="184FF316" w14:textId="77777777" w:rsidR="0097465E" w:rsidRDefault="000A0C27">
      <w:pPr>
        <w:numPr>
          <w:ilvl w:val="1"/>
          <w:numId w:val="3"/>
        </w:numPr>
        <w:ind w:hanging="360"/>
        <w:contextualSpacing/>
      </w:pPr>
      <w:r>
        <w:t>The product will be</w:t>
      </w:r>
      <w:r>
        <w:t xml:space="preserve"> designed in small features that each represent individual functionality that a user can use the product for. Groups of features will be independent of one another to allow a module design. </w:t>
      </w:r>
    </w:p>
    <w:p w14:paraId="4E2D6291" w14:textId="77777777" w:rsidR="0097465E" w:rsidRDefault="0097465E">
      <w:pPr>
        <w:rPr>
          <w:b/>
        </w:rPr>
      </w:pPr>
    </w:p>
    <w:p w14:paraId="3E2B2AC5" w14:textId="77777777" w:rsidR="0097465E" w:rsidRDefault="000A0C27">
      <w:pPr>
        <w:rPr>
          <w:b/>
        </w:rPr>
      </w:pPr>
      <w:r>
        <w:rPr>
          <w:b/>
        </w:rPr>
        <w:t>Strategy Step 3:  Produce the Conceptual Design</w:t>
      </w:r>
    </w:p>
    <w:p w14:paraId="19149618" w14:textId="77777777" w:rsidR="0097465E" w:rsidRDefault="000A0C27">
      <w:r>
        <w:t xml:space="preserve">The ‘What Can I </w:t>
      </w:r>
      <w:r>
        <w:t>Watch Tonight’ application solves a frustration introduced from the entertainment and internet industries. As the advances in internet capabilities allow for entertainment companies to reach customers in new and easier ways, consumers are continuously bomb</w:t>
      </w:r>
      <w:r>
        <w:t xml:space="preserve">arded with more options for digital media. </w:t>
      </w:r>
    </w:p>
    <w:p w14:paraId="45CED7FB" w14:textId="77777777" w:rsidR="0097465E" w:rsidRDefault="0097465E">
      <w:pPr>
        <w:rPr>
          <w:b/>
        </w:rPr>
      </w:pPr>
    </w:p>
    <w:p w14:paraId="2B409A0B" w14:textId="77777777" w:rsidR="0097465E" w:rsidRDefault="000A0C27">
      <w:pPr>
        <w:rPr>
          <w:b/>
        </w:rPr>
      </w:pPr>
      <w:r>
        <w:rPr>
          <w:b/>
        </w:rPr>
        <w:t>Strategy Step 4:  Select the Development Strategy</w:t>
      </w:r>
    </w:p>
    <w:p w14:paraId="68625403" w14:textId="77777777" w:rsidR="0097465E" w:rsidRDefault="000A0C27">
      <w:pPr>
        <w:numPr>
          <w:ilvl w:val="0"/>
          <w:numId w:val="12"/>
        </w:numPr>
        <w:ind w:hanging="360"/>
        <w:contextualSpacing/>
      </w:pPr>
      <w:r>
        <w:t>Development Strategy</w:t>
      </w:r>
    </w:p>
    <w:p w14:paraId="1F3DE3E3" w14:textId="77777777" w:rsidR="0097465E" w:rsidRDefault="000A0C27">
      <w:pPr>
        <w:numPr>
          <w:ilvl w:val="1"/>
          <w:numId w:val="12"/>
        </w:numPr>
        <w:ind w:hanging="360"/>
        <w:contextualSpacing/>
      </w:pPr>
      <w:r>
        <w:t>The overall development strategy will be an iterative approach. Each cycle will deliver product features and enhancements beyond the initial</w:t>
      </w:r>
      <w:r>
        <w:t xml:space="preserve"> version. Since we will only be completing one cycle during the term, an alternative would be use a more traditional waterfall method, however this does not support the overall goal of continuous improvement we would like to follow.</w:t>
      </w:r>
    </w:p>
    <w:p w14:paraId="245C4B6A" w14:textId="77777777" w:rsidR="0097465E" w:rsidRDefault="000A0C27">
      <w:pPr>
        <w:numPr>
          <w:ilvl w:val="1"/>
          <w:numId w:val="12"/>
        </w:numPr>
        <w:ind w:hanging="360"/>
        <w:contextualSpacing/>
      </w:pPr>
      <w:r>
        <w:t>Within our iterative de</w:t>
      </w:r>
      <w:r>
        <w:t xml:space="preserve">velopment strategy, the development will be completed using Test Driven Development (TDD) approach. This approach to development starts with writing test scripts for individual requirements, and then writing the minimum amount of code to satisfy the test. </w:t>
      </w:r>
      <w:r>
        <w:t>This approach was chosen since directly supports two of the general TSP goals. First, it ensures high quality code by ensuring that it meets the requirements and will not introduce bugs before it is deployed. Additionally, it creates an application that ca</w:t>
      </w:r>
      <w:r>
        <w:t>n easily be enhanced, since each requirement is added individually as small modules.</w:t>
      </w:r>
    </w:p>
    <w:p w14:paraId="03C5F415" w14:textId="77777777" w:rsidR="0097465E" w:rsidRDefault="000A0C27">
      <w:pPr>
        <w:numPr>
          <w:ilvl w:val="0"/>
          <w:numId w:val="12"/>
        </w:numPr>
        <w:ind w:hanging="360"/>
        <w:contextualSpacing/>
      </w:pPr>
      <w:r>
        <w:t>Technology Selection</w:t>
      </w:r>
    </w:p>
    <w:p w14:paraId="5C31838C" w14:textId="77777777" w:rsidR="0097465E" w:rsidRDefault="000A0C27">
      <w:r>
        <w:lastRenderedPageBreak/>
        <w:t xml:space="preserve">The technology chosen for this application is node </w:t>
      </w:r>
      <w:proofErr w:type="spellStart"/>
      <w:r>
        <w:t>js</w:t>
      </w:r>
      <w:proofErr w:type="spellEnd"/>
      <w:r>
        <w:t>. This selection was made after a Proof of Concept (POC) was completed using an open source Appli</w:t>
      </w:r>
      <w:r>
        <w:t xml:space="preserve">cation Program Interface (API): </w:t>
      </w:r>
      <w:proofErr w:type="spellStart"/>
      <w:r>
        <w:t>Guidebox</w:t>
      </w:r>
      <w:proofErr w:type="spellEnd"/>
      <w:r>
        <w:t xml:space="preserve"> that will be back end search algorithm for our application. While the API supports different languages, Node </w:t>
      </w:r>
      <w:proofErr w:type="spellStart"/>
      <w:r>
        <w:t>js</w:t>
      </w:r>
      <w:proofErr w:type="spellEnd"/>
      <w:r>
        <w:t xml:space="preserve"> is not only the most modern, but it supports both aspects of our application: Restful API calls to get </w:t>
      </w:r>
      <w:r>
        <w:t xml:space="preserve">data, and development of user friendly web interfaces. </w:t>
      </w:r>
    </w:p>
    <w:p w14:paraId="72907B5B" w14:textId="77777777" w:rsidR="0097465E" w:rsidRDefault="000A0C27">
      <w:pPr>
        <w:numPr>
          <w:ilvl w:val="0"/>
          <w:numId w:val="12"/>
        </w:numPr>
        <w:ind w:hanging="360"/>
        <w:contextualSpacing/>
      </w:pPr>
      <w:r>
        <w:t>Development Cycles</w:t>
      </w:r>
    </w:p>
    <w:p w14:paraId="2BD948AC" w14:textId="77777777" w:rsidR="0097465E" w:rsidRDefault="000A0C27">
      <w:r>
        <w:t>Given the limited time of the term, we will only be completing one development cycle. Within that development cycle, the units of work will be divided into two phase. The first will</w:t>
      </w:r>
      <w:r>
        <w:t xml:space="preserve"> be data. </w:t>
      </w:r>
      <w:proofErr w:type="gramStart"/>
      <w:r>
        <w:t>All of</w:t>
      </w:r>
      <w:proofErr w:type="gramEnd"/>
      <w:r>
        <w:t xml:space="preserve"> the functions which call the </w:t>
      </w:r>
      <w:proofErr w:type="spellStart"/>
      <w:r>
        <w:t>Guidebox</w:t>
      </w:r>
      <w:proofErr w:type="spellEnd"/>
      <w:r>
        <w:t xml:space="preserve"> API to gain details about the streaming content available will be completed in the data phase. The second phase will be UI. All of the data gathered in the data phase will be transformed and rendered i</w:t>
      </w:r>
      <w:r>
        <w:t xml:space="preserve">nto </w:t>
      </w:r>
      <w:proofErr w:type="gramStart"/>
      <w:r>
        <w:t>an</w:t>
      </w:r>
      <w:proofErr w:type="gramEnd"/>
      <w:r>
        <w:t xml:space="preserve"> web based UI. </w:t>
      </w:r>
    </w:p>
    <w:p w14:paraId="49C5B6A4" w14:textId="77777777" w:rsidR="0097465E" w:rsidRDefault="000A0C27">
      <w:pPr>
        <w:numPr>
          <w:ilvl w:val="0"/>
          <w:numId w:val="12"/>
        </w:numPr>
        <w:ind w:hanging="360"/>
        <w:contextualSpacing/>
      </w:pPr>
      <w:r>
        <w:t>Quality Control</w:t>
      </w:r>
    </w:p>
    <w:p w14:paraId="40FC8858" w14:textId="77777777" w:rsidR="0097465E" w:rsidRDefault="000A0C27">
      <w:r>
        <w:t xml:space="preserve">In addition to TDD, code reviews will be conducted regularly when individual requirements are added to the product. </w:t>
      </w:r>
      <w:proofErr w:type="spellStart"/>
      <w:r>
        <w:t>Github</w:t>
      </w:r>
      <w:proofErr w:type="spellEnd"/>
      <w:r>
        <w:t xml:space="preserve"> will be used for code source control, which supports this quality control initiative. </w:t>
      </w:r>
    </w:p>
    <w:p w14:paraId="33077ED9" w14:textId="77777777" w:rsidR="0097465E" w:rsidRDefault="0097465E">
      <w:pPr>
        <w:rPr>
          <w:b/>
        </w:rPr>
      </w:pPr>
    </w:p>
    <w:p w14:paraId="419A0D5E" w14:textId="77777777" w:rsidR="0097465E" w:rsidRDefault="000A0C27">
      <w:pPr>
        <w:rPr>
          <w:b/>
        </w:rPr>
      </w:pPr>
      <w:r>
        <w:rPr>
          <w:b/>
        </w:rPr>
        <w:t>Strategy Step 5:  Produce the Preliminary Estimate</w:t>
      </w:r>
    </w:p>
    <w:p w14:paraId="4DFFB460" w14:textId="77777777" w:rsidR="0097465E" w:rsidRDefault="0097465E">
      <w:pPr>
        <w:rPr>
          <w:b/>
        </w:rPr>
      </w:pPr>
    </w:p>
    <w:p w14:paraId="65B7AFEC" w14:textId="77777777" w:rsidR="0097465E" w:rsidRDefault="0097465E">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5655"/>
        <w:gridCol w:w="1275"/>
        <w:gridCol w:w="1155"/>
      </w:tblGrid>
      <w:tr w:rsidR="0097465E" w14:paraId="7EDB3094" w14:textId="77777777">
        <w:trPr>
          <w:trHeight w:val="420"/>
        </w:trPr>
        <w:tc>
          <w:tcPr>
            <w:tcW w:w="1275" w:type="dxa"/>
            <w:tcMar>
              <w:top w:w="100" w:type="dxa"/>
              <w:left w:w="100" w:type="dxa"/>
              <w:bottom w:w="100" w:type="dxa"/>
              <w:right w:w="100" w:type="dxa"/>
            </w:tcMar>
          </w:tcPr>
          <w:p w14:paraId="52E4E3E6" w14:textId="77777777" w:rsidR="0097465E" w:rsidRDefault="000A0C27">
            <w:pPr>
              <w:widowControl w:val="0"/>
              <w:spacing w:line="240" w:lineRule="auto"/>
              <w:rPr>
                <w:b/>
              </w:rPr>
            </w:pPr>
            <w:r>
              <w:rPr>
                <w:b/>
              </w:rPr>
              <w:t>Reference</w:t>
            </w:r>
          </w:p>
        </w:tc>
        <w:tc>
          <w:tcPr>
            <w:tcW w:w="5655" w:type="dxa"/>
            <w:tcMar>
              <w:top w:w="100" w:type="dxa"/>
              <w:left w:w="100" w:type="dxa"/>
              <w:bottom w:w="100" w:type="dxa"/>
              <w:right w:w="100" w:type="dxa"/>
            </w:tcMar>
          </w:tcPr>
          <w:p w14:paraId="3207CF5D" w14:textId="77777777" w:rsidR="0097465E" w:rsidRDefault="000A0C27">
            <w:pPr>
              <w:widowControl w:val="0"/>
              <w:spacing w:line="240" w:lineRule="auto"/>
              <w:rPr>
                <w:b/>
              </w:rPr>
            </w:pPr>
            <w:r>
              <w:rPr>
                <w:b/>
              </w:rPr>
              <w:t>Functions</w:t>
            </w:r>
          </w:p>
        </w:tc>
        <w:tc>
          <w:tcPr>
            <w:tcW w:w="1275" w:type="dxa"/>
            <w:tcMar>
              <w:top w:w="100" w:type="dxa"/>
              <w:left w:w="100" w:type="dxa"/>
              <w:bottom w:w="100" w:type="dxa"/>
              <w:right w:w="100" w:type="dxa"/>
            </w:tcMar>
          </w:tcPr>
          <w:p w14:paraId="70AAF055" w14:textId="77777777" w:rsidR="0097465E" w:rsidRDefault="000A0C27">
            <w:pPr>
              <w:widowControl w:val="0"/>
              <w:spacing w:line="240" w:lineRule="auto"/>
              <w:rPr>
                <w:b/>
              </w:rPr>
            </w:pPr>
            <w:r>
              <w:rPr>
                <w:b/>
              </w:rPr>
              <w:t>Cycle (1) LOC</w:t>
            </w:r>
          </w:p>
        </w:tc>
        <w:tc>
          <w:tcPr>
            <w:tcW w:w="1155" w:type="dxa"/>
            <w:tcMar>
              <w:top w:w="100" w:type="dxa"/>
              <w:left w:w="100" w:type="dxa"/>
              <w:bottom w:w="100" w:type="dxa"/>
              <w:right w:w="100" w:type="dxa"/>
            </w:tcMar>
          </w:tcPr>
          <w:p w14:paraId="68D2ED01" w14:textId="77777777" w:rsidR="0097465E" w:rsidRDefault="000A0C27">
            <w:pPr>
              <w:widowControl w:val="0"/>
              <w:spacing w:line="240" w:lineRule="auto"/>
              <w:rPr>
                <w:b/>
              </w:rPr>
            </w:pPr>
            <w:r>
              <w:rPr>
                <w:b/>
              </w:rPr>
              <w:t>Cycle (1) Hours</w:t>
            </w:r>
          </w:p>
        </w:tc>
      </w:tr>
      <w:tr w:rsidR="0097465E" w14:paraId="4D46A55C" w14:textId="77777777">
        <w:tc>
          <w:tcPr>
            <w:tcW w:w="1275" w:type="dxa"/>
            <w:tcMar>
              <w:top w:w="100" w:type="dxa"/>
              <w:left w:w="100" w:type="dxa"/>
              <w:bottom w:w="100" w:type="dxa"/>
              <w:right w:w="100" w:type="dxa"/>
            </w:tcMar>
          </w:tcPr>
          <w:p w14:paraId="39E38937" w14:textId="77777777" w:rsidR="0097465E" w:rsidRDefault="000A0C27">
            <w:pPr>
              <w:widowControl w:val="0"/>
              <w:spacing w:line="240" w:lineRule="auto"/>
              <w:rPr>
                <w:b/>
              </w:rPr>
            </w:pPr>
            <w:r>
              <w:rPr>
                <w:b/>
              </w:rPr>
              <w:t>0</w:t>
            </w:r>
          </w:p>
        </w:tc>
        <w:tc>
          <w:tcPr>
            <w:tcW w:w="5655" w:type="dxa"/>
            <w:tcMar>
              <w:top w:w="100" w:type="dxa"/>
              <w:left w:w="100" w:type="dxa"/>
              <w:bottom w:w="100" w:type="dxa"/>
              <w:right w:w="100" w:type="dxa"/>
            </w:tcMar>
          </w:tcPr>
          <w:p w14:paraId="6913C8BD" w14:textId="77777777" w:rsidR="0097465E" w:rsidRDefault="000A0C27">
            <w:pPr>
              <w:widowControl w:val="0"/>
              <w:spacing w:line="240" w:lineRule="auto"/>
              <w:rPr>
                <w:b/>
              </w:rPr>
            </w:pPr>
            <w:r>
              <w:rPr>
                <w:b/>
              </w:rPr>
              <w:t>System Control and Overhead</w:t>
            </w:r>
          </w:p>
        </w:tc>
        <w:tc>
          <w:tcPr>
            <w:tcW w:w="1275" w:type="dxa"/>
            <w:tcMar>
              <w:top w:w="100" w:type="dxa"/>
              <w:left w:w="100" w:type="dxa"/>
              <w:bottom w:w="100" w:type="dxa"/>
              <w:right w:w="100" w:type="dxa"/>
            </w:tcMar>
          </w:tcPr>
          <w:p w14:paraId="3708D89F" w14:textId="77777777" w:rsidR="0097465E" w:rsidRDefault="000A0C27">
            <w:pPr>
              <w:widowControl w:val="0"/>
              <w:spacing w:line="240" w:lineRule="auto"/>
              <w:rPr>
                <w:b/>
              </w:rPr>
            </w:pPr>
            <w:r>
              <w:rPr>
                <w:b/>
              </w:rPr>
              <w:t>150</w:t>
            </w:r>
          </w:p>
        </w:tc>
        <w:tc>
          <w:tcPr>
            <w:tcW w:w="1155" w:type="dxa"/>
            <w:tcMar>
              <w:top w:w="100" w:type="dxa"/>
              <w:left w:w="100" w:type="dxa"/>
              <w:bottom w:w="100" w:type="dxa"/>
              <w:right w:w="100" w:type="dxa"/>
            </w:tcMar>
          </w:tcPr>
          <w:p w14:paraId="696B1D0F" w14:textId="77777777" w:rsidR="0097465E" w:rsidRDefault="000A0C27">
            <w:pPr>
              <w:widowControl w:val="0"/>
              <w:spacing w:line="240" w:lineRule="auto"/>
              <w:rPr>
                <w:b/>
              </w:rPr>
            </w:pPr>
            <w:r>
              <w:rPr>
                <w:b/>
              </w:rPr>
              <w:t>10</w:t>
            </w:r>
          </w:p>
        </w:tc>
      </w:tr>
      <w:tr w:rsidR="0097465E" w14:paraId="779B42AC" w14:textId="77777777">
        <w:tc>
          <w:tcPr>
            <w:tcW w:w="1275" w:type="dxa"/>
            <w:tcMar>
              <w:top w:w="100" w:type="dxa"/>
              <w:left w:w="100" w:type="dxa"/>
              <w:bottom w:w="100" w:type="dxa"/>
              <w:right w:w="100" w:type="dxa"/>
            </w:tcMar>
          </w:tcPr>
          <w:p w14:paraId="2A429D41" w14:textId="77777777" w:rsidR="0097465E" w:rsidRDefault="000A0C27">
            <w:pPr>
              <w:widowControl w:val="0"/>
              <w:spacing w:line="240" w:lineRule="auto"/>
              <w:rPr>
                <w:b/>
              </w:rPr>
            </w:pPr>
            <w:r>
              <w:rPr>
                <w:b/>
              </w:rPr>
              <w:t>1</w:t>
            </w:r>
          </w:p>
        </w:tc>
        <w:tc>
          <w:tcPr>
            <w:tcW w:w="5655" w:type="dxa"/>
            <w:tcMar>
              <w:top w:w="100" w:type="dxa"/>
              <w:left w:w="100" w:type="dxa"/>
              <w:bottom w:w="100" w:type="dxa"/>
              <w:right w:w="100" w:type="dxa"/>
            </w:tcMar>
          </w:tcPr>
          <w:p w14:paraId="5897907E" w14:textId="77777777" w:rsidR="0097465E" w:rsidRDefault="000A0C27">
            <w:pPr>
              <w:widowControl w:val="0"/>
              <w:spacing w:line="240" w:lineRule="auto"/>
              <w:rPr>
                <w:b/>
              </w:rPr>
            </w:pPr>
            <w:r>
              <w:rPr>
                <w:b/>
              </w:rPr>
              <w:t xml:space="preserve">Data Phase </w:t>
            </w:r>
          </w:p>
        </w:tc>
        <w:tc>
          <w:tcPr>
            <w:tcW w:w="1275" w:type="dxa"/>
            <w:tcMar>
              <w:top w:w="100" w:type="dxa"/>
              <w:left w:w="100" w:type="dxa"/>
              <w:bottom w:w="100" w:type="dxa"/>
              <w:right w:w="100" w:type="dxa"/>
            </w:tcMar>
          </w:tcPr>
          <w:p w14:paraId="498F0F5C" w14:textId="77777777" w:rsidR="0097465E" w:rsidRDefault="000A0C27">
            <w:pPr>
              <w:widowControl w:val="0"/>
              <w:spacing w:line="240" w:lineRule="auto"/>
              <w:rPr>
                <w:b/>
              </w:rPr>
            </w:pPr>
            <w:r>
              <w:rPr>
                <w:b/>
              </w:rPr>
              <w:t>230</w:t>
            </w:r>
          </w:p>
        </w:tc>
        <w:tc>
          <w:tcPr>
            <w:tcW w:w="1155" w:type="dxa"/>
            <w:tcMar>
              <w:top w:w="100" w:type="dxa"/>
              <w:left w:w="100" w:type="dxa"/>
              <w:bottom w:w="100" w:type="dxa"/>
              <w:right w:w="100" w:type="dxa"/>
            </w:tcMar>
          </w:tcPr>
          <w:p w14:paraId="104D113E" w14:textId="77777777" w:rsidR="0097465E" w:rsidRDefault="000A0C27">
            <w:pPr>
              <w:widowControl w:val="0"/>
              <w:spacing w:line="240" w:lineRule="auto"/>
              <w:rPr>
                <w:b/>
              </w:rPr>
            </w:pPr>
            <w:r>
              <w:rPr>
                <w:b/>
              </w:rPr>
              <w:t>17</w:t>
            </w:r>
          </w:p>
        </w:tc>
      </w:tr>
      <w:tr w:rsidR="0097465E" w14:paraId="2A6A0650" w14:textId="77777777">
        <w:tc>
          <w:tcPr>
            <w:tcW w:w="1275" w:type="dxa"/>
            <w:tcMar>
              <w:top w:w="100" w:type="dxa"/>
              <w:left w:w="100" w:type="dxa"/>
              <w:bottom w:w="100" w:type="dxa"/>
              <w:right w:w="100" w:type="dxa"/>
            </w:tcMar>
          </w:tcPr>
          <w:p w14:paraId="1A59C7CF" w14:textId="77777777" w:rsidR="0097465E" w:rsidRDefault="000A0C27">
            <w:pPr>
              <w:widowControl w:val="0"/>
              <w:spacing w:line="240" w:lineRule="auto"/>
              <w:rPr>
                <w:b/>
              </w:rPr>
            </w:pPr>
            <w:r>
              <w:rPr>
                <w:b/>
              </w:rPr>
              <w:t>1.X</w:t>
            </w:r>
          </w:p>
        </w:tc>
        <w:tc>
          <w:tcPr>
            <w:tcW w:w="5655" w:type="dxa"/>
            <w:tcMar>
              <w:top w:w="100" w:type="dxa"/>
              <w:left w:w="100" w:type="dxa"/>
              <w:bottom w:w="100" w:type="dxa"/>
              <w:right w:w="100" w:type="dxa"/>
            </w:tcMar>
          </w:tcPr>
          <w:p w14:paraId="0153057A" w14:textId="77777777" w:rsidR="0097465E" w:rsidRDefault="000A0C27">
            <w:pPr>
              <w:widowControl w:val="0"/>
              <w:spacing w:line="240" w:lineRule="auto"/>
              <w:rPr>
                <w:b/>
              </w:rPr>
            </w:pPr>
            <w:r>
              <w:rPr>
                <w:b/>
              </w:rPr>
              <w:t>Data Phase Test Overhead</w:t>
            </w:r>
          </w:p>
        </w:tc>
        <w:tc>
          <w:tcPr>
            <w:tcW w:w="1275" w:type="dxa"/>
            <w:tcMar>
              <w:top w:w="100" w:type="dxa"/>
              <w:left w:w="100" w:type="dxa"/>
              <w:bottom w:w="100" w:type="dxa"/>
              <w:right w:w="100" w:type="dxa"/>
            </w:tcMar>
          </w:tcPr>
          <w:p w14:paraId="6905D26A" w14:textId="77777777" w:rsidR="0097465E" w:rsidRDefault="000A0C27">
            <w:pPr>
              <w:widowControl w:val="0"/>
              <w:spacing w:line="240" w:lineRule="auto"/>
              <w:rPr>
                <w:b/>
              </w:rPr>
            </w:pPr>
            <w:r>
              <w:rPr>
                <w:b/>
              </w:rPr>
              <w:t>230</w:t>
            </w:r>
          </w:p>
        </w:tc>
        <w:tc>
          <w:tcPr>
            <w:tcW w:w="1155" w:type="dxa"/>
            <w:tcMar>
              <w:top w:w="100" w:type="dxa"/>
              <w:left w:w="100" w:type="dxa"/>
              <w:bottom w:w="100" w:type="dxa"/>
              <w:right w:w="100" w:type="dxa"/>
            </w:tcMar>
          </w:tcPr>
          <w:p w14:paraId="1F661616" w14:textId="77777777" w:rsidR="0097465E" w:rsidRDefault="000A0C27">
            <w:pPr>
              <w:widowControl w:val="0"/>
              <w:spacing w:line="240" w:lineRule="auto"/>
              <w:rPr>
                <w:b/>
              </w:rPr>
            </w:pPr>
            <w:r>
              <w:rPr>
                <w:b/>
              </w:rPr>
              <w:t>5</w:t>
            </w:r>
          </w:p>
        </w:tc>
      </w:tr>
      <w:tr w:rsidR="0097465E" w14:paraId="16529410" w14:textId="77777777">
        <w:tc>
          <w:tcPr>
            <w:tcW w:w="1275" w:type="dxa"/>
            <w:tcMar>
              <w:top w:w="100" w:type="dxa"/>
              <w:left w:w="100" w:type="dxa"/>
              <w:bottom w:w="100" w:type="dxa"/>
              <w:right w:w="100" w:type="dxa"/>
            </w:tcMar>
          </w:tcPr>
          <w:p w14:paraId="4080E701" w14:textId="77777777" w:rsidR="0097465E" w:rsidRDefault="000A0C27">
            <w:pPr>
              <w:widowControl w:val="0"/>
              <w:spacing w:line="240" w:lineRule="auto"/>
            </w:pPr>
            <w:r>
              <w:t>1.1</w:t>
            </w:r>
          </w:p>
        </w:tc>
        <w:tc>
          <w:tcPr>
            <w:tcW w:w="5655" w:type="dxa"/>
            <w:tcMar>
              <w:top w:w="100" w:type="dxa"/>
              <w:left w:w="100" w:type="dxa"/>
              <w:bottom w:w="100" w:type="dxa"/>
              <w:right w:w="100" w:type="dxa"/>
            </w:tcMar>
          </w:tcPr>
          <w:p w14:paraId="2C2AF731" w14:textId="77777777" w:rsidR="0097465E" w:rsidRDefault="000A0C27">
            <w:pPr>
              <w:widowControl w:val="0"/>
              <w:spacing w:line="240" w:lineRule="auto"/>
            </w:pPr>
            <w:r>
              <w:t xml:space="preserve">Get shows based on criteria (title, actors, genre, </w:t>
            </w:r>
            <w:proofErr w:type="spellStart"/>
            <w:r>
              <w:t>etc</w:t>
            </w:r>
            <w:proofErr w:type="spellEnd"/>
            <w:r>
              <w:t>)</w:t>
            </w:r>
          </w:p>
        </w:tc>
        <w:tc>
          <w:tcPr>
            <w:tcW w:w="1275" w:type="dxa"/>
            <w:tcMar>
              <w:top w:w="100" w:type="dxa"/>
              <w:left w:w="100" w:type="dxa"/>
              <w:bottom w:w="100" w:type="dxa"/>
              <w:right w:w="100" w:type="dxa"/>
            </w:tcMar>
          </w:tcPr>
          <w:p w14:paraId="0759E6E0" w14:textId="77777777" w:rsidR="0097465E" w:rsidRDefault="000A0C27">
            <w:pPr>
              <w:widowControl w:val="0"/>
              <w:spacing w:line="240" w:lineRule="auto"/>
            </w:pPr>
            <w:r>
              <w:t>25</w:t>
            </w:r>
          </w:p>
        </w:tc>
        <w:tc>
          <w:tcPr>
            <w:tcW w:w="1155" w:type="dxa"/>
            <w:tcMar>
              <w:top w:w="100" w:type="dxa"/>
              <w:left w:w="100" w:type="dxa"/>
              <w:bottom w:w="100" w:type="dxa"/>
              <w:right w:w="100" w:type="dxa"/>
            </w:tcMar>
          </w:tcPr>
          <w:p w14:paraId="1EFACB36" w14:textId="77777777" w:rsidR="0097465E" w:rsidRDefault="000A0C27">
            <w:pPr>
              <w:widowControl w:val="0"/>
              <w:spacing w:line="240" w:lineRule="auto"/>
            </w:pPr>
            <w:r>
              <w:t>2</w:t>
            </w:r>
          </w:p>
        </w:tc>
      </w:tr>
      <w:tr w:rsidR="0097465E" w14:paraId="132D0390" w14:textId="77777777">
        <w:tc>
          <w:tcPr>
            <w:tcW w:w="1275" w:type="dxa"/>
            <w:tcMar>
              <w:top w:w="100" w:type="dxa"/>
              <w:left w:w="100" w:type="dxa"/>
              <w:bottom w:w="100" w:type="dxa"/>
              <w:right w:w="100" w:type="dxa"/>
            </w:tcMar>
          </w:tcPr>
          <w:p w14:paraId="7906DB30" w14:textId="77777777" w:rsidR="0097465E" w:rsidRDefault="000A0C27">
            <w:pPr>
              <w:widowControl w:val="0"/>
              <w:spacing w:line="240" w:lineRule="auto"/>
            </w:pPr>
            <w:r>
              <w:t>1.2</w:t>
            </w:r>
          </w:p>
        </w:tc>
        <w:tc>
          <w:tcPr>
            <w:tcW w:w="5655" w:type="dxa"/>
            <w:tcMar>
              <w:top w:w="100" w:type="dxa"/>
              <w:left w:w="100" w:type="dxa"/>
              <w:bottom w:w="100" w:type="dxa"/>
              <w:right w:w="100" w:type="dxa"/>
            </w:tcMar>
          </w:tcPr>
          <w:p w14:paraId="1713B52E" w14:textId="77777777" w:rsidR="0097465E" w:rsidRDefault="000A0C27">
            <w:pPr>
              <w:widowControl w:val="0"/>
              <w:spacing w:line="240" w:lineRule="auto"/>
            </w:pPr>
            <w:r>
              <w:t xml:space="preserve">Get movies based on criteria (title, actors, genre, </w:t>
            </w:r>
            <w:proofErr w:type="spellStart"/>
            <w:r>
              <w:t>etc</w:t>
            </w:r>
            <w:proofErr w:type="spellEnd"/>
            <w:r>
              <w:t>)</w:t>
            </w:r>
          </w:p>
        </w:tc>
        <w:tc>
          <w:tcPr>
            <w:tcW w:w="1275" w:type="dxa"/>
            <w:tcMar>
              <w:top w:w="100" w:type="dxa"/>
              <w:left w:w="100" w:type="dxa"/>
              <w:bottom w:w="100" w:type="dxa"/>
              <w:right w:w="100" w:type="dxa"/>
            </w:tcMar>
          </w:tcPr>
          <w:p w14:paraId="6A1A592F" w14:textId="77777777" w:rsidR="0097465E" w:rsidRDefault="000A0C27">
            <w:pPr>
              <w:widowControl w:val="0"/>
              <w:spacing w:line="240" w:lineRule="auto"/>
            </w:pPr>
            <w:r>
              <w:t>25</w:t>
            </w:r>
          </w:p>
        </w:tc>
        <w:tc>
          <w:tcPr>
            <w:tcW w:w="1155" w:type="dxa"/>
            <w:tcMar>
              <w:top w:w="100" w:type="dxa"/>
              <w:left w:w="100" w:type="dxa"/>
              <w:bottom w:w="100" w:type="dxa"/>
              <w:right w:w="100" w:type="dxa"/>
            </w:tcMar>
          </w:tcPr>
          <w:p w14:paraId="0FDC581D" w14:textId="77777777" w:rsidR="0097465E" w:rsidRDefault="000A0C27">
            <w:pPr>
              <w:widowControl w:val="0"/>
              <w:spacing w:line="240" w:lineRule="auto"/>
            </w:pPr>
            <w:r>
              <w:t>2</w:t>
            </w:r>
          </w:p>
        </w:tc>
      </w:tr>
      <w:tr w:rsidR="0097465E" w14:paraId="779F4E57" w14:textId="77777777">
        <w:tc>
          <w:tcPr>
            <w:tcW w:w="1275" w:type="dxa"/>
            <w:tcMar>
              <w:top w:w="100" w:type="dxa"/>
              <w:left w:w="100" w:type="dxa"/>
              <w:bottom w:w="100" w:type="dxa"/>
              <w:right w:w="100" w:type="dxa"/>
            </w:tcMar>
          </w:tcPr>
          <w:p w14:paraId="40EE798A" w14:textId="77777777" w:rsidR="0097465E" w:rsidRDefault="000A0C27">
            <w:pPr>
              <w:widowControl w:val="0"/>
              <w:spacing w:line="240" w:lineRule="auto"/>
            </w:pPr>
            <w:r>
              <w:t>1.3</w:t>
            </w:r>
          </w:p>
        </w:tc>
        <w:tc>
          <w:tcPr>
            <w:tcW w:w="5655" w:type="dxa"/>
            <w:tcMar>
              <w:top w:w="100" w:type="dxa"/>
              <w:left w:w="100" w:type="dxa"/>
              <w:bottom w:w="100" w:type="dxa"/>
              <w:right w:w="100" w:type="dxa"/>
            </w:tcMar>
          </w:tcPr>
          <w:p w14:paraId="17B96EE3" w14:textId="77777777" w:rsidR="0097465E" w:rsidRDefault="000A0C27">
            <w:pPr>
              <w:widowControl w:val="0"/>
              <w:spacing w:line="240" w:lineRule="auto"/>
            </w:pPr>
            <w:r>
              <w:t xml:space="preserve">Add filtering for subscriptions (free, paid, </w:t>
            </w:r>
            <w:proofErr w:type="spellStart"/>
            <w:r>
              <w:t>etc</w:t>
            </w:r>
            <w:proofErr w:type="spellEnd"/>
            <w:r>
              <w:t>)</w:t>
            </w:r>
          </w:p>
        </w:tc>
        <w:tc>
          <w:tcPr>
            <w:tcW w:w="1275" w:type="dxa"/>
            <w:tcMar>
              <w:top w:w="100" w:type="dxa"/>
              <w:left w:w="100" w:type="dxa"/>
              <w:bottom w:w="100" w:type="dxa"/>
              <w:right w:w="100" w:type="dxa"/>
            </w:tcMar>
          </w:tcPr>
          <w:p w14:paraId="3FDFC671" w14:textId="77777777" w:rsidR="0097465E" w:rsidRDefault="000A0C27">
            <w:pPr>
              <w:widowControl w:val="0"/>
              <w:spacing w:line="240" w:lineRule="auto"/>
            </w:pPr>
            <w:r>
              <w:t>25</w:t>
            </w:r>
          </w:p>
        </w:tc>
        <w:tc>
          <w:tcPr>
            <w:tcW w:w="1155" w:type="dxa"/>
            <w:tcMar>
              <w:top w:w="100" w:type="dxa"/>
              <w:left w:w="100" w:type="dxa"/>
              <w:bottom w:w="100" w:type="dxa"/>
              <w:right w:w="100" w:type="dxa"/>
            </w:tcMar>
          </w:tcPr>
          <w:p w14:paraId="06CCBDF0" w14:textId="77777777" w:rsidR="0097465E" w:rsidRDefault="000A0C27">
            <w:pPr>
              <w:widowControl w:val="0"/>
              <w:spacing w:line="240" w:lineRule="auto"/>
            </w:pPr>
            <w:r>
              <w:t>2</w:t>
            </w:r>
          </w:p>
        </w:tc>
      </w:tr>
      <w:tr w:rsidR="0097465E" w14:paraId="13C9033C" w14:textId="77777777">
        <w:tc>
          <w:tcPr>
            <w:tcW w:w="1275" w:type="dxa"/>
            <w:tcMar>
              <w:top w:w="100" w:type="dxa"/>
              <w:left w:w="100" w:type="dxa"/>
              <w:bottom w:w="100" w:type="dxa"/>
              <w:right w:w="100" w:type="dxa"/>
            </w:tcMar>
          </w:tcPr>
          <w:p w14:paraId="358D5B9D" w14:textId="77777777" w:rsidR="0097465E" w:rsidRDefault="000A0C27">
            <w:pPr>
              <w:widowControl w:val="0"/>
              <w:spacing w:line="240" w:lineRule="auto"/>
            </w:pPr>
            <w:r>
              <w:t>1.4</w:t>
            </w:r>
          </w:p>
        </w:tc>
        <w:tc>
          <w:tcPr>
            <w:tcW w:w="5655" w:type="dxa"/>
            <w:tcMar>
              <w:top w:w="100" w:type="dxa"/>
              <w:left w:w="100" w:type="dxa"/>
              <w:bottom w:w="100" w:type="dxa"/>
              <w:right w:w="100" w:type="dxa"/>
            </w:tcMar>
          </w:tcPr>
          <w:p w14:paraId="0B006131" w14:textId="77777777" w:rsidR="0097465E" w:rsidRDefault="000A0C27">
            <w:pPr>
              <w:widowControl w:val="0"/>
              <w:spacing w:line="240" w:lineRule="auto"/>
            </w:pPr>
            <w:r>
              <w:t>Get movie or show details by ID</w:t>
            </w:r>
          </w:p>
        </w:tc>
        <w:tc>
          <w:tcPr>
            <w:tcW w:w="1275" w:type="dxa"/>
            <w:tcMar>
              <w:top w:w="100" w:type="dxa"/>
              <w:left w:w="100" w:type="dxa"/>
              <w:bottom w:w="100" w:type="dxa"/>
              <w:right w:w="100" w:type="dxa"/>
            </w:tcMar>
          </w:tcPr>
          <w:p w14:paraId="289D4F65" w14:textId="77777777" w:rsidR="0097465E" w:rsidRDefault="000A0C27">
            <w:pPr>
              <w:widowControl w:val="0"/>
              <w:spacing w:line="240" w:lineRule="auto"/>
            </w:pPr>
            <w:r>
              <w:t>5</w:t>
            </w:r>
          </w:p>
        </w:tc>
        <w:tc>
          <w:tcPr>
            <w:tcW w:w="1155" w:type="dxa"/>
            <w:tcMar>
              <w:top w:w="100" w:type="dxa"/>
              <w:left w:w="100" w:type="dxa"/>
              <w:bottom w:w="100" w:type="dxa"/>
              <w:right w:w="100" w:type="dxa"/>
            </w:tcMar>
          </w:tcPr>
          <w:p w14:paraId="35FBB12E" w14:textId="77777777" w:rsidR="0097465E" w:rsidRDefault="000A0C27">
            <w:pPr>
              <w:widowControl w:val="0"/>
              <w:spacing w:line="240" w:lineRule="auto"/>
            </w:pPr>
            <w:r>
              <w:t>1</w:t>
            </w:r>
          </w:p>
        </w:tc>
      </w:tr>
      <w:tr w:rsidR="0097465E" w14:paraId="15762FEE" w14:textId="77777777">
        <w:tc>
          <w:tcPr>
            <w:tcW w:w="1275" w:type="dxa"/>
            <w:tcMar>
              <w:top w:w="100" w:type="dxa"/>
              <w:left w:w="100" w:type="dxa"/>
              <w:bottom w:w="100" w:type="dxa"/>
              <w:right w:w="100" w:type="dxa"/>
            </w:tcMar>
          </w:tcPr>
          <w:p w14:paraId="218DE040" w14:textId="77777777" w:rsidR="0097465E" w:rsidRDefault="000A0C27">
            <w:pPr>
              <w:widowControl w:val="0"/>
              <w:spacing w:line="240" w:lineRule="auto"/>
            </w:pPr>
            <w:r>
              <w:t xml:space="preserve">1.5 </w:t>
            </w:r>
          </w:p>
        </w:tc>
        <w:tc>
          <w:tcPr>
            <w:tcW w:w="5655" w:type="dxa"/>
            <w:tcMar>
              <w:top w:w="100" w:type="dxa"/>
              <w:left w:w="100" w:type="dxa"/>
              <w:bottom w:w="100" w:type="dxa"/>
              <w:right w:w="100" w:type="dxa"/>
            </w:tcMar>
          </w:tcPr>
          <w:p w14:paraId="5AE0CDB7" w14:textId="77777777" w:rsidR="0097465E" w:rsidRDefault="000A0C27">
            <w:pPr>
              <w:widowControl w:val="0"/>
              <w:spacing w:line="240" w:lineRule="auto"/>
            </w:pPr>
            <w:r>
              <w:t>Create user watch list (add, delete)</w:t>
            </w:r>
          </w:p>
        </w:tc>
        <w:tc>
          <w:tcPr>
            <w:tcW w:w="1275" w:type="dxa"/>
            <w:tcMar>
              <w:top w:w="100" w:type="dxa"/>
              <w:left w:w="100" w:type="dxa"/>
              <w:bottom w:w="100" w:type="dxa"/>
              <w:right w:w="100" w:type="dxa"/>
            </w:tcMar>
          </w:tcPr>
          <w:p w14:paraId="7D40D6D8" w14:textId="77777777" w:rsidR="0097465E" w:rsidRDefault="000A0C27">
            <w:pPr>
              <w:widowControl w:val="0"/>
              <w:spacing w:line="240" w:lineRule="auto"/>
            </w:pPr>
            <w:r>
              <w:t>50</w:t>
            </w:r>
          </w:p>
        </w:tc>
        <w:tc>
          <w:tcPr>
            <w:tcW w:w="1155" w:type="dxa"/>
            <w:tcMar>
              <w:top w:w="100" w:type="dxa"/>
              <w:left w:w="100" w:type="dxa"/>
              <w:bottom w:w="100" w:type="dxa"/>
              <w:right w:w="100" w:type="dxa"/>
            </w:tcMar>
          </w:tcPr>
          <w:p w14:paraId="3B7F15DA" w14:textId="77777777" w:rsidR="0097465E" w:rsidRDefault="000A0C27">
            <w:pPr>
              <w:widowControl w:val="0"/>
              <w:spacing w:line="240" w:lineRule="auto"/>
            </w:pPr>
            <w:r>
              <w:t>5</w:t>
            </w:r>
          </w:p>
        </w:tc>
      </w:tr>
      <w:tr w:rsidR="0097465E" w14:paraId="65CAB0E0" w14:textId="77777777">
        <w:tc>
          <w:tcPr>
            <w:tcW w:w="1275" w:type="dxa"/>
            <w:tcMar>
              <w:top w:w="100" w:type="dxa"/>
              <w:left w:w="100" w:type="dxa"/>
              <w:bottom w:w="100" w:type="dxa"/>
              <w:right w:w="100" w:type="dxa"/>
            </w:tcMar>
          </w:tcPr>
          <w:p w14:paraId="721967DE" w14:textId="77777777" w:rsidR="0097465E" w:rsidRDefault="000A0C27">
            <w:pPr>
              <w:widowControl w:val="0"/>
              <w:spacing w:line="240" w:lineRule="auto"/>
            </w:pPr>
            <w:r>
              <w:t>1.6</w:t>
            </w:r>
          </w:p>
        </w:tc>
        <w:tc>
          <w:tcPr>
            <w:tcW w:w="5655" w:type="dxa"/>
            <w:tcMar>
              <w:top w:w="100" w:type="dxa"/>
              <w:left w:w="100" w:type="dxa"/>
              <w:bottom w:w="100" w:type="dxa"/>
              <w:right w:w="100" w:type="dxa"/>
            </w:tcMar>
          </w:tcPr>
          <w:p w14:paraId="53B2A882" w14:textId="77777777" w:rsidR="0097465E" w:rsidRDefault="000A0C27">
            <w:pPr>
              <w:widowControl w:val="0"/>
              <w:spacing w:line="240" w:lineRule="auto"/>
            </w:pPr>
            <w:r>
              <w:t>Create suggestion algorithm</w:t>
            </w:r>
          </w:p>
        </w:tc>
        <w:tc>
          <w:tcPr>
            <w:tcW w:w="1275" w:type="dxa"/>
            <w:tcMar>
              <w:top w:w="100" w:type="dxa"/>
              <w:left w:w="100" w:type="dxa"/>
              <w:bottom w:w="100" w:type="dxa"/>
              <w:right w:w="100" w:type="dxa"/>
            </w:tcMar>
          </w:tcPr>
          <w:p w14:paraId="07F75C9F" w14:textId="77777777" w:rsidR="0097465E" w:rsidRDefault="000A0C27">
            <w:pPr>
              <w:widowControl w:val="0"/>
              <w:spacing w:line="240" w:lineRule="auto"/>
            </w:pPr>
            <w:r>
              <w:t>100</w:t>
            </w:r>
          </w:p>
        </w:tc>
        <w:tc>
          <w:tcPr>
            <w:tcW w:w="1155" w:type="dxa"/>
            <w:tcMar>
              <w:top w:w="100" w:type="dxa"/>
              <w:left w:w="100" w:type="dxa"/>
              <w:bottom w:w="100" w:type="dxa"/>
              <w:right w:w="100" w:type="dxa"/>
            </w:tcMar>
          </w:tcPr>
          <w:p w14:paraId="37A8E7A0" w14:textId="77777777" w:rsidR="0097465E" w:rsidRDefault="000A0C27">
            <w:pPr>
              <w:widowControl w:val="0"/>
              <w:spacing w:line="240" w:lineRule="auto"/>
            </w:pPr>
            <w:r>
              <w:t>5</w:t>
            </w:r>
          </w:p>
        </w:tc>
      </w:tr>
      <w:tr w:rsidR="0097465E" w14:paraId="56150143" w14:textId="77777777">
        <w:tc>
          <w:tcPr>
            <w:tcW w:w="1275" w:type="dxa"/>
            <w:tcMar>
              <w:top w:w="100" w:type="dxa"/>
              <w:left w:w="100" w:type="dxa"/>
              <w:bottom w:w="100" w:type="dxa"/>
              <w:right w:w="100" w:type="dxa"/>
            </w:tcMar>
          </w:tcPr>
          <w:p w14:paraId="2BF073B8" w14:textId="77777777" w:rsidR="0097465E" w:rsidRDefault="000A0C27">
            <w:pPr>
              <w:widowControl w:val="0"/>
              <w:spacing w:line="240" w:lineRule="auto"/>
              <w:rPr>
                <w:b/>
              </w:rPr>
            </w:pPr>
            <w:r>
              <w:rPr>
                <w:b/>
              </w:rPr>
              <w:t>2</w:t>
            </w:r>
          </w:p>
        </w:tc>
        <w:tc>
          <w:tcPr>
            <w:tcW w:w="5655" w:type="dxa"/>
            <w:tcMar>
              <w:top w:w="100" w:type="dxa"/>
              <w:left w:w="100" w:type="dxa"/>
              <w:bottom w:w="100" w:type="dxa"/>
              <w:right w:w="100" w:type="dxa"/>
            </w:tcMar>
          </w:tcPr>
          <w:p w14:paraId="4294145D" w14:textId="77777777" w:rsidR="0097465E" w:rsidRDefault="000A0C27">
            <w:pPr>
              <w:widowControl w:val="0"/>
              <w:spacing w:line="240" w:lineRule="auto"/>
              <w:rPr>
                <w:b/>
              </w:rPr>
            </w:pPr>
            <w:r>
              <w:rPr>
                <w:b/>
              </w:rPr>
              <w:t>User Interface Phase</w:t>
            </w:r>
          </w:p>
        </w:tc>
        <w:tc>
          <w:tcPr>
            <w:tcW w:w="1275" w:type="dxa"/>
            <w:tcMar>
              <w:top w:w="100" w:type="dxa"/>
              <w:left w:w="100" w:type="dxa"/>
              <w:bottom w:w="100" w:type="dxa"/>
              <w:right w:w="100" w:type="dxa"/>
            </w:tcMar>
          </w:tcPr>
          <w:p w14:paraId="45DE084E" w14:textId="77777777" w:rsidR="0097465E" w:rsidRDefault="000A0C27">
            <w:pPr>
              <w:widowControl w:val="0"/>
              <w:spacing w:line="240" w:lineRule="auto"/>
              <w:rPr>
                <w:b/>
              </w:rPr>
            </w:pPr>
            <w:r>
              <w:rPr>
                <w:b/>
              </w:rPr>
              <w:t>260</w:t>
            </w:r>
          </w:p>
        </w:tc>
        <w:tc>
          <w:tcPr>
            <w:tcW w:w="1155" w:type="dxa"/>
            <w:tcMar>
              <w:top w:w="100" w:type="dxa"/>
              <w:left w:w="100" w:type="dxa"/>
              <w:bottom w:w="100" w:type="dxa"/>
              <w:right w:w="100" w:type="dxa"/>
            </w:tcMar>
          </w:tcPr>
          <w:p w14:paraId="71F16DFA" w14:textId="77777777" w:rsidR="0097465E" w:rsidRDefault="000A0C27">
            <w:pPr>
              <w:widowControl w:val="0"/>
              <w:spacing w:line="240" w:lineRule="auto"/>
              <w:rPr>
                <w:b/>
              </w:rPr>
            </w:pPr>
            <w:r>
              <w:rPr>
                <w:b/>
              </w:rPr>
              <w:t>10</w:t>
            </w:r>
          </w:p>
        </w:tc>
      </w:tr>
      <w:tr w:rsidR="0097465E" w14:paraId="23D13883" w14:textId="77777777">
        <w:tc>
          <w:tcPr>
            <w:tcW w:w="1275" w:type="dxa"/>
            <w:tcMar>
              <w:top w:w="100" w:type="dxa"/>
              <w:left w:w="100" w:type="dxa"/>
              <w:bottom w:w="100" w:type="dxa"/>
              <w:right w:w="100" w:type="dxa"/>
            </w:tcMar>
          </w:tcPr>
          <w:p w14:paraId="7EDE417A" w14:textId="77777777" w:rsidR="0097465E" w:rsidRDefault="000A0C27">
            <w:pPr>
              <w:widowControl w:val="0"/>
              <w:spacing w:line="240" w:lineRule="auto"/>
            </w:pPr>
            <w:r>
              <w:t>2.1</w:t>
            </w:r>
          </w:p>
        </w:tc>
        <w:tc>
          <w:tcPr>
            <w:tcW w:w="5655" w:type="dxa"/>
            <w:tcMar>
              <w:top w:w="100" w:type="dxa"/>
              <w:left w:w="100" w:type="dxa"/>
              <w:bottom w:w="100" w:type="dxa"/>
              <w:right w:w="100" w:type="dxa"/>
            </w:tcMar>
          </w:tcPr>
          <w:p w14:paraId="2F82D2DE" w14:textId="77777777" w:rsidR="0097465E" w:rsidRDefault="000A0C27">
            <w:pPr>
              <w:widowControl w:val="0"/>
              <w:spacing w:line="240" w:lineRule="auto"/>
            </w:pPr>
            <w:r>
              <w:t>Create search form</w:t>
            </w:r>
          </w:p>
        </w:tc>
        <w:tc>
          <w:tcPr>
            <w:tcW w:w="1275" w:type="dxa"/>
            <w:tcMar>
              <w:top w:w="100" w:type="dxa"/>
              <w:left w:w="100" w:type="dxa"/>
              <w:bottom w:w="100" w:type="dxa"/>
              <w:right w:w="100" w:type="dxa"/>
            </w:tcMar>
          </w:tcPr>
          <w:p w14:paraId="48E057B4" w14:textId="77777777" w:rsidR="0097465E" w:rsidRDefault="000A0C27">
            <w:pPr>
              <w:widowControl w:val="0"/>
              <w:spacing w:line="240" w:lineRule="auto"/>
            </w:pPr>
            <w:r>
              <w:t>25</w:t>
            </w:r>
          </w:p>
        </w:tc>
        <w:tc>
          <w:tcPr>
            <w:tcW w:w="1155" w:type="dxa"/>
            <w:tcMar>
              <w:top w:w="100" w:type="dxa"/>
              <w:left w:w="100" w:type="dxa"/>
              <w:bottom w:w="100" w:type="dxa"/>
              <w:right w:w="100" w:type="dxa"/>
            </w:tcMar>
          </w:tcPr>
          <w:p w14:paraId="6191720D" w14:textId="77777777" w:rsidR="0097465E" w:rsidRDefault="000A0C27">
            <w:pPr>
              <w:widowControl w:val="0"/>
              <w:spacing w:line="240" w:lineRule="auto"/>
            </w:pPr>
            <w:r>
              <w:t>1</w:t>
            </w:r>
          </w:p>
        </w:tc>
      </w:tr>
      <w:tr w:rsidR="0097465E" w14:paraId="2A6003E3" w14:textId="77777777">
        <w:tc>
          <w:tcPr>
            <w:tcW w:w="1275" w:type="dxa"/>
            <w:tcMar>
              <w:top w:w="100" w:type="dxa"/>
              <w:left w:w="100" w:type="dxa"/>
              <w:bottom w:w="100" w:type="dxa"/>
              <w:right w:w="100" w:type="dxa"/>
            </w:tcMar>
          </w:tcPr>
          <w:p w14:paraId="2C71C0A0" w14:textId="77777777" w:rsidR="0097465E" w:rsidRDefault="000A0C27">
            <w:pPr>
              <w:widowControl w:val="0"/>
              <w:spacing w:line="240" w:lineRule="auto"/>
            </w:pPr>
            <w:r>
              <w:t>2.2</w:t>
            </w:r>
          </w:p>
        </w:tc>
        <w:tc>
          <w:tcPr>
            <w:tcW w:w="5655" w:type="dxa"/>
            <w:tcMar>
              <w:top w:w="100" w:type="dxa"/>
              <w:left w:w="100" w:type="dxa"/>
              <w:bottom w:w="100" w:type="dxa"/>
              <w:right w:w="100" w:type="dxa"/>
            </w:tcMar>
          </w:tcPr>
          <w:p w14:paraId="22F77518" w14:textId="77777777" w:rsidR="0097465E" w:rsidRDefault="000A0C27">
            <w:pPr>
              <w:widowControl w:val="0"/>
              <w:spacing w:line="240" w:lineRule="auto"/>
            </w:pPr>
            <w:r>
              <w:t>Format search criteria</w:t>
            </w:r>
          </w:p>
        </w:tc>
        <w:tc>
          <w:tcPr>
            <w:tcW w:w="1275" w:type="dxa"/>
            <w:tcMar>
              <w:top w:w="100" w:type="dxa"/>
              <w:left w:w="100" w:type="dxa"/>
              <w:bottom w:w="100" w:type="dxa"/>
              <w:right w:w="100" w:type="dxa"/>
            </w:tcMar>
          </w:tcPr>
          <w:p w14:paraId="0A53F1B0" w14:textId="77777777" w:rsidR="0097465E" w:rsidRDefault="000A0C27">
            <w:pPr>
              <w:widowControl w:val="0"/>
              <w:spacing w:line="240" w:lineRule="auto"/>
            </w:pPr>
            <w:r>
              <w:t>10</w:t>
            </w:r>
          </w:p>
        </w:tc>
        <w:tc>
          <w:tcPr>
            <w:tcW w:w="1155" w:type="dxa"/>
            <w:tcMar>
              <w:top w:w="100" w:type="dxa"/>
              <w:left w:w="100" w:type="dxa"/>
              <w:bottom w:w="100" w:type="dxa"/>
              <w:right w:w="100" w:type="dxa"/>
            </w:tcMar>
          </w:tcPr>
          <w:p w14:paraId="516BA9DA" w14:textId="77777777" w:rsidR="0097465E" w:rsidRDefault="000A0C27">
            <w:pPr>
              <w:widowControl w:val="0"/>
              <w:spacing w:line="240" w:lineRule="auto"/>
            </w:pPr>
            <w:r>
              <w:t>1</w:t>
            </w:r>
          </w:p>
        </w:tc>
      </w:tr>
      <w:tr w:rsidR="0097465E" w14:paraId="74F4660E" w14:textId="77777777">
        <w:tc>
          <w:tcPr>
            <w:tcW w:w="1275" w:type="dxa"/>
            <w:tcMar>
              <w:top w:w="100" w:type="dxa"/>
              <w:left w:w="100" w:type="dxa"/>
              <w:bottom w:w="100" w:type="dxa"/>
              <w:right w:w="100" w:type="dxa"/>
            </w:tcMar>
          </w:tcPr>
          <w:p w14:paraId="4081E053" w14:textId="77777777" w:rsidR="0097465E" w:rsidRDefault="000A0C27">
            <w:pPr>
              <w:widowControl w:val="0"/>
              <w:spacing w:line="240" w:lineRule="auto"/>
            </w:pPr>
            <w:r>
              <w:t>2.3</w:t>
            </w:r>
          </w:p>
        </w:tc>
        <w:tc>
          <w:tcPr>
            <w:tcW w:w="5655" w:type="dxa"/>
            <w:tcMar>
              <w:top w:w="100" w:type="dxa"/>
              <w:left w:w="100" w:type="dxa"/>
              <w:bottom w:w="100" w:type="dxa"/>
              <w:right w:w="100" w:type="dxa"/>
            </w:tcMar>
          </w:tcPr>
          <w:p w14:paraId="5187A738" w14:textId="77777777" w:rsidR="0097465E" w:rsidRDefault="000A0C27">
            <w:pPr>
              <w:widowControl w:val="0"/>
              <w:spacing w:line="240" w:lineRule="auto"/>
            </w:pPr>
            <w:r>
              <w:t>Format and display search results</w:t>
            </w:r>
          </w:p>
        </w:tc>
        <w:tc>
          <w:tcPr>
            <w:tcW w:w="1275" w:type="dxa"/>
            <w:tcMar>
              <w:top w:w="100" w:type="dxa"/>
              <w:left w:w="100" w:type="dxa"/>
              <w:bottom w:w="100" w:type="dxa"/>
              <w:right w:w="100" w:type="dxa"/>
            </w:tcMar>
          </w:tcPr>
          <w:p w14:paraId="5C26EBBB" w14:textId="77777777" w:rsidR="0097465E" w:rsidRDefault="000A0C27">
            <w:pPr>
              <w:widowControl w:val="0"/>
              <w:spacing w:line="240" w:lineRule="auto"/>
            </w:pPr>
            <w:r>
              <w:t>25</w:t>
            </w:r>
          </w:p>
        </w:tc>
        <w:tc>
          <w:tcPr>
            <w:tcW w:w="1155" w:type="dxa"/>
            <w:tcMar>
              <w:top w:w="100" w:type="dxa"/>
              <w:left w:w="100" w:type="dxa"/>
              <w:bottom w:w="100" w:type="dxa"/>
              <w:right w:w="100" w:type="dxa"/>
            </w:tcMar>
          </w:tcPr>
          <w:p w14:paraId="5C2E3D59" w14:textId="77777777" w:rsidR="0097465E" w:rsidRDefault="000A0C27">
            <w:pPr>
              <w:widowControl w:val="0"/>
              <w:spacing w:line="240" w:lineRule="auto"/>
            </w:pPr>
            <w:r>
              <w:t>2</w:t>
            </w:r>
          </w:p>
        </w:tc>
      </w:tr>
      <w:tr w:rsidR="0097465E" w14:paraId="0844670E" w14:textId="77777777">
        <w:tc>
          <w:tcPr>
            <w:tcW w:w="1275" w:type="dxa"/>
            <w:tcMar>
              <w:top w:w="100" w:type="dxa"/>
              <w:left w:w="100" w:type="dxa"/>
              <w:bottom w:w="100" w:type="dxa"/>
              <w:right w:w="100" w:type="dxa"/>
            </w:tcMar>
          </w:tcPr>
          <w:p w14:paraId="5EFC2869" w14:textId="77777777" w:rsidR="0097465E" w:rsidRDefault="000A0C27">
            <w:pPr>
              <w:widowControl w:val="0"/>
              <w:spacing w:line="240" w:lineRule="auto"/>
            </w:pPr>
            <w:r>
              <w:t>2.4</w:t>
            </w:r>
          </w:p>
        </w:tc>
        <w:tc>
          <w:tcPr>
            <w:tcW w:w="5655" w:type="dxa"/>
            <w:tcMar>
              <w:top w:w="100" w:type="dxa"/>
              <w:left w:w="100" w:type="dxa"/>
              <w:bottom w:w="100" w:type="dxa"/>
              <w:right w:w="100" w:type="dxa"/>
            </w:tcMar>
          </w:tcPr>
          <w:p w14:paraId="0AA731C5" w14:textId="77777777" w:rsidR="0097465E" w:rsidRDefault="000A0C27">
            <w:pPr>
              <w:widowControl w:val="0"/>
              <w:spacing w:line="240" w:lineRule="auto"/>
            </w:pPr>
            <w:r>
              <w:t>Create ‘</w:t>
            </w:r>
            <w:proofErr w:type="spellStart"/>
            <w:r>
              <w:t>Watchlist</w:t>
            </w:r>
            <w:proofErr w:type="spellEnd"/>
            <w:r>
              <w:t>’ page</w:t>
            </w:r>
          </w:p>
        </w:tc>
        <w:tc>
          <w:tcPr>
            <w:tcW w:w="1275" w:type="dxa"/>
            <w:tcMar>
              <w:top w:w="100" w:type="dxa"/>
              <w:left w:w="100" w:type="dxa"/>
              <w:bottom w:w="100" w:type="dxa"/>
              <w:right w:w="100" w:type="dxa"/>
            </w:tcMar>
          </w:tcPr>
          <w:p w14:paraId="4B2CFC14" w14:textId="77777777" w:rsidR="0097465E" w:rsidRDefault="000A0C27">
            <w:pPr>
              <w:widowControl w:val="0"/>
              <w:spacing w:line="240" w:lineRule="auto"/>
            </w:pPr>
            <w:r>
              <w:t>50</w:t>
            </w:r>
          </w:p>
        </w:tc>
        <w:tc>
          <w:tcPr>
            <w:tcW w:w="1155" w:type="dxa"/>
            <w:tcMar>
              <w:top w:w="100" w:type="dxa"/>
              <w:left w:w="100" w:type="dxa"/>
              <w:bottom w:w="100" w:type="dxa"/>
              <w:right w:w="100" w:type="dxa"/>
            </w:tcMar>
          </w:tcPr>
          <w:p w14:paraId="17CF56DF" w14:textId="77777777" w:rsidR="0097465E" w:rsidRDefault="000A0C27">
            <w:pPr>
              <w:widowControl w:val="0"/>
              <w:spacing w:line="240" w:lineRule="auto"/>
            </w:pPr>
            <w:r>
              <w:t>1</w:t>
            </w:r>
          </w:p>
        </w:tc>
      </w:tr>
      <w:tr w:rsidR="0097465E" w14:paraId="32DD1A68" w14:textId="77777777">
        <w:tc>
          <w:tcPr>
            <w:tcW w:w="1275" w:type="dxa"/>
            <w:tcMar>
              <w:top w:w="100" w:type="dxa"/>
              <w:left w:w="100" w:type="dxa"/>
              <w:bottom w:w="100" w:type="dxa"/>
              <w:right w:w="100" w:type="dxa"/>
            </w:tcMar>
          </w:tcPr>
          <w:p w14:paraId="433246D9" w14:textId="77777777" w:rsidR="0097465E" w:rsidRDefault="000A0C27">
            <w:pPr>
              <w:widowControl w:val="0"/>
              <w:spacing w:line="240" w:lineRule="auto"/>
            </w:pPr>
            <w:r>
              <w:lastRenderedPageBreak/>
              <w:t>2.5</w:t>
            </w:r>
          </w:p>
        </w:tc>
        <w:tc>
          <w:tcPr>
            <w:tcW w:w="5655" w:type="dxa"/>
            <w:tcMar>
              <w:top w:w="100" w:type="dxa"/>
              <w:left w:w="100" w:type="dxa"/>
              <w:bottom w:w="100" w:type="dxa"/>
              <w:right w:w="100" w:type="dxa"/>
            </w:tcMar>
          </w:tcPr>
          <w:p w14:paraId="7AD4C699" w14:textId="77777777" w:rsidR="0097465E" w:rsidRDefault="000A0C27">
            <w:pPr>
              <w:widowControl w:val="0"/>
              <w:spacing w:line="240" w:lineRule="auto"/>
            </w:pPr>
            <w:r>
              <w:t>Format and display ‘</w:t>
            </w:r>
            <w:proofErr w:type="spellStart"/>
            <w:r>
              <w:t>Watchlist</w:t>
            </w:r>
            <w:proofErr w:type="spellEnd"/>
            <w:r>
              <w:t>’ data</w:t>
            </w:r>
          </w:p>
        </w:tc>
        <w:tc>
          <w:tcPr>
            <w:tcW w:w="1275" w:type="dxa"/>
            <w:tcMar>
              <w:top w:w="100" w:type="dxa"/>
              <w:left w:w="100" w:type="dxa"/>
              <w:bottom w:w="100" w:type="dxa"/>
              <w:right w:w="100" w:type="dxa"/>
            </w:tcMar>
          </w:tcPr>
          <w:p w14:paraId="4FD3DEA2" w14:textId="77777777" w:rsidR="0097465E" w:rsidRDefault="000A0C27">
            <w:pPr>
              <w:widowControl w:val="0"/>
              <w:spacing w:line="240" w:lineRule="auto"/>
            </w:pPr>
            <w:r>
              <w:t>50</w:t>
            </w:r>
          </w:p>
        </w:tc>
        <w:tc>
          <w:tcPr>
            <w:tcW w:w="1155" w:type="dxa"/>
            <w:tcMar>
              <w:top w:w="100" w:type="dxa"/>
              <w:left w:w="100" w:type="dxa"/>
              <w:bottom w:w="100" w:type="dxa"/>
              <w:right w:w="100" w:type="dxa"/>
            </w:tcMar>
          </w:tcPr>
          <w:p w14:paraId="0E10BADB" w14:textId="77777777" w:rsidR="0097465E" w:rsidRDefault="000A0C27">
            <w:pPr>
              <w:widowControl w:val="0"/>
              <w:spacing w:line="240" w:lineRule="auto"/>
            </w:pPr>
            <w:r>
              <w:t>2</w:t>
            </w:r>
          </w:p>
        </w:tc>
      </w:tr>
      <w:tr w:rsidR="0097465E" w14:paraId="7C0CA720" w14:textId="77777777">
        <w:tc>
          <w:tcPr>
            <w:tcW w:w="1275" w:type="dxa"/>
            <w:tcMar>
              <w:top w:w="100" w:type="dxa"/>
              <w:left w:w="100" w:type="dxa"/>
              <w:bottom w:w="100" w:type="dxa"/>
              <w:right w:w="100" w:type="dxa"/>
            </w:tcMar>
          </w:tcPr>
          <w:p w14:paraId="674AE01F" w14:textId="77777777" w:rsidR="0097465E" w:rsidRDefault="000A0C27">
            <w:pPr>
              <w:widowControl w:val="0"/>
              <w:spacing w:line="240" w:lineRule="auto"/>
            </w:pPr>
            <w:r>
              <w:t>2.6</w:t>
            </w:r>
          </w:p>
        </w:tc>
        <w:tc>
          <w:tcPr>
            <w:tcW w:w="5655" w:type="dxa"/>
            <w:tcMar>
              <w:top w:w="100" w:type="dxa"/>
              <w:left w:w="100" w:type="dxa"/>
              <w:bottom w:w="100" w:type="dxa"/>
              <w:right w:w="100" w:type="dxa"/>
            </w:tcMar>
          </w:tcPr>
          <w:p w14:paraId="3E84E505" w14:textId="77777777" w:rsidR="0097465E" w:rsidRDefault="000A0C27">
            <w:pPr>
              <w:widowControl w:val="0"/>
              <w:spacing w:line="240" w:lineRule="auto"/>
            </w:pPr>
            <w:r>
              <w:t>Create suggestion page</w:t>
            </w:r>
          </w:p>
        </w:tc>
        <w:tc>
          <w:tcPr>
            <w:tcW w:w="1275" w:type="dxa"/>
            <w:tcMar>
              <w:top w:w="100" w:type="dxa"/>
              <w:left w:w="100" w:type="dxa"/>
              <w:bottom w:w="100" w:type="dxa"/>
              <w:right w:w="100" w:type="dxa"/>
            </w:tcMar>
          </w:tcPr>
          <w:p w14:paraId="0B52CFE7" w14:textId="77777777" w:rsidR="0097465E" w:rsidRDefault="000A0C27">
            <w:pPr>
              <w:widowControl w:val="0"/>
              <w:spacing w:line="240" w:lineRule="auto"/>
            </w:pPr>
            <w:r>
              <w:t>50</w:t>
            </w:r>
          </w:p>
        </w:tc>
        <w:tc>
          <w:tcPr>
            <w:tcW w:w="1155" w:type="dxa"/>
            <w:tcMar>
              <w:top w:w="100" w:type="dxa"/>
              <w:left w:w="100" w:type="dxa"/>
              <w:bottom w:w="100" w:type="dxa"/>
              <w:right w:w="100" w:type="dxa"/>
            </w:tcMar>
          </w:tcPr>
          <w:p w14:paraId="02FE97A8" w14:textId="77777777" w:rsidR="0097465E" w:rsidRDefault="000A0C27">
            <w:pPr>
              <w:widowControl w:val="0"/>
              <w:spacing w:line="240" w:lineRule="auto"/>
            </w:pPr>
            <w:r>
              <w:t>1</w:t>
            </w:r>
          </w:p>
        </w:tc>
      </w:tr>
      <w:tr w:rsidR="0097465E" w14:paraId="0E5E6C42" w14:textId="77777777">
        <w:tc>
          <w:tcPr>
            <w:tcW w:w="1275" w:type="dxa"/>
            <w:tcMar>
              <w:top w:w="100" w:type="dxa"/>
              <w:left w:w="100" w:type="dxa"/>
              <w:bottom w:w="100" w:type="dxa"/>
              <w:right w:w="100" w:type="dxa"/>
            </w:tcMar>
          </w:tcPr>
          <w:p w14:paraId="0C745F15" w14:textId="77777777" w:rsidR="0097465E" w:rsidRDefault="000A0C27">
            <w:pPr>
              <w:widowControl w:val="0"/>
              <w:spacing w:line="240" w:lineRule="auto"/>
            </w:pPr>
            <w:r>
              <w:t>2.7</w:t>
            </w:r>
          </w:p>
        </w:tc>
        <w:tc>
          <w:tcPr>
            <w:tcW w:w="5655" w:type="dxa"/>
            <w:tcMar>
              <w:top w:w="100" w:type="dxa"/>
              <w:left w:w="100" w:type="dxa"/>
              <w:bottom w:w="100" w:type="dxa"/>
              <w:right w:w="100" w:type="dxa"/>
            </w:tcMar>
          </w:tcPr>
          <w:p w14:paraId="677054C2" w14:textId="77777777" w:rsidR="0097465E" w:rsidRDefault="000A0C27">
            <w:pPr>
              <w:widowControl w:val="0"/>
              <w:spacing w:line="240" w:lineRule="auto"/>
            </w:pPr>
            <w:r>
              <w:t>Format and display suggestion data</w:t>
            </w:r>
          </w:p>
        </w:tc>
        <w:tc>
          <w:tcPr>
            <w:tcW w:w="1275" w:type="dxa"/>
            <w:tcMar>
              <w:top w:w="100" w:type="dxa"/>
              <w:left w:w="100" w:type="dxa"/>
              <w:bottom w:w="100" w:type="dxa"/>
              <w:right w:w="100" w:type="dxa"/>
            </w:tcMar>
          </w:tcPr>
          <w:p w14:paraId="5B709627" w14:textId="77777777" w:rsidR="0097465E" w:rsidRDefault="000A0C27">
            <w:pPr>
              <w:widowControl w:val="0"/>
              <w:spacing w:line="240" w:lineRule="auto"/>
            </w:pPr>
            <w:r>
              <w:t>50</w:t>
            </w:r>
          </w:p>
        </w:tc>
        <w:tc>
          <w:tcPr>
            <w:tcW w:w="1155" w:type="dxa"/>
            <w:tcMar>
              <w:top w:w="100" w:type="dxa"/>
              <w:left w:w="100" w:type="dxa"/>
              <w:bottom w:w="100" w:type="dxa"/>
              <w:right w:w="100" w:type="dxa"/>
            </w:tcMar>
          </w:tcPr>
          <w:p w14:paraId="093D43CB" w14:textId="77777777" w:rsidR="0097465E" w:rsidRDefault="000A0C27">
            <w:pPr>
              <w:widowControl w:val="0"/>
              <w:spacing w:line="240" w:lineRule="auto"/>
            </w:pPr>
            <w:r>
              <w:t>2</w:t>
            </w:r>
          </w:p>
        </w:tc>
      </w:tr>
      <w:tr w:rsidR="0097465E" w14:paraId="403E8138" w14:textId="77777777">
        <w:tc>
          <w:tcPr>
            <w:tcW w:w="1275" w:type="dxa"/>
            <w:tcMar>
              <w:top w:w="100" w:type="dxa"/>
              <w:left w:w="100" w:type="dxa"/>
              <w:bottom w:w="100" w:type="dxa"/>
              <w:right w:w="100" w:type="dxa"/>
            </w:tcMar>
          </w:tcPr>
          <w:p w14:paraId="576BEB94" w14:textId="77777777" w:rsidR="0097465E" w:rsidRDefault="000A0C27">
            <w:pPr>
              <w:widowControl w:val="0"/>
              <w:spacing w:line="240" w:lineRule="auto"/>
              <w:rPr>
                <w:b/>
              </w:rPr>
            </w:pPr>
            <w:r>
              <w:rPr>
                <w:b/>
              </w:rPr>
              <w:t>Totals</w:t>
            </w:r>
          </w:p>
        </w:tc>
        <w:tc>
          <w:tcPr>
            <w:tcW w:w="5655" w:type="dxa"/>
            <w:tcMar>
              <w:top w:w="100" w:type="dxa"/>
              <w:left w:w="100" w:type="dxa"/>
              <w:bottom w:w="100" w:type="dxa"/>
              <w:right w:w="100" w:type="dxa"/>
            </w:tcMar>
          </w:tcPr>
          <w:p w14:paraId="6239712B" w14:textId="77777777" w:rsidR="0097465E" w:rsidRDefault="0097465E">
            <w:pPr>
              <w:widowControl w:val="0"/>
              <w:spacing w:line="240" w:lineRule="auto"/>
            </w:pPr>
          </w:p>
        </w:tc>
        <w:tc>
          <w:tcPr>
            <w:tcW w:w="1275" w:type="dxa"/>
            <w:tcMar>
              <w:top w:w="100" w:type="dxa"/>
              <w:left w:w="100" w:type="dxa"/>
              <w:bottom w:w="100" w:type="dxa"/>
              <w:right w:w="100" w:type="dxa"/>
            </w:tcMar>
          </w:tcPr>
          <w:p w14:paraId="50B767BF" w14:textId="77777777" w:rsidR="0097465E" w:rsidRDefault="000A0C27">
            <w:pPr>
              <w:widowControl w:val="0"/>
              <w:spacing w:line="240" w:lineRule="auto"/>
              <w:rPr>
                <w:b/>
              </w:rPr>
            </w:pPr>
            <w:r>
              <w:rPr>
                <w:b/>
              </w:rPr>
              <w:t>870</w:t>
            </w:r>
          </w:p>
        </w:tc>
        <w:tc>
          <w:tcPr>
            <w:tcW w:w="1155" w:type="dxa"/>
            <w:tcMar>
              <w:top w:w="100" w:type="dxa"/>
              <w:left w:w="100" w:type="dxa"/>
              <w:bottom w:w="100" w:type="dxa"/>
              <w:right w:w="100" w:type="dxa"/>
            </w:tcMar>
          </w:tcPr>
          <w:p w14:paraId="2713DE29" w14:textId="77777777" w:rsidR="0097465E" w:rsidRDefault="000A0C27">
            <w:pPr>
              <w:widowControl w:val="0"/>
              <w:spacing w:line="240" w:lineRule="auto"/>
              <w:rPr>
                <w:b/>
              </w:rPr>
            </w:pPr>
            <w:r>
              <w:rPr>
                <w:b/>
              </w:rPr>
              <w:t>42</w:t>
            </w:r>
          </w:p>
        </w:tc>
      </w:tr>
    </w:tbl>
    <w:p w14:paraId="38F00F45" w14:textId="77777777" w:rsidR="0097465E" w:rsidRDefault="0097465E">
      <w:pPr>
        <w:rPr>
          <w:b/>
        </w:rPr>
      </w:pPr>
    </w:p>
    <w:p w14:paraId="6C86A04E" w14:textId="77777777" w:rsidR="0097465E" w:rsidRDefault="0097465E">
      <w:pPr>
        <w:rPr>
          <w:b/>
        </w:rPr>
      </w:pPr>
    </w:p>
    <w:p w14:paraId="03C0D32A" w14:textId="77777777" w:rsidR="0097465E" w:rsidRDefault="000A0C27">
      <w:pPr>
        <w:rPr>
          <w:b/>
        </w:rPr>
      </w:pPr>
      <w:r>
        <w:rPr>
          <w:b/>
        </w:rPr>
        <w:t>Strategy Step 6:  Assess Risks</w:t>
      </w:r>
    </w:p>
    <w:p w14:paraId="1771AB6E" w14:textId="77777777" w:rsidR="0097465E" w:rsidRDefault="0097465E">
      <w:pPr>
        <w:rPr>
          <w:b/>
        </w:rPr>
      </w:pPr>
    </w:p>
    <w:p w14:paraId="7ECA6523" w14:textId="77777777" w:rsidR="0097465E" w:rsidRDefault="000A0C27">
      <w:r>
        <w:t xml:space="preserve">See the “IRTL” tab in the </w:t>
      </w:r>
      <w:proofErr w:type="spellStart"/>
      <w:r>
        <w:t>TSPi</w:t>
      </w:r>
      <w:proofErr w:type="spellEnd"/>
      <w:r>
        <w:t xml:space="preserve"> Workbook </w:t>
      </w:r>
    </w:p>
    <w:p w14:paraId="3596E92D" w14:textId="77777777" w:rsidR="0097465E" w:rsidRDefault="0097465E">
      <w:pPr>
        <w:rPr>
          <w:b/>
        </w:rPr>
      </w:pPr>
    </w:p>
    <w:p w14:paraId="797C27C1" w14:textId="77777777" w:rsidR="0097465E" w:rsidRDefault="000A0C27">
      <w:pPr>
        <w:rPr>
          <w:b/>
        </w:rPr>
      </w:pPr>
      <w:r>
        <w:rPr>
          <w:b/>
        </w:rPr>
        <w:t>Strategy Step 7:  Document the Strategy</w:t>
      </w:r>
    </w:p>
    <w:p w14:paraId="2B0E1119" w14:textId="77777777" w:rsidR="0097465E" w:rsidRDefault="000A0C27">
      <w:r>
        <w:t xml:space="preserve">To document our adherence to our development strategy, we will use a combination of the </w:t>
      </w:r>
      <w:proofErr w:type="spellStart"/>
      <w:r>
        <w:t>TSPi</w:t>
      </w:r>
      <w:proofErr w:type="spellEnd"/>
      <w:r>
        <w:t xml:space="preserve"> workbook and a weekly report.  The workbook will primarily contain program data documented during development </w:t>
      </w:r>
      <w:proofErr w:type="gramStart"/>
      <w:r>
        <w:t>for the purpose of</w:t>
      </w:r>
      <w:proofErr w:type="gramEnd"/>
      <w:r>
        <w:t xml:space="preserve"> measuring development progress and</w:t>
      </w:r>
      <w:r>
        <w:t xml:space="preserve"> software quality.  The purpose of the report is to provide a description of weekly activities and provide context to the metrics documented in the </w:t>
      </w:r>
      <w:proofErr w:type="spellStart"/>
      <w:r>
        <w:t>TSPi</w:t>
      </w:r>
      <w:proofErr w:type="spellEnd"/>
      <w:r>
        <w:t xml:space="preserve"> workbook.  The Team Leader will be primarily responsible for maintaining and updating the </w:t>
      </w:r>
      <w:proofErr w:type="spellStart"/>
      <w:r>
        <w:t>TSPi</w:t>
      </w:r>
      <w:proofErr w:type="spellEnd"/>
      <w:r>
        <w:t xml:space="preserve"> workbook</w:t>
      </w:r>
      <w:r>
        <w:t xml:space="preserve"> with assistance from the Planning Manager, while the Planning Manager will be responsible for updating the weekly report with assistance from the Team Leader.</w:t>
      </w:r>
    </w:p>
    <w:p w14:paraId="55B2BAD5" w14:textId="77777777" w:rsidR="0097465E" w:rsidRDefault="0097465E">
      <w:pPr>
        <w:rPr>
          <w:b/>
        </w:rPr>
      </w:pPr>
    </w:p>
    <w:p w14:paraId="44B6538C" w14:textId="77777777" w:rsidR="0097465E" w:rsidRDefault="000A0C27">
      <w:pPr>
        <w:rPr>
          <w:b/>
        </w:rPr>
      </w:pPr>
      <w:r>
        <w:rPr>
          <w:b/>
        </w:rPr>
        <w:t>Strategy Step 8:  Produce the Configuration Management Plan</w:t>
      </w:r>
    </w:p>
    <w:p w14:paraId="21AFF75B" w14:textId="77777777" w:rsidR="0097465E" w:rsidRDefault="000A0C27">
      <w:proofErr w:type="gramStart"/>
      <w:r>
        <w:t>In order to</w:t>
      </w:r>
      <w:proofErr w:type="gramEnd"/>
      <w:r>
        <w:t xml:space="preserve"> perform proper configuration management and track updates to our source code and documentation, we will use a combination of the GitHub and Google Drive services.  GitHub is a code repository service that is primarily using as a version control</w:t>
      </w:r>
      <w:r>
        <w:t xml:space="preserve"> tool for managing updates to software code during a software development effort, and we will use it for this purpose as well.  However, we can also use it to keep track of finalized documentation.  On the other hand, we will use Google Drive to store draf</w:t>
      </w:r>
      <w:r>
        <w:t xml:space="preserve">t documents that we are editing during any given week of the development effort.  Once we have completed updating documentation for a given week, we will upload those documents to GitHub </w:t>
      </w:r>
      <w:proofErr w:type="gramStart"/>
      <w:r>
        <w:t>in order to</w:t>
      </w:r>
      <w:proofErr w:type="gramEnd"/>
      <w:r>
        <w:t xml:space="preserve"> keep an edit history of all documents and source code cre</w:t>
      </w:r>
      <w:r>
        <w:t>ated during development, and to revert to an earlier version of both if necessary.</w:t>
      </w:r>
    </w:p>
    <w:sectPr w:rsidR="0097465E">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619CD" w14:textId="77777777" w:rsidR="000A0C27" w:rsidRDefault="000A0C27">
      <w:pPr>
        <w:spacing w:line="240" w:lineRule="auto"/>
      </w:pPr>
      <w:r>
        <w:separator/>
      </w:r>
    </w:p>
  </w:endnote>
  <w:endnote w:type="continuationSeparator" w:id="0">
    <w:p w14:paraId="6A706C1D" w14:textId="77777777" w:rsidR="000A0C27" w:rsidRDefault="000A0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ACF9A" w14:textId="77777777" w:rsidR="0097465E" w:rsidRDefault="0097465E">
    <w:pPr>
      <w:rPr>
        <w:color w:val="999999"/>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4D667" w14:textId="77777777" w:rsidR="0097465E" w:rsidRDefault="000A0C27">
    <w:pPr>
      <w:numPr>
        <w:ilvl w:val="0"/>
        <w:numId w:val="8"/>
      </w:numPr>
      <w:ind w:hanging="360"/>
      <w:contextualSpacing/>
      <w:rPr>
        <w:color w:val="666666"/>
        <w:sz w:val="16"/>
        <w:szCs w:val="16"/>
      </w:rPr>
    </w:pPr>
    <w:r>
      <w:rPr>
        <w:color w:val="666666"/>
        <w:sz w:val="16"/>
        <w:szCs w:val="16"/>
      </w:rPr>
      <w:t>http://www.consumerreports.org/streaming-media-players/cord-cutters-are-few-but-tons-of-us-are-streaming-video/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42C4C" w14:textId="77777777" w:rsidR="000A0C27" w:rsidRDefault="000A0C27">
      <w:pPr>
        <w:spacing w:line="240" w:lineRule="auto"/>
      </w:pPr>
      <w:r>
        <w:separator/>
      </w:r>
    </w:p>
  </w:footnote>
  <w:footnote w:type="continuationSeparator" w:id="0">
    <w:p w14:paraId="06B7BF68" w14:textId="77777777" w:rsidR="000A0C27" w:rsidRDefault="000A0C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000DD" w14:textId="77777777" w:rsidR="0097465E" w:rsidRDefault="0097465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35892"/>
    <w:multiLevelType w:val="multilevel"/>
    <w:tmpl w:val="232CB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7B6FDA"/>
    <w:multiLevelType w:val="multilevel"/>
    <w:tmpl w:val="AF9EB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7E5249"/>
    <w:multiLevelType w:val="multilevel"/>
    <w:tmpl w:val="F3907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FF332B"/>
    <w:multiLevelType w:val="multilevel"/>
    <w:tmpl w:val="5DD062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A8B4031"/>
    <w:multiLevelType w:val="multilevel"/>
    <w:tmpl w:val="C2549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D70700B"/>
    <w:multiLevelType w:val="multilevel"/>
    <w:tmpl w:val="2CF4F8E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2DDA51F7"/>
    <w:multiLevelType w:val="multilevel"/>
    <w:tmpl w:val="8E8649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23B3EC8"/>
    <w:multiLevelType w:val="multilevel"/>
    <w:tmpl w:val="83584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EA3D94"/>
    <w:multiLevelType w:val="multilevel"/>
    <w:tmpl w:val="325690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45C553EF"/>
    <w:multiLevelType w:val="multilevel"/>
    <w:tmpl w:val="A42A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16A0BCE"/>
    <w:multiLevelType w:val="multilevel"/>
    <w:tmpl w:val="15A83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074DAD"/>
    <w:multiLevelType w:val="multilevel"/>
    <w:tmpl w:val="4ED47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40D7637"/>
    <w:multiLevelType w:val="multilevel"/>
    <w:tmpl w:val="CCDEE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7D7007"/>
    <w:multiLevelType w:val="multilevel"/>
    <w:tmpl w:val="298C6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
  </w:num>
  <w:num w:numId="3">
    <w:abstractNumId w:val="6"/>
  </w:num>
  <w:num w:numId="4">
    <w:abstractNumId w:val="11"/>
  </w:num>
  <w:num w:numId="5">
    <w:abstractNumId w:val="12"/>
  </w:num>
  <w:num w:numId="6">
    <w:abstractNumId w:val="7"/>
  </w:num>
  <w:num w:numId="7">
    <w:abstractNumId w:val="5"/>
  </w:num>
  <w:num w:numId="8">
    <w:abstractNumId w:val="0"/>
  </w:num>
  <w:num w:numId="9">
    <w:abstractNumId w:val="2"/>
  </w:num>
  <w:num w:numId="10">
    <w:abstractNumId w:val="4"/>
  </w:num>
  <w:num w:numId="11">
    <w:abstractNumId w:val="3"/>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465E"/>
    <w:rsid w:val="000A0C27"/>
    <w:rsid w:val="001E38CA"/>
    <w:rsid w:val="009746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0E4C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2061</Words>
  <Characters>11752</Characters>
  <Application>Microsoft Macintosh Word</Application>
  <DocSecurity>0</DocSecurity>
  <Lines>97</Lines>
  <Paragraphs>27</Paragraphs>
  <ScaleCrop>false</ScaleCrop>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McHenry</cp:lastModifiedBy>
  <cp:revision>2</cp:revision>
  <dcterms:created xsi:type="dcterms:W3CDTF">2017-04-24T01:18:00Z</dcterms:created>
  <dcterms:modified xsi:type="dcterms:W3CDTF">2017-04-24T01:18:00Z</dcterms:modified>
</cp:coreProperties>
</file>