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autobench-service-developer-guide"/>
    <w:p>
      <w:pPr>
        <w:pStyle w:val="Heading1"/>
      </w:pPr>
      <w:r>
        <w:t xml:space="preserve">AutoBench Service — Developer Guide</w:t>
      </w:r>
    </w:p>
    <w:p>
      <w:pPr>
        <w:pStyle w:val="FirstParagraph"/>
      </w:pPr>
      <w:r>
        <w:rPr>
          <w:b/>
          <w:bCs/>
        </w:rPr>
        <w:t xml:space="preserve">Last modified:</w:t>
      </w:r>
      <w:r>
        <w:t xml:space="preserve"> </w:t>
      </w:r>
      <w:r>
        <w:t xml:space="preserve">2026-09-07T02:57:41Z</w:t>
      </w:r>
    </w:p>
    <w:p>
      <w:pPr>
        <w:pStyle w:val="BlockText"/>
      </w:pPr>
      <w:r>
        <w:t xml:space="preserve">Hand-maintained, unlike the generated</w:t>
      </w:r>
      <w:r>
        <w:t xml:space="preserve"> </w:t>
      </w:r>
      <w:r>
        <w:rPr>
          <w:rStyle w:val="VerbatimChar"/>
        </w:rPr>
        <w:t xml:space="preserve">results/12run-*.md</w:t>
      </w:r>
      <w:r>
        <w:t xml:space="preserve"> </w:t>
      </w:r>
      <w:r>
        <w:t xml:space="preserve">files which stamp themselves. Bump the</w:t>
      </w:r>
      <w:r>
        <w:t xml:space="preserve"> </w:t>
      </w:r>
      <w:r>
        <w:t xml:space="preserve">line above when you edit this guide.</w:t>
      </w:r>
    </w:p>
    <w:p>
      <w:pPr>
        <w:pStyle w:val="FirstParagraph"/>
      </w:pPr>
      <w:r>
        <w:t xml:space="preserve">A task-oriented guide to driving the AutoBench Service over its RESTful API. Every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below is derived from the flows we exercised end-to-end (gsm8k single-turn, tau2</w:t>
      </w:r>
      <w:r>
        <w:t xml:space="preserve"> </w:t>
      </w:r>
      <w:r>
        <w:t xml:space="preserve">multi-turn) on the</w:t>
      </w:r>
      <w:r>
        <w:t xml:space="preserve"> </w:t>
      </w:r>
      <w:r>
        <w:rPr>
          <w:rStyle w:val="VerbatimChar"/>
        </w:rPr>
        <w:t xml:space="preserve">ykt3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kind-rossoctl</w:t>
      </w:r>
      <w:r>
        <w:t xml:space="preserve"> </w:t>
      </w:r>
      <w:r>
        <w:t xml:space="preserve">clusters.</w:t>
      </w:r>
    </w:p>
    <w:p>
      <w:pPr>
        <w:pStyle w:val="Compact"/>
        <w:numPr>
          <w:ilvl w:val="0"/>
          <w:numId w:val="1001"/>
        </w:numPr>
      </w:pPr>
      <w:r>
        <w:t xml:space="preserve">Reference the machine-readable contract in</w:t>
      </w:r>
      <w:r>
        <w:t xml:space="preserve"> </w:t>
      </w:r>
      <w:hyperlink r:id="rId9">
        <w:r>
          <w:rPr>
            <w:rStyle w:val="VerbatimChar"/>
          </w:rPr>
          <w:t xml:space="preserve">openapi.json</w:t>
        </w:r>
      </w:hyperlink>
      <w:r>
        <w:t xml:space="preserve"> </w:t>
      </w:r>
      <w:r>
        <w:t xml:space="preserve">/</w:t>
      </w:r>
      <w:r>
        <w:t xml:space="preserve"> </w:t>
      </w:r>
      <w:hyperlink r:id="rId10">
        <w:r>
          <w:rPr>
            <w:rStyle w:val="VerbatimChar"/>
          </w:rPr>
          <w:t xml:space="preserve">openapi.yaml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Design rationale (what the Service can and cannot enact) lives in</w:t>
      </w:r>
      <w:r>
        <w:t xml:space="preserve"> </w:t>
      </w:r>
      <w:hyperlink r:id="rId11">
        <w:r>
          <w:rPr>
            <w:rStyle w:val="VerbatimChar"/>
          </w:rPr>
          <w:t xml:space="preserve">SERVICE_DESIGN_DECISIONS.md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VerbatimChar"/>
          </w:rPr>
          <w:t xml:space="preserve">KUBECTL_DEPENDENCY_INVENTORY.md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In a hurry?</w:t>
      </w:r>
      <w:r>
        <w:t xml:space="preserve"> </w:t>
      </w:r>
      <w:r>
        <w:t xml:space="preserve">§2 gets you a token, §6.0 is one benchmark run start to finish as copy-pasteable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and §6.1 is the same thing as a single command.</w:t>
      </w:r>
    </w:p>
    <w:p>
      <w:pPr>
        <w:pStyle w:val="BodyText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X2af0349bbb267cf8068519d403ab2f381d7bb5b">
        <w:r>
          <w:rPr>
            <w:rStyle w:val="Hyperlink"/>
          </w:rPr>
          <w:t xml:space="preserve">1. Mental model (read this first)</w:t>
        </w:r>
      </w:hyperlink>
    </w:p>
    <w:p>
      <w:pPr>
        <w:pStyle w:val="Compact"/>
        <w:numPr>
          <w:ilvl w:val="1"/>
          <w:numId w:val="1003"/>
        </w:numPr>
      </w:pPr>
      <w:hyperlink w:anchor="endpoint-map">
        <w:r>
          <w:rPr>
            <w:rStyle w:val="Hyperlink"/>
          </w:rPr>
          <w:t xml:space="preserve">Endpoint map</w:t>
        </w:r>
      </w:hyperlink>
    </w:p>
    <w:p>
      <w:pPr>
        <w:pStyle w:val="Compact"/>
        <w:numPr>
          <w:ilvl w:val="0"/>
          <w:numId w:val="1002"/>
        </w:numPr>
      </w:pPr>
      <w:hyperlink w:anchor="X3e0388d8b990b071646946c87bdccbe3908a92b">
        <w:r>
          <w:rPr>
            <w:rStyle w:val="Hyperlink"/>
          </w:rPr>
          <w:t xml:space="preserve">2. Getting a caller token</w:t>
        </w:r>
      </w:hyperlink>
    </w:p>
    <w:p>
      <w:pPr>
        <w:pStyle w:val="Compact"/>
        <w:numPr>
          <w:ilvl w:val="0"/>
          <w:numId w:val="1002"/>
        </w:numPr>
      </w:pPr>
      <w:hyperlink w:anchor="X8374bcdcebb8ce01df1b5bb9639917f3112f91b">
        <w:r>
          <w:rPr>
            <w:rStyle w:val="Hyperlink"/>
          </w:rPr>
          <w:t xml:space="preserve">3. Onboarding a benchmark (one-time, per cluster/instance)</w:t>
        </w:r>
      </w:hyperlink>
    </w:p>
    <w:p>
      <w:pPr>
        <w:pStyle w:val="Compact"/>
        <w:numPr>
          <w:ilvl w:val="1"/>
          <w:numId w:val="1004"/>
        </w:numPr>
      </w:pPr>
      <w:hyperlink w:anchor="X549b5bc0759d470a9cc313013a3e1c83a1063ce">
        <w:r>
          <w:rPr>
            <w:rStyle w:val="Hyperlink"/>
          </w:rPr>
          <w:t xml:space="preserve">3.1 Instance config file (</w:t>
        </w:r>
        <w:r>
          <w:rPr>
            <w:rStyle w:val="VerbatimChar"/>
          </w:rPr>
          <w:t xml:space="preserve">instances/&lt;encoded-iss-host&gt;.json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4"/>
        </w:numPr>
      </w:pPr>
      <w:hyperlink w:anchor="Xe2ea89df7650eed1ec1ea1be65bac03684201bc">
        <w:r>
          <w:rPr>
            <w:rStyle w:val="Hyperlink"/>
          </w:rPr>
          <w:t xml:space="preserve">3.2 Infrastructure resources (baked into the benchmark definitions)</w:t>
        </w:r>
      </w:hyperlink>
    </w:p>
    <w:p>
      <w:pPr>
        <w:pStyle w:val="Compact"/>
        <w:numPr>
          <w:ilvl w:val="1"/>
          <w:numId w:val="1004"/>
        </w:numPr>
      </w:pPr>
      <w:hyperlink w:anchor="Xee85038250787fe196178b1728271e209357caa">
        <w:r>
          <w:rPr>
            <w:rStyle w:val="Hyperlink"/>
          </w:rPr>
          <w:t xml:space="preserve">3.3 Workload secrets (provisioned out-of-band as cluster Secrets)</w:t>
        </w:r>
      </w:hyperlink>
    </w:p>
    <w:p>
      <w:pPr>
        <w:pStyle w:val="Compact"/>
        <w:numPr>
          <w:ilvl w:val="1"/>
          <w:numId w:val="1004"/>
        </w:numPr>
      </w:pPr>
      <w:hyperlink w:anchor="X63ad7f49eb192ec5dc85f5a9b416b8c62c5e790">
        <w:r>
          <w:rPr>
            <w:rStyle w:val="Hyperlink"/>
          </w:rPr>
          <w:t xml:space="preserve">3.4 MLflow + OTEL collector (optional, for reports)</w:t>
        </w:r>
      </w:hyperlink>
    </w:p>
    <w:p>
      <w:pPr>
        <w:pStyle w:val="Compact"/>
        <w:numPr>
          <w:ilvl w:val="0"/>
          <w:numId w:val="1002"/>
        </w:numPr>
      </w:pPr>
      <w:hyperlink w:anchor="X1afbff6b94a29fcc498b700727b5dc897e1a224">
        <w:r>
          <w:rPr>
            <w:rStyle w:val="Hyperlink"/>
          </w:rPr>
          <w:t xml:space="preserve">4. Instance-specific Service config (</w:t>
        </w:r>
        <w:r>
          <w:rPr>
            <w:rStyle w:val="VerbatimChar"/>
          </w:rPr>
          <w:t xml:space="preserve">/config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e0ec74eaf99f1b9a4173a470e4e27fb45825fbd">
        <w:r>
          <w:rPr>
            <w:rStyle w:val="Hyperlink"/>
          </w:rPr>
          <w:t xml:space="preserve">5. Benchmark lifecycle</w:t>
        </w:r>
      </w:hyperlink>
    </w:p>
    <w:p>
      <w:pPr>
        <w:pStyle w:val="Compact"/>
        <w:numPr>
          <w:ilvl w:val="1"/>
          <w:numId w:val="1005"/>
        </w:numPr>
      </w:pPr>
      <w:hyperlink w:anchor="Xe43230320b23d32cadda2e762b64a61f39e3bb1">
        <w:r>
          <w:rPr>
            <w:rStyle w:val="Hyperlink"/>
          </w:rPr>
          <w:t xml:space="preserve">5.0 Discover what’s available</w:t>
        </w:r>
      </w:hyperlink>
    </w:p>
    <w:p>
      <w:pPr>
        <w:pStyle w:val="Compact"/>
        <w:numPr>
          <w:ilvl w:val="1"/>
          <w:numId w:val="1005"/>
        </w:numPr>
      </w:pPr>
      <w:hyperlink w:anchor="X312de128dd69d83b9f7f7b923ad30e29ac337bb">
        <w:r>
          <w:rPr>
            <w:rStyle w:val="Hyperlink"/>
          </w:rPr>
          <w:t xml:space="preserve">5.1 Deploy (create the MCP tool + A2A agent)</w:t>
        </w:r>
      </w:hyperlink>
    </w:p>
    <w:p>
      <w:pPr>
        <w:pStyle w:val="Compact"/>
        <w:numPr>
          <w:ilvl w:val="1"/>
          <w:numId w:val="1005"/>
        </w:numPr>
      </w:pPr>
      <w:hyperlink w:anchor="Xafdb336861b57d08b470376add09957cacf1a82">
        <w:r>
          <w:rPr>
            <w:rStyle w:val="Hyperlink"/>
          </w:rPr>
          <w:t xml:space="preserve">5.2 Wait until Ready</w:t>
        </w:r>
      </w:hyperlink>
    </w:p>
    <w:p>
      <w:pPr>
        <w:pStyle w:val="Compact"/>
        <w:numPr>
          <w:ilvl w:val="1"/>
          <w:numId w:val="1005"/>
        </w:numPr>
      </w:pPr>
      <w:hyperlink w:anchor="Xc20f16d9123806423cc30ede3b73a7014dbcef5">
        <w:r>
          <w:rPr>
            <w:rStyle w:val="Hyperlink"/>
          </w:rPr>
          <w:t xml:space="preserve">5.3 Submit a run</w:t>
        </w:r>
      </w:hyperlink>
    </w:p>
    <w:p>
      <w:pPr>
        <w:pStyle w:val="Compact"/>
        <w:numPr>
          <w:ilvl w:val="1"/>
          <w:numId w:val="1005"/>
        </w:numPr>
      </w:pPr>
      <w:hyperlink w:anchor="X94332122699282313bea425674e1757c6188e10">
        <w:r>
          <w:rPr>
            <w:rStyle w:val="Hyperlink"/>
          </w:rPr>
          <w:t xml:space="preserve">5.4 Poll run status / list runs</w:t>
        </w:r>
      </w:hyperlink>
    </w:p>
    <w:p>
      <w:pPr>
        <w:pStyle w:val="Compact"/>
        <w:numPr>
          <w:ilvl w:val="1"/>
          <w:numId w:val="1005"/>
        </w:numPr>
      </w:pPr>
      <w:hyperlink w:anchor="Xc31c71b3950a61ab500dda4ce3f178c85217592">
        <w:r>
          <w:rPr>
            <w:rStyle w:val="Hyperlink"/>
          </w:rPr>
          <w:t xml:space="preserve">5.5 Get results (report)</w:t>
        </w:r>
      </w:hyperlink>
    </w:p>
    <w:p>
      <w:pPr>
        <w:pStyle w:val="Compact"/>
        <w:numPr>
          <w:ilvl w:val="1"/>
          <w:numId w:val="1005"/>
        </w:numPr>
      </w:pPr>
      <w:hyperlink w:anchor="Xd8fa337ba09f4e6faf386e4f0aad84053b096d4">
        <w:r>
          <w:rPr>
            <w:rStyle w:val="Hyperlink"/>
          </w:rPr>
          <w:t xml:space="preserve">5.6 Download output files from S3</w:t>
        </w:r>
      </w:hyperlink>
    </w:p>
    <w:p>
      <w:pPr>
        <w:pStyle w:val="Compact"/>
        <w:numPr>
          <w:ilvl w:val="1"/>
          <w:numId w:val="1005"/>
        </w:numPr>
      </w:pPr>
      <w:hyperlink w:anchor="X3e7a57aa1931af18675177d4bd18163bf9bf670">
        <w:r>
          <w:rPr>
            <w:rStyle w:val="Hyperlink"/>
          </w:rPr>
          <w:t xml:space="preserve">5.7 Tear down</w:t>
        </w:r>
      </w:hyperlink>
    </w:p>
    <w:p>
      <w:pPr>
        <w:pStyle w:val="Compact"/>
        <w:numPr>
          <w:ilvl w:val="0"/>
          <w:numId w:val="1002"/>
        </w:numPr>
      </w:pPr>
      <w:hyperlink w:anchor="Xba67821032ad30e0945129743d41fe4ea821c71">
        <w:r>
          <w:rPr>
            <w:rStyle w:val="Hyperlink"/>
          </w:rPr>
          <w:t xml:space="preserve">6. End-to-end examples (validated flows)</w:t>
        </w:r>
      </w:hyperlink>
    </w:p>
    <w:p>
      <w:pPr>
        <w:pStyle w:val="Compact"/>
        <w:numPr>
          <w:ilvl w:val="1"/>
          <w:numId w:val="1006"/>
        </w:numPr>
      </w:pPr>
      <w:hyperlink w:anchor="what-you-need-on-the-client-side">
        <w:r>
          <w:rPr>
            <w:rStyle w:val="Hyperlink"/>
          </w:rPr>
          <w:t xml:space="preserve">What you need on the client side</w:t>
        </w:r>
      </w:hyperlink>
    </w:p>
    <w:p>
      <w:pPr>
        <w:pStyle w:val="Compact"/>
        <w:numPr>
          <w:ilvl w:val="1"/>
          <w:numId w:val="1006"/>
        </w:numPr>
      </w:pPr>
      <w:hyperlink w:anchor="X72def4f1422fdb4cc1c795116980165dda44a7d">
        <w:r>
          <w:rPr>
            <w:rStyle w:val="Hyperlink"/>
          </w:rPr>
          <w:t xml:space="preserve">6.0 Run #1 start to finish, on the ykt3 Service driving ykt2 workloads</w:t>
        </w:r>
      </w:hyperlink>
    </w:p>
    <w:p>
      <w:pPr>
        <w:pStyle w:val="Compact"/>
        <w:numPr>
          <w:ilvl w:val="1"/>
          <w:numId w:val="1006"/>
        </w:numPr>
      </w:pPr>
      <w:hyperlink w:anchor="Xbe1d3e65f546c1f84188449dabd546f716dce7d">
        <w:r>
          <w:rPr>
            <w:rStyle w:val="Hyperlink"/>
          </w:rPr>
          <w:t xml:space="preserve">6.1 The same thing in one command (</w:t>
        </w:r>
        <w:r>
          <w:rPr>
            <w:rStyle w:val="VerbatimChar"/>
          </w:rPr>
          <w:t xml:space="preserve">autobench-cli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6"/>
        </w:numPr>
      </w:pPr>
      <w:hyperlink w:anchor="X39c863c55e799c7dfea5fa4ac8e722ec83bd03b">
        <w:r>
          <w:rPr>
            <w:rStyle w:val="Hyperlink"/>
          </w:rPr>
          <w:t xml:space="preserve">6.2 Other validated flows</w:t>
        </w:r>
      </w:hyperlink>
    </w:p>
    <w:p>
      <w:pPr>
        <w:pStyle w:val="Compact"/>
        <w:numPr>
          <w:ilvl w:val="1"/>
          <w:numId w:val="1006"/>
        </w:numPr>
      </w:pPr>
      <w:hyperlink w:anchor="X437c98966fb9a247c0be739a1d5c9ae3b274cf0">
        <w:r>
          <w:rPr>
            <w:rStyle w:val="Hyperlink"/>
          </w:rPr>
          <w:t xml:space="preserve">6.3 The whole 12-run matrix in one command (</w:t>
        </w:r>
        <w:r>
          <w:rPr>
            <w:rStyle w:val="VerbatimChar"/>
          </w:rPr>
          <w:t xml:space="preserve">reference/run-12.py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b293835d1880f4c788a640240a6597ad26a39a8">
        <w:r>
          <w:rPr>
            <w:rStyle w:val="Hyperlink"/>
          </w:rPr>
          <w:t xml:space="preserve">7. Known limits &amp; error codes</w:t>
        </w:r>
      </w:hyperlink>
    </w:p>
    <w:p>
      <w:pPr>
        <w:pStyle w:val="Compact"/>
        <w:numPr>
          <w:ilvl w:val="0"/>
          <w:numId w:val="1002"/>
        </w:numPr>
      </w:pPr>
      <w:hyperlink w:anchor="Xe9655beef260b22ef66198c11219fae538aaf29">
        <w:r>
          <w:rPr>
            <w:rStyle w:val="Hyperlink"/>
          </w:rPr>
          <w:t xml:space="preserve">8. Extending the catalog (adding or changing a benchmark)</w:t>
        </w:r>
      </w:hyperlink>
    </w:p>
    <w:p>
      <w:pPr>
        <w:pStyle w:val="Compact"/>
        <w:numPr>
          <w:ilvl w:val="1"/>
          <w:numId w:val="1007"/>
        </w:numPr>
      </w:pPr>
      <w:hyperlink w:anchor="Xfc6d06bd44b50aad0095570617c5231c09608b6">
        <w:r>
          <w:rPr>
            <w:rStyle w:val="Hyperlink"/>
          </w:rPr>
          <w:t xml:space="preserve">8.1 What a definition holds</w:t>
        </w:r>
      </w:hyperlink>
    </w:p>
    <w:p>
      <w:pPr>
        <w:pStyle w:val="Compact"/>
        <w:numPr>
          <w:ilvl w:val="1"/>
          <w:numId w:val="1007"/>
        </w:numPr>
      </w:pPr>
      <w:hyperlink w:anchor="Xc367b6cfba954a81a3632b79701caf6e7605e71">
        <w:r>
          <w:rPr>
            <w:rStyle w:val="Hyperlink"/>
          </w:rPr>
          <w:t xml:space="preserve">8.2 Add a new benchmark</w:t>
        </w:r>
      </w:hyperlink>
    </w:p>
    <w:p>
      <w:pPr>
        <w:pStyle w:val="Compact"/>
        <w:numPr>
          <w:ilvl w:val="1"/>
          <w:numId w:val="1007"/>
        </w:numPr>
      </w:pPr>
      <w:hyperlink w:anchor="Xcd26033c6026aac1a22dbfe0aec7d9d49d6e5ba">
        <w:r>
          <w:rPr>
            <w:rStyle w:val="Hyperlink"/>
          </w:rPr>
          <w:t xml:space="preserve">8.3 Change an existing benchmark</w:t>
        </w:r>
      </w:hyperlink>
    </w:p>
    <w:p>
      <w:pPr>
        <w:pStyle w:val="Compact"/>
        <w:numPr>
          <w:ilvl w:val="1"/>
          <w:numId w:val="1007"/>
        </w:numPr>
      </w:pPr>
      <w:hyperlink w:anchor="X87e5e9bbdb13d22966fc7229be3c9ab9156d6d3">
        <w:r>
          <w:rPr>
            <w:rStyle w:val="Hyperlink"/>
          </w:rPr>
          <w:t xml:space="preserve">8.4 What stays runtime-mutable (for contrast)</w:t>
        </w:r>
      </w:hyperlink>
    </w:p>
    <w:p>
      <w:r>
        <w:pict>
          <v:rect style="width:0;height:1.5pt" o:hralign="center" o:hrstd="t" o:hr="t"/>
        </w:pict>
      </w:r>
    </w:p>
    <w:bookmarkStart w:id="14" w:name="mental-model-read-this-first"/>
    <w:p>
      <w:pPr>
        <w:pStyle w:val="Heading2"/>
      </w:pPr>
      <w:r>
        <w:t xml:space="preserve">1. Mental model (read this first)</w:t>
      </w:r>
    </w:p>
    <w:p>
      <w:pPr>
        <w:pStyle w:val="FirstParagraph"/>
      </w:pPr>
      <w:r>
        <w:t xml:space="preserve">The Service is</w:t>
      </w:r>
      <w:r>
        <w:t xml:space="preserve"> </w:t>
      </w:r>
      <w:r>
        <w:rPr>
          <w:b/>
          <w:bCs/>
        </w:rPr>
        <w:t xml:space="preserve">pure-Python and HTTP-only</w:t>
      </w:r>
      <w:r>
        <w:t xml:space="preserve">. It never calls a cluster API (no kubectl, no</w:t>
      </w:r>
      <w:r>
        <w:t xml:space="preserve"> </w:t>
      </w:r>
      <w:r>
        <w:t xml:space="preserve">kubeconfig). It talks to the Rossoctl/kagenti backend over HTTPS and to Keycloak for tokens.</w:t>
      </w:r>
      <w:r>
        <w:t xml:space="preserve"> </w:t>
      </w:r>
      <w:r>
        <w:t xml:space="preserve">Two consequences shape everything below: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independent tokens.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caller JWT</w:t>
      </w:r>
      <w:r>
        <w:t xml:space="preserve"> </w:t>
      </w:r>
      <w:r>
        <w:t xml:space="preserve">you present in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is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attribution (</w:t>
      </w:r>
      <w:r>
        <w:rPr>
          <w:rStyle w:val="VerbatimChar"/>
        </w:rPr>
        <w:t xml:space="preserve">preferred_username</w:t>
      </w:r>
      <w:r>
        <w:t xml:space="preserve">) and routing (</w:t>
      </w:r>
      <w:r>
        <w:rPr>
          <w:rStyle w:val="VerbatimChar"/>
        </w:rPr>
        <w:t xml:space="preserve">iss</w:t>
      </w:r>
      <w:r>
        <w:t xml:space="preserve"> </w:t>
      </w:r>
      <w:r>
        <w:t xml:space="preserve">selects which instance config</w:t>
      </w:r>
      <w:r>
        <w:t xml:space="preserve"> </w:t>
      </w:r>
      <w:r>
        <w:t xml:space="preserve">applies). It is</w:t>
      </w:r>
      <w:r>
        <w:t xml:space="preserve"> </w:t>
      </w:r>
      <w:r>
        <w:rPr>
          <w:b/>
          <w:bCs/>
        </w:rPr>
        <w:t xml:space="preserve">never forwarded</w:t>
      </w:r>
      <w:r>
        <w:t xml:space="preserve"> </w:t>
      </w:r>
      <w:r>
        <w:t xml:space="preserve">upstream.</w:t>
      </w:r>
    </w:p>
    <w:p>
      <w:pPr>
        <w:pStyle w:val="Compact"/>
        <w:numPr>
          <w:ilvl w:val="1"/>
          <w:numId w:val="1009"/>
        </w:numPr>
      </w:pPr>
      <w:r>
        <w:t xml:space="preserve">For each request the Service mints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ROPC token (the instance’s</w:t>
      </w:r>
      <w:r>
        <w:t xml:space="preserve"> </w:t>
      </w:r>
      <w:r>
        <w:rPr>
          <w:rStyle w:val="VerbatimChar"/>
        </w:rPr>
        <w:t xml:space="preserve">benchmarker</w:t>
      </w:r>
      <w:r>
        <w:t xml:space="preserve"> </w:t>
      </w:r>
      <w:r>
        <w:t xml:space="preserve">credential, password grant) and presents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to Rossoctl.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Service enacts only what HTTP allows.</w:t>
      </w:r>
      <w:r>
        <w:t xml:space="preserve"> </w:t>
      </w:r>
      <w:r>
        <w:t xml:space="preserve">It deploys workloads (agents/tools),</w:t>
      </w:r>
      <w:r>
        <w:t xml:space="preserve"> </w:t>
      </w:r>
      <w:r>
        <w:t xml:space="preserve">runs benchmarks, reads reports, and exports to S3.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create cluster Secrets</w:t>
      </w:r>
      <w:r>
        <w:t xml:space="preserve"> </w:t>
      </w:r>
      <w:r>
        <w:t xml:space="preserve">or overlay per-agent ConfigMaps — those are provisioned out-of-band, and the Service</w:t>
      </w:r>
      <w:r>
        <w:t xml:space="preserve"> </w:t>
      </w:r>
      <w:r>
        <w:t xml:space="preserve">reports on them (see §3 onboarding and the</w:t>
      </w:r>
      <w:r>
        <w:t xml:space="preserve"> </w:t>
      </w:r>
      <w:r>
        <w:rPr>
          <w:rStyle w:val="VerbatimChar"/>
        </w:rPr>
        <w:t xml:space="preserve">424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responses).</w:t>
      </w:r>
    </w:p>
    <w:bookmarkStart w:id="13" w:name="endpoint-map"/>
    <w:p>
      <w:pPr>
        <w:pStyle w:val="Heading3"/>
      </w:pPr>
      <w:r>
        <w:t xml:space="preserve">Endpoint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 </w:t>
            </w:r>
            <w:r>
              <w:t xml:space="preserve">(public, unschematized)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/namespaces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/benchmarks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/benchmarks/{name}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workloads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/agents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GET/DELETE /agents/{ns}/{name}</w:t>
            </w:r>
            <w:r>
              <w:t xml:space="preserve">, same for</w:t>
            </w:r>
            <w:r>
              <w:t xml:space="preserve"> </w:t>
            </w: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/benchmarks/{name}/deploy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/benchmarks/{name}/deploy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/benchmarks/{name}/status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/benchmarks/{name}/runs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…/runs/{run_id}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…/runs/{run_id}/report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/benchmarks/{name}/report</w:t>
            </w:r>
          </w:p>
        </w:tc>
        <w:tc>
          <w:tcPr/>
          <w:p>
            <w:pPr>
              <w:pStyle w:val="Compact"/>
            </w:pPr>
            <w:r>
              <w:t xml:space="preserve">caller 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getting-a-caller-token"/>
    <w:p>
      <w:pPr>
        <w:pStyle w:val="Heading2"/>
      </w:pPr>
      <w:r>
        <w:t xml:space="preserve">2. Getting a caller token</w:t>
      </w:r>
    </w:p>
    <w:p>
      <w:pPr>
        <w:pStyle w:val="FirstParagraph"/>
      </w:pPr>
      <w:r>
        <w:t xml:space="preserve">The caller JWT is a normal Keycloak token from the instance’s realm. Obtain it via the</w:t>
      </w:r>
      <w:r>
        <w:t xml:space="preserve"> </w:t>
      </w:r>
      <w:r>
        <w:t xml:space="preserve">password grant (the same Direct-Access-Grants flow the dev/test users use). The realm and</w:t>
      </w:r>
      <w:r>
        <w:t xml:space="preserve"> </w:t>
      </w:r>
      <w:r>
        <w:t xml:space="preserve">token endpoint are derived from the instance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&lt;iss-origin&gt;/realms/&lt;realm&gt;/protocol/openid-connect/token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--- Environment (pick the block for your target cluster) ---</w:t>
      </w:r>
      <w:r>
        <w:br/>
      </w:r>
      <w:r>
        <w:br/>
      </w:r>
      <w:r>
        <w:rPr>
          <w:rStyle w:val="CommentTok"/>
        </w:rPr>
        <w:t xml:space="preserve"># Option A — ykt3 (OpenShift; realm/client "kagenti"), the cluster the e2e runs were validated on: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"https://autobench.apps.ykt3.example.com"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AutoBench Service base 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"https://keycloak.apps.ykt3.example.com"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Keycloak base (iss origin)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REALM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"kagenti"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realm from the iss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KC_CLIENT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"kagenti"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public client with Direct Access Grants</w:t>
      </w:r>
      <w:r>
        <w:br/>
      </w:r>
      <w:r>
        <w:br/>
      </w:r>
      <w:r>
        <w:rPr>
          <w:rStyle w:val="CommentTok"/>
        </w:rPr>
        <w:t xml:space="preserve"># Option B — kind-rossoctl (local; realm/client "rossoctl"):</w:t>
      </w:r>
      <w:r>
        <w:br/>
      </w:r>
      <w:r>
        <w:rPr>
          <w:rStyle w:val="CommentTok"/>
        </w:rPr>
        <w:t xml:space="preserve">#   The instance's iss is http://keycloak.localtest.me:8080/realms/rossoctl, but in-cluster the</w:t>
      </w:r>
      <w:r>
        <w:br/>
      </w:r>
      <w:r>
        <w:rPr>
          <w:rStyle w:val="CommentTok"/>
        </w:rPr>
        <w:t xml:space="preserve">#   Service reaches Keycloak via keycloak_backchannel_url. You still fetch YOUR token from the</w:t>
      </w:r>
      <w:r>
        <w:br/>
      </w:r>
      <w:r>
        <w:rPr>
          <w:rStyle w:val="CommentTok"/>
        </w:rPr>
        <w:t xml:space="preserve">#   externally reachable route below (localtest.me resolves to 127.0.0.1).</w:t>
      </w:r>
      <w:r>
        <w:br/>
      </w:r>
      <w:r>
        <w:rPr>
          <w:rStyle w:val="CommentTok"/>
        </w:rPr>
        <w:t xml:space="preserve"># export SVC="http://autobench.localtest.me:8080"</w:t>
      </w:r>
      <w:r>
        <w:br/>
      </w:r>
      <w:r>
        <w:rPr>
          <w:rStyle w:val="CommentTok"/>
        </w:rPr>
        <w:t xml:space="preserve"># export KC="http://keycloak.localtest.me:8080"</w:t>
      </w:r>
      <w:r>
        <w:br/>
      </w:r>
      <w:r>
        <w:rPr>
          <w:rStyle w:val="CommentTok"/>
        </w:rPr>
        <w:t xml:space="preserve"># export REALM="rossoctl"</w:t>
      </w:r>
      <w:r>
        <w:br/>
      </w:r>
      <w:r>
        <w:rPr>
          <w:rStyle w:val="CommentTok"/>
        </w:rPr>
        <w:t xml:space="preserve"># export KC_CLIENT="rossoctl"</w:t>
      </w:r>
      <w:r>
        <w:br/>
      </w:r>
      <w:r>
        <w:br/>
      </w:r>
      <w:r>
        <w:rPr>
          <w:rStyle w:val="CommentTok"/>
        </w:rPr>
        <w:t xml:space="preserve"># Attribution matters: config endpoints require preferred_username == "benchmarker".</w:t>
      </w:r>
      <w:r>
        <w:br/>
      </w:r>
      <w:r>
        <w:rPr>
          <w:rStyle w:val="CommentTok"/>
        </w:rPr>
        <w:t xml:space="preserve"># Any valid realm user works for deploy/run/report.</w:t>
      </w:r>
      <w:r>
        <w:br/>
      </w:r>
      <w:r>
        <w:rPr>
          <w:rStyle w:val="CommentTok"/>
        </w:rPr>
        <w:t xml:space="preserve"># Never hardcode the password — supply it out-of-band (env, secret manager, or an</w:t>
      </w:r>
      <w:r>
        <w:br/>
      </w:r>
      <w:r>
        <w:rPr>
          <w:rStyle w:val="CommentTok"/>
        </w:rPr>
        <w:t xml:space="preserve"># interactive prompt). e.g.: read -rs -p "benchmarker password: " KC_PASS; export KC_PASS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"benchmarker"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${KC_PASS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set KC_PASS in your environment; do not commit it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</w:t>
      </w:r>
      <w:r>
        <w:rPr>
          <w:rStyle w:val="StringTok"/>
        </w:rPr>
        <w:t xml:space="preserve">/realms/</w:t>
      </w:r>
      <w:r>
        <w:rPr>
          <w:rStyle w:val="VariableTok"/>
        </w:rPr>
        <w:t xml:space="preserve">$REALM</w:t>
      </w:r>
      <w:r>
        <w:rPr>
          <w:rStyle w:val="StringTok"/>
        </w:rPr>
        <w:t xml:space="preserve">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grant_type=password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client_id=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$KC_CLIENT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print(json.load(sys.stdin)["access_token"])'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Sanity check: the Service echoes the validated claims + which instance you routed to.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rPr>
          <w:rStyle w:val="VerbatimChar"/>
        </w:rPr>
        <w:t xml:space="preserve">GET /hello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{iss, preferred_username, rossoctl_base_url, claims}</w:t>
      </w:r>
      <w:r>
        <w:t xml:space="preserve">. If you get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the token is missing/invalid;</w:t>
      </w:r>
      <w:r>
        <w:t xml:space="preserve"> </w:t>
      </w:r>
      <w:r>
        <w:rPr>
          <w:rStyle w:val="VerbatimChar"/>
        </w:rPr>
        <w:t xml:space="preserve">403 issuer not in scope</w:t>
      </w:r>
      <w:r>
        <w:t xml:space="preserve"> </w:t>
      </w:r>
      <w:r>
        <w:t xml:space="preserve">means no instance file</w:t>
      </w:r>
      <w:r>
        <w:t xml:space="preserve"> </w:t>
      </w:r>
      <w:r>
        <w:t xml:space="preserve">matches the token’s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(see §3.1).</w:t>
      </w:r>
    </w:p>
    <w:p>
      <w:pPr>
        <w:pStyle w:val="BlockText"/>
      </w:pPr>
      <w:r>
        <w:rPr>
          <w:b/>
          <w:bCs/>
        </w:rPr>
        <w:t xml:space="preserve">Why the kind block differs:</w:t>
      </w:r>
      <w:r>
        <w:t xml:space="preserve"> </w:t>
      </w:r>
      <w:r>
        <w:t xml:space="preserve">in-cluster the public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host is unreachable, so the</w:t>
      </w:r>
      <w:r>
        <w:t xml:space="preserve"> </w:t>
      </w:r>
      <w:r>
        <w:t xml:space="preserve">instance file sets</w:t>
      </w:r>
      <w:r>
        <w:t xml:space="preserve"> </w:t>
      </w:r>
      <w:r>
        <w:rPr>
          <w:rStyle w:val="VerbatimChar"/>
        </w:rPr>
        <w:t xml:space="preserve">keycloak_backchannel_url</w:t>
      </w:r>
      <w:r>
        <w:t xml:space="preserve"> </w:t>
      </w:r>
      <w:r>
        <w:t xml:space="preserve">and the Service dials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JWKS/ROPC.</w:t>
      </w:r>
      <w:r>
        <w:t xml:space="preserve"> </w:t>
      </w:r>
      <w:r>
        <w:t xml:space="preserve">This only affects the Service’s own dialing — your caller token still comes from the</w:t>
      </w:r>
      <w:r>
        <w:t xml:space="preserve"> </w:t>
      </w:r>
      <w:r>
        <w:t xml:space="preserve">externally reachable Keycloak route (Option B above).</w:t>
      </w:r>
    </w:p>
    <w:p>
      <w:r>
        <w:pict>
          <v:rect style="width:0;height:1.5pt" o:hralign="center" o:hrstd="t" o:hr="t"/>
        </w:pict>
      </w:r>
    </w:p>
    <w:bookmarkEnd w:id="15"/>
    <w:bookmarkStart w:id="20" w:name="Xddc330d7299965a48d4e49f0a73b69c97da60e9"/>
    <w:p>
      <w:pPr>
        <w:pStyle w:val="Heading2"/>
      </w:pPr>
      <w:r>
        <w:t xml:space="preserve">3. Onboarding a benchmark (one-time, per cluster/instance)</w:t>
      </w:r>
    </w:p>
    <w:p>
      <w:pPr>
        <w:pStyle w:val="FirstParagraph"/>
      </w:pPr>
      <w:r>
        <w:t xml:space="preserve">These steps are</w:t>
      </w:r>
      <w:r>
        <w:t xml:space="preserve"> </w:t>
      </w:r>
      <w:r>
        <w:rPr>
          <w:b/>
          <w:bCs/>
        </w:rPr>
        <w:t xml:space="preserve">out-of-band</w:t>
      </w:r>
      <w:r>
        <w:t xml:space="preserve"> </w:t>
      </w:r>
      <w:r>
        <w:t xml:space="preserve">— the Service verifies them but cannot perform them.</w:t>
      </w:r>
    </w:p>
    <w:bookmarkStart w:id="16" w:name="X14e2c8927a23bc29595b1dec42a85e566eddfa3"/>
    <w:p>
      <w:pPr>
        <w:pStyle w:val="Heading3"/>
      </w:pPr>
      <w:r>
        <w:t xml:space="preserve">3.1 Instance config file (</w:t>
      </w:r>
      <w:r>
        <w:rPr>
          <w:rStyle w:val="VerbatimChar"/>
        </w:rPr>
        <w:t xml:space="preserve">instances/&lt;encoded-iss-host&gt;.json</w:t>
      </w:r>
      <w:r>
        <w:t xml:space="preserve">)</w:t>
      </w:r>
    </w:p>
    <w:p>
      <w:pPr>
        <w:pStyle w:val="FirstParagraph"/>
      </w:pPr>
      <w:r>
        <w:t xml:space="preserve">One file per instance keys the whole thing to the</w:t>
      </w:r>
      <w:r>
        <w:t xml:space="preserve"> </w:t>
      </w:r>
      <w:r>
        <w:rPr>
          <w:rStyle w:val="VerbatimChar"/>
        </w:rPr>
        <w:t xml:space="preserve">iss</w:t>
      </w:r>
      <w:r>
        <w:t xml:space="preserve">. Loaded at startup from</w:t>
      </w:r>
      <w:r>
        <w:t xml:space="preserve"> </w:t>
      </w:r>
      <w:r>
        <w:rPr>
          <w:rStyle w:val="VerbatimChar"/>
        </w:rPr>
        <w:t xml:space="preserve">settings.instances_dir</w:t>
      </w:r>
      <w:r>
        <w:t xml:space="preserve">.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"https://keycloak.apps.ykt3.example.com/realms/kagenti"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"keycloak_backchannel_url"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"rossoctl_base_url"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"https://kagenti-backend.kagenti-system.svc.cluster.local:8000"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"kagenti"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"&lt;benchmarker-password&gt;"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"mlflow"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"tracking_url"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"mcp_endpoint_template"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"agent_endpoint_template"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"workload_otel"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service_credential</w:t>
      </w:r>
      <w:r>
        <w:t xml:space="preserve"> </w:t>
      </w:r>
      <w:r>
        <w:t xml:space="preserve">is the ROPC identity the Service presents to Rossoctl (must exist in</w:t>
      </w:r>
      <w:r>
        <w:t xml:space="preserve"> </w:t>
      </w:r>
      <w:r>
        <w:t xml:space="preserve">the realm with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/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set, or Keycloak 400s with</w:t>
      </w:r>
      <w:r>
        <w:t xml:space="preserve"> </w:t>
      </w:r>
      <w:r>
        <w:t xml:space="preserve">“Account is not fully set</w:t>
      </w:r>
      <w:r>
        <w:t xml:space="preserve"> </w:t>
      </w:r>
      <w:r>
        <w:t xml:space="preserve">up”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mcp_endpoint_template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agent_endpoint_template</w:t>
      </w:r>
      <w:r>
        <w:t xml:space="preserve"> </w:t>
      </w:r>
      <w:r>
        <w:t xml:space="preserve">are only needed when the workloads live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cluster reachable via external routes (use</w:t>
      </w:r>
      <w:r>
        <w:t xml:space="preserve"> </w:t>
      </w:r>
      <w:r>
        <w:rPr>
          <w:rStyle w:val="VerbatimChar"/>
        </w:rPr>
        <w:t xml:space="preserve">{service}</w:t>
      </w:r>
      <w:r>
        <w:t xml:space="preserve">/</w:t>
      </w:r>
      <w:r>
        <w:rPr>
          <w:rStyle w:val="VerbatimChar"/>
        </w:rPr>
        <w:t xml:space="preserve">{namespace}</w:t>
      </w:r>
      <w:r>
        <w:t xml:space="preserve"> </w:t>
      </w:r>
      <w:r>
        <w:t xml:space="preserve">placeholders). Leave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co-located in-cluster workloads.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mlflow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can be seeded here or set later via</w:t>
      </w:r>
      <w:r>
        <w:t xml:space="preserve"> </w:t>
      </w:r>
      <w:r>
        <w:rPr>
          <w:rStyle w:val="VerbatimChar"/>
        </w:rPr>
        <w:t xml:space="preserve">PUT /config</w:t>
      </w:r>
      <w:r>
        <w:t xml:space="preserve"> </w:t>
      </w:r>
      <w:r>
        <w:t xml:space="preserve">(§4).</w:t>
      </w:r>
    </w:p>
    <w:bookmarkEnd w:id="16"/>
    <w:bookmarkStart w:id="17" w:name="X81f7ae23003ae0cdaaba46567b184e2da682c31"/>
    <w:p>
      <w:pPr>
        <w:pStyle w:val="Heading3"/>
      </w:pPr>
      <w:r>
        <w:t xml:space="preserve">3.2 Infrastructure resources (baked into the benchmark definitions)</w:t>
      </w:r>
    </w:p>
    <w:p>
      <w:pPr>
        <w:pStyle w:val="FirstParagraph"/>
      </w:pPr>
      <w:r>
        <w:t xml:space="preserve">The Service sends CPU/memory requests+limits in the create body, so no post-create patch is</w:t>
      </w:r>
      <w:r>
        <w:t xml:space="preserve"> </w:t>
      </w:r>
      <w:r>
        <w:t xml:space="preserve">needed. Current values (from</w:t>
      </w:r>
      <w:r>
        <w:t xml:space="preserve"> </w:t>
      </w:r>
      <w:r>
        <w:rPr>
          <w:rStyle w:val="VerbatimChar"/>
        </w:rPr>
        <w:t xml:space="preserve">benchmarks/registry.py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500m</w:t>
            </w:r>
            <w:r>
              <w:t xml:space="preserve"> </w:t>
            </w:r>
            <w:r>
              <w:t xml:space="preserve">CPU /</w:t>
            </w:r>
            <w:r>
              <w:t xml:space="preserve"> </w:t>
            </w:r>
            <w:r>
              <w:rPr>
                <w:rStyle w:val="VerbatimChar"/>
              </w:rPr>
              <w:t xml:space="preserve">512Mi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CPU /</w:t>
            </w:r>
            <w:r>
              <w:t xml:space="preserve"> </w:t>
            </w:r>
            <w:r>
              <w:rPr>
                <w:rStyle w:val="VerbatimChar"/>
              </w:rPr>
              <w:t xml:space="preserve">4Gi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500m</w:t>
            </w:r>
            <w:r>
              <w:t xml:space="preserve"> </w:t>
            </w:r>
            <w:r>
              <w:t xml:space="preserve">CPU /</w:t>
            </w:r>
            <w:r>
              <w:t xml:space="preserve"> </w:t>
            </w:r>
            <w:r>
              <w:rPr>
                <w:rStyle w:val="VerbatimChar"/>
              </w:rPr>
              <w:t xml:space="preserve">512Mi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CPU /</w:t>
            </w:r>
            <w:r>
              <w:t xml:space="preserve"> </w:t>
            </w:r>
            <w:r>
              <w:rPr>
                <w:rStyle w:val="VerbatimChar"/>
              </w:rPr>
              <w:t xml:space="preserve">2Gi</w:t>
            </w:r>
          </w:p>
        </w:tc>
      </w:tr>
    </w:tbl>
    <w:bookmarkEnd w:id="17"/>
    <w:bookmarkStart w:id="18" w:name="Xc849ca6aa273ae60413f304c332a532ebf3456b"/>
    <w:p>
      <w:pPr>
        <w:pStyle w:val="Heading3"/>
      </w:pPr>
      <w:r>
        <w:t xml:space="preserve">3.3 Workload secrets (provisioned out-of-band as cluster Secrets)</w:t>
      </w:r>
    </w:p>
    <w:p>
      <w:pPr>
        <w:pStyle w:val="FirstParagraph"/>
      </w:pPr>
      <w:r>
        <w:t xml:space="preserve">The Service has</w:t>
      </w:r>
      <w:r>
        <w:t xml:space="preserve"> </w:t>
      </w:r>
      <w:r>
        <w:rPr>
          <w:b/>
          <w:bCs/>
        </w:rPr>
        <w:t xml:space="preserve">no Secrets API</w:t>
      </w:r>
      <w:r>
        <w:t xml:space="preserve">. It references these by name in the deploy body; if a</w:t>
      </w:r>
      <w:r>
        <w:t xml:space="preserve"> </w:t>
      </w:r>
      <w:r>
        <w:t xml:space="preserve">Secret is missing the workload never becomes Ready, and the run precheck returns</w:t>
      </w:r>
      <w:r>
        <w:t xml:space="preserve"> </w:t>
      </w:r>
      <w:r>
        <w:rPr>
          <w:rStyle w:val="VerbatimChar"/>
          <w:b/>
          <w:bCs/>
        </w:rPr>
        <w:t xml:space="preserve">424</w:t>
      </w:r>
      <w:r>
        <w:t xml:space="preserve"> </w:t>
      </w:r>
      <w:r>
        <w:t xml:space="preserve">naming exactly what to provision.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Secret 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gsm8k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hf-secret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hf-token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HuggingFace dataset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gsm8k / tau2 / appworld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openai-secret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</w:pPr>
            <w:r>
              <w:t xml:space="preserve">agent (+ tau2/appworld tool)</w:t>
            </w:r>
          </w:p>
        </w:tc>
        <w:tc>
          <w:tcPr/>
          <w:p>
            <w:pPr>
              <w:pStyle w:val="Compact"/>
            </w:pPr>
            <w:r>
              <w:t xml:space="preserve">LiteLLM API key</w:t>
            </w:r>
          </w:p>
        </w:tc>
      </w:tr>
    </w:tbl>
    <w:p>
      <w:pPr>
        <w:pStyle w:val="BodyText"/>
      </w:pPr>
      <w:r>
        <w:t xml:space="preserve">Provision them on the workload cluster before deploying, e.g.: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team1 create secret generic hf-secret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hf-token=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$HF_TOKEN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team1 create secret generic openai-secret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$LITELLM_KEY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rStyle w:val="VerbatimChar"/>
          <w:b/>
          <w:bCs/>
        </w:rPr>
        <w:t xml:space="preserve">openai-secret</w:t>
      </w:r>
      <w:r>
        <w:rPr>
          <w:b/>
          <w:bCs/>
        </w:rPr>
        <w:t xml:space="preserve"> </w:t>
      </w:r>
      <w:r>
        <w:rPr>
          <w:b/>
          <w:bCs/>
        </w:rPr>
        <w:t xml:space="preserve">must exist before you run the Service — provision it out-of-band.</w:t>
      </w:r>
      <w:r>
        <w:t xml:space="preserve"> </w:t>
      </w:r>
      <w:r>
        <w:t xml:space="preserve">On clusters where the rossoctl platform chart owns the agent namespaces (e.g. </w:t>
      </w:r>
      <w:r>
        <w:rPr>
          <w:rStyle w:val="VerbatimChar"/>
        </w:rPr>
        <w:t xml:space="preserve">team1</w:t>
      </w:r>
      <w:r>
        <w:t xml:space="preserve">), the</w:t>
      </w:r>
      <w:r>
        <w:t xml:space="preserve"> </w:t>
      </w:r>
      <w:r>
        <w:t xml:space="preserve">chart only manages</w:t>
      </w:r>
      <w:r>
        <w:t xml:space="preserve"> </w:t>
      </w:r>
      <w:r>
        <w:rPr>
          <w:rStyle w:val="VerbatimChar"/>
        </w:rPr>
        <w:t xml:space="preserve">openai-secret</w:t>
      </w:r>
      <w:r>
        <w:t xml:space="preserve"> </w:t>
      </w:r>
      <w:r>
        <w:t xml:space="preserve">when its Helm value</w:t>
      </w:r>
      <w:r>
        <w:t xml:space="preserve"> </w:t>
      </w:r>
      <w:r>
        <w:rPr>
          <w:rStyle w:val="VerbatimChar"/>
        </w:rPr>
        <w:t xml:space="preserve">secrets.openaiApiKey</w:t>
      </w:r>
      <w:r>
        <w:t xml:space="preserve"> </w:t>
      </w:r>
      <w:r>
        <w:t xml:space="preserve">is set. Leave</w:t>
      </w:r>
      <w:r>
        <w:t xml:space="preserve"> </w:t>
      </w:r>
      <w:r>
        <w:t xml:space="preserve">that value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and create the Secret yourself (command above / a secret manager /</w:t>
      </w:r>
      <w:r>
        <w:t xml:space="preserve"> </w:t>
      </w:r>
      <w:r>
        <w:t xml:space="preserve">External Secrets), so the credential lives outside Helm values and a later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overwrite it with an empty key. When the value is empty the chart skips the Secret</w:t>
      </w:r>
      <w:r>
        <w:t xml:space="preserve"> </w:t>
      </w:r>
      <w:r>
        <w:t xml:space="preserve">entirely and its install NOTES print a</w:t>
      </w:r>
      <w:r>
        <w:t xml:space="preserve"> </w:t>
      </w:r>
      <w:r>
        <w:rPr>
          <w:rStyle w:val="VerbatimChar"/>
        </w:rPr>
        <w:t xml:space="preserve">WARNING: secrets.openaiApiKey is NOT set</w:t>
      </w:r>
      <w:r>
        <w:t xml:space="preserve"> </w:t>
      </w:r>
      <w:r>
        <w:t xml:space="preserve">reminder.</w:t>
      </w:r>
      <w:r>
        <w:t xml:space="preserve"> </w:t>
      </w:r>
      <w:r>
        <w:t xml:space="preserve">If you instead let the chart template the key, every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re-applies whatever is in</w:t>
      </w:r>
      <w:r>
        <w:t xml:space="preserve"> </w:t>
      </w:r>
      <w:r>
        <w:t xml:space="preserve">the release values — an empty value there silently zeroes the key mid-flight and every LLM</w:t>
      </w:r>
      <w:r>
        <w:t xml:space="preserve"> </w:t>
      </w:r>
      <w:r>
        <w:t xml:space="preserve">call fails until the Secret is restored and the workload pods are</w:t>
      </w:r>
      <w:r>
        <w:t xml:space="preserve"> </w:t>
      </w:r>
      <w:r>
        <w:rPr>
          <w:rStyle w:val="VerbatimChar"/>
        </w:rPr>
        <w:t xml:space="preserve">rollout restart</w:t>
      </w:r>
      <w:r>
        <w:t xml:space="preserve">ed (pods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 </w:t>
      </w:r>
      <w:r>
        <w:t xml:space="preserve">only at startup).</w:t>
      </w:r>
    </w:p>
    <w:bookmarkEnd w:id="18"/>
    <w:bookmarkStart w:id="19" w:name="X18965cf79deb0aee02a63d2f39ce1e99089d082"/>
    <w:p>
      <w:pPr>
        <w:pStyle w:val="Heading3"/>
      </w:pPr>
      <w:r>
        <w:t xml:space="preserve">3.4 MLflow + OTEL collector (optional, for reports)</w:t>
      </w:r>
    </w:p>
    <w:p>
      <w:pPr>
        <w:pStyle w:val="FirstParagraph"/>
      </w:pPr>
      <w:r>
        <w:t xml:space="preserve">Reporting is fail-soft: if MLflow client-creds aren’t configured, runs still succeed and</w:t>
      </w:r>
      <w:r>
        <w:t xml:space="preserve"> </w:t>
      </w:r>
      <w:r>
        <w:t xml:space="preserve">export to S3, but</w:t>
      </w:r>
      <w:r>
        <w:t xml:space="preserve"> </w:t>
      </w:r>
      <w:r>
        <w:rPr>
          <w:rStyle w:val="VerbatimChar"/>
        </w:rPr>
        <w:t xml:space="preserve">report.ndjson</w:t>
      </w:r>
      <w:r>
        <w:t xml:space="preserve"> </w:t>
      </w:r>
      <w:r>
        <w:t xml:space="preserve">is empty and the report endpoints return</w:t>
      </w:r>
      <w:r>
        <w:t xml:space="preserve"> </w:t>
      </w:r>
      <w:r>
        <w:rPr>
          <w:rStyle w:val="VerbatimChar"/>
        </w:rPr>
        <w:t xml:space="preserve">409</w:t>
      </w:r>
      <w:r>
        <w:t xml:space="preserve">. To enable,</w:t>
      </w:r>
      <w:r>
        <w:t xml:space="preserve"> </w:t>
      </w:r>
      <w:r>
        <w:t xml:space="preserve">provision an OTEL collector (forwards agent spans to MLflow) out-of-band and set the MLflow</w:t>
      </w:r>
      <w:r>
        <w:t xml:space="preserve"> </w:t>
      </w:r>
      <w:r>
        <w:t xml:space="preserve">read creds via</w:t>
      </w:r>
      <w:r>
        <w:t xml:space="preserve"> </w:t>
      </w:r>
      <w:r>
        <w:rPr>
          <w:rStyle w:val="VerbatimChar"/>
        </w:rPr>
        <w:t xml:space="preserve">PUT /config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stance-specific-service-config-config"/>
    <w:p>
      <w:pPr>
        <w:pStyle w:val="Heading2"/>
      </w:pPr>
      <w:r>
        <w:t xml:space="preserve">4. Instance-specific Service config (</w:t>
      </w:r>
      <w:r>
        <w:rPr>
          <w:rStyle w:val="VerbatimChar"/>
        </w:rPr>
        <w:t xml:space="preserve">/config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PUT /config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benchmarker-only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preferred_username == "benchmarker"</w:t>
      </w:r>
      <w:r>
        <w:t xml:space="preserve">; else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). They set only what the Service itself enacts — MLflow (read side) and S3. Attempting</w:t>
      </w:r>
      <w:r>
        <w:t xml:space="preserve"> </w:t>
      </w:r>
      <w:r>
        <w:t xml:space="preserve">to set a workload credential is rejected with</w:t>
      </w:r>
      <w:r>
        <w:t xml:space="preserve"> </w:t>
      </w:r>
      <w:r>
        <w:rPr>
          <w:rStyle w:val="VerbatimChar"/>
          <w:b/>
          <w:bCs/>
        </w:rPr>
        <w:t xml:space="preserve">422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extra="forbid"</w:t>
      </w:r>
      <w:r>
        <w:t xml:space="preserve">). Secrets are</w:t>
      </w:r>
      <w:r>
        <w:t xml:space="preserve"> </w:t>
      </w:r>
      <w:r>
        <w:t xml:space="preserve">redacted in responses.</w:t>
      </w:r>
    </w:p>
    <w:p>
      <w:pPr>
        <w:pStyle w:val="SourceCode"/>
      </w:pPr>
      <w:r>
        <w:rPr>
          <w:rStyle w:val="CommentTok"/>
        </w:rPr>
        <w:t xml:space="preserve"># View effective config for your instance (file defaults + any overrides), secrets redacted.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/config"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Point the Service's result sink at an S3 bucket + wire up MLflow read creds.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/config"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"s3": {</w:t>
      </w:r>
      <w:r>
        <w:br/>
      </w:r>
      <w:r>
        <w:rPr>
          <w:rStyle w:val="StringTok"/>
        </w:rPr>
        <w:t xml:space="preserve">          "bucket": "rossoctl-benchmarking",</w:t>
      </w:r>
      <w:r>
        <w:br/>
      </w:r>
      <w:r>
        <w:rPr>
          <w:rStyle w:val="StringTok"/>
        </w:rPr>
        <w:t xml:space="preserve">          "region": "us-east-1",</w:t>
      </w:r>
      <w:r>
        <w:br/>
      </w:r>
      <w:r>
        <w:rPr>
          <w:rStyle w:val="StringTok"/>
        </w:rPr>
        <w:t xml:space="preserve">          "access_key_id": "AKIA...REDACTED",</w:t>
      </w:r>
      <w:r>
        <w:br/>
      </w:r>
      <w:r>
        <w:rPr>
          <w:rStyle w:val="StringTok"/>
        </w:rPr>
        <w:t xml:space="preserve">          "secret_access_key": "REDACTED",</w:t>
      </w:r>
      <w:r>
        <w:br/>
      </w:r>
      <w:r>
        <w:rPr>
          <w:rStyle w:val="StringTok"/>
        </w:rPr>
        <w:t xml:space="preserve">          "public_read": false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"mlflow": {</w:t>
      </w:r>
      <w:r>
        <w:br/>
      </w:r>
      <w:r>
        <w:rPr>
          <w:rStyle w:val="StringTok"/>
        </w:rPr>
        <w:t xml:space="preserve">          "tracking_url": "https://mlflow.apps.ykt3.example.com",</w:t>
      </w:r>
      <w:r>
        <w:br/>
      </w:r>
      <w:r>
        <w:rPr>
          <w:rStyle w:val="StringTok"/>
        </w:rPr>
        <w:t xml:space="preserve">          "client_id": "mlflow-client",</w:t>
      </w:r>
      <w:r>
        <w:br/>
      </w:r>
      <w:r>
        <w:rPr>
          <w:rStyle w:val="StringTok"/>
        </w:rPr>
        <w:t xml:space="preserve">          "client_secret": "REDACTED",</w:t>
      </w:r>
      <w:r>
        <w:br/>
      </w:r>
      <w:r>
        <w:rPr>
          <w:rStyle w:val="StringTok"/>
        </w:rPr>
        <w:t xml:space="preserve">          "token_url": "https://keycloak.apps.ykt3.example.com/realms/kagenti/protocol/openid-connect/token",</w:t>
      </w:r>
      <w:r>
        <w:br/>
      </w:r>
      <w:r>
        <w:rPr>
          <w:rStyle w:val="StringTok"/>
        </w:rPr>
        <w:t xml:space="preserve">          "insecure_tls": false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}'</w:t>
      </w:r>
    </w:p>
    <w:p>
      <w:pPr>
        <w:pStyle w:val="FirstParagraph"/>
      </w:pPr>
      <w:r>
        <w:t xml:space="preserve">Rejected example (workload cred →</w:t>
      </w:r>
      <w:r>
        <w:t xml:space="preserve"> </w:t>
      </w:r>
      <w:r>
        <w:rPr>
          <w:rStyle w:val="VerbatimChar"/>
        </w:rPr>
        <w:t xml:space="preserve">422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/config"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'{"hf-secret": "..."}'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-&gt; 422</w:t>
      </w:r>
    </w:p>
    <w:p>
      <w:r>
        <w:pict>
          <v:rect style="width:0;height:1.5pt" o:hralign="center" o:hrstd="t" o:hr="t"/>
        </w:pict>
      </w:r>
    </w:p>
    <w:bookmarkEnd w:id="21"/>
    <w:bookmarkStart w:id="31" w:name="benchmark-lifecycle"/>
    <w:p>
      <w:pPr>
        <w:pStyle w:val="Heading2"/>
      </w:pPr>
      <w:r>
        <w:t xml:space="preserve">5. Benchmark lifecycle</w:t>
      </w:r>
    </w:p>
    <w:p>
      <w:pPr>
        <w:pStyle w:val="FirstParagraph"/>
      </w:pPr>
      <w:r>
        <w:t xml:space="preserve">The happy path is:</w:t>
      </w:r>
      <w:r>
        <w:t xml:space="preserve"> </w:t>
      </w:r>
      <w:r>
        <w:rPr>
          <w:b/>
          <w:bCs/>
        </w:rPr>
        <w:t xml:space="preserve">deploy → wait for Ready → run → poll → report → download from S3</w:t>
      </w:r>
      <w:r>
        <w:t xml:space="preserve">.</w:t>
      </w:r>
    </w:p>
    <w:p>
      <w:pPr>
        <w:pStyle w:val="BodyText"/>
      </w:pPr>
      <w:r>
        <w:t xml:space="preserve">Every block below is copy-pasteable once these four variables are exported (see §2 for how to get</w:t>
      </w:r>
      <w:r>
        <w:t xml:space="preserve"> </w:t>
      </w:r>
      <w:r>
        <w:t xml:space="preserve">the token; §6.1 wraps this whole section in a single command if you would rather not paste):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"https://autobench-rossoctl-system.apps.ykt3.hcp.res.ibm.com"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Service base 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gsm8k          </w:t>
      </w:r>
      <w:r>
        <w:rPr>
          <w:rStyle w:val="CommentTok"/>
        </w:rPr>
        <w:t xml:space="preserve"># gsm8k | tau2 | appworld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"namespace=team1&amp;agent=tool_calling&amp;experiment=default"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from §2; never echo this</w:t>
      </w:r>
      <w:r>
        <w:br/>
      </w:r>
      <w:r>
        <w:rPr>
          <w:rStyle w:val="CommentTok"/>
        </w:rPr>
        <w:t xml:space="preserve"># Self-signed OpenShift route? add -k to every curl, or: export CURL_OPTS=-k</w:t>
      </w:r>
    </w:p>
    <w:bookmarkStart w:id="22" w:name="discover-whats-available"/>
    <w:p>
      <w:pPr>
        <w:pStyle w:val="Heading3"/>
      </w:pPr>
      <w:r>
        <w:t xml:space="preserve">5.0 Discover what’s available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/namespaces"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Three benchmarks are registered:</w:t>
      </w:r>
      <w:r>
        <w:t xml:space="preserve"> </w:t>
      </w:r>
      <w:r>
        <w:rPr>
          <w:rStyle w:val="VerbatimChar"/>
        </w:rPr>
        <w:t xml:space="preserve">gsm8k</w:t>
      </w:r>
      <w:r>
        <w:t xml:space="preserve"> </w:t>
      </w:r>
      <w:r>
        <w:t xml:space="preserve">(single-turn),</w:t>
      </w:r>
      <w:r>
        <w:t xml:space="preserve"> </w:t>
      </w:r>
      <w:r>
        <w:rPr>
          <w:rStyle w:val="VerbatimChar"/>
        </w:rPr>
        <w:t xml:space="preserve">tau2</w:t>
      </w:r>
      <w:r>
        <w:t xml:space="preserve"> </w:t>
      </w:r>
      <w:r>
        <w:t xml:space="preserve">(multi-turn, runs a</w:t>
      </w:r>
      <w:r>
        <w:t xml:space="preserve"> </w:t>
      </w:r>
      <w:r>
        <w:t xml:space="preserve">server-side user-simulator LLM),</w:t>
      </w:r>
      <w:r>
        <w:t xml:space="preserve"> </w:t>
      </w:r>
      <w:r>
        <w:rPr>
          <w:rStyle w:val="VerbatimChar"/>
        </w:rPr>
        <w:t xml:space="preserve">appworld</w:t>
      </w:r>
      <w:r>
        <w:t xml:space="preserve"> </w:t>
      </w:r>
      <w:r>
        <w:t xml:space="preserve">(registered; see §7).</w:t>
      </w:r>
    </w:p>
    <w:bookmarkEnd w:id="22"/>
    <w:bookmarkStart w:id="23" w:name="deploy-create-the-mcp-tool-a2a-agent"/>
    <w:p>
      <w:pPr>
        <w:pStyle w:val="Heading3"/>
      </w:pPr>
      <w:r>
        <w:t xml:space="preserve">5.1 Deploy (create the MCP tool + A2A agent)</w:t>
      </w:r>
    </w:p>
    <w:p>
      <w:pPr>
        <w:pStyle w:val="FirstParagraph"/>
      </w:pPr>
      <w:r>
        <w:rPr>
          <w:rStyle w:val="VerbatimChar"/>
        </w:rPr>
        <w:t xml:space="preserve">POST /benchmarks/{name}/deploy</w:t>
      </w:r>
      <w:r>
        <w:t xml:space="preserve"> </w:t>
      </w:r>
      <w:r>
        <w:t xml:space="preserve">creates both the shared MCP tool (</w:t>
      </w:r>
      <w:r>
        <w:rPr>
          <w:rStyle w:val="VerbatimChar"/>
        </w:rPr>
        <w:t xml:space="preserve">exgentic-mcp-&lt;name&gt;</w:t>
      </w:r>
      <w:r>
        <w:t xml:space="preserve">) and</w:t>
      </w:r>
      <w:r>
        <w:t xml:space="preserve"> </w:t>
      </w:r>
      <w:r>
        <w:t xml:space="preserve">the agent (</w:t>
      </w:r>
      <w:r>
        <w:rPr>
          <w:rStyle w:val="VerbatimChar"/>
        </w:rPr>
        <w:t xml:space="preserve">exgentic-a2a-&lt;agent&gt;-&lt;name&gt;[-&lt;experiment&gt;]</w:t>
      </w:r>
      <w:r>
        <w:t xml:space="preserve">). 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/benchmarks/gsm8k/deploy"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"agent": "tool_calling",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"experiment": "default"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Request fields (</w:t>
      </w:r>
      <w:r>
        <w:rPr>
          <w:rStyle w:val="VerbatimChar"/>
        </w:rPr>
        <w:t xml:space="preserve">DeployBenchmarkRequest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tool_calling</w:t>
            </w:r>
          </w:p>
        </w:tc>
        <w:tc>
          <w:tcPr/>
          <w:p>
            <w:pPr>
              <w:pStyle w:val="Compact"/>
            </w:pPr>
            <w:r>
              <w:t xml:space="preserve">agent flavor (only</w:t>
            </w:r>
            <w:r>
              <w:t xml:space="preserve"> </w:t>
            </w:r>
            <w:r>
              <w:rPr>
                <w:rStyle w:val="VerbatimChar"/>
              </w:rPr>
              <w:t xml:space="preserve">tool_calling</w:t>
            </w:r>
            <w:r>
              <w:t xml:space="preserve"> </w:t>
            </w:r>
            <w:r>
              <w:t xml:space="preserve">today)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deploy-time</w:t>
            </w:r>
            <w:r>
              <w:t xml:space="preserve"> </w:t>
            </w:r>
            <w:r>
              <w:t xml:space="preserve">model, baked into agent env;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benchmark default (</w:t>
            </w:r>
            <w:r>
              <w:rPr>
                <w:rStyle w:val="VerbatimChar"/>
              </w:rPr>
              <w:t xml:space="preserve">openai/Qwen3.6-35B-A3B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team1</w:t>
            </w:r>
          </w:p>
        </w:tc>
        <w:tc>
          <w:tcPr/>
          <w:p>
            <w:pPr>
              <w:pStyle w:val="Compact"/>
            </w:pPr>
            <w:r>
              <w:t xml:space="preserve">target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non-default suffixes the agent name so variants coexist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authbridge_enabled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inject the AuthBridge sidecar with the</w:t>
            </w:r>
            <w:r>
              <w:t xml:space="preserve"> </w:t>
            </w:r>
            <w:r>
              <w:rPr>
                <w:b/>
                <w:bCs/>
              </w:rPr>
              <w:t xml:space="preserve">cluster-default</w:t>
            </w:r>
            <w:r>
              <w:t xml:space="preserve"> </w:t>
            </w:r>
            <w:r>
              <w:t xml:space="preserve">pipeline (layer-2 knob)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plugin_preset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layer-3 preset (</w:t>
            </w:r>
            <w:r>
              <w:rPr>
                <w:rStyle w:val="VerbatimChar"/>
              </w:rPr>
              <w:t xml:space="preserve">auth-only</w:t>
            </w:r>
            <w:r>
              <w:t xml:space="preserve">|</w:t>
            </w:r>
            <w:r>
              <w:rPr>
                <w:rStyle w:val="VerbatimChar"/>
              </w:rPr>
              <w:t xml:space="preserve">ibac-only</w:t>
            </w:r>
            <w:r>
              <w:t xml:space="preserve">|</w:t>
            </w:r>
            <w:r>
              <w:rPr>
                <w:rStyle w:val="VerbatimChar"/>
              </w:rPr>
              <w:t xml:space="preserve">full</w:t>
            </w:r>
            <w:r>
              <w:t xml:space="preserve">); forwarded to the backend as</w:t>
            </w:r>
            <w:r>
              <w:t xml:space="preserve"> </w:t>
            </w:r>
            <w:r>
              <w:rPr>
                <w:rStyle w:val="VerbatimChar"/>
              </w:rPr>
              <w:t xml:space="preserve">pluginPreset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AgentRuntime.spec</w:t>
            </w:r>
            <w:r>
              <w:t xml:space="preserve"> </w:t>
            </w:r>
            <w:r>
              <w:t xml:space="preserve">→ operator renders the per-agent pipeline. Requires</w:t>
            </w:r>
            <w:r>
              <w:t xml:space="preserve"> </w:t>
            </w:r>
            <w:r>
              <w:rPr>
                <w:rStyle w:val="VerbatimChar"/>
              </w:rPr>
              <w:t xml:space="preserve">authbridge_enabled=true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per-plugin policy overrides as</w:t>
            </w:r>
            <w:r>
              <w:t xml:space="preserve"> </w:t>
            </w:r>
            <w:r>
              <w:rPr>
                <w:rStyle w:val="VerbatimChar"/>
              </w:rPr>
              <w:t xml:space="preserve">["NAME:POLICY"]</w:t>
            </w:r>
            <w:r>
              <w:t xml:space="preserve"> </w:t>
            </w:r>
            <w:r>
              <w:t xml:space="preserve">tokens (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enforce</w:t>
            </w:r>
            <w:r>
              <w:t xml:space="preserve">|</w:t>
            </w:r>
            <w:r>
              <w:rPr>
                <w:rStyle w:val="VerbatimChar"/>
              </w:rPr>
              <w:t xml:space="preserve">observe</w:t>
            </w:r>
            <w:r>
              <w:t xml:space="preserve">|</w:t>
            </w:r>
            <w:r>
              <w:rPr>
                <w:rStyle w:val="VerbatimChar"/>
              </w:rPr>
              <w:t xml:space="preserve">off</w:t>
            </w:r>
            <w:r>
              <w:t xml:space="preserve">); forwarded as</w:t>
            </w:r>
            <w:r>
              <w:t xml:space="preserve"> </w:t>
            </w:r>
            <w:r>
              <w:rPr>
                <w:rStyle w:val="VerbatimChar"/>
              </w:rPr>
              <w:t xml:space="preserve">plugins</w:t>
            </w:r>
            <w:r>
              <w:t xml:space="preserve">. Requires</w:t>
            </w:r>
            <w:r>
              <w:t xml:space="preserve"> </w:t>
            </w:r>
            <w:r>
              <w:rPr>
                <w:rStyle w:val="VerbatimChar"/>
              </w:rPr>
              <w:t xml:space="preserve">authbridge_enabled=true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chain-default policy (</w:t>
            </w:r>
            <w:r>
              <w:rPr>
                <w:rStyle w:val="VerbatimChar"/>
              </w:rPr>
              <w:t xml:space="preserve">enforce</w:t>
            </w:r>
            <w:r>
              <w:t xml:space="preserve">|</w:t>
            </w:r>
            <w:r>
              <w:rPr>
                <w:rStyle w:val="VerbatimChar"/>
              </w:rPr>
              <w:t xml:space="preserve">observe</w:t>
            </w:r>
            <w:r>
              <w:t xml:space="preserve">|</w:t>
            </w:r>
            <w:r>
              <w:rPr>
                <w:rStyle w:val="VerbatimChar"/>
              </w:rPr>
              <w:t xml:space="preserve">off</w:t>
            </w:r>
            <w:r>
              <w:t xml:space="preserve">); forwarded as</w:t>
            </w:r>
            <w:r>
              <w:t xml:space="preserve"> </w:t>
            </w:r>
            <w:r>
              <w:rPr>
                <w:rStyle w:val="VerbatimChar"/>
              </w:rPr>
              <w:t xml:space="preserve">onError</w:t>
            </w:r>
            <w:r>
              <w:t xml:space="preserve">. Requires</w:t>
            </w:r>
            <w:r>
              <w:t xml:space="preserve"> </w:t>
            </w:r>
            <w:r>
              <w:rPr>
                <w:rStyle w:val="VerbatimChar"/>
              </w:rPr>
              <w:t xml:space="preserve">authbridge_enabled=true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— a local filesystem path with no HTTP analog; use</w:t>
            </w:r>
            <w:r>
              <w:t xml:space="preserve"> </w:t>
            </w:r>
            <w:r>
              <w:rPr>
                <w:rStyle w:val="VerbatimChar"/>
              </w:rPr>
              <w:t xml:space="preserve">plugin_preset</w:t>
            </w:r>
            <w:r>
              <w:t xml:space="preserve">/</w:t>
            </w:r>
            <w:r>
              <w:rPr>
                <w:rStyle w:val="VerbatimChar"/>
              </w:rPr>
              <w:t xml:space="preserve">plugins</w:t>
            </w:r>
            <w:r>
              <w:t xml:space="preserve">/</w:t>
            </w:r>
            <w:r>
              <w:rPr>
                <w:rStyle w:val="VerbatimChar"/>
              </w:rPr>
              <w:t xml:space="preserve">on_error</w:t>
            </w:r>
            <w:r>
              <w:t xml:space="preserve"> </w:t>
            </w:r>
            <w:r>
              <w:t xml:space="preserve">instead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swap</w:t>
      </w:r>
      <w:r>
        <w:t xml:space="preserve"> </w:t>
      </w:r>
      <w:r>
        <w:t xml:space="preserve">(run #4 pattern): the deploy endpoint always (re)creates the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tool, so</w:t>
      </w:r>
      <w:r>
        <w:t xml:space="preserve"> </w:t>
      </w:r>
      <w:r>
        <w:t xml:space="preserve">re-deploying with a new model 409s on the existing tool. Deploy the model-swapped agent alone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/agents</w:t>
      </w:r>
      <w:r>
        <w:t xml:space="preserve"> </w:t>
      </w:r>
      <w:r>
        <w:t xml:space="preserve">under a distinct experiment instead:</w:t>
      </w:r>
    </w:p>
    <w:p>
      <w:pPr>
        <w:pStyle w:val="SourceCode"/>
      </w:pPr>
      <w:r>
        <w:rPr>
          <w:rStyle w:val="CommentTok"/>
        </w:rPr>
        <w:t xml:space="preserve"># Generate the agent body with build_agent_request semantics, then POST /agents directly.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/agents"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"name": "exgentic-a2a-tool-calling-gsm8k-azmini",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"container_image": "ghcr.io/exgentic/exgentic-a2a-tool_calling",</w:t>
      </w:r>
      <w:r>
        <w:br/>
      </w:r>
      <w:r>
        <w:rPr>
          <w:rStyle w:val="StringTok"/>
        </w:rPr>
        <w:t xml:space="preserve">        "image_tag": "latest",</w:t>
      </w:r>
      <w:r>
        <w:br/>
      </w:r>
      <w:r>
        <w:rPr>
          <w:rStyle w:val="StringTok"/>
        </w:rPr>
        <w:t xml:space="preserve">        "env_vars": [</w:t>
      </w:r>
      <w:r>
        <w:br/>
      </w:r>
      <w:r>
        <w:rPr>
          <w:rStyle w:val="StringTok"/>
        </w:rPr>
        <w:t xml:space="preserve">          {"name": "MCP_URL", "value": "http://exgentic-mcp-gsm8k-mcp.team1.svc.cluster.local:8000/mcp"},</w:t>
      </w:r>
      <w:r>
        <w:br/>
      </w:r>
      <w:r>
        <w:rPr>
          <w:rStyle w:val="StringTok"/>
        </w:rPr>
        <w:t xml:space="preserve">          {"name": "LLM_MODEL", "value": "openai/Azure/gpt-4o-mini"},</w:t>
      </w:r>
      <w:r>
        <w:br/>
      </w:r>
      <w:r>
        <w:rPr>
          <w:rStyle w:val="StringTok"/>
        </w:rPr>
        <w:t xml:space="preserve">          {"name": "EXGENTIC_SET_AGENT_MODEL", "value": "openai/Azure/gpt-4o-mini"},</w:t>
      </w:r>
      <w:r>
        <w:br/>
      </w:r>
      <w:r>
        <w:rPr>
          <w:rStyle w:val="StringTok"/>
        </w:rPr>
        <w:t xml:space="preserve">          {"name": "OPENAI_API_KEY", "value_from": {"secret_key_ref": {"name": "openai-secret", "key": "apikey"}}}</w:t>
      </w:r>
      <w:r>
        <w:br/>
      </w:r>
      <w:r>
        <w:rPr>
          <w:rStyle w:val="StringTok"/>
        </w:rPr>
        <w:t xml:space="preserve">        ],</w:t>
      </w:r>
      <w:r>
        <w:br/>
      </w:r>
      <w:r>
        <w:rPr>
          <w:rStyle w:val="StringTok"/>
        </w:rPr>
        <w:t xml:space="preserve">        "service_ports": [{"name": "http", "port": 8080, "target_port": 8000}]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23"/>
    <w:bookmarkStart w:id="24" w:name="wait-until-ready"/>
    <w:p>
      <w:pPr>
        <w:pStyle w:val="Heading3"/>
      </w:pPr>
      <w:r>
        <w:t xml:space="preserve">5.2 Wait until Ready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/benchmarks/gsm8k/status?namespace=team1&amp;agent=tool_calling&amp;experiment=default"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tool_ready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agent_ready</w:t>
      </w:r>
      <w:r>
        <w:t xml:space="preserve"> </w:t>
      </w:r>
      <w:r>
        <w:t xml:space="preserve">booleans plus raw</w:t>
      </w:r>
      <w:r>
        <w:t xml:space="preserve"> </w:t>
      </w:r>
      <w:r>
        <w:rPr>
          <w:rStyle w:val="VerbatimChar"/>
        </w:rPr>
        <w:t xml:space="preserve">readyStatus</w:t>
      </w:r>
      <w:r>
        <w:t xml:space="preserve">. Poll until both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If a workload stays not-Ready, the run precheck (§5.3) will name the missing Secret.</w:t>
      </w:r>
    </w:p>
    <w:bookmarkEnd w:id="24"/>
    <w:bookmarkStart w:id="25" w:name="submit-a-run"/>
    <w:p>
      <w:pPr>
        <w:pStyle w:val="Heading3"/>
      </w:pPr>
      <w:r>
        <w:t xml:space="preserve">5.3 Submit a run</w:t>
      </w:r>
    </w:p>
    <w:p>
      <w:pPr>
        <w:pStyle w:val="FirstParagraph"/>
      </w:pPr>
      <w:r>
        <w:rPr>
          <w:rStyle w:val="VerbatimChar"/>
        </w:rPr>
        <w:t xml:space="preserve">POST /benchmarks/{name}/runs</w:t>
      </w:r>
      <w:r>
        <w:t xml:space="preserve"> </w:t>
      </w:r>
      <w:r>
        <w:t xml:space="preserve">runs a</w:t>
      </w:r>
      <w:r>
        <w:t xml:space="preserve"> </w:t>
      </w:r>
      <w:r>
        <w:rPr>
          <w:b/>
          <w:bCs/>
        </w:rPr>
        <w:t xml:space="preserve">cluster-API-free precheck</w:t>
      </w:r>
      <w:r>
        <w:t xml:space="preserve"> </w:t>
      </w:r>
      <w:r>
        <w:t xml:space="preserve">(tool+agent deployed and</w:t>
      </w:r>
      <w:r>
        <w:t xml:space="preserve"> </w:t>
      </w:r>
      <w:r>
        <w:t xml:space="preserve">Ready) then returns</w:t>
      </w:r>
      <w:r>
        <w:t xml:space="preserve"> </w:t>
      </w:r>
      <w:r>
        <w:rPr>
          <w:rStyle w:val="VerbatimChar"/>
          <w:b/>
          <w:bCs/>
        </w:rPr>
        <w:t xml:space="preserve">202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. Prechecks: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— not deployed (</w:t>
      </w:r>
      <w:r>
        <w:rPr>
          <w:rStyle w:val="VerbatimChar"/>
        </w:rPr>
        <w:t xml:space="preserve">POST …/deploy</w:t>
      </w:r>
      <w:r>
        <w:t xml:space="preserve"> </w:t>
      </w:r>
      <w:r>
        <w:t xml:space="preserve">first).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424</w:t>
      </w:r>
      <w:r>
        <w:t xml:space="preserve"> </w:t>
      </w:r>
      <w:r>
        <w:t xml:space="preserve">— deployed but not Ready; the message names required Secret(s) (e.g. </w:t>
      </w:r>
      <w:r>
        <w:rPr>
          <w:rStyle w:val="VerbatimChar"/>
        </w:rPr>
        <w:t xml:space="preserve">hf-secret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"agent": "tool_calling",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"experiment": "default",</w:t>
      </w:r>
      <w:r>
        <w:br/>
      </w:r>
      <w:r>
        <w:rPr>
          <w:rStyle w:val="StringTok"/>
        </w:rPr>
        <w:t xml:space="preserve">        "max_tasks": 10,</w:t>
      </w:r>
      <w:r>
        <w:br/>
      </w:r>
      <w:r>
        <w:rPr>
          <w:rStyle w:val="StringTok"/>
        </w:rPr>
        <w:t xml:space="preserve">        "max_parallel_sessions": 1,</w:t>
      </w:r>
      <w:r>
        <w:br/>
      </w:r>
      <w:r>
        <w:rPr>
          <w:rStyle w:val="StringTok"/>
        </w:rPr>
        <w:t xml:space="preserve">        "timeout_seconds": 600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print(json.load(sys.stdin)["run_id"])'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"run_id=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Run fields (</w:t>
      </w:r>
      <w:r>
        <w:rPr>
          <w:rStyle w:val="VerbatimChar"/>
        </w:rPr>
        <w:t xml:space="preserve">RunRequest</w:t>
      </w:r>
      <w:r>
        <w:t xml:space="preserve">) are all</w:t>
      </w:r>
      <w:r>
        <w:t xml:space="preserve"> </w:t>
      </w:r>
      <w:r>
        <w:rPr>
          <w:b/>
          <w:bCs/>
        </w:rPr>
        <w:t xml:space="preserve">run-time</w:t>
      </w:r>
      <w:r>
        <w:t xml:space="preserve"> </w:t>
      </w:r>
      <w:r>
        <w:t xml:space="preserve">knobs: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 benchmark tasks to evaluate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max_parallel_sessions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whole-run wall-clock ceiling; raise for large tau2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match a deployed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forwarded per-session; model is fixed at deploy time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Timeout tuning (learned e2e):</w:t>
      </w:r>
      <w:r>
        <w:t xml:space="preserve"> </w:t>
      </w:r>
      <w:r>
        <w:t xml:space="preserve">tau2 with</w:t>
      </w:r>
      <w:r>
        <w:t xml:space="preserve"> </w:t>
      </w:r>
      <w:r>
        <w:rPr>
          <w:rStyle w:val="VerbatimChar"/>
        </w:rPr>
        <w:t xml:space="preserve">max_tasks=20 max_parallel_sessions=4</w:t>
      </w:r>
      <w:r>
        <w:t xml:space="preserve"> </w:t>
      </w:r>
      <w:r>
        <w:t xml:space="preserve">exceeded</w:t>
      </w:r>
      <w:r>
        <w:t xml:space="preserve"> </w:t>
      </w:r>
      <w:r>
        <w:t xml:space="preserve">the 900s default and failed; re-running with</w:t>
      </w:r>
      <w:r>
        <w:t xml:space="preserve"> </w:t>
      </w:r>
      <w:r>
        <w:rPr>
          <w:rStyle w:val="VerbatimChar"/>
        </w:rPr>
        <w:t xml:space="preserve">timeout_seconds=1800</w:t>
      </w:r>
      <w:r>
        <w:t xml:space="preserve"> </w:t>
      </w:r>
      <w:r>
        <w:t xml:space="preserve">succeeded (~915s).</w:t>
      </w:r>
    </w:p>
    <w:bookmarkEnd w:id="25"/>
    <w:bookmarkStart w:id="26" w:name="poll-run-status-list-runs"/>
    <w:p>
      <w:pPr>
        <w:pStyle w:val="Heading3"/>
      </w:pPr>
      <w:r>
        <w:t xml:space="preserve">5.4 Poll run status / list runs</w:t>
      </w:r>
    </w:p>
    <w:p>
      <w:pPr>
        <w:pStyle w:val="SourceCode"/>
      </w:pPr>
      <w:r>
        <w:rPr>
          <w:rStyle w:val="CommentTok"/>
        </w:rPr>
        <w:t xml:space="preserve"># One run's full state (status, summary, per-task results, artifacts once exported).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All runs for this benchmark scoped to your instance.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pending → running → succeeded|failed</w:t>
      </w:r>
      <w:r>
        <w:t xml:space="preserve">. On success,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{total, succeeded, evaluated_pass, pass_rate, wall_seconds}</w:t>
      </w:r>
      <w:r>
        <w:t xml:space="preserve">. A simple poll loop:</w:t>
      </w:r>
    </w:p>
    <w:p>
      <w:pPr>
        <w:pStyle w:val="SourceCode"/>
      </w:pPr>
      <w:r>
        <w:rPr>
          <w:rStyle w:val="CommentTok"/>
        </w:rPr>
        <w:t xml:space="preserve"># Terminal statuses are succeeded | failed | error | cancelled — a loop that waits only for</w:t>
      </w:r>
      <w:r>
        <w:br/>
      </w:r>
      <w:r>
        <w:rPr>
          <w:rStyle w:val="CommentTok"/>
        </w:rPr>
        <w:t xml:space="preserve"># succeeded/failed spins forever on the other two.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print(json.load(sys.stdin)["status"])'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"status=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succeeded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failed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error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cancelled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The one-line verdict.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/tmp/run.json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d = json.load(open("/tmp/run.json")); s = d["summary"]</w:t>
      </w:r>
      <w:r>
        <w:br/>
      </w:r>
      <w:r>
        <w:rPr>
          <w:rStyle w:val="StringTok"/>
        </w:rPr>
        <w:t xml:space="preserve">print("%s  pass_rate=%s  %s/%s  wall=%.0fs" % (</w:t>
      </w:r>
      <w:r>
        <w:br/>
      </w:r>
      <w:r>
        <w:rPr>
          <w:rStyle w:val="StringTok"/>
        </w:rPr>
        <w:t xml:space="preserve">    d["status"], s["pass_rate"], s["evaluated_pass"], s["total"], s["wall_seconds"]))</w:t>
      </w:r>
      <w:r>
        <w:br/>
      </w:r>
      <w:r>
        <w:rPr>
          <w:rStyle w:val="OperatorTok"/>
        </w:rPr>
        <w:t xml:space="preserve">EOF</w:t>
      </w:r>
    </w:p>
    <w:bookmarkEnd w:id="26"/>
    <w:bookmarkStart w:id="27" w:name="get-results-report"/>
    <w:p>
      <w:pPr>
        <w:pStyle w:val="Heading3"/>
      </w:pPr>
      <w:r>
        <w:t xml:space="preserve">5.5 Get results (report)</w:t>
      </w:r>
    </w:p>
    <w:p>
      <w:pPr>
        <w:pStyle w:val="FirstParagraph"/>
      </w:pPr>
      <w:r>
        <w:t xml:space="preserve">Two report views, both reading structured records from MLflow (return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if MLflow isn’t</w:t>
      </w:r>
      <w:r>
        <w:t xml:space="preserve"> </w:t>
      </w:r>
      <w:r>
        <w:t xml:space="preserve">configured for the instance — see §3.4):</w:t>
      </w:r>
    </w:p>
    <w:p>
      <w:pPr>
        <w:pStyle w:val="SourceCode"/>
      </w:pPr>
      <w:r>
        <w:rPr>
          <w:rStyle w:val="CommentTok"/>
        </w:rPr>
        <w:t xml:space="preserve"># Per-run report: records filtered to this run's session ids, plus its S3 artifacts.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/report"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Experiment rollup: time-windowed aggregates across an experiment's runs.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/benchmarks/gsm8k/report?experiment=default&amp;window_h=3"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Per-run report is</w:t>
      </w:r>
      <w:r>
        <w:t xml:space="preserve"> </w:t>
      </w:r>
      <w:r>
        <w:rPr>
          <w:rStyle w:val="VerbatimChar"/>
        </w:rPr>
        <w:t xml:space="preserve">{run_id, benchmark, experiment, trace_count, records[], artifacts[]}</w:t>
      </w:r>
      <w:r>
        <w:t xml:space="preserve">;</w:t>
      </w:r>
      <w:r>
        <w:t xml:space="preserve"> </w:t>
      </w:r>
      <w:r>
        <w:t xml:space="preserve">each record (</w:t>
      </w:r>
      <w:r>
        <w:rPr>
          <w:rStyle w:val="VerbatimChar"/>
        </w:rPr>
        <w:t xml:space="preserve">MLflowTraceRecord</w:t>
      </w:r>
      <w:r>
        <w:t xml:space="preserve">) has per-session timing breakdown, LLM/tool latencies + token</w:t>
      </w:r>
      <w:r>
        <w:t xml:space="preserve"> </w:t>
      </w:r>
      <w:r>
        <w:t xml:space="preserve">counts, infra CPU/mem, and the evaluation outcome.</w:t>
      </w:r>
    </w:p>
    <w:bookmarkEnd w:id="27"/>
    <w:bookmarkStart w:id="29" w:name="download-output-files-from-s3"/>
    <w:p>
      <w:pPr>
        <w:pStyle w:val="Heading3"/>
      </w:pPr>
      <w:r>
        <w:t xml:space="preserve">5.6 Download output files from S3</w:t>
      </w:r>
    </w:p>
    <w:p>
      <w:pPr>
        <w:pStyle w:val="FirstParagraph"/>
      </w:pPr>
      <w:r>
        <w:t xml:space="preserve">When the instance has an S3</w:t>
      </w:r>
      <w:r>
        <w:t xml:space="preserve"> </w:t>
      </w:r>
      <w:r>
        <w:rPr>
          <w:rStyle w:val="VerbatimChar"/>
        </w:rPr>
        <w:t xml:space="preserve">bucket</w:t>
      </w:r>
      <w:r>
        <w:t xml:space="preserve"> </w:t>
      </w:r>
      <w:r>
        <w:t xml:space="preserve">set, each completed run is exported (fail-soft) and its</w:t>
      </w:r>
      <w:r>
        <w:t xml:space="preserve"> </w:t>
      </w:r>
      <w:r>
        <w:t xml:space="preserve">objects appear in the run state under</w:t>
      </w:r>
      <w:r>
        <w:t xml:space="preserve"> </w:t>
      </w:r>
      <w:r>
        <w:rPr>
          <w:rStyle w:val="VerbatimChar"/>
        </w:rPr>
        <w:t xml:space="preserve">artifacts[]</w:t>
      </w:r>
      <w:r>
        <w:t xml:space="preserve"> </w:t>
      </w:r>
      <w:r>
        <w:t xml:space="preserve">(and in the per-run report). Layout:</w:t>
      </w:r>
    </w:p>
    <w:p>
      <w:pPr>
        <w:pStyle w:val="SourceCode"/>
      </w:pPr>
      <w:r>
        <w:rPr>
          <w:rStyle w:val="VerbatimChar"/>
        </w:rPr>
        <w:t xml:space="preserve">&lt;prefix&gt;/&lt;preferred_username&gt;/&lt;encoded-iss&gt;/&lt;benchmark&gt;/&lt;run_id&gt;/</w:t>
      </w:r>
      <w:r>
        <w:br/>
      </w:r>
      <w:r>
        <w:rPr>
          <w:rStyle w:val="VerbatimChar"/>
        </w:rPr>
        <w:t xml:space="preserve">    run.json                # the run summary (always written)</w:t>
      </w:r>
      <w:r>
        <w:br/>
      </w:r>
      <w:r>
        <w:rPr>
          <w:rStyle w:val="VerbatimChar"/>
        </w:rPr>
        <w:t xml:space="preserve">    report.ndjson           # one record per task (empty if MLflow unconfigured)</w:t>
      </w:r>
      <w:r>
        <w:br/>
      </w:r>
      <w:r>
        <w:rPr>
          <w:rStyle w:val="VerbatimChar"/>
        </w:rPr>
        <w:t xml:space="preserve">    report.parquet          # analytics-friendly (only when there are records)</w:t>
      </w:r>
      <w:r>
        <w:br/>
      </w:r>
      <w:r>
        <w:rPr>
          <w:rStyle w:val="VerbatimChar"/>
        </w:rPr>
        <w:t xml:space="preserve">    token_report.ndjson     # lean per-task token view, projected from the records</w:t>
      </w:r>
      <w:r>
        <w:br/>
      </w:r>
      <w:r>
        <w:rPr>
          <w:rStyle w:val="VerbatimChar"/>
        </w:rPr>
        <w:t xml:space="preserve">    token_report.parquet</w:t>
      </w:r>
      <w:r>
        <w:br/>
      </w:r>
      <w:r>
        <w:rPr>
          <w:rStyle w:val="VerbatimChar"/>
        </w:rPr>
        <w:t xml:space="preserve">    span_report.ndjson      # one row per OTEL span per task, incl. the span name</w:t>
      </w:r>
      <w:r>
        <w:br/>
      </w:r>
      <w:r>
        <w:rPr>
          <w:rStyle w:val="VerbatimChar"/>
        </w:rPr>
        <w:t xml:space="preserve">    span_report.parquet</w:t>
      </w:r>
      <w:r>
        <w:br/>
      </w:r>
      <w:r>
        <w:rPr>
          <w:rStyle w:val="VerbatimChar"/>
        </w:rPr>
        <w:t xml:space="preserve">    manifest.json           # self-describing index of the above (never lists itself)</w:t>
      </w:r>
    </w:p>
    <w:p>
      <w:pPr>
        <w:pStyle w:val="FirstParagraph"/>
      </w:pPr>
      <w:r>
        <w:rPr>
          <w:rStyle w:val="VerbatimChar"/>
        </w:rPr>
        <w:t xml:space="preserve">span_report.*</w:t>
      </w:r>
      <w:r>
        <w:t xml:space="preserve"> </w:t>
      </w:r>
      <w:r>
        <w:t xml:space="preserve">is the evidence layer under the other two: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/</w:t>
      </w:r>
      <w:r>
        <w:rPr>
          <w:rStyle w:val="VerbatimChar"/>
        </w:rPr>
        <w:t xml:space="preserve">token_report</w:t>
      </w:r>
      <w:r>
        <w:t xml:space="preserve"> </w:t>
      </w:r>
      <w:r>
        <w:t xml:space="preserve">give per-task</w:t>
      </w:r>
      <w:r>
        <w:t xml:space="preserve"> </w:t>
      </w:r>
      <w:r>
        <w:rPr>
          <w:i/>
          <w:iCs/>
        </w:rPr>
        <w:t xml:space="preserve">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span_report</w:t>
      </w:r>
      <w:r>
        <w:t xml:space="preserve"> </w:t>
      </w:r>
      <w:r>
        <w:t xml:space="preserve">gives the spans those counts were derived from, so</w:t>
      </w:r>
      <w:r>
        <w:t xml:space="preserve"> </w:t>
      </w:r>
      <w:r>
        <w:t xml:space="preserve">“did this task really</w:t>
      </w:r>
      <w:r>
        <w:t xml:space="preserve"> </w:t>
      </w:r>
      <w:r>
        <w:t xml:space="preserve">make one model call, or did we lose a span?”</w:t>
      </w:r>
      <w:r>
        <w:t xml:space="preserve"> </w:t>
      </w:r>
      <w:r>
        <w:t xml:space="preserve">is answerable from the artifacts alone. Its columns are</w:t>
      </w:r>
      <w:r>
        <w:t xml:space="preserve"> </w:t>
      </w:r>
      <w:r>
        <w:t xml:space="preserve">a fixed whitelist (</w:t>
      </w:r>
      <w:r>
        <w:rPr>
          <w:rStyle w:val="VerbatimChar"/>
        </w:rPr>
        <w:t xml:space="preserve">mlflow_report.SPAN_ROW_KEYS</w:t>
      </w:r>
      <w:r>
        <w:t xml:space="preserve">) — span attributes can carry prompts, and these</w:t>
      </w:r>
      <w:r>
        <w:t xml:space="preserve"> </w:t>
      </w:r>
      <w:r>
        <w:t xml:space="preserve">objects are public-read, so nothing outside that list is published.</w:t>
      </w:r>
    </w:p>
    <w:bookmarkStart w:id="28" w:name="X419436c9372965bed5c8af29d184b2dfce263b9"/>
    <w:p>
      <w:pPr>
        <w:pStyle w:val="Heading4"/>
      </w:pPr>
      <w:r>
        <w:t xml:space="preserve">The S3 URL is fully determined — you can construct it</w:t>
      </w:r>
    </w:p>
    <w:p>
      <w:pPr>
        <w:pStyle w:val="FirstParagraph"/>
      </w:pPr>
      <w:r>
        <w:t xml:space="preserve">Objects are addressed as</w:t>
      </w:r>
      <w:r>
        <w:t xml:space="preserve"> </w:t>
      </w:r>
      <w:r>
        <w:rPr>
          <w:rStyle w:val="VerbatimChar"/>
          <w:b/>
          <w:bCs/>
        </w:rPr>
        <w:t xml:space="preserve">&lt;url-root&gt;/&lt;key&gt;</w:t>
      </w:r>
      <w:r>
        <w:t xml:space="preserve">, and the key is the layout above. For the bucket</w:t>
      </w:r>
      <w:r>
        <w:t xml:space="preserve"> </w:t>
      </w:r>
      <w:r>
        <w:t xml:space="preserve">these runs use: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URL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https://rossoctl-benchmarking.s3.us-east-1.amazonaws.com/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&lt;s3.prefix&gt;/&lt;preferred_username&gt;/&lt;encoded-iss-host&gt;/&lt;benchmark&gt;/&lt;run_id&gt;/&lt;artifact&gt;</w:t>
            </w:r>
          </w:p>
        </w:tc>
      </w:tr>
    </w:tbl>
    <w:p>
      <w:pPr>
        <w:pStyle w:val="BodyText"/>
      </w:pPr>
      <w:r>
        <w:t xml:space="preserve">So a real, working URL — anonymously readable, no credentials, no AWS CLI:</w:t>
      </w:r>
    </w:p>
    <w:p>
      <w:pPr>
        <w:pStyle w:val="SourceCode"/>
      </w:pPr>
      <w:r>
        <w:rPr>
          <w:rStyle w:val="VerbatimChar"/>
        </w:rPr>
        <w:t xml:space="preserve">https://rossoctl-benchmarking.s3.us-east-1.amazonaws.com/ykt3-to-ykt2/benchmarker/keycloak-keycloak.apps.ykt2.hcp.res.ibm.com-realms-rossoctl/gsm8k/20260902215628-79e0713a/report.ndjson</w:t>
      </w:r>
    </w:p>
    <w:p>
      <w:pPr>
        <w:pStyle w:val="FirstParagraph"/>
      </w:pPr>
      <w:r>
        <w:rPr>
          <w:rStyle w:val="VerbatimChar"/>
        </w:rPr>
        <w:t xml:space="preserve">s3.prefix</w:t>
      </w:r>
      <w:r>
        <w:t xml:space="preserve"> </w:t>
      </w:r>
      <w:r>
        <w:t xml:space="preserve">is per instance (</w:t>
      </w:r>
      <w:r>
        <w:rPr>
          <w:rStyle w:val="VerbatimChar"/>
        </w:rPr>
        <w:t xml:space="preserve">ykt3-to-ykt2/</w:t>
      </w:r>
      <w:r>
        <w:t xml:space="preserve"> </w:t>
      </w:r>
      <w:r>
        <w:t xml:space="preserve">on the OpenShift instance,</w:t>
      </w:r>
      <w:r>
        <w:t xml:space="preserve"> </w:t>
      </w:r>
      <w:r>
        <w:rPr>
          <w:rStyle w:val="VerbatimChar"/>
        </w:rPr>
        <w:t xml:space="preserve">kind/</w:t>
      </w:r>
      <w:r>
        <w:t xml:space="preserve"> </w:t>
      </w:r>
      <w:r>
        <w:t xml:space="preserve">on KinD), and the</w:t>
      </w:r>
      <w:r>
        <w:t xml:space="preserve"> </w:t>
      </w:r>
      <w:r>
        <w:t xml:space="preserve">issuer host is scheme-stripped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:</w:t>
      </w:r>
      <w:r>
        <w:t xml:space="preserve">/</w:t>
      </w:r>
      <w:r>
        <w:rPr>
          <w:rStyle w:val="VerbatimChar"/>
        </w:rPr>
        <w:t xml:space="preserve">/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  <w:r>
        <w:t xml:space="preserve"> </w:t>
      </w:r>
      <w:r>
        <w:rPr>
          <w:b/>
          <w:bCs/>
        </w:rPr>
        <w:t xml:space="preserve">The bucket is public and</w:t>
      </w:r>
      <w:r>
        <w:rPr>
          <w:b/>
          <w:bCs/>
        </w:rPr>
        <w:t xml:space="preserve"> </w:t>
      </w:r>
      <w:r>
        <w:rPr>
          <w:b/>
          <w:bCs/>
        </w:rPr>
        <w:t xml:space="preserve">anonymously listable</w:t>
      </w:r>
      <w:r>
        <w:t xml:space="preserve">, so treat everything exported as published.</w:t>
      </w:r>
    </w:p>
    <w:p>
      <w:pPr>
        <w:pStyle w:val="SourceCode"/>
      </w:pPr>
      <w:r>
        <w:rPr>
          <w:rStyle w:val="CommentTok"/>
        </w:rPr>
        <w:t xml:space="preserve"># The authoritative list — name, format, size and the full URL, straight from the run state.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/tmp/run.json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a in json.load(open("/tmp/run.json"))["artifacts"]:</w:t>
      </w:r>
      <w:r>
        <w:br/>
      </w:r>
      <w:r>
        <w:rPr>
          <w:rStyle w:val="StringTok"/>
        </w:rPr>
        <w:t xml:space="preserve">    print("%-8s %9d  %s" % (a["format"], a["size_bytes"], a["url"]))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Download every artifact by URL — plain curl, no AWS credentials needed.</w:t>
      </w:r>
      <w:r>
        <w:br/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print(json.load(sys.stdin)["artifacts_prefix"])'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"/tmp/autobench/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"/tmp/autobench/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run.json report.ndjson report.parquet token_report.ndjson token_report.parquet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span_report.ndjson span_report.parquet manifest.json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"https://rossoctl-benchmarking.s3.us-east-1.amazonaws.com/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br/>
      </w:r>
      <w:r>
        <w:rPr>
          <w:rStyle w:val="CommentTok"/>
        </w:rPr>
        <w:t xml:space="preserve"># Or discover the set from the manifest, which indexes every object but itself.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"https://rossoctl-benchmarking.s3.us-east-1.amazonaws.com/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/manifest.json"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Private bucket instead of public_read? Then use the AWS CLI with credentials.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"s3://rossoctl-benchmarking/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./ </w:t>
      </w:r>
      <w:r>
        <w:rPr>
          <w:rStyle w:val="AttributeTok"/>
        </w:rPr>
        <w:t xml:space="preserve">--recursive</w:t>
      </w:r>
    </w:p>
    <w:bookmarkEnd w:id="28"/>
    <w:bookmarkEnd w:id="29"/>
    <w:bookmarkStart w:id="30" w:name="tear-down"/>
    <w:p>
      <w:pPr>
        <w:pStyle w:val="Heading3"/>
      </w:pPr>
      <w:r>
        <w:t xml:space="preserve">5.7 Tear down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/benchmarks/gsm8k/deploy?namespace=team1&amp;agent=tool_calling&amp;experiment=default"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-&gt; 204</w:t>
      </w:r>
    </w:p>
    <w:p>
      <w:pPr>
        <w:pStyle w:val="FirstParagraph"/>
      </w:pPr>
      <w:r>
        <w:t xml:space="preserve">Deletes the agent and the shared tool. For a model-swap variant deployed via</w:t>
      </w:r>
      <w:r>
        <w:t xml:space="preserve"> </w:t>
      </w:r>
      <w:r>
        <w:rPr>
          <w:rStyle w:val="VerbatimChar"/>
        </w:rPr>
        <w:t xml:space="preserve">POST /agents</w:t>
      </w:r>
      <w:r>
        <w:t xml:space="preserve">,</w:t>
      </w:r>
      <w:r>
        <w:t xml:space="preserve"> </w:t>
      </w:r>
      <w:r>
        <w:t xml:space="preserve">delete it with</w:t>
      </w:r>
      <w:r>
        <w:t xml:space="preserve"> </w:t>
      </w:r>
      <w:r>
        <w:rPr>
          <w:rStyle w:val="VerbatimChar"/>
        </w:rPr>
        <w:t xml:space="preserve">DELETE /agents/{namespace}/{name}</w:t>
      </w:r>
      <w:r>
        <w:t xml:space="preserve"> </w:t>
      </w:r>
      <w:r>
        <w:t xml:space="preserve">(the shared tool is left for other</w:t>
      </w:r>
      <w:r>
        <w:t xml:space="preserve"> </w:t>
      </w:r>
      <w:r>
        <w:t xml:space="preserve">experiments).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end-to-end-examples-validated-flows"/>
    <w:p>
      <w:pPr>
        <w:pStyle w:val="Heading2"/>
      </w:pPr>
      <w:r>
        <w:t xml:space="preserve">6. End-to-end examples (validated flows)</w:t>
      </w:r>
    </w:p>
    <w:bookmarkStart w:id="33" w:name="what-you-need-on-the-client-side"/>
    <w:p>
      <w:pPr>
        <w:pStyle w:val="Heading3"/>
      </w:pPr>
      <w:r>
        <w:t xml:space="preserve">What you need on the client side</w:t>
      </w:r>
    </w:p>
    <w:p>
      <w:pPr>
        <w:pStyle w:val="FirstParagraph"/>
      </w:pPr>
      <w:r>
        <w:rPr>
          <w:b/>
          <w:bCs/>
        </w:rPr>
        <w:t xml:space="preserve">Python version.</w:t>
      </w:r>
      <w:r>
        <w:t xml:space="preserve"> </w:t>
      </w:r>
      <w:r>
        <w:t xml:space="preserve">The client side is deliberately undemanding: §6.0 needs only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plus any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for JSON formatting, and</w:t>
      </w:r>
      <w:r>
        <w:t xml:space="preserve"> </w:t>
      </w:r>
      <w:r>
        <w:rPr>
          <w:rStyle w:val="VerbatimChar"/>
        </w:rPr>
        <w:t xml:space="preserve">autobench-cli</w:t>
      </w:r>
      <w:r>
        <w:t xml:space="preserve"> </w:t>
      </w:r>
      <w:r>
        <w:t xml:space="preserve">(§6.1) imports nothing beyond the standard</w:t>
      </w:r>
      <w:r>
        <w:t xml:space="preserve"> </w:t>
      </w:r>
      <w:r>
        <w:t xml:space="preserve">library. Versions we have actually run: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Where it was used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3.12.12</w:t>
            </w:r>
          </w:p>
        </w:tc>
        <w:tc>
          <w:tcPr/>
          <w:p>
            <w:pPr>
              <w:pStyle w:val="Compact"/>
            </w:pPr>
            <w:r>
              <w:t xml:space="preserve">recommended for a client venv — matches the workload images exactly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3.12.14</w:t>
            </w:r>
          </w:p>
        </w:tc>
        <w:tc>
          <w:tcPr/>
          <w:p>
            <w:pPr>
              <w:pStyle w:val="Compact"/>
            </w:pPr>
            <w:r>
              <w:t xml:space="preserve">the Service container itself (</w:t>
            </w:r>
            <w:r>
              <w:rPr>
                <w:rStyle w:val="VerbatimChar"/>
              </w:rPr>
              <w:t xml:space="preserve">FROM python:3.12-slim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3.11.14</w:t>
            </w:r>
          </w:p>
        </w:tc>
        <w:tc>
          <w:tcPr/>
          <w:p>
            <w:pPr>
              <w:pStyle w:val="Compact"/>
            </w:pPr>
            <w:r>
              <w:t xml:space="preserve">the repo’s own venv; the declared floor (</w:t>
            </w:r>
            <w:r>
              <w:rPr>
                <w:rStyle w:val="VerbatimChar"/>
              </w:rPr>
              <w:t xml:space="preserve">requires-python = "&gt;=3.11"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3.14.3</w:t>
            </w:r>
          </w:p>
        </w:tc>
        <w:tc>
          <w:tcPr/>
          <w:p>
            <w:pPr>
              <w:pStyle w:val="Compact"/>
            </w:pPr>
            <w:r>
              <w:t xml:space="preserve">the laptop that drove both 12-run matrices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Anything</w:t>
      </w:r>
      <w:r>
        <w:t xml:space="preserve"> </w:t>
      </w:r>
      <w:r>
        <w:rPr>
          <w:b/>
          <w:bCs/>
        </w:rPr>
        <w:t xml:space="preserve">≥ 3.11</w:t>
      </w:r>
      <w:r>
        <w:t xml:space="preserve"> </w:t>
      </w:r>
      <w:r>
        <w:t xml:space="preserve">is fine. 3.12.12 is the tidiest choice because it is exactly what the exgentic</w:t>
      </w:r>
      <w:r>
        <w:t xml:space="preserve"> </w:t>
      </w:r>
      <w:r>
        <w:t xml:space="preserve">agent and MCP images run, so your driver matches the workload interpreter — but nothing in the client</w:t>
      </w:r>
      <w:r>
        <w:t xml:space="preserve"> </w:t>
      </w:r>
      <w:r>
        <w:t xml:space="preserve">depends on it, and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path in §6.0 is version-insensitive.</w:t>
      </w:r>
    </w:p>
    <w:p>
      <w:pPr>
        <w:pStyle w:val="BodyText"/>
      </w:pPr>
      <w:r>
        <w:rPr>
          <w:b/>
          <w:bCs/>
        </w:rPr>
        <w:t xml:space="preserve">Do you have to clone the repo?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§6.0, no</w:t>
      </w:r>
      <w:r>
        <w:t xml:space="preserve"> </w:t>
      </w:r>
      <w:r>
        <w:t xml:space="preserve">— it is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only, so a token and</w:t>
      </w:r>
      <w:r>
        <w:t xml:space="preserve"> </w:t>
      </w:r>
      <w:r>
        <w:t xml:space="preserve">a Service URL are all you need. For</w:t>
      </w:r>
      <w:r>
        <w:t xml:space="preserve"> </w:t>
      </w:r>
      <w:r>
        <w:rPr>
          <w:b/>
          <w:bCs/>
        </w:rPr>
        <w:t xml:space="preserve">§6.1</w:t>
      </w:r>
      <w:r>
        <w:t xml:space="preserve"> </w:t>
      </w:r>
      <w:r>
        <w:t xml:space="preserve">you need the package that provides the</w:t>
      </w:r>
      <w:r>
        <w:t xml:space="preserve"> </w:t>
      </w:r>
      <w:r>
        <w:rPr>
          <w:rStyle w:val="VerbatimChar"/>
        </w:rPr>
        <w:t xml:space="preserve">autobench-cli</w:t>
      </w:r>
      <w:r>
        <w:t xml:space="preserve"> </w:t>
      </w:r>
      <w:r>
        <w:t xml:space="preserve">entry point, but a manual clone is still optional: the repository is public, so</w:t>
      </w:r>
      <w:r>
        <w:t xml:space="preserve"> </w:t>
      </w:r>
      <w:r>
        <w:t xml:space="preserve">install it straight from git.</w:t>
      </w:r>
    </w:p>
    <w:p>
      <w:pPr>
        <w:pStyle w:val="SourceCode"/>
      </w:pPr>
      <w:r>
        <w:rPr>
          <w:rStyle w:val="CommentTok"/>
        </w:rPr>
        <w:t xml:space="preserve"># No clone. Client only: --no-deps, because the CLI is stdlib-only and pulls in nothing else.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3.12.12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"rossoctl-autobench @ git+https://github.com/rossoctl/autobench"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br/>
      </w:r>
      <w:r>
        <w:br/>
      </w:r>
      <w:r>
        <w:rPr>
          <w:rStyle w:val="CommentTok"/>
        </w:rPr>
        <w:t xml:space="preserve"># Already have a clone? Point at the repo, NOT at `.` — `-e .` looks for pyproject.toml in the</w:t>
      </w:r>
      <w:r>
        <w:br/>
      </w:r>
      <w:r>
        <w:rPr>
          <w:rStyle w:val="CommentTok"/>
        </w:rPr>
        <w:t xml:space="preserve"># CURRENT directory, so running it from a scratch/testbed folder fails with</w:t>
      </w:r>
      <w:r>
        <w:br/>
      </w:r>
      <w:r>
        <w:rPr>
          <w:rStyle w:val="CommentTok"/>
        </w:rPr>
        <w:t xml:space="preserve"># "does not appear to be a Python project".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/path/to/autobench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-e: git pull updates the CLI in place</w:t>
      </w:r>
    </w:p>
    <w:p>
      <w:pPr>
        <w:pStyle w:val="FirstParagraph"/>
      </w:pPr>
      <w:r>
        <w:t xml:space="preserve">Drop</w:t>
      </w:r>
      <w:r>
        <w:t xml:space="preserve"> </w:t>
      </w:r>
      <w:r>
        <w:rPr>
          <w:rStyle w:val="VerbatimChar"/>
        </w:rPr>
        <w:t xml:space="preserve">--no-deps</w:t>
      </w:r>
      <w:r>
        <w:t xml:space="preserve"> </w:t>
      </w:r>
      <w:r>
        <w:t xml:space="preserve">only if you also want to run the Service or its test suite from that venv; it adds</w:t>
      </w:r>
      <w:r>
        <w:t xml:space="preserve"> </w:t>
      </w:r>
      <w:r>
        <w:t xml:space="preserve">fastapi, boto3, pydantic and the MCP/A2A SDKs, none of which the client needs. Keep the venv outside</w:t>
      </w:r>
      <w:r>
        <w:t xml:space="preserve"> </w:t>
      </w:r>
      <w:r>
        <w:t xml:space="preserve">a cloud-synced folder (Box/Dropbox/iCloud) — a venv is thousands of small files, and sync tools are</w:t>
      </w:r>
      <w:r>
        <w:t xml:space="preserve"> </w:t>
      </w:r>
      <w:r>
        <w:t xml:space="preserve">slow and occasionally destructive with it.</w:t>
      </w:r>
    </w:p>
    <w:bookmarkStart w:id="32" w:name="where-the-source-ends-up"/>
    <w:p>
      <w:pPr>
        <w:pStyle w:val="Heading4"/>
      </w:pPr>
      <w:r>
        <w:t xml:space="preserve">Where the source ends up</w:t>
      </w:r>
    </w:p>
    <w:p>
      <w:pPr>
        <w:pStyle w:val="FirstParagraph"/>
      </w:pPr>
      <w:r>
        <w:rPr>
          <w:rStyle w:val="VerbatimChar"/>
        </w:rPr>
        <w:t xml:space="preserve">&lt;venv&gt;/bin/autobench-cli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source — it is a generated shim that does</w:t>
      </w:r>
      <w:r>
        <w:t xml:space="preserve"> </w:t>
      </w:r>
      <w:r>
        <w:rPr>
          <w:rStyle w:val="VerbatimChar"/>
        </w:rPr>
        <w:t xml:space="preserve">from autobench.cli import main</w:t>
      </w:r>
      <w:r>
        <w:t xml:space="preserve">. Where the real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lives depends on how you</w:t>
      </w:r>
      <w:r>
        <w:t xml:space="preserve"> </w:t>
      </w:r>
      <w:r>
        <w:t xml:space="preserve">installed, which also decides whether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reaches you: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  <w:r>
              <w:t xml:space="preserve"> </w:t>
            </w: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Picks up upstream changes?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"…@ git+https://…"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&lt;venv&gt;/lib/python3.X/site-packages/autobench/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b/>
                <w:bCs/>
              </w:rPr>
              <w:t xml:space="preserve">copy</w:t>
            </w:r>
            <w:r>
              <w:t xml:space="preserve">, built from one commit)</w:t>
            </w:r>
          </w:p>
        </w:tc>
        <w:tc>
          <w:tcPr/>
          <w:p>
            <w:pPr>
              <w:pStyle w:val="Compact"/>
            </w:pPr>
            <w:r>
              <w:t xml:space="preserve">No — pinned. Re-run with</w:t>
            </w:r>
            <w:r>
              <w:t xml:space="preserve"> </w:t>
            </w:r>
            <w:r>
              <w:rPr>
                <w:rStyle w:val="VerbatimChar"/>
              </w:rPr>
              <w:t xml:space="preserve">--reinstall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-e /path/to/autobench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/path/to/autobench/src/autobench/</w:t>
            </w:r>
            <w:r>
              <w:t xml:space="preserve"> </w:t>
            </w:r>
            <w:r>
              <w:t xml:space="preserve">(the clone; only a finder hook is installed)</w:t>
            </w:r>
          </w:p>
        </w:tc>
        <w:tc>
          <w:tcPr/>
          <w:p>
            <w:pPr>
              <w:pStyle w:val="Compact"/>
            </w:pPr>
            <w:r>
              <w:t xml:space="preserve">Yes,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tool install --from /path/to/autobench autobench-service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$(uv tool dir)/rossoctl-autobench/lib/python3.X/site-packages/autobench/</w:t>
            </w:r>
          </w:p>
        </w:tc>
        <w:tc>
          <w:tcPr/>
          <w:p>
            <w:pPr>
              <w:pStyle w:val="Compact"/>
            </w:pPr>
            <w:r>
              <w:t xml:space="preserve">No — reinstall the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install,</w:t>
            </w:r>
            <w:r>
              <w:t xml:space="preserve"> </w:t>
            </w:r>
            <w:r>
              <w:rPr>
                <w:rStyle w:val="VerbatimChar"/>
              </w:rPr>
              <w:t xml:space="preserve">PYTHONPATH=&lt;repo&gt;/src python -m autobench.cli</w:t>
            </w:r>
          </w:p>
        </w:tc>
        <w:tc>
          <w:tcPr/>
          <w:p>
            <w:pPr>
              <w:pStyle w:val="Compact"/>
            </w:pPr>
            <w:r>
              <w:t xml:space="preserve">the clone itself</w:t>
            </w:r>
          </w:p>
        </w:tc>
        <w:tc>
          <w:tcPr/>
          <w:p>
            <w:pPr>
              <w:pStyle w:val="Compact"/>
            </w:pPr>
            <w:r>
              <w:t xml:space="preserve">Yes, immediately</w:t>
            </w:r>
          </w:p>
        </w:tc>
      </w:tr>
    </w:tbl>
    <w:p>
      <w:pPr>
        <w:pStyle w:val="BodyText"/>
      </w:pPr>
      <w:r>
        <w:t xml:space="preserve">Never guess the path — ask the interpreter that is actually running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autobench.cli as m; print(m.__file__)"</w:t>
      </w:r>
    </w:p>
    <w:p>
      <w:pPr>
        <w:pStyle w:val="FirstParagraph"/>
      </w:pPr>
      <w:r>
        <w:t xml:space="preserve">Note that every option installs the</w:t>
      </w:r>
      <w:r>
        <w:t xml:space="preserve"> </w:t>
      </w:r>
      <w:r>
        <w:rPr>
          <w:b/>
          <w:bCs/>
        </w:rPr>
        <w:t xml:space="preserve">whole distribution</w:t>
      </w:r>
      <w:r>
        <w:t xml:space="preserve">, server modules included (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s3_export.py</w:t>
      </w:r>
      <w:r>
        <w:t xml:space="preserve">), because they ship together. With</w:t>
      </w:r>
      <w:r>
        <w:t xml:space="preserve"> </w:t>
      </w:r>
      <w:r>
        <w:rPr>
          <w:rStyle w:val="VerbatimChar"/>
        </w:rPr>
        <w:t xml:space="preserve">--no-deps</w:t>
      </w:r>
      <w:r>
        <w:t xml:space="preserve"> </w:t>
      </w:r>
      <w:r>
        <w:t xml:space="preserve">the client half</w:t>
      </w:r>
      <w:r>
        <w:t xml:space="preserve"> </w:t>
      </w:r>
      <w:r>
        <w:t xml:space="preserve">still works while</w:t>
      </w:r>
      <w:r>
        <w:t xml:space="preserve"> </w:t>
      </w:r>
      <w:r>
        <w:rPr>
          <w:rStyle w:val="VerbatimChar"/>
        </w:rPr>
        <w:t xml:space="preserve">import autobench.app</w:t>
      </w:r>
      <w:r>
        <w:t xml:space="preserve"> </w:t>
      </w:r>
      <w:r>
        <w:t xml:space="preserve">does not — the third-party dependencies were</w:t>
      </w:r>
      <w:r>
        <w:t xml:space="preserve"> </w:t>
      </w:r>
      <w:r>
        <w:t xml:space="preserve">skipped, not the files. That the client keeps working is the point, and you can confirm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autobench.cli, sys</w:t>
      </w:r>
      <w:r>
        <w:br/>
      </w:r>
      <w:r>
        <w:rPr>
          <w:rStyle w:val="StringTok"/>
        </w:rPr>
        <w:t xml:space="preserve">print([m for m in ('fastapi','httpx','boto3','pydantic') if m in sys.modules] or 'no server deps loaded')"</w:t>
      </w:r>
    </w:p>
    <w:bookmarkEnd w:id="32"/>
    <w:bookmarkEnd w:id="33"/>
    <w:bookmarkStart w:id="34" w:name="Xc758faaa4e932da3af86a2b78fe1ddc38b00257"/>
    <w:p>
      <w:pPr>
        <w:pStyle w:val="Heading3"/>
      </w:pPr>
      <w:r>
        <w:t xml:space="preserve">6.0 Run #1 start to finish, on the ykt3 Service driving ykt2 workloads</w:t>
      </w:r>
    </w:p>
    <w:p>
      <w:pPr>
        <w:pStyle w:val="FirstParagraph"/>
      </w:pPr>
      <w:r>
        <w:t xml:space="preserve">Run #1 of the canonical matrix: gsm8k, 1 task, no gateway, no plugins. Every command below was</w:t>
      </w:r>
      <w:r>
        <w:t xml:space="preserve"> </w:t>
      </w:r>
      <w:r>
        <w:t xml:space="preserve">executed exactly as written; the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and numbers are from that run. Paste the block, then the</w:t>
      </w:r>
      <w:r>
        <w:t xml:space="preserve"> </w:t>
      </w:r>
      <w:r>
        <w:t xml:space="preserve">steps.</w:t>
      </w:r>
    </w:p>
    <w:p>
      <w:pPr>
        <w:pStyle w:val="SourceCode"/>
      </w:pPr>
      <w:r>
        <w:rPr>
          <w:rStyle w:val="CommentTok"/>
        </w:rPr>
        <w:t xml:space="preserve"># ---- 0. environment (the cross-cluster instance: Service on ykt3, workloads on ykt2/team1) ----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"https://autobench-rossoctl-system.apps.ykt3.hcp.res.ibm.com"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"https://keycloak-keycloak.apps.ykt2.hcp.res.ibm.com"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instance's iss origin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rossoctl </w:t>
      </w:r>
      <w:r>
        <w:rPr>
          <w:rStyle w:val="VariableTok"/>
        </w:rPr>
        <w:t xml:space="preserve">KC_CLIENT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rossoctl </w:t>
      </w:r>
      <w:r>
        <w:rPr>
          <w:rStyle w:val="VariableTok"/>
        </w:rPr>
        <w:t xml:space="preserve">KC_USER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benchmarker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gsm8k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"namespace=team1&amp;agent=tool_calling&amp;experiment=default"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CURL_OPTS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-k          </w:t>
      </w:r>
      <w:r>
        <w:rPr>
          <w:rStyle w:val="CommentTok"/>
        </w:rPr>
        <w:t xml:space="preserve"># ykt3's route serves a self-signed cert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"benchmarker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KC_PASS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never put this in a file you commit</w:t>
      </w:r>
      <w:r>
        <w:br/>
      </w:r>
      <w:r>
        <w:br/>
      </w:r>
      <w:r>
        <w:rPr>
          <w:rStyle w:val="CommentTok"/>
        </w:rPr>
        <w:t xml:space="preserve"># ---- 1. caller token ----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</w:t>
      </w:r>
      <w:r>
        <w:rPr>
          <w:rStyle w:val="StringTok"/>
        </w:rPr>
        <w:t xml:space="preserve">/realms/</w:t>
      </w:r>
      <w:r>
        <w:rPr>
          <w:rStyle w:val="VariableTok"/>
        </w:rPr>
        <w:t xml:space="preserve">$REALM</w:t>
      </w:r>
      <w:r>
        <w:rPr>
          <w:rStyle w:val="StringTok"/>
        </w:rPr>
        <w:t xml:space="preserve">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grant_type=password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client_id=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$KC_CLIENT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$KC_PASS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print(json.load(sys.stdin)["access_token"])'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KC_PASS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  -&gt; {"iss": ".../realms/rossoctl", "preferred_username": "benchmarker", ...}</w:t>
      </w:r>
      <w:r>
        <w:br/>
      </w:r>
      <w:r>
        <w:br/>
      </w:r>
      <w:r>
        <w:rPr>
          <w:rStyle w:val="CommentTok"/>
        </w:rPr>
        <w:t xml:space="preserve"># ---- 2. deploy the MCP tool + A2A agent (idempotent: delete first) ----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/deploy?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-&gt; %{http_code}\n'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204 or 404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/deploy"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'{"agent":"tool_calling","namespace":"team1","experiment":"default"}'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 -&gt; %{http_code}\n'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201</w:t>
      </w:r>
      <w:r>
        <w:br/>
      </w:r>
      <w:r>
        <w:br/>
      </w:r>
      <w:r>
        <w:rPr>
          <w:rStyle w:val="CommentTok"/>
        </w:rPr>
        <w:t xml:space="preserve"># ---- 3. wait until BOTH are Ready, four polls in a row ----</w:t>
      </w:r>
      <w:r>
        <w:br/>
      </w:r>
      <w:r>
        <w:rPr>
          <w:rStyle w:val="CommentTok"/>
        </w:rPr>
        <w:t xml:space="preserve"># One Ready reading is not enough: an agent whose MCP is not serving yet exits and</w:t>
      </w:r>
      <w:r>
        <w:br/>
      </w:r>
      <w:r>
        <w:rPr>
          <w:rStyle w:val="CommentTok"/>
        </w:rPr>
        <w:t xml:space="preserve"># CrashLoopBackOffs, so readiness flaps. A run accepted mid-flap records 0 tasks.</w:t>
      </w:r>
      <w:r>
        <w:br/>
      </w:r>
      <w:r>
        <w:rPr>
          <w:rStyle w:val="VariableTok"/>
        </w:rPr>
        <w:t xml:space="preserve">STABLE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$STABLE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4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/status?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d=json.load(sys.stdin); print(int(bool(d["tool_ready"] and d["agent_ready"])))'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$((STABLE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"ready=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 stable=</w:t>
      </w:r>
      <w:r>
        <w:rPr>
          <w:rStyle w:val="VariableTok"/>
        </w:rPr>
        <w:t xml:space="preserve">$STABLE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On OpenShift the Route 502s for ~10s AFTER the Service reports Ready, so gate on the card too:</w:t>
      </w:r>
      <w:r>
        <w:br/>
      </w:r>
      <w:r>
        <w:rPr>
          <w:rStyle w:val="VariableTok"/>
        </w:rPr>
        <w:t xml:space="preserve">AGENT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/status?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print(json.load(sys.stdin)["agent_name"])'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$AGENT</w:t>
      </w:r>
      <w:r>
        <w:rPr>
          <w:rStyle w:val="StringTok"/>
        </w:rPr>
        <w:t xml:space="preserve">-team1.apps.ykt2.hcp.res.ibm.com/.well-known/agent-card.json"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the agent card"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---- 4. submit the run ----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'{"agent":"tool_calling","namespace":"team1","experiment":"default",</w:t>
      </w:r>
      <w:r>
        <w:br/>
      </w:r>
      <w:r>
        <w:rPr>
          <w:rStyle w:val="StringTok"/>
        </w:rPr>
        <w:t xml:space="preserve">       "max_tasks":1,"max_parallel_sessions":1,"timeout_seconds":120}'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print(json.load(sys.stdin)["run_id"])'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"run_id=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e.g. 20260902215628-79e0713a</w:t>
      </w:r>
      <w:r>
        <w:br/>
      </w:r>
      <w:r>
        <w:br/>
      </w:r>
      <w:r>
        <w:rPr>
          <w:rStyle w:val="CommentTok"/>
        </w:rPr>
        <w:t xml:space="preserve"># ---- 5. poll to a terminal status, then print the verdict ----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print(json.load(sys.stdin)["status"])'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"status=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succeeded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failed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error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cancelled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  -&gt; succeeded, summary {"total":1,"succeeded":1,"evaluated_pass":1,"pass_rate":1.0,"wall_seconds":5.4}</w:t>
      </w:r>
      <w:r>
        <w:br/>
      </w:r>
      <w:r>
        <w:rPr>
          <w:rStyle w:val="CommentTok"/>
        </w:rPr>
        <w:t xml:space="preserve">#      Note ~100 spans for ONE gsm8k task: ~91 are A2A/HTTP framework internals.</w:t>
      </w:r>
      <w:r>
        <w:br/>
      </w:r>
      <w:r>
        <w:br/>
      </w:r>
      <w:r>
        <w:rPr>
          <w:rStyle w:val="CommentTok"/>
        </w:rPr>
        <w:t xml:space="preserve"># ---- 6. artifacts: list the S3 URLs, then mirror them locally ----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/runs/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print(json.load(sys.stdin)["artifacts_prefix"])'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  -&gt; ykt3-to-ykt2/benchmarker/keycloak-keycloak.apps.ykt2.hcp.res.ibm.com-realms-rossoctl/gsm8k/20260902215628-79e0713a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"/tmp/autobench/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"/tmp/autobench/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run.json report.ndjson report.parquet token_report.ndjson token_report.parquet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span_report.ndjson span_report.parquet manifest.json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"https://rossoctl-benchmarking.s3.us-east-1.amazonaws.com/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---- 7. analyse: per-task tokens, and whether the telemetry is trustworthy ----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"/tmp/autobench/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rows = [json.loads(l) for l in open("report.ndjson") if l.strip()]</w:t>
      </w:r>
      <w:r>
        <w:br/>
      </w:r>
      <w:r>
        <w:rPr>
          <w:rStyle w:val="StringTok"/>
        </w:rPr>
        <w:t xml:space="preserve">print("%-6s %-38s %7s %7s %5s %6s  %s" % ("task", "model", "in", "out", "llm", "tool", "passed"))</w:t>
      </w:r>
      <w:r>
        <w:br/>
      </w:r>
      <w:r>
        <w:rPr>
          <w:rStyle w:val="StringTok"/>
        </w:rPr>
        <w:t xml:space="preserve">for r in sorted(rows, key=lambda x: str(x["task_id"])):</w:t>
      </w:r>
      <w:r>
        <w:br/>
      </w:r>
      <w:r>
        <w:rPr>
          <w:rStyle w:val="StringTok"/>
        </w:rPr>
        <w:t xml:space="preserve">    print("%-6s %-38s %7d %7d %5s %6s  %s" % (</w:t>
      </w:r>
      <w:r>
        <w:br/>
      </w:r>
      <w:r>
        <w:rPr>
          <w:rStyle w:val="StringTok"/>
        </w:rPr>
        <w:t xml:space="preserve">        r["task_id"], r["model"], r["llm_input_tokens"], r["llm_output_tokens"],</w:t>
      </w:r>
      <w:r>
        <w:br/>
      </w:r>
      <w:r>
        <w:rPr>
          <w:rStyle w:val="StringTok"/>
        </w:rPr>
        <w:t xml:space="preserve">        r["llm_count"], r["tool_count"], r["evaluation_result"]))</w:t>
      </w:r>
      <w:r>
        <w:br/>
      </w:r>
      <w:r>
        <w:rPr>
          <w:rStyle w:val="StringTok"/>
        </w:rPr>
        <w:t xml:space="preserve"># llm&lt;=1 alongside tool&gt;=2 is impossible -- every tool call needs a preceding model turn -- so it</w:t>
      </w:r>
      <w:r>
        <w:br/>
      </w:r>
      <w:r>
        <w:rPr>
          <w:rStyle w:val="StringTok"/>
        </w:rPr>
        <w:t xml:space="preserve"># means the usage-bearing span was lost and the token counts understate the real cost.</w:t>
      </w:r>
      <w:r>
        <w:br/>
      </w:r>
      <w:r>
        <w:rPr>
          <w:rStyle w:val="StringTok"/>
        </w:rPr>
        <w:t xml:space="preserve">bad = [r for r in rows if (r["llm_count"] or 0) &lt;= 1 and (r["tool_count"] or 0) &gt;= 2]</w:t>
      </w:r>
      <w:r>
        <w:br/>
      </w:r>
      <w:r>
        <w:rPr>
          <w:rStyle w:val="StringTok"/>
        </w:rPr>
        <w:t xml:space="preserve">print("lost token attribution:", len(bad), "of", len(rows))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  -&gt; 0      openai/Azure/gpt-5-mini-2025-08-07         320     471     2      1  True</w:t>
      </w:r>
      <w:r>
        <w:br/>
      </w:r>
      <w:r>
        <w:rPr>
          <w:rStyle w:val="CommentTok"/>
        </w:rPr>
        <w:t xml:space="preserve">#      lost token attribution: 0 of 1</w:t>
      </w:r>
      <w:r>
        <w:br/>
      </w:r>
      <w:r>
        <w:br/>
      </w:r>
      <w:r>
        <w:rPr>
          <w:rStyle w:val="CommentTok"/>
        </w:rPr>
        <w:t xml:space="preserve"># Which spans did the task actually invoke? A healthy task shows TWO chat spans -- the</w:t>
      </w:r>
      <w:r>
        <w:br/>
      </w:r>
      <w:r>
        <w:rPr>
          <w:rStyle w:val="CommentTok"/>
        </w:rPr>
        <w:t xml:space="preserve"># max_tokens=1 capability probe plus the real call. One means the real call's span was lost.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collections, json</w:t>
      </w:r>
      <w:r>
        <w:br/>
      </w:r>
      <w:r>
        <w:rPr>
          <w:rStyle w:val="StringTok"/>
        </w:rPr>
        <w:t xml:space="preserve">rows = [json.loads(l) for l in open("span_report.ndjson") if l.strip()]</w:t>
      </w:r>
      <w:r>
        <w:br/>
      </w:r>
      <w:r>
        <w:rPr>
          <w:rStyle w:val="StringTok"/>
        </w:rPr>
        <w:t xml:space="preserve">print("spans:", len(rows))</w:t>
      </w:r>
      <w:r>
        <w:br/>
      </w:r>
      <w:r>
        <w:rPr>
          <w:rStyle w:val="StringTok"/>
        </w:rPr>
        <w:t xml:space="preserve">for kind, n in collections.Counter(r["kind"] for r in rows).most_common():</w:t>
      </w:r>
      <w:r>
        <w:br/>
      </w:r>
      <w:r>
        <w:rPr>
          <w:rStyle w:val="StringTok"/>
        </w:rPr>
        <w:t xml:space="preserve">    print("  %4d  %s" % (n, kind))</w:t>
      </w:r>
      <w:r>
        <w:br/>
      </w:r>
      <w:r>
        <w:rPr>
          <w:rStyle w:val="StringTok"/>
        </w:rPr>
        <w:t xml:space="preserve">for r in rows:</w:t>
      </w:r>
      <w:r>
        <w:br/>
      </w:r>
      <w:r>
        <w:rPr>
          <w:rStyle w:val="StringTok"/>
        </w:rPr>
        <w:t xml:space="preserve">    if r["kind"] == "chat":</w:t>
      </w:r>
      <w:r>
        <w:br/>
      </w:r>
      <w:r>
        <w:rPr>
          <w:rStyle w:val="StringTok"/>
        </w:rPr>
        <w:t xml:space="preserve">        print("  chat  max_tokens=%s  in=%s  out=%s" % (</w:t>
      </w:r>
      <w:r>
        <w:br/>
      </w:r>
      <w:r>
        <w:rPr>
          <w:rStyle w:val="StringTok"/>
        </w:rPr>
        <w:t xml:space="preserve">            r["request_max_tokens"], r["input_tokens"], r["output_tokens"]))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  -&gt; spans: 100  (other 91, phase 3, chat 2, tool 2, root 1, agent 1)</w:t>
      </w:r>
      <w:r>
        <w:br/>
      </w:r>
      <w:r>
        <w:rPr>
          <w:rStyle w:val="CommentTok"/>
        </w:rPr>
        <w:t xml:space="preserve">#      chat  max_tokens=1  in=None  out=None     &lt;- the probe (rejected by a reasoning model)</w:t>
      </w:r>
      <w:r>
        <w:br/>
      </w:r>
      <w:r>
        <w:rPr>
          <w:rStyle w:val="CommentTok"/>
        </w:rPr>
        <w:t xml:space="preserve">#      chat  max_tokens=None  in=320  out=471    &lt;- the real call</w:t>
      </w:r>
      <w:r>
        <w:br/>
      </w:r>
      <w:r>
        <w:br/>
      </w:r>
      <w:r>
        <w:rPr>
          <w:rStyle w:val="CommentTok"/>
        </w:rPr>
        <w:t xml:space="preserve"># ---- 8. tear down ----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$CURL_OPTS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</w:t>
      </w:r>
      <w:r>
        <w:rPr>
          <w:rStyle w:val="VariableTok"/>
        </w:rPr>
        <w:t xml:space="preserve">$BENCH</w:t>
      </w:r>
      <w:r>
        <w:rPr>
          <w:rStyle w:val="StringTok"/>
        </w:rPr>
        <w:t xml:space="preserve">/deploy?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'teardown -&gt; %{http_code}\n'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204</w:t>
      </w:r>
    </w:p>
    <w:bookmarkEnd w:id="34"/>
    <w:bookmarkStart w:id="35" w:name="Xb5752aa9c21f3001ac00ba36d223b08dfa6a7cf"/>
    <w:p>
      <w:pPr>
        <w:pStyle w:val="Heading3"/>
      </w:pPr>
      <w:r>
        <w:t xml:space="preserve">6.1 The same thing in one command (</w:t>
      </w:r>
      <w:r>
        <w:rPr>
          <w:rStyle w:val="VerbatimChar"/>
        </w:rPr>
        <w:t xml:space="preserve">autobench-cli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autobench-cli</w:t>
      </w:r>
      <w:r>
        <w:t xml:space="preserve"> </w:t>
      </w:r>
      <w:r>
        <w:t xml:space="preserve">is a stdlib-only client that performs §6.0 end to end — token, pre-clean,</w:t>
      </w:r>
      <w:r>
        <w:t xml:space="preserve"> </w:t>
      </w:r>
      <w:r>
        <w:t xml:space="preserve">deploy, the readiness-stability and agent-card gates, run, 424 retry, poll, artifact listing and</w:t>
      </w:r>
      <w:r>
        <w:t xml:space="preserve"> </w:t>
      </w:r>
      <w:r>
        <w:t xml:space="preserve">local mirror — and exits non-zero if the run did not succeed.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"https://autobench-rossoctl-system.apps.ykt3.hcp.res.ibm.com"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"https://keycloak-keycloak.apps.ykt2.hcp.res.ibm.com/realms/rossoctl"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/.rossoctl-ykt3/benchmarker.pass"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chmod 600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BM_INSECURE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BM_CARD_TEMPLATE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"https://{service}-{namespace}.apps.ykt2.hcp.res.ibm.com/.well-known/agent-card.json"</w:t>
      </w:r>
      <w:r>
        <w:br/>
      </w:r>
      <w:r>
        <w:br/>
      </w:r>
      <w:r>
        <w:rPr>
          <w:rStyle w:val="CommentTok"/>
        </w:rPr>
        <w:t xml:space="preserve"># See "What you need on the client side" above for install options; the shortest is:</w:t>
      </w:r>
      <w:r>
        <w:br/>
      </w:r>
      <w:r>
        <w:rPr>
          <w:rStyle w:val="CommentTok"/>
        </w:rPr>
        <w:t xml:space="preserve">#   uv pip install "rossoctl-autobench @ git+https://github.com/rossoctl/autobench" --no-deps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</w:t>
      </w:r>
      <w:r>
        <w:rPr>
          <w:rStyle w:val="AttributeTok"/>
        </w:rPr>
        <w:t xml:space="preserve">--tasks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/tmp/autobench</w:t>
      </w:r>
    </w:p>
    <w:p>
      <w:pPr>
        <w:pStyle w:val="FirstParagraph"/>
      </w:pPr>
      <w:r>
        <w:t xml:space="preserve">Which prints, for the run above:</w:t>
      </w:r>
    </w:p>
    <w:p>
      <w:pPr>
        <w:pStyle w:val="SourceCode"/>
      </w:pPr>
      <w:r>
        <w:rPr>
          <w:rStyle w:val="VerbatimChar"/>
        </w:rPr>
        <w:t xml:space="preserve">[17:56:12]   agent card 200 (https://exgentic-a2a-tool-calling-gsm8k-team1.apps.ykt2...)</w:t>
      </w:r>
      <w:r>
        <w:br/>
      </w:r>
      <w:r>
        <w:rPr>
          <w:rStyle w:val="VerbatimChar"/>
        </w:rPr>
        <w:t xml:space="preserve">[17:56:28] run_id=20260902215628-79e0713a</w:t>
      </w:r>
      <w:r>
        <w:br/>
      </w:r>
      <w:r>
        <w:rPr>
          <w:rStyle w:val="VerbatimChar"/>
        </w:rPr>
        <w:t xml:space="preserve">[17:56:38] terminal=succeeded summary={"total": 1, ..., "pass_rate": 1.0, "wall_seconds": 5.4}</w:t>
      </w:r>
      <w:r>
        <w:br/>
      </w:r>
      <w:r>
        <w:rPr>
          <w:rStyle w:val="VerbatimChar"/>
        </w:rPr>
        <w:t xml:space="preserve">[17:56:38] artifacts_prefix=ykt3-to-ykt2/benchmarker/keycloak-...-rossoctl/gsm8k/20260902215628-79e0713a</w:t>
      </w:r>
      <w:r>
        <w:br/>
      </w:r>
      <w:r>
        <w:rPr>
          <w:rStyle w:val="VerbatimChar"/>
        </w:rPr>
        <w:t xml:space="preserve">  json           468  https://rossoctl-benchmarking.s3.us-east-1.amazonaws.com/.../run.json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[17:56:39] mirrored 8/8 -&gt; /tmp/autobench/ykt3-to-ykt2/.../20260902215628-79e0713a</w:t>
      </w:r>
      <w:r>
        <w:br/>
      </w:r>
      <w:r>
        <w:rPr>
          <w:rStyle w:val="VerbatimChar"/>
        </w:rPr>
        <w:t xml:space="preserve">  -rw-r--r--      3002  Sep 02 17:56  manifest.json</w:t>
      </w:r>
      <w:r>
        <w:br/>
      </w:r>
      <w:r>
        <w:rPr>
          <w:rStyle w:val="VerbatimChar"/>
        </w:rPr>
        <w:t xml:space="preserve">  -rw-r--r--      1035  Sep 02 17:56  report.ndjson</w:t>
      </w:r>
      <w:r>
        <w:br/>
      </w:r>
      <w:r>
        <w:rPr>
          <w:rStyle w:val="VerbatimChar"/>
        </w:rPr>
        <w:t xml:space="preserve">  -rw-r--r--     11984  Sep 02 17:56  report.parquet</w:t>
      </w:r>
      <w:r>
        <w:br/>
      </w:r>
      <w:r>
        <w:rPr>
          <w:rStyle w:val="VerbatimChar"/>
        </w:rPr>
        <w:t xml:space="preserve">  -rw-r--r--       468  Sep 02 17:56  run.json</w:t>
      </w:r>
      <w:r>
        <w:br/>
      </w:r>
      <w:r>
        <w:rPr>
          <w:rStyle w:val="VerbatimChar"/>
        </w:rPr>
        <w:t xml:space="preserve">  -rw-r--r--     52578  Sep 02 17:56  span_report.ndjson</w:t>
      </w:r>
      <w:r>
        <w:br/>
      </w:r>
      <w:r>
        <w:rPr>
          <w:rStyle w:val="VerbatimChar"/>
        </w:rPr>
        <w:t xml:space="preserve">  -rw-r--r--     10878  Sep 02 17:56  span_report.parquet</w:t>
      </w:r>
      <w:r>
        <w:br/>
      </w:r>
      <w:r>
        <w:rPr>
          <w:rStyle w:val="VerbatimChar"/>
        </w:rPr>
        <w:t xml:space="preserve">  -rw-r--r--       371  Sep 02 17:56  token_report.ndjson</w:t>
      </w:r>
      <w:r>
        <w:br/>
      </w:r>
      <w:r>
        <w:rPr>
          <w:rStyle w:val="VerbatimChar"/>
        </w:rPr>
        <w:t xml:space="preserve">  -rw-r--r--      4425  Sep 02 17:56  token_report.parquet</w:t>
      </w:r>
      <w:r>
        <w:br/>
      </w:r>
      <w:r>
        <w:rPr>
          <w:rStyle w:val="VerbatimChar"/>
        </w:rPr>
        <w:t xml:space="preserve">  8 files, 84,741 bytes</w:t>
      </w:r>
      <w:r>
        <w:br/>
      </w:r>
      <w:r>
        <w:br/>
      </w:r>
      <w:r>
        <w:rPr>
          <w:rStyle w:val="VerbatimChar"/>
        </w:rPr>
        <w:t xml:space="preserve">  cd /tmp/autobench/ykt3-to-ykt2/.../20260902215628-79e0713a</w:t>
      </w:r>
      <w:r>
        <w:br/>
      </w:r>
      <w:r>
        <w:br/>
      </w:r>
      <w:r>
        <w:rPr>
          <w:rStyle w:val="VerbatimChar"/>
        </w:rPr>
        <w:t xml:space="preserve">  status      succeeded</w:t>
      </w:r>
      <w:r>
        <w:br/>
      </w:r>
      <w:r>
        <w:rPr>
          <w:rStyle w:val="VerbatimChar"/>
        </w:rPr>
        <w:t xml:space="preserve">  pass_rate   1.0   (1/1)</w:t>
      </w:r>
      <w:r>
        <w:br/>
      </w:r>
      <w:r>
        <w:rPr>
          <w:rStyle w:val="VerbatimChar"/>
        </w:rPr>
        <w:t xml:space="preserve">  wall        5s</w:t>
      </w:r>
    </w:p>
    <w:p>
      <w:pPr>
        <w:pStyle w:val="FirstParagraph"/>
      </w:pPr>
      <w:r>
        <w:t xml:space="preserve">The trailing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is there because the mirror path is absolute and deeply nested — retyping it</w:t>
      </w:r>
      <w:r>
        <w:t xml:space="preserve"> </w:t>
      </w:r>
      <w:r>
        <w:t xml:space="preserve">relative to your current directory is the easy mistake. The sizes are also the quickest check that</w:t>
      </w:r>
      <w:r>
        <w:t xml:space="preserve"> </w:t>
      </w:r>
      <w:r>
        <w:t xml:space="preserve">nothing arrived truncated. Feed that directory straight into §6.0 step 7 to analyse the run.</w:t>
      </w:r>
    </w:p>
    <w:p>
      <w:pPr>
        <w:pStyle w:val="BodyText"/>
      </w:pPr>
      <w:r>
        <w:t xml:space="preserve">Each step is also a subcommand, so the CLI doubles as a way to see one HTTP call at a time:</w:t>
      </w:r>
    </w:p>
    <w:p>
      <w:pPr>
        <w:pStyle w:val="SourceCode"/>
      </w:pPr>
      <w:r>
        <w:rPr>
          <w:rStyle w:val="ExtensionTok"/>
        </w:rPr>
        <w:t xml:space="preserve">autobench-cli</w:t>
      </w:r>
      <w:r>
        <w:rPr>
          <w:rStyle w:val="NormalTok"/>
        </w:rPr>
        <w:t xml:space="preserve"> whoami                                  </w:t>
      </w:r>
      <w:r>
        <w:rPr>
          <w:rStyle w:val="CommentTok"/>
        </w:rPr>
        <w:t xml:space="preserve"># GET /hello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list                                    </w:t>
      </w:r>
      <w:r>
        <w:rPr>
          <w:rStyle w:val="CommentTok"/>
        </w:rPr>
        <w:t xml:space="preserve"># GET /benchmarks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deploy  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wait    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            </w:t>
      </w:r>
      <w:r>
        <w:rPr>
          <w:rStyle w:val="CommentTok"/>
        </w:rPr>
        <w:t xml:space="preserve"># stability + card gates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run     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</w:t>
      </w:r>
      <w:r>
        <w:rPr>
          <w:rStyle w:val="AttributeTok"/>
        </w:rPr>
        <w:t xml:space="preserve">--tasks</w:t>
      </w:r>
      <w:r>
        <w:rPr>
          <w:rStyle w:val="NormalTok"/>
        </w:rPr>
        <w:t xml:space="preserve"> 1    </w:t>
      </w:r>
      <w:r>
        <w:rPr>
          <w:rStyle w:val="CommentTok"/>
        </w:rPr>
        <w:t xml:space="preserve"># prints the run_id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poll    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report  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GET …/report (needs MLflow)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artifacts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/tmp/autobench  </w:t>
      </w:r>
      <w:r>
        <w:rPr>
          <w:rStyle w:val="CommentTok"/>
        </w:rPr>
        <w:t xml:space="preserve"># + ls -l</w:t>
      </w:r>
      <w:r>
        <w:br/>
      </w:r>
      <w:r>
        <w:rPr>
          <w:rStyle w:val="ExtensionTok"/>
        </w:rPr>
        <w:t xml:space="preserve">autobench-cli</w:t>
      </w:r>
      <w:r>
        <w:rPr>
          <w:rStyle w:val="NormalTok"/>
        </w:rPr>
        <w:t xml:space="preserve"> teardown  </w:t>
      </w:r>
      <w:r>
        <w:rPr>
          <w:rStyle w:val="AttributeTok"/>
        </w:rPr>
        <w:t xml:space="preserve">--benchmark</w:t>
      </w:r>
      <w:r>
        <w:rPr>
          <w:rStyle w:val="NormalTok"/>
        </w:rPr>
        <w:t xml:space="preserve"> gsm8k</w:t>
      </w:r>
    </w:p>
    <w:p>
      <w:pPr>
        <w:pStyle w:val="FirstParagraph"/>
      </w:pPr>
      <w:r>
        <w:t xml:space="preserve">No install? It runs straight from a checkout too —</w:t>
      </w:r>
      <w:r>
        <w:t xml:space="preserve"> </w:t>
      </w:r>
      <w:r>
        <w:rPr>
          <w:rStyle w:val="VerbatimChar"/>
        </w:rPr>
        <w:t xml:space="preserve">python -m autobench.cli all …</w:t>
      </w:r>
      <w:r>
        <w:t xml:space="preserve"> </w:t>
      </w:r>
      <w:r>
        <w:t xml:space="preserve">(the module imports nothing beyond the standard library, so the server’s dependencies are not</w:t>
      </w:r>
      <w:r>
        <w:t xml:space="preserve"> </w:t>
      </w:r>
      <w:r>
        <w:t xml:space="preserve">needed to drive the API).</w:t>
      </w:r>
    </w:p>
    <w:p>
      <w:pPr>
        <w:pStyle w:val="BodyText"/>
      </w:pPr>
      <w:r>
        <w:t xml:space="preserve">Useful options: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max_parallel_sessions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--task-timeout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for a</w:t>
      </w:r>
      <w:r>
        <w:t xml:space="preserve"> </w:t>
      </w:r>
      <w:r>
        <w:t xml:space="preserve">deploy-time swap,</w:t>
      </w:r>
      <w:r>
        <w:t xml:space="preserve"> </w:t>
      </w:r>
      <w:r>
        <w:rPr>
          <w:rStyle w:val="VerbatimChar"/>
        </w:rPr>
        <w:t xml:space="preserve">--preset auth-only|ibac-only|full</w:t>
      </w:r>
      <w:r>
        <w:t xml:space="preserve"> </w:t>
      </w:r>
      <w:r>
        <w:t xml:space="preserve">and repeatable</w:t>
      </w:r>
      <w:r>
        <w:t xml:space="preserve"> </w:t>
      </w:r>
      <w:r>
        <w:rPr>
          <w:rStyle w:val="VerbatimChar"/>
        </w:rPr>
        <w:t xml:space="preserve">--plugin ibac:observe</w:t>
      </w:r>
      <w:r>
        <w:t xml:space="preserve"> </w:t>
      </w:r>
      <w:r>
        <w:t xml:space="preserve">for</w:t>
      </w:r>
      <w:r>
        <w:t xml:space="preserve"> </w:t>
      </w:r>
      <w:r>
        <w:t xml:space="preserve">AuthBridge,</w:t>
      </w:r>
      <w:r>
        <w:t xml:space="preserve"> </w:t>
      </w:r>
      <w:r>
        <w:rPr>
          <w:rStyle w:val="VerbatimChar"/>
        </w:rPr>
        <w:t xml:space="preserve">--no-deploy</w:t>
      </w:r>
      <w:r>
        <w:t xml:space="preserve"> </w:t>
      </w:r>
      <w:r>
        <w:t xml:space="preserve">to reuse a deployment,</w:t>
      </w:r>
      <w:r>
        <w:t xml:space="preserve"> </w:t>
      </w:r>
      <w:r>
        <w:rPr>
          <w:rStyle w:val="VerbatimChar"/>
        </w:rPr>
        <w:t xml:space="preserve">--teardown</w:t>
      </w:r>
      <w:r>
        <w:t xml:space="preserve"> </w:t>
      </w:r>
      <w:r>
        <w:t xml:space="preserve">to clean up afterwards. Switching to</w:t>
      </w:r>
      <w:r>
        <w:t xml:space="preserve"> </w:t>
      </w:r>
      <w:r>
        <w:t xml:space="preserve">KinD needs only three lines: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"http://autobench.localtest.me:8080"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"http://keycloak.localtest.me:8080/realms/rossoctl"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/.rossoctl-kind/benchmarker.pass"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BM_INSECURE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BM_CARD_TEMPLATE</w:t>
      </w:r>
    </w:p>
    <w:p>
      <w:pPr>
        <w:pStyle w:val="BlockText"/>
      </w:pPr>
      <w:r>
        <w:t xml:space="preserve">For the full 12-run matrix use</w:t>
      </w:r>
      <w:r>
        <w:t xml:space="preserve"> </w:t>
      </w:r>
      <w:r>
        <w:rPr>
          <w:rStyle w:val="VerbatimChar"/>
        </w:rPr>
        <w:t xml:space="preserve">reference/run-12.py</w:t>
      </w:r>
      <w:r>
        <w:t xml:space="preserve"> </w:t>
      </w:r>
      <w:r>
        <w:t xml:space="preserve">instead — see §6.3. It implements the same</w:t>
      </w:r>
      <w:r>
        <w:t xml:space="preserve"> </w:t>
      </w:r>
      <w:r>
        <w:t xml:space="preserve">gates independently; consolidating both behind</w:t>
      </w:r>
      <w:r>
        <w:t xml:space="preserve"> </w:t>
      </w:r>
      <w:r>
        <w:rPr>
          <w:rStyle w:val="VerbatimChar"/>
        </w:rPr>
        <w:t xml:space="preserve">autobench.cli</w:t>
      </w:r>
      <w:r>
        <w:t xml:space="preserve"> </w:t>
      </w:r>
      <w:r>
        <w:t xml:space="preserve">is a known follow-up.</w:t>
      </w:r>
    </w:p>
    <w:bookmarkEnd w:id="35"/>
    <w:bookmarkStart w:id="36" w:name="other-validated-flows"/>
    <w:p>
      <w:pPr>
        <w:pStyle w:val="Heading3"/>
      </w:pPr>
      <w:r>
        <w:t xml:space="preserve">6.2 Other validated flows</w:t>
      </w:r>
    </w:p>
    <w:p>
      <w:pPr>
        <w:pStyle w:val="FirstParagraph"/>
      </w:pPr>
      <w:r>
        <w:t xml:space="preserve">These map to the canonical parameterized runs and were validated on</w:t>
      </w:r>
      <w:r>
        <w:t xml:space="preserve"> </w:t>
      </w:r>
      <w:r>
        <w:rPr>
          <w:rStyle w:val="VerbatimChar"/>
        </w:rPr>
        <w:t xml:space="preserve">ykt3</w:t>
      </w:r>
      <w:r>
        <w:t xml:space="preserve"> </w:t>
      </w:r>
      <w:r>
        <w:t xml:space="preserve">with S3 export.</w:t>
      </w:r>
    </w:p>
    <w:p>
      <w:pPr>
        <w:pStyle w:val="SourceCode"/>
      </w:pPr>
      <w:r>
        <w:rPr>
          <w:rStyle w:val="CommentTok"/>
        </w:rPr>
        <w:t xml:space="preserve"># Run #2 — gsm8k, 10 tasks (validated: 9/10 pass)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'{"max_tasks": 10, "max_parallel_sessions": 1, "timeout_seconds": 600}'</w:t>
      </w:r>
      <w:r>
        <w:br/>
      </w:r>
      <w:r>
        <w:br/>
      </w:r>
      <w:r>
        <w:rPr>
          <w:rStyle w:val="CommentTok"/>
        </w:rPr>
        <w:t xml:space="preserve"># Run #3 — gsm8k, 50 tasks, 4-way concurrency (validated: 42/50, ~190s)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'{"max_tasks": 50, "max_parallel_sessions": 4, "timeout_seconds": 900}'</w:t>
      </w:r>
      <w:r>
        <w:br/>
      </w:r>
      <w:r>
        <w:br/>
      </w:r>
      <w:r>
        <w:rPr>
          <w:rStyle w:val="CommentTok"/>
        </w:rPr>
        <w:t xml:space="preserve"># Run #9 — tau2, 10 tasks (multi-turn; deploy tau2 first)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/benchmarks/tau2/deploy"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'{"namespace": "team1"}'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/benchmarks/tau2/runs"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'{"max_tasks": 10, "max_parallel_sessions": 1, "timeout_seconds": 1200}'</w:t>
      </w:r>
      <w:r>
        <w:br/>
      </w:r>
      <w:r>
        <w:br/>
      </w:r>
      <w:r>
        <w:rPr>
          <w:rStyle w:val="CommentTok"/>
        </w:rPr>
        <w:t xml:space="preserve"># Run #10 — tau2, 20 tasks, 4-way concurrency (validated: 17/20, ~915s — needs raised timeout)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/benchmarks/tau2/runs"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'{"max_tasks": 20, "max_parallel_sessions": 4, "timeout_seconds": 1800}'</w:t>
      </w:r>
    </w:p>
    <w:bookmarkEnd w:id="36"/>
    <w:bookmarkStart w:id="37" w:name="Xcf6cd0121534e6a3cae48c09d4908f1939f70fe"/>
    <w:p>
      <w:pPr>
        <w:pStyle w:val="Heading3"/>
      </w:pPr>
      <w:r>
        <w:t xml:space="preserve">6.3 The whole 12-run matrix in one command (</w:t>
      </w:r>
      <w:r>
        <w:rPr>
          <w:rStyle w:val="VerbatimChar"/>
        </w:rPr>
        <w:t xml:space="preserve">reference/run-12.py</w:t>
      </w:r>
      <w:r>
        <w:t xml:space="preserve">)</w:t>
      </w:r>
    </w:p>
    <w:p>
      <w:pPr>
        <w:pStyle w:val="FirstParagraph"/>
      </w:pPr>
      <w:r>
        <w:t xml:space="preserve">Same idea as §6.1, one level up: instead of a single benchmark run, this drives all</w:t>
      </w:r>
      <w:r>
        <w:t xml:space="preserve"> </w:t>
      </w:r>
      <w:r>
        <w:rPr>
          <w:b/>
          <w:bCs/>
        </w:rPr>
        <w:t xml:space="preserve">12 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parameterized runs</w:t>
      </w:r>
      <w:r>
        <w:t xml:space="preserve"> </w:t>
      </w:r>
      <w:r>
        <w:t xml:space="preserve">— gsm8k at three sizes, a model swap, the four AuthBridge presets, tau2 at two</w:t>
      </w:r>
      <w:r>
        <w:t xml:space="preserve"> </w:t>
      </w:r>
      <w:r>
        <w:t xml:space="preserve">sizes, appworld at two — deploying each leg fresh, mirroring every artifact, and writing one state</w:t>
      </w:r>
      <w:r>
        <w:t xml:space="preserve"> </w:t>
      </w:r>
      <w:r>
        <w:t xml:space="preserve">file the report generators read.</w:t>
      </w:r>
    </w:p>
    <w:p>
      <w:pPr>
        <w:pStyle w:val="BodyTex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autobench-cli</w:t>
      </w:r>
      <w:r>
        <w:t xml:space="preserve">, this one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repo-only: it is a matrix driver tied to</w:t>
      </w:r>
      <w:r>
        <w:t xml:space="preserve"> </w:t>
      </w:r>
      <w:r>
        <w:rPr>
          <w:rStyle w:val="VerbatimChar"/>
        </w:rPr>
        <w:t xml:space="preserve">run12_specs.json</w:t>
      </w:r>
      <w:r>
        <w:t xml:space="preserve">, not something you install. Clone first.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https://github.com/rossoctl/autobench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autobench</w:t>
      </w:r>
      <w:r>
        <w:br/>
      </w:r>
      <w:r>
        <w:br/>
      </w:r>
      <w:r>
        <w:rPr>
          <w:rStyle w:val="CommentTok"/>
        </w:rPr>
        <w:t xml:space="preserve"># Same five variables as §6.1 — plus a label, which names the state file and the reports.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https://autobench-rossoctl-system.apps.ykt3.hcp.res.ibm.com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https://keycloak-keycloak.apps.ykt2.hcp.res.ibm.com/realms/rossoctl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/.rossoctl-ykt3/benchmarker.pass"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BM_INSECURE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BM_CARD_TEMPLATE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"https://{service}-{namespace}.apps.ykt2.hcp.res.ibm.com/.well-known/agent-card.json"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ocp-v124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reference/run-12.py            </w:t>
      </w:r>
      <w:r>
        <w:rPr>
          <w:rStyle w:val="CommentTok"/>
        </w:rPr>
        <w:t xml:space="preserve"># ~1h55m; log it: ... 2&gt;&amp;1 | tee /tmp/run12-ocp.log</w:t>
      </w:r>
    </w:p>
    <w:p>
      <w:pPr>
        <w:pStyle w:val="FirstParagraph"/>
      </w:pPr>
      <w:r>
        <w:t xml:space="preserve">It ends with a per-leg summary and the state file path:</w:t>
      </w:r>
    </w:p>
    <w:p>
      <w:pPr>
        <w:pStyle w:val="SourceCode"/>
      </w:pPr>
      <w:r>
        <w:rPr>
          <w:rStyle w:val="VerbatimChar"/>
        </w:rPr>
        <w:t xml:space="preserve">[21:03:57] === done in 6884s; 12 runs -&gt; /tmp/autobench/run12-ocp-v124.json</w:t>
      </w:r>
      <w:r>
        <w:br/>
      </w:r>
      <w:r>
        <w:rPr>
          <w:rStyle w:val="VerbatimChar"/>
        </w:rPr>
        <w:t xml:space="preserve">[21:03:57]   #1  gsm8k     succeeded      pass=1.0   tasks=1</w:t>
      </w:r>
      <w:r>
        <w:br/>
      </w:r>
      <w:r>
        <w:rPr>
          <w:rStyle w:val="VerbatimChar"/>
        </w:rPr>
        <w:t xml:space="preserve">[21:03:57]   #2  gsm8k     succeeded      pass=1.0   tasks=10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[21:03:57]   #12 appworld  succeeded      pass=0.0   tasks=20</w:t>
      </w:r>
    </w:p>
    <w:p>
      <w:pPr>
        <w:pStyle w:val="FirstParagraph"/>
      </w:pPr>
      <w:r>
        <w:t xml:space="preserve">Then turn that state file into the three documents (all numbers derived from the mirrored</w:t>
      </w:r>
      <w:r>
        <w:t xml:space="preserve"> </w:t>
      </w:r>
      <w:r>
        <w:t xml:space="preserve">artifacts — nothing transcribed):</w:t>
      </w:r>
    </w:p>
    <w:p>
      <w:pPr>
        <w:pStyle w:val="SourceCode"/>
      </w:pPr>
      <w:r>
        <w:rPr>
          <w:rStyle w:val="CommentTok"/>
        </w:rPr>
        <w:t xml:space="preserve"># 1. the 12-run report. &lt;date&gt; is the date the RUNS executed, from the modal run_id prefix.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reference/gen-12run-report.py /tmp/autobench/run12-ocp-v124.json v1.24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"OpenShift — Service on ykt3, workloads on ykt2"</w:t>
      </w:r>
      <w:r>
        <w:rPr>
          <w:rStyle w:val="NormalTok"/>
        </w:rPr>
        <w:t xml:space="preserve"> results/12run-report-v1.24-20260901-ocp.md</w:t>
      </w:r>
      <w:r>
        <w:br/>
      </w:r>
      <w:r>
        <w:br/>
      </w:r>
      <w:r>
        <w:rPr>
          <w:rStyle w:val="CommentTok"/>
        </w:rPr>
        <w:t xml:space="preserve"># 2. OCP vs KinD, once both matrices exist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reference/gen-12run-comparison.py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/tmp/autobench/run12-ocp-v124.json OCP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/tmp/autobench/run12-kind-v124.json KinD v1.24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results/12run-comparison-v1.24-20260902.md</w:t>
      </w:r>
      <w:r>
        <w:br/>
      </w:r>
      <w:r>
        <w:br/>
      </w:r>
      <w:r>
        <w:rPr>
          <w:rStyle w:val="CommentTok"/>
        </w:rPr>
        <w:t xml:space="preserve"># 3. AuthBridge plugin overhead. The judge log is what tells it how many tool calls were actually</w:t>
      </w:r>
      <w:r>
        <w:br/>
      </w:r>
      <w:r>
        <w:rPr>
          <w:rStyle w:val="CommentTok"/>
        </w:rPr>
        <w:t xml:space="preserve">#    authorized — without it, per-preset medians mix judged and unjudged calls and mislead.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rossoctl-system logs deploy/ibac-judge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6h </w:t>
      </w:r>
      <w:r>
        <w:rPr>
          <w:rStyle w:val="AttributeTok"/>
        </w:rPr>
        <w:t xml:space="preserve">--timestamps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  <w:r>
        <w:rPr>
          <w:rStyle w:val="NormalTok"/>
        </w:rPr>
        <w:t xml:space="preserve"> healthz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/tmp/judge-ocp.ts</w:t>
      </w:r>
      <w:r>
        <w:br/>
      </w:r>
      <w:r>
        <w:rPr>
          <w:rStyle w:val="VariableTok"/>
        </w:rPr>
        <w:t xml:space="preserve">PEER_JSON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/tmp/autobench/run12-kind-v124.json </w:t>
      </w:r>
      <w:r>
        <w:rPr>
          <w:rStyle w:val="VariableTok"/>
        </w:rPr>
        <w:t xml:space="preserve">PEER_LABEL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"single-node KinD"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PEER_JUDGE_TS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/tmp/judge-kind.ts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reference/gen-plugin-overhead.py /tmp/autobench/run12-ocp-v124.json v1.24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"OpenShift — Service on ykt3, workloads on ykt2"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results/12run-plugin-overhead-v1.24-20260901-ocp.md /tmp/judge-ocp.ts</w:t>
      </w:r>
    </w:p>
    <w:p>
      <w:pPr>
        <w:pStyle w:val="FirstParagraph"/>
      </w:pPr>
      <w:r>
        <w:t xml:space="preserve">Switching to KinD is the same three-line change as §6.1 plus a new label: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http://autobench.localtest.me:8080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http://keycloak.localtest.me:8080/realms/rossoctl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/.rossoctl-kind/benchmarker.pass"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BM_INSECURE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BM_CARD_TEMPLATE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kind-v124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reference/run-12.py            </w:t>
      </w:r>
      <w:r>
        <w:rPr>
          <w:rStyle w:val="CommentTok"/>
        </w:rPr>
        <w:t xml:space="preserve"># ~1h55m on a single node too</w:t>
      </w:r>
    </w:p>
    <w:p>
      <w:pPr>
        <w:pStyle w:val="FirstParagraph"/>
      </w:pPr>
      <w:r>
        <w:rPr>
          <w:b/>
          <w:bCs/>
        </w:rPr>
        <w:t xml:space="preserve">Run the two platforms sequentially, not in parallel</w:t>
      </w:r>
      <w:r>
        <w:t xml:space="preserve"> </w:t>
      </w:r>
      <w:r>
        <w:t xml:space="preserve">— they share the external LLM gateway, so</w:t>
      </w:r>
      <w:r>
        <w:t xml:space="preserve"> </w:t>
      </w:r>
      <w:r>
        <w:t xml:space="preserve">overlapping them makes the wall-time comparison meaningless.</w:t>
      </w:r>
    </w:p>
    <w:p>
      <w:pPr>
        <w:pStyle w:val="BodyText"/>
      </w:pPr>
      <w:r>
        <w:t xml:space="preserve">Other knobs, all optional: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BM_ONLY</w:t>
            </w:r>
          </w:p>
        </w:tc>
        <w:tc>
          <w:tcPr/>
          <w:p>
            <w:pPr>
              <w:pStyle w:val="Compact"/>
            </w:pPr>
            <w:r>
              <w:t xml:space="preserve">all 12</w:t>
            </w:r>
          </w:p>
        </w:tc>
        <w:tc>
          <w:tcPr/>
          <w:p>
            <w:pPr>
              <w:pStyle w:val="Compact"/>
            </w:pPr>
            <w:r>
              <w:t xml:space="preserve">comma-separated leg numbers, e.g. </w:t>
            </w:r>
            <w:r>
              <w:rPr>
                <w:rStyle w:val="VerbatimChar"/>
              </w:rPr>
              <w:t xml:space="preserve">BM_ONLY=7</w:t>
            </w:r>
            <w:r>
              <w:t xml:space="preserve"> </w:t>
            </w:r>
            <w:r>
              <w:t xml:space="preserve">to re-run one leg,</w:t>
            </w:r>
            <w:r>
              <w:t xml:space="preserve"> </w:t>
            </w:r>
            <w:r>
              <w:rPr>
                <w:rStyle w:val="VerbatimChar"/>
              </w:rPr>
              <w:t xml:space="preserve">BM_ONLY=1,2,3</w:t>
            </w:r>
            <w:r>
              <w:t xml:space="preserve"> </w:t>
            </w:r>
            <w:r>
              <w:t xml:space="preserve">for a smoke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BM_STABLE_POLLS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consecutive ready polls required before a run is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BM_SETTLE_PLAIN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BM_SETTLE_SIDECAR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post-ready settle seconds; sidecar deploys need longer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BM_CLIENT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rossoctl</w:t>
            </w:r>
          </w:p>
        </w:tc>
        <w:tc>
          <w:tcPr/>
          <w:p>
            <w:pPr>
              <w:pStyle w:val="Compact"/>
            </w:pPr>
            <w:r>
              <w:t xml:space="preserve">non-default realm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password inline, instead of</w:t>
            </w:r>
            <w:r>
              <w:t xml:space="preserve"> </w:t>
            </w:r>
            <w:r>
              <w:rPr>
                <w:rStyle w:val="VerbatimChar"/>
              </w:rPr>
              <w:t xml:space="preserve">BM_PASSWORD_FILE</w:t>
            </w:r>
            <w:r>
              <w:t xml:space="preserve">. Prefer the file (</w:t>
            </w:r>
            <w:r>
              <w:rPr>
                <w:rStyle w:val="VerbatimChar"/>
              </w:rPr>
              <w:t xml:space="preserve">chmod 600</w:t>
            </w:r>
            <w:r>
              <w:t xml:space="preserve">): an exported variable leaks into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, process listings and shell history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BM_ONLY</w:t>
      </w:r>
      <w:r>
        <w:t xml:space="preserve"> </w:t>
      </w:r>
      <w:r>
        <w:t xml:space="preserve">is how you repair a matrix without redoing it: a leg that failed to deploy can be re-run</w:t>
      </w:r>
      <w:r>
        <w:t xml:space="preserve"> </w:t>
      </w:r>
      <w:r>
        <w:t xml:space="preserve">on its own and merged into the state file, which is exactly what happened to leg #7 of the v1.24</w:t>
      </w:r>
      <w:r>
        <w:t xml:space="preserve"> </w:t>
      </w:r>
      <w:r>
        <w:t xml:space="preserve">OCP matrix (a transient</w:t>
      </w:r>
      <w:r>
        <w:t xml:space="preserve"> </w:t>
      </w:r>
      <w:r>
        <w:rPr>
          <w:rStyle w:val="VerbatimChar"/>
        </w:rPr>
        <w:t xml:space="preserve">DELETE -&gt; 500</w:t>
      </w:r>
      <w:r>
        <w:t xml:space="preserve"> </w:t>
      </w:r>
      <w:r>
        <w:t xml:space="preserve">left a stale tool behind and the deploy hit</w:t>
      </w:r>
      <w:r>
        <w:t xml:space="preserve"> </w:t>
      </w:r>
      <w:r>
        <w:rPr>
          <w:rStyle w:val="VerbatimChar"/>
        </w:rPr>
        <w:t xml:space="preserve">409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known-limits-error-codes"/>
    <w:p>
      <w:pPr>
        <w:pStyle w:val="Heading2"/>
      </w:pPr>
      <w:r>
        <w:t xml:space="preserve">7. Known limits &amp;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Missing/invalid 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fetch a fresh token (§2)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not in any instance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add/repair the instance config (§3.1)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as non-benchmarker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 as the</w:t>
            </w:r>
            <w:r>
              <w:t xml:space="preserve"> </w:t>
            </w:r>
            <w:r>
              <w:rPr>
                <w:rStyle w:val="VerbatimChar"/>
              </w:rPr>
              <w:t xml:space="preserve">benchmarker</w:t>
            </w:r>
            <w:r>
              <w:t xml:space="preserve"> </w:t>
            </w: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a workload cred via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provision it as a cluster Secret instead (§3.3)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plugin_preset</w:t>
            </w:r>
            <w:r>
              <w:t xml:space="preserve">/</w:t>
            </w:r>
            <w:r>
              <w:rPr>
                <w:rStyle w:val="VerbatimChar"/>
              </w:rPr>
              <w:t xml:space="preserve">plugins</w:t>
            </w:r>
            <w:r>
              <w:t xml:space="preserve">/</w:t>
            </w:r>
            <w:r>
              <w:rPr>
                <w:rStyle w:val="VerbatimChar"/>
              </w:rPr>
              <w:t xml:space="preserve">on_error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authbridge_enabled=true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authbridge_enabled=true</w:t>
            </w:r>
            <w:r>
              <w:t xml:space="preserve"> </w:t>
            </w:r>
            <w:r>
              <w:t xml:space="preserve">so the sidecar is injected for the pipeline to take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plugin_config_file</w:t>
            </w:r>
            <w:r>
              <w:t xml:space="preserve"> </w:t>
            </w:r>
            <w:r>
              <w:t xml:space="preserve">on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local-path input with no HTTP analog; use</w:t>
            </w:r>
            <w:r>
              <w:t xml:space="preserve"> </w:t>
            </w:r>
            <w:r>
              <w:rPr>
                <w:rStyle w:val="VerbatimChar"/>
              </w:rPr>
              <w:t xml:space="preserve">plugin_preset</w:t>
            </w:r>
            <w:r>
              <w:t xml:space="preserve">/</w:t>
            </w:r>
            <w:r>
              <w:rPr>
                <w:rStyle w:val="VerbatimChar"/>
              </w:rPr>
              <w:t xml:space="preserve">plugins</w:t>
            </w:r>
            <w:r>
              <w:t xml:space="preserve">/</w:t>
            </w:r>
            <w:r>
              <w:rPr>
                <w:rStyle w:val="VerbatimChar"/>
              </w:rPr>
              <w:t xml:space="preserve">on_error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before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…/deploy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while not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provision the named Secret(s), wait for Ready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with MLflow unconfigured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set MLflow read creds via</w:t>
            </w:r>
            <w:r>
              <w:t xml:space="preserve"> </w:t>
            </w:r>
            <w:r>
              <w:rPr>
                <w:rStyle w:val="VerbatimChar"/>
              </w:rPr>
              <w:t xml:space="preserve">PUT /config</w:t>
            </w:r>
            <w:r>
              <w:t xml:space="preserve"> </w:t>
            </w:r>
            <w:r>
              <w:t xml:space="preserve">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Rossoctl/MLflow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transient upstream issue; retry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AuthBridge plugin presets (runs 4–8 of the ibac comparison):</w:t>
      </w:r>
      <w:r>
        <w:t xml:space="preserve"> </w:t>
      </w:r>
      <w:r>
        <w:t xml:space="preserve">layer-3 plugin composition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on_error</w:t>
      </w:r>
      <w:r>
        <w:t xml:space="preserve"> </w:t>
      </w:r>
      <w:r>
        <w:t xml:space="preserve">selection require overlaying the per-agent</w:t>
      </w:r>
      <w:r>
        <w:t xml:space="preserve"> </w:t>
      </w:r>
      <w:r>
        <w:rPr>
          <w:rStyle w:val="VerbatimChar"/>
        </w:rPr>
        <w:t xml:space="preserve">authbridge-config-&lt;agent&gt;</w:t>
      </w:r>
      <w:r>
        <w:t xml:space="preserve"> </w:t>
      </w:r>
      <w:r>
        <w:t xml:space="preserve">ConfigMap via kubectl — which the HTTP-only Service cannot do — so those are honestly rejected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422</w:t>
      </w:r>
      <w:r>
        <w:t xml:space="preserve">. The one enactable knob is</w:t>
      </w:r>
      <w:r>
        <w:t xml:space="preserve"> </w:t>
      </w:r>
      <w:r>
        <w:rPr>
          <w:rStyle w:val="VerbatimChar"/>
        </w:rPr>
        <w:t xml:space="preserve">authbridge_enabled=true</w:t>
      </w:r>
      <w:r>
        <w:t xml:space="preserve"> </w:t>
      </w:r>
      <w:r>
        <w:t xml:space="preserve">(injects the sidecar with the</w:t>
      </w:r>
      <w:r>
        <w:t xml:space="preserve"> </w:t>
      </w:r>
      <w:r>
        <w:t xml:space="preserve">cluster-default pipeline).</w:t>
      </w:r>
    </w:p>
    <w:p>
      <w:pPr>
        <w:pStyle w:val="BodyText"/>
      </w:pPr>
      <w:r>
        <w:rPr>
          <w:b/>
          <w:bCs/>
        </w:rPr>
        <w:t xml:space="preserve">appworld:</w:t>
      </w:r>
      <w:r>
        <w:t xml:space="preserve"> </w:t>
      </w:r>
      <w:r>
        <w:t xml:space="preserve">registers and deploys correctly via the Service, but its MCP image hangs on its</w:t>
      </w:r>
      <w:r>
        <w:t xml:space="preserve"> </w:t>
      </w:r>
      <w:r>
        <w:t xml:space="preserve">own per-task Venv-service health timeout (120s), independent of the Service. Treat appworld as</w:t>
      </w:r>
      <w:r>
        <w:t xml:space="preserve"> </w:t>
      </w:r>
      <w:r>
        <w:t xml:space="preserve">externally blocked until that image is fixed.</w:t>
      </w:r>
    </w:p>
    <w:p>
      <w:r>
        <w:pict>
          <v:rect style="width:0;height:1.5pt" o:hralign="center" o:hrstd="t" o:hr="t"/>
        </w:pict>
      </w:r>
    </w:p>
    <w:bookmarkEnd w:id="39"/>
    <w:bookmarkStart w:id="46" w:name="X63de066752b3389f4b4138226dc255c5e4f0000"/>
    <w:p>
      <w:pPr>
        <w:pStyle w:val="Heading2"/>
      </w:pPr>
      <w:r>
        <w:t xml:space="preserve">8. Extending the catalog (adding or changing a benchmark)</w:t>
      </w:r>
    </w:p>
    <w:p>
      <w:pPr>
        <w:pStyle w:val="FirstParagraph"/>
      </w:pPr>
      <w:r>
        <w:t xml:space="preserve">The benchmark catalog is</w:t>
      </w:r>
      <w:r>
        <w:t xml:space="preserve"> </w:t>
      </w:r>
      <w:r>
        <w:rPr>
          <w:b/>
          <w:bCs/>
        </w:rPr>
        <w:t xml:space="preserve">code, not runtime data</w:t>
      </w:r>
      <w:r>
        <w:t xml:space="preserve"> </w:t>
      </w:r>
      <w:r>
        <w:t xml:space="preserve">— a static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dict in</w:t>
      </w:r>
      <w:r>
        <w:t xml:space="preserve"> </w:t>
      </w:r>
      <w:hyperlink r:id="rId40">
        <w:r>
          <w:rPr>
            <w:rStyle w:val="VerbatimChar"/>
          </w:rPr>
          <w:t xml:space="preserve">src/autobench/benchmarks/registry.py</w:t>
        </w:r>
      </w:hyperlink>
      <w:r>
        <w:t xml:space="preserve">.</w:t>
      </w:r>
      <w:r>
        <w:t xml:space="preserve"> </w:t>
      </w:r>
      <w:r>
        <w:t xml:space="preserve">There is no database, config file, or admin API behind it, and the HTTP surface over the</w:t>
      </w:r>
      <w:r>
        <w:t xml:space="preserve"> </w:t>
      </w:r>
      <w:r>
        <w:t xml:space="preserve">catalog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/benchmarks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/benchmarks/{name}</w:t>
      </w:r>
      <w:r>
        <w:t xml:space="preserve">). Adding or changing a</w:t>
      </w:r>
      <w:r>
        <w:t xml:space="preserve"> </w:t>
      </w:r>
      <w:r>
        <w:t xml:space="preserve">benchmark is therefore a</w:t>
      </w:r>
      <w:r>
        <w:t xml:space="preserve"> </w:t>
      </w:r>
      <w:r>
        <w:rPr>
          <w:b/>
          <w:bCs/>
        </w:rPr>
        <w:t xml:space="preserve">source change + tests + image rebuild + redeploy</w:t>
      </w:r>
      <w:r>
        <w:t xml:space="preserve">, deliberately: the</w:t>
      </w:r>
      <w:r>
        <w:t xml:space="preserve"> </w:t>
      </w:r>
      <w:r>
        <w:t xml:space="preserve">definition pins container images, dataset env, and resource limits that must move in lockstep</w:t>
      </w:r>
      <w:r>
        <w:t xml:space="preserve"> </w:t>
      </w:r>
      <w:r>
        <w:t xml:space="preserve">with the workload images, so every change is a reviewable, git-tracked, image-versioned artifact</w:t>
      </w:r>
      <w:r>
        <w:t xml:space="preserve"> </w:t>
      </w:r>
      <w:r>
        <w:t xml:space="preserve">rather than mutable state that could drift per instance.</w:t>
      </w:r>
    </w:p>
    <w:p>
      <w:pPr>
        <w:pStyle w:val="BlockText"/>
      </w:pPr>
      <w:r>
        <w:t xml:space="preserve">See the co-located contributor note</w:t>
      </w:r>
      <w:r>
        <w:t xml:space="preserve"> </w:t>
      </w:r>
      <w:hyperlink r:id="rId41">
        <w:r>
          <w:rPr>
            <w:rStyle w:val="VerbatimChar"/>
          </w:rPr>
          <w:t xml:space="preserve">src/autobench/benchmarks/README.md</w:t>
        </w:r>
      </w:hyperlink>
      <w:r>
        <w:t xml:space="preserve"> </w:t>
      </w:r>
      <w:r>
        <w:t xml:space="preserve">for the field-by-field reference and the per-benchmark env gotchas.</w:t>
      </w:r>
    </w:p>
    <w:bookmarkStart w:id="42" w:name="what-a-definition-holds"/>
    <w:p>
      <w:pPr>
        <w:pStyle w:val="Heading3"/>
      </w:pPr>
      <w:r>
        <w:t xml:space="preserve">8.1 What a definition holds</w:t>
      </w:r>
    </w:p>
    <w:p>
      <w:pPr>
        <w:pStyle w:val="FirstParagraph"/>
      </w:pPr>
      <w:r>
        <w:t xml:space="preserve">Each entry is a</w:t>
      </w:r>
      <w:r>
        <w:t xml:space="preserve"> </w:t>
      </w:r>
      <w:r>
        <w:rPr>
          <w:rStyle w:val="VerbatimChar"/>
        </w:rPr>
        <w:t xml:space="preserve">BenchmarkDefinition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mcp_image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mcp_image_tag</w:t>
      </w:r>
      <w:r>
        <w:t xml:space="preserve">/</w:t>
      </w:r>
      <w:r>
        <w:rPr>
          <w:rStyle w:val="VerbatimChar"/>
        </w:rPr>
        <w:t xml:space="preserve">mcp_port</w:t>
      </w:r>
      <w:r>
        <w:t xml:space="preserve">/</w:t>
      </w:r>
      <w:r>
        <w:t xml:space="preserve"> </w:t>
      </w:r>
      <w:r>
        <w:rPr>
          <w:rStyle w:val="VerbatimChar"/>
        </w:rPr>
        <w:t xml:space="preserve">mcp_path</w:t>
      </w:r>
      <w:r>
        <w:t xml:space="preserve">),</w:t>
      </w:r>
      <w:r>
        <w:t xml:space="preserve"> </w:t>
      </w:r>
      <w:r>
        <w:rPr>
          <w:rStyle w:val="VerbatimChar"/>
        </w:rPr>
        <w:t xml:space="preserve">tool_env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user_simulator</w:t>
      </w:r>
      <w:r>
        <w:t xml:space="preserve"> </w:t>
      </w:r>
      <w:r>
        <w:t xml:space="preserve">(multi-turn flag),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map of</w:t>
      </w:r>
      <w:r>
        <w:t xml:space="preserve"> </w:t>
      </w:r>
      <w:r>
        <w:rPr>
          <w:rStyle w:val="VerbatimChar"/>
        </w:rPr>
        <w:t xml:space="preserve">BenchmarkAgentSpec</w:t>
      </w:r>
      <w:r>
        <w:t xml:space="preserve"> </w:t>
      </w:r>
      <w:r>
        <w:t xml:space="preserve">(per-agent</w:t>
      </w:r>
      <w:r>
        <w:t xml:space="preserve"> </w:t>
      </w:r>
      <w:r>
        <w:rPr>
          <w:rStyle w:val="VerbatimChar"/>
        </w:rPr>
        <w:t xml:space="preserve">container_image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extra_env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). Secret references are declared with the</w:t>
      </w:r>
      <w:r>
        <w:t xml:space="preserve"> </w:t>
      </w:r>
      <w:r>
        <w:rPr>
          <w:rStyle w:val="VerbatimChar"/>
        </w:rPr>
        <w:t xml:space="preserve">_secret_env(env, secret, key)</w:t>
      </w:r>
      <w:r>
        <w:t xml:space="preserve"> </w:t>
      </w:r>
      <w:r>
        <w:t xml:space="preserve">helper;</w:t>
      </w:r>
      <w:r>
        <w:t xml:space="preserve"> </w:t>
      </w:r>
      <w:r>
        <w:rPr>
          <w:rStyle w:val="VerbatimChar"/>
        </w:rPr>
        <w:t xml:space="preserve">required_secrets()</w:t>
      </w:r>
      <w:r>
        <w:t xml:space="preserve"> </w:t>
      </w:r>
      <w:r>
        <w:t xml:space="preserve">derives the actionable</w:t>
      </w:r>
      <w:r>
        <w:t xml:space="preserve"> </w:t>
      </w:r>
      <w:r>
        <w:rPr>
          <w:rStyle w:val="VerbatimChar"/>
        </w:rPr>
        <w:t xml:space="preserve">424</w:t>
      </w:r>
      <w:r>
        <w:t xml:space="preserve"> </w:t>
      </w:r>
      <w:r>
        <w:t xml:space="preserve">precheck message from them automatically.</w:t>
      </w:r>
    </w:p>
    <w:bookmarkEnd w:id="42"/>
    <w:bookmarkStart w:id="43" w:name="add-a-new-benchmark"/>
    <w:p>
      <w:pPr>
        <w:pStyle w:val="Heading3"/>
      </w:pPr>
      <w:r>
        <w:t xml:space="preserve">8.2 Add a new benchmark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BenchmarkDefinition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mcp_image</w:t>
      </w:r>
      <w:r>
        <w:t xml:space="preserve"> </w:t>
      </w:r>
      <w:r>
        <w:t xml:space="preserve">(+ tag/port/path) — the MCP tool image.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tool_env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BENCHMARK_NAME</w:t>
      </w:r>
      <w:r>
        <w:t xml:space="preserve">, the LiteLLM base URL, and any secret refs via</w:t>
      </w:r>
      <w:r>
        <w:t xml:space="preserve"> </w:t>
      </w:r>
      <w:r>
        <w:rPr>
          <w:rStyle w:val="VerbatimChar"/>
        </w:rPr>
        <w:t xml:space="preserve">_secret_env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agents={...}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BenchmarkAgentSpec</w:t>
      </w:r>
      <w:r>
        <w:t xml:space="preserve"> </w:t>
      </w:r>
      <w:r>
        <w:t xml:space="preserve">per flavor. The</w:t>
      </w:r>
      <w:r>
        <w:t xml:space="preserve"> </w:t>
      </w:r>
      <w:r>
        <w:rPr>
          <w:rStyle w:val="VerbatimChar"/>
        </w:rPr>
        <w:t xml:space="preserve">tool_calling</w:t>
      </w:r>
      <w:r>
        <w:t xml:space="preserve"> </w:t>
      </w:r>
      <w:r>
        <w:t xml:space="preserve">A2A image is shared</w:t>
      </w:r>
      <w:r>
        <w:t xml:space="preserve"> </w:t>
      </w:r>
      <w:r>
        <w:t xml:space="preserve">across all current benchmarks; usually you reuse it and only the name gets a</w:t>
      </w:r>
      <w:r>
        <w:t xml:space="preserve"> </w:t>
      </w:r>
      <w:r>
        <w:rPr>
          <w:rStyle w:val="VerbatimChar"/>
        </w:rPr>
        <w:t xml:space="preserve">-&lt;benchmark&gt;</w:t>
      </w:r>
      <w:r>
        <w:t xml:space="preserve"> </w:t>
      </w:r>
      <w:r>
        <w:t xml:space="preserve">suffix.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user_simulator=True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multi-turn benchmarks — this is what makes</w:t>
      </w:r>
      <w:r>
        <w:t xml:space="preserve"> </w:t>
      </w:r>
      <w:r>
        <w:rPr>
          <w:rStyle w:val="VerbatimChar"/>
        </w:rPr>
        <w:t xml:space="preserve">build_tool_request</w:t>
      </w:r>
      <w:r>
        <w:t xml:space="preserve"> </w:t>
      </w:r>
      <w:r>
        <w:t xml:space="preserve">inject</w:t>
      </w:r>
      <w:r>
        <w:t xml:space="preserve"> </w:t>
      </w:r>
      <w:r>
        <w:rPr>
          <w:rStyle w:val="VerbatimChar"/>
        </w:rPr>
        <w:t xml:space="preserve">EXGENTIC_SET_BENCHMARK_USER_SIMULATOR_MODEL</w:t>
      </w:r>
      <w:r>
        <w:t xml:space="preserve"> </w:t>
      </w:r>
      <w:r>
        <w:t xml:space="preserve">into the MCP pod so</w:t>
      </w:r>
      <w:r>
        <w:t xml:space="preserve"> </w:t>
      </w:r>
      <w:r>
        <w:t xml:space="preserve">the server-side simulator shares the run’s model.</w:t>
      </w:r>
    </w:p>
    <w:p>
      <w:pPr>
        <w:pStyle w:val="Compact"/>
        <w:numPr>
          <w:ilvl w:val="1"/>
          <w:numId w:val="1013"/>
        </w:numPr>
      </w:pPr>
      <w:r>
        <w:t xml:space="preserve">Any benchmark-quirk env — mind the documented gotchas: gsm8k needs</w:t>
      </w:r>
      <w:r>
        <w:t xml:space="preserve"> </w:t>
      </w:r>
      <w:r>
        <w:rPr>
          <w:rStyle w:val="VerbatimChar"/>
        </w:rPr>
        <w:t xml:space="preserve">EXGENTIC_SET_BENCHMARK_RUNNER=direct</w:t>
      </w:r>
      <w:r>
        <w:t xml:space="preserve">; tau2 needs</w:t>
      </w:r>
      <w:r>
        <w:t xml:space="preserve"> </w:t>
      </w:r>
      <w:r>
        <w:rPr>
          <w:rStyle w:val="VerbatimChar"/>
        </w:rPr>
        <w:t xml:space="preserve">EXGENTIC_SET_BENCHMARK_ACTION_TIMEOUT=1000</w:t>
      </w:r>
      <w:r>
        <w:t xml:space="preserve">; appworld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that same action-timeout</w:t>
      </w:r>
      <w:r>
        <w:t xml:space="preserve"> </w:t>
      </w:r>
      <w:r>
        <w:t xml:space="preserve">override and crashes at startup if it’s present.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tests/test_benchmarks.py</w:t>
      </w:r>
      <w:r>
        <w:t xml:space="preserve"> </w:t>
      </w:r>
      <w:r>
        <w:t xml:space="preserve">— assert</w:t>
      </w:r>
      <w:r>
        <w:t xml:space="preserve"> </w:t>
      </w:r>
      <w:r>
        <w:rPr>
          <w:rStyle w:val="VerbatimChar"/>
        </w:rPr>
        <w:t xml:space="preserve">build_tool_request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build_agent_request</w:t>
      </w:r>
      <w:r>
        <w:t xml:space="preserve"> </w:t>
      </w:r>
      <w:r>
        <w:t xml:space="preserve">emit the expected images, env, secrets, and resources, mirroring the</w:t>
      </w:r>
      <w:r>
        <w:t xml:space="preserve"> </w:t>
      </w:r>
      <w:r>
        <w:t xml:space="preserve">existing patterns.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Rebuild + bump the image tag</w:t>
      </w:r>
      <w:r>
        <w:t xml:space="preserve">, redeploy the Service. The new benchmark then appears in</w:t>
      </w:r>
      <w:r>
        <w:t xml:space="preserve"> </w:t>
      </w:r>
      <w:r>
        <w:rPr>
          <w:rStyle w:val="VerbatimChar"/>
        </w:rPr>
        <w:t xml:space="preserve">GET /benchmarks</w:t>
      </w:r>
      <w:r>
        <w:t xml:space="preserve"> </w:t>
      </w:r>
      <w:r>
        <w:t xml:space="preserve">and is deployable/runnable at</w:t>
      </w:r>
      <w:r>
        <w:t xml:space="preserve"> </w:t>
      </w:r>
      <w:r>
        <w:rPr>
          <w:rStyle w:val="VerbatimChar"/>
        </w:rPr>
        <w:t xml:space="preserve">/benchmarks/&lt;newname&gt;/…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client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— the request bodies are benchmark-agnostic (see §5).</w:t>
      </w:r>
    </w:p>
    <w:bookmarkEnd w:id="43"/>
    <w:bookmarkStart w:id="44" w:name="change-an-existing-benchmark"/>
    <w:p>
      <w:pPr>
        <w:pStyle w:val="Heading3"/>
      </w:pPr>
      <w:r>
        <w:t xml:space="preserve">8.3 Change an existing benchmark</w:t>
      </w:r>
    </w:p>
    <w:p>
      <w:pPr>
        <w:pStyle w:val="FirstParagraph"/>
      </w:pPr>
      <w:r>
        <w:t xml:space="preserve">Same mechanism — edit the entry (bump</w:t>
      </w:r>
      <w:r>
        <w:t xml:space="preserve"> </w:t>
      </w:r>
      <w:r>
        <w:rPr>
          <w:rStyle w:val="VerbatimChar"/>
        </w:rPr>
        <w:t xml:space="preserve">mcp_image_tag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, add an env var,</w:t>
      </w:r>
      <w:r>
        <w:t xml:space="preserve"> </w:t>
      </w:r>
      <w:r>
        <w:t xml:space="preserve">adjust</w:t>
      </w:r>
      <w:r>
        <w:t xml:space="preserve"> </w:t>
      </w:r>
      <w:r>
        <w:rPr>
          <w:rStyle w:val="VerbatimChar"/>
        </w:rPr>
        <w:t xml:space="preserve">tool_resources</w:t>
      </w:r>
      <w:r>
        <w:t xml:space="preserve">), update tests, rebuild, redeploy. Because</w:t>
      </w:r>
      <w:r>
        <w:t xml:space="preserve"> </w:t>
      </w:r>
      <w:r>
        <w:rPr>
          <w:rStyle w:val="VerbatimChar"/>
        </w:rPr>
        <w:t xml:space="preserve">required_secrets()</w:t>
      </w:r>
      <w:r>
        <w:t xml:space="preserve"> </w:t>
      </w:r>
      <w:r>
        <w:t xml:space="preserve">is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tool_env</w:t>
      </w:r>
      <w:r>
        <w:t xml:space="preserve"> </w:t>
      </w:r>
      <w:r>
        <w:t xml:space="preserve">+ the chosen agent’s</w:t>
      </w:r>
      <w:r>
        <w:t xml:space="preserve"> </w:t>
      </w:r>
      <w:r>
        <w:rPr>
          <w:rStyle w:val="VerbatimChar"/>
        </w:rPr>
        <w:t xml:space="preserve">extra_env</w:t>
      </w:r>
      <w:r>
        <w:t xml:space="preserve">, changing a secret reference</w:t>
      </w:r>
      <w:r>
        <w:t xml:space="preserve"> </w:t>
      </w:r>
      <w:r>
        <w:t xml:space="preserve">automatically updates the</w:t>
      </w:r>
      <w:r>
        <w:t xml:space="preserve"> </w:t>
      </w:r>
      <w:r>
        <w:rPr>
          <w:rStyle w:val="VerbatimChar"/>
        </w:rPr>
        <w:t xml:space="preserve">424</w:t>
      </w:r>
      <w:r>
        <w:t xml:space="preserve"> </w:t>
      </w:r>
      <w:r>
        <w:t xml:space="preserve">“this benchmark requires secret(s): …”</w:t>
      </w:r>
      <w:r>
        <w:t xml:space="preserve"> </w:t>
      </w:r>
      <w:r>
        <w:t xml:space="preserve">precheck message — no</w:t>
      </w:r>
      <w:r>
        <w:t xml:space="preserve"> </w:t>
      </w:r>
      <w:r>
        <w:t xml:space="preserve">separate wiring.</w:t>
      </w:r>
    </w:p>
    <w:bookmarkEnd w:id="44"/>
    <w:bookmarkStart w:id="45" w:name="what-stays-runtime-mutable-for-contrast"/>
    <w:p>
      <w:pPr>
        <w:pStyle w:val="Heading3"/>
      </w:pPr>
      <w:r>
        <w:t xml:space="preserve">8.4 What stays runtime-mutable (for contrast)</w:t>
      </w:r>
    </w:p>
    <w:p>
      <w:pPr>
        <w:pStyle w:val="FirstParagraph"/>
      </w:pPr>
      <w:r>
        <w:t xml:space="preserve">Per-instance state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catalog and does not require a rebuild: instance config</w:t>
      </w:r>
      <w:r>
        <w:t xml:space="preserve"> </w:t>
      </w:r>
      <w:r>
        <w:t xml:space="preserve">(files under</w:t>
      </w:r>
      <w:r>
        <w:t xml:space="preserve"> </w:t>
      </w:r>
      <w:r>
        <w:rPr>
          <w:rStyle w:val="VerbatimChar"/>
        </w:rPr>
        <w:t xml:space="preserve">settings.instances_dir</w:t>
      </w:r>
      <w:r>
        <w:t xml:space="preserve">, keyed by</w:t>
      </w:r>
      <w:r>
        <w:t xml:space="preserve"> </w:t>
      </w:r>
      <w:r>
        <w:rPr>
          <w:rStyle w:val="VerbatimChar"/>
        </w:rPr>
        <w:t xml:space="preserve">iss</w:t>
      </w:r>
      <w:r>
        <w:t xml:space="preserve">) and the benchmarker-only</w:t>
      </w:r>
      <w:r>
        <w:t xml:space="preserve"> </w:t>
      </w:r>
      <w:r>
        <w:rPr>
          <w:rStyle w:val="VerbatimChar"/>
        </w:rPr>
        <w:t xml:space="preserve">PUT /config</w:t>
      </w:r>
      <w:r>
        <w:t xml:space="preserve"> </w:t>
      </w:r>
      <w:r>
        <w:t xml:space="preserve">overrides (MLflow read creds + S3). The benchmark catalog is intentionally the immutable,</w:t>
      </w:r>
      <w:r>
        <w:t xml:space="preserve"> </w:t>
      </w:r>
      <w:r>
        <w:t xml:space="preserve">version-pinned part.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./src/autobench/benchmarks/README.md" TargetMode="External" /><Relationship Type="http://schemas.openxmlformats.org/officeDocument/2006/relationships/hyperlink" Id="rId40" Target="../src/autobench/benchmarks/registry.py" TargetMode="External" /><Relationship Type="http://schemas.openxmlformats.org/officeDocument/2006/relationships/hyperlink" Id="rId12" Target="./KUBECTL_DEPENDENCY_INVENTORY.md" TargetMode="External" /><Relationship Type="http://schemas.openxmlformats.org/officeDocument/2006/relationships/hyperlink" Id="rId11" Target="./SERVICE_DESIGN_DECISIONS.md" TargetMode="External" /><Relationship Type="http://schemas.openxmlformats.org/officeDocument/2006/relationships/hyperlink" Id="rId9" Target="./openapi.json" TargetMode="External" /><Relationship Type="http://schemas.openxmlformats.org/officeDocument/2006/relationships/hyperlink" Id="rId10" Target="./openapi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src/autobench/benchmarks/README.md" TargetMode="External" /><Relationship Type="http://schemas.openxmlformats.org/officeDocument/2006/relationships/hyperlink" Id="rId40" Target="../src/autobench/benchmarks/registry.py" TargetMode="External" /><Relationship Type="http://schemas.openxmlformats.org/officeDocument/2006/relationships/hyperlink" Id="rId12" Target="./KUBECTL_DEPENDENCY_INVENTORY.md" TargetMode="External" /><Relationship Type="http://schemas.openxmlformats.org/officeDocument/2006/relationships/hyperlink" Id="rId11" Target="./SERVICE_DESIGN_DECISIONS.md" TargetMode="External" /><Relationship Type="http://schemas.openxmlformats.org/officeDocument/2006/relationships/hyperlink" Id="rId9" Target="./openapi.json" TargetMode="External" /><Relationship Type="http://schemas.openxmlformats.org/officeDocument/2006/relationships/hyperlink" Id="rId10" Target="./openapi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2026-09-07T02:57:41Z</dcterms:created>
  <dcterms:modified xsi:type="dcterms:W3CDTF">2026-09-07T02:57:41Z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