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https://regs.health.ny.gov/volume-title-10/1997429580/subpart-14-1-food-service-establishments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https://regs.health.ny.gov/volume-title-10/1651173225/subpart-14-2-temporary-food-service-establishments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https://regs.health.ny.gov/volume-title-10/1766110734/subpart-14-4-mobile-food-service-establishments-and-pushcarts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https://regs.health.ny.gov/volume-title-10/1480405716/subpart-14-5-vending-food-and-beverages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https://www.health.ny.gov/publications/6585/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https://www.wcb.ny.gov/content/main/Employers/lp_permits-licenses-contracts.jsp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wcb.ny.gov/content/main/Employers/lp_permits-licenses-contracts.jsp" TargetMode="External"/><Relationship Id="rId9" Type="http://schemas.openxmlformats.org/officeDocument/2006/relationships/hyperlink" Target="https://regs.health.ny.gov/volume-title-10/1480405716/subpart-14-5-vending-food-and-beverages" TargetMode="External"/><Relationship Id="rId5" Type="http://schemas.openxmlformats.org/officeDocument/2006/relationships/styles" Target="styles.xml"/><Relationship Id="rId6" Type="http://schemas.openxmlformats.org/officeDocument/2006/relationships/hyperlink" Target="https://regs.health.ny.gov/volume-title-10/1997429580/subpart-14-1-food-service-establishments" TargetMode="External"/><Relationship Id="rId7" Type="http://schemas.openxmlformats.org/officeDocument/2006/relationships/hyperlink" Target="https://regs.health.ny.gov/volume-title-10/1651173225/subpart-14-2-temporary-food-service-establishments" TargetMode="External"/><Relationship Id="rId8" Type="http://schemas.openxmlformats.org/officeDocument/2006/relationships/hyperlink" Target="https://regs.health.ny.gov/volume-title-10/1766110734/subpart-14-4-mobile-food-service-establishments-and-pushc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