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0000001" w14:textId="77777777" w:rsidR="00EB7F6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Full-stack software engineer with 13+ years building web applications, client-side security capabilities, APIs, and delivery automation. Experience across TypeScript/React, Node.js/Ruby on Rails, cloud platforms, and automated testing.</w:t>
      </w:r>
    </w:p>
    <w:p w14:paraId="00000002" w14:textId="77777777" w:rsidR="00EB7F6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Arial" w:eastAsia="Arial" w:hAnsi="Arial" w:cs="Arial"/>
          <w:sz w:val="36"/>
          <w:szCs w:val="36"/>
        </w:rPr>
      </w:pPr>
      <w:bookmarkStart w:id="0" w:name="_gjdgxs" w:colFirst="0" w:colLast="0"/>
      <w:bookmarkEnd w:id="0"/>
      <w:r>
        <w:rPr>
          <w:rFonts w:ascii="Arial" w:eastAsia="Arial" w:hAnsi="Arial" w:cs="Arial"/>
          <w:sz w:val="36"/>
          <w:szCs w:val="36"/>
        </w:rPr>
        <w:t>Technologies &amp; Practices</w:t>
      </w:r>
    </w:p>
    <w:p w14:paraId="00000003" w14:textId="77777777" w:rsidR="00EB7F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Languages: JavaScript, TypeScript, Ruby, Java, Groovy, SQL | Frontend: React, Next.js, Angular, Redux, HTML, CSS/SCSS | Backend &amp; Platform: Node.js, Express, Ruby on Rails, REST APIs, WebSockets, Docker, Terraform, Azure, AWS | Quality &amp; Delivery: Git, GitLab CI/CD, WebdriverIO, Cypress, Jest, Cucumber, RSpec, TDD/BDD</w:t>
      </w:r>
    </w:p>
    <w:p w14:paraId="00000004" w14:textId="77777777" w:rsidR="00EB7F6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Experience</w:t>
      </w:r>
    </w:p>
    <w:p w14:paraId="00000005" w14:textId="77777777" w:rsidR="00EB7F65" w:rsidRDefault="00000000">
      <w:pPr>
        <w:tabs>
          <w:tab w:val="right" w:pos="10800"/>
        </w:tabs>
        <w:spacing w:after="120" w:line="24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Software Engineer III, F5, Inc. – Remote (Feb. 2022 – Present)</w:t>
      </w:r>
      <w:r>
        <w:rPr>
          <w:rFonts w:ascii="Arial" w:eastAsia="Arial" w:hAnsi="Arial" w:cs="Arial"/>
          <w:i/>
          <w:iCs/>
          <w:sz w:val="24"/>
          <w:szCs w:val="24"/>
        </w:rPr>
        <w:tab/>
      </w:r>
    </w:p>
    <w:p w14:paraId="00000006" w14:textId="77777777" w:rsidR="00EB7F65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bookmarkStart w:id="1" w:name="OLE_LINK1"/>
      <w:r>
        <w:rPr>
          <w:rFonts w:ascii="Arial" w:eastAsia="Arial" w:hAnsi="Arial" w:cs="Arial"/>
        </w:rPr>
        <w:t>Develop client-side signals for F5 Distributed Cloud Bot Defense, researching browser APIs to collect data without unsupported APIs or user-facing console errors.</w:t>
      </w:r>
    </w:p>
    <w:p w14:paraId="239A301E" w14:textId="77777777" w:rsidR="00EB7F65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Automate development and release workflows with GitLab CI/CD and coordinate releases for 36 interrelated private npm packages supporting bot defense.</w:t>
      </w:r>
    </w:p>
    <w:p w14:paraId="6D34C716" w14:textId="77777777" w:rsidR="00EB7F65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Implemented client-side security signals for PCI DSS 4.0.1 in partnership with cross-functional teams, balancing client-side visibility with privacy requirements.</w:t>
      </w:r>
    </w:p>
    <w:p w14:paraId="1CC68F2E" w14:textId="77777777" w:rsidR="00EB7F65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Rewrote F5's CSP Validator as a modern Next.js application for Content Security Policy validation.</w:t>
      </w:r>
    </w:p>
    <w:p w14:paraId="086F98AD" w14:textId="77777777" w:rsidR="00EB7F65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Improved nightly pipeline reliability by automating issue creation and stabilizing cross-browser test coverage.</w:t>
      </w:r>
    </w:p>
    <w:p w14:paraId="3C40EAD5" w14:textId="77777777" w:rsidR="00EB7F65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Contributed to iHealth Cloud, an F5 hardware diagnostics web application, and helped elevate front-end practices across distributed teams.</w:t>
      </w:r>
    </w:p>
    <w:bookmarkEnd w:id="1"/>
    <w:p w14:paraId="00000013" w14:textId="77777777" w:rsidR="00EB7F65" w:rsidRDefault="00000000">
      <w:pPr>
        <w:tabs>
          <w:tab w:val="right" w:pos="10800"/>
        </w:tabs>
        <w:spacing w:after="120" w:line="24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Full-Stack Software Engineer, Consultant, 6kites, Inc. – Remote (Jan. 2021 – Feb. 2022)</w:t>
      </w:r>
      <w:r>
        <w:rPr>
          <w:rFonts w:ascii="Arial" w:eastAsia="Arial" w:hAnsi="Arial" w:cs="Arial"/>
          <w:i/>
          <w:iCs/>
          <w:sz w:val="24"/>
          <w:szCs w:val="24"/>
        </w:rPr>
        <w:tab/>
      </w:r>
    </w:p>
    <w:p w14:paraId="00000014" w14:textId="77777777" w:rsidR="00EB7F65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Created a Microsoft Teams application and bot for Powtoon, integrating Microsoft Bot Framework with Powtoon APIs.</w:t>
      </w:r>
    </w:p>
    <w:p w14:paraId="217DB9E2" w14:textId="77777777" w:rsidR="00EB7F65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Collaborated with remote teams in Israel and Ukraine to deliver under a tight deadline.</w:t>
      </w:r>
    </w:p>
    <w:p w14:paraId="6F50D808" w14:textId="77777777" w:rsidR="00EB7F65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Supported and enhanced plugins for the Adobe Creative Cloud suite.</w:t>
      </w:r>
    </w:p>
    <w:p w14:paraId="0000001C" w14:textId="77777777" w:rsidR="00EB7F6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120" w:line="24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Software Engineer, Northwoods Consulting Partners – Columbus, OH / Remote (Jan. 2017 – Nov. 2020)</w:t>
      </w:r>
      <w:r>
        <w:rPr>
          <w:rFonts w:ascii="Arial" w:eastAsia="Arial" w:hAnsi="Arial" w:cs="Arial"/>
          <w:i/>
          <w:iCs/>
          <w:sz w:val="24"/>
          <w:szCs w:val="24"/>
        </w:rPr>
        <w:tab/>
      </w:r>
    </w:p>
    <w:p w14:paraId="0000001D" w14:textId="77777777" w:rsidR="00EB7F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Contributed to Traverse, a case-file discovery product serving more than 7,500 human-services workers nationwide, including Ohio statewide.</w:t>
      </w:r>
    </w:p>
    <w:p w14:paraId="0B7CAF4F" w14:textId="77777777" w:rsidR="00EB7F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Built and supported REST APIs and front-end features with product owners, business analysts, and UX partners.</w:t>
      </w:r>
    </w:p>
    <w:p w14:paraId="495E1BAD" w14:textId="77777777" w:rsidR="00EB7F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Led a small team to deliver the company's first customer-facing React application and mentored a junior developer in JavaScript and React.</w:t>
      </w:r>
    </w:p>
    <w:p w14:paraId="3A589B9B" w14:textId="77777777" w:rsidR="00EB7F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Created a centralized QA-environment workflow and information hub that addressed coordination gaps across the Traverse project.</w:t>
      </w:r>
    </w:p>
    <w:p w14:paraId="74566864" w14:textId="77777777" w:rsidR="00EB7F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Provided rotational on-call support.</w:t>
      </w:r>
    </w:p>
    <w:p w14:paraId="00000026" w14:textId="77777777" w:rsidR="00EB7F6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120" w:line="24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Software Engineer, Consultant, Information Control Company – Columbus, OH (Jun. 2013 – Dec. 2016)</w:t>
      </w:r>
      <w:r>
        <w:rPr>
          <w:rFonts w:ascii="Arial" w:eastAsia="Arial" w:hAnsi="Arial" w:cs="Arial"/>
          <w:i/>
          <w:iCs/>
          <w:sz w:val="24"/>
          <w:szCs w:val="24"/>
        </w:rPr>
        <w:tab/>
      </w:r>
    </w:p>
    <w:p w14:paraId="00000027" w14:textId="77777777" w:rsidR="00EB7F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Arial" w:eastAsia="Arial" w:hAnsi="Arial" w:cs="Arial"/>
        </w:rPr>
        <w:t>NetJets: Built single-page applications for aircraft-maintenance planning, viewing, and replacement-parts ordering.</w:t>
      </w:r>
    </w:p>
    <w:p w14:paraId="31EFB16D" w14:textId="77777777" w:rsidR="00EB7F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Arial" w:eastAsia="Arial" w:hAnsi="Arial" w:cs="Arial"/>
        </w:rPr>
        <w:t>NetJets: Built a Grails service that prepared third-party data for an internal .NET flight-scheduling and dispatch application.</w:t>
      </w:r>
    </w:p>
    <w:p w14:paraId="5376680E" w14:textId="77777777" w:rsidR="00EB7F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Arial" w:eastAsia="Arial" w:hAnsi="Arial" w:cs="Arial"/>
        </w:rPr>
        <w:t>NetJets: Improved flight-reservation and quoting workflows for auditability and recordkeeping.</w:t>
      </w:r>
    </w:p>
    <w:p w14:paraId="0082C98A" w14:textId="77777777" w:rsidR="00EB7F6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Arial" w:eastAsia="Arial" w:hAnsi="Arial" w:cs="Arial"/>
        </w:rPr>
        <w:t>OCLC: Built a Java and Groovy Selenium framework to validate UI data on an internal web application.</w:t>
      </w:r>
    </w:p>
    <w:p w14:paraId="0000002D" w14:textId="77777777" w:rsidR="00EB7F65" w:rsidRDefault="00EB7F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0000002E" w14:textId="77777777" w:rsidR="00EB7F6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Education</w:t>
      </w:r>
    </w:p>
    <w:p w14:paraId="0000002F" w14:textId="77777777" w:rsidR="00EB7F6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4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Bachelor of Science in Computer Science, Bowling Green State University </w:t>
      </w:r>
      <w:r>
        <w:rPr>
          <w:rFonts w:ascii="Arial" w:eastAsia="Arial" w:hAnsi="Arial" w:cs="Arial"/>
          <w:sz w:val="24"/>
          <w:szCs w:val="24"/>
        </w:rPr>
        <w:tab/>
        <w:t>(</w:t>
      </w:r>
      <w:r>
        <w:rPr>
          <w:rFonts w:ascii="Arial" w:eastAsia="Arial" w:hAnsi="Arial" w:cs="Arial"/>
          <w:i/>
          <w:iCs/>
          <w:sz w:val="24"/>
          <w:szCs w:val="24"/>
        </w:rPr>
        <w:t>Dec. 2012)</w:t>
      </w:r>
    </w:p>
    <w:sectPr w:rsidR="00EB7F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4F2AFB" w14:textId="77777777" w:rsidR="00CF5364" w:rsidRDefault="00CF5364">
      <w:pPr>
        <w:spacing w:after="0" w:line="240" w:lineRule="auto"/>
      </w:pPr>
      <w:r>
        <w:separator/>
      </w:r>
    </w:p>
  </w:endnote>
  <w:endnote w:type="continuationSeparator" w:id="0">
    <w:p w14:paraId="53AD7597" w14:textId="77777777" w:rsidR="00CF5364" w:rsidRDefault="00CF5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104433D-0417-D04D-8523-0D73CC814AC8}"/>
    <w:embedBold r:id="rId2" w:fontKey="{81176E5C-D7F9-4946-B2F4-654C5CA2B318}"/>
    <w:embedItalic r:id="rId3" w:fontKey="{D0395CAB-2231-8D4D-A9EA-77A4345E7D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B6FA590-8CB8-4C40-8BFB-645E6292587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EE1F10E1-76E0-0945-A462-A89F0F886D96}"/>
    <w:embedBold r:id="rId6" w:fontKey="{2AF770D8-17D8-DD42-AD54-8AB981E6362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FD3D0C01-AF22-9641-A65B-2D46C05BB8D1}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  <w:embedRegular r:id="rId8" w:fontKey="{A557BCA8-78DE-784F-80F0-2A2E2C1F5EE7}"/>
  </w:font>
  <w:font w:name="Cambria">
    <w:panose1 w:val="02040503050406030204"/>
    <w:charset w:val="00"/>
    <w:family w:val="roman"/>
    <w:pitch w:val="default"/>
    <w:embedRegular r:id="rId9" w:fontKey="{A38F98F1-F8C1-5349-A0EE-A12FB33264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07C71D" w14:textId="77777777" w:rsidR="0085280C" w:rsidRDefault="008528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F0B27D" w14:textId="77777777" w:rsidR="0085280C" w:rsidRDefault="008528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33" w14:textId="77777777" w:rsidR="00EB7F65" w:rsidRDefault="00EB7F6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FB6BD1" w14:textId="77777777" w:rsidR="00CF5364" w:rsidRDefault="00CF5364">
      <w:pPr>
        <w:spacing w:after="0" w:line="240" w:lineRule="auto"/>
      </w:pPr>
      <w:r>
        <w:separator/>
      </w:r>
    </w:p>
  </w:footnote>
  <w:footnote w:type="continuationSeparator" w:id="0">
    <w:p w14:paraId="6F1143ED" w14:textId="77777777" w:rsidR="00CF5364" w:rsidRDefault="00CF5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04A297" w14:textId="77777777" w:rsidR="0085280C" w:rsidRDefault="008528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30" w14:textId="77777777" w:rsidR="00EB7F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10800"/>
      </w:tabs>
      <w:spacing w:before="288" w:after="0" w:line="240" w:lineRule="auto"/>
      <w:rPr>
        <w:rFonts w:ascii="Source Sans Pro" w:eastAsia="Source Sans Pro" w:hAnsi="Source Sans Pro" w:cs="Source Sans Pro"/>
        <w:color w:val="0000FF"/>
        <w:sz w:val="28"/>
        <w:szCs w:val="28"/>
      </w:rPr>
    </w:pPr>
    <w:r>
      <w:rPr>
        <w:rFonts w:ascii="Source Sans Pro" w:eastAsia="Source Sans Pro" w:hAnsi="Source Sans Pro" w:cs="Source Sans Pro"/>
        <w:sz w:val="72"/>
        <w:szCs w:val="72"/>
      </w:rPr>
      <w:t>Ross Troha</w:t>
    </w:r>
    <w:r>
      <w:rPr>
        <w:rFonts w:ascii="Source Sans Pro" w:eastAsia="Source Sans Pro" w:hAnsi="Source Sans Pro" w:cs="Source Sans Pro"/>
        <w:sz w:val="72"/>
        <w:szCs w:val="72"/>
      </w:rPr>
      <w:tab/>
    </w:r>
    <w:r>
      <w:rPr>
        <w:rFonts w:ascii="Source Sans Pro" w:eastAsia="Source Sans Pro" w:hAnsi="Source Sans Pro" w:cs="Source Sans Pro"/>
        <w:sz w:val="72"/>
        <w:szCs w:val="72"/>
      </w:rPr>
      <w:tab/>
    </w:r>
    <w:r>
      <w:rPr>
        <w:rFonts w:ascii="Source Sans Pro" w:eastAsia="Source Sans Pro" w:hAnsi="Source Sans Pro" w:cs="Source Sans Pro"/>
        <w:color w:val="0000FF"/>
        <w:sz w:val="28"/>
        <w:szCs w:val="28"/>
      </w:rPr>
      <w:t xml:space="preserve">216-543-8432 </w:t>
    </w:r>
    <w:r>
      <w:rPr>
        <w:rFonts w:ascii="Source Sans Pro" w:eastAsia="Source Sans Pro" w:hAnsi="Source Sans Pro" w:cs="Source Sans Pro"/>
        <w:color w:val="0000FF"/>
        <w:sz w:val="36"/>
        <w:szCs w:val="36"/>
      </w:rPr>
      <w:t>|</w:t>
    </w:r>
    <w:r>
      <w:rPr>
        <w:rFonts w:ascii="Source Sans Pro" w:eastAsia="Source Sans Pro" w:hAnsi="Source Sans Pro" w:cs="Source Sans Pro"/>
        <w:color w:val="0000FF"/>
        <w:sz w:val="28"/>
        <w:szCs w:val="28"/>
      </w:rPr>
      <w:t xml:space="preserve"> rosstroha@gmail.com</w:t>
    </w:r>
  </w:p>
  <w:p w14:paraId="00000031" w14:textId="77777777" w:rsidR="00EB7F65" w:rsidRDefault="00EB7F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32" w14:textId="77777777" w:rsidR="00EB7F65" w:rsidRDefault="00EB7F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C14D8B"/>
    <w:multiLevelType w:val="multilevel"/>
    <w:tmpl w:val="1B3E66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abstractNum w:abstractNumId="1" w15:restartNumberingAfterBreak="0">
    <w:nsid w:val="7DD06FE4"/>
    <w:multiLevelType w:val="multilevel"/>
    <w:tmpl w:val="9FE45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5722712">
    <w:abstractNumId w:val="1"/>
  </w:num>
  <w:num w:numId="2" w16cid:durableId="12317666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F65"/>
    <w:rsid w:val="00162CEF"/>
    <w:rsid w:val="0085280C"/>
    <w:rsid w:val="00C03762"/>
    <w:rsid w:val="00CF5364"/>
    <w:rsid w:val="00EB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60117B-82BB-CF45-A369-3ADE8DA4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52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80C"/>
  </w:style>
  <w:style w:type="paragraph" w:styleId="Footer">
    <w:name w:val="footer"/>
    <w:basedOn w:val="Normal"/>
    <w:link w:val="FooterChar"/>
    <w:uiPriority w:val="99"/>
    <w:unhideWhenUsed/>
    <w:rsid w:val="00852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Ross Troha</cp:lastModifiedBy>
  <cp:revision>3</cp:revision>
  <dcterms:created xsi:type="dcterms:W3CDTF">2026-09-22T16:09:00Z</dcterms:created>
  <dcterms:modified xsi:type="dcterms:W3CDTF">2026-10-04T19:15:00Z</dcterms:modified>
</cp:coreProperties>
</file>