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E346" w14:textId="77777777" w:rsidR="00624797" w:rsidRPr="00624797" w:rsidRDefault="00624797" w:rsidP="00624797">
      <w:r w:rsidRPr="00624797">
        <w:t xml:space="preserve">Il legame tra il </w:t>
      </w:r>
      <w:r w:rsidRPr="00624797">
        <w:rPr>
          <w:b/>
          <w:bCs/>
        </w:rPr>
        <w:t>Portico di San Luca</w:t>
      </w:r>
      <w:r w:rsidRPr="00624797">
        <w:t xml:space="preserve"> a Bologna e </w:t>
      </w:r>
      <w:proofErr w:type="spellStart"/>
      <w:r w:rsidRPr="00624797">
        <w:rPr>
          <w:b/>
          <w:bCs/>
        </w:rPr>
        <w:t>Carl'Antonio</w:t>
      </w:r>
      <w:proofErr w:type="spellEnd"/>
      <w:r w:rsidRPr="00624797">
        <w:rPr>
          <w:b/>
          <w:bCs/>
        </w:rPr>
        <w:t xml:space="preserve"> Facci</w:t>
      </w:r>
      <w:r w:rsidRPr="00624797">
        <w:t xml:space="preserve"> (o Carlo Antonio Facci) riguarda il finanziamento e la devozione che hanno permesso la costruzione di questa imponente opera architettonica.</w:t>
      </w:r>
    </w:p>
    <w:p w14:paraId="60DBE7BE" w14:textId="77777777" w:rsidR="00624797" w:rsidRPr="00624797" w:rsidRDefault="00624797" w:rsidP="00624797">
      <w:r w:rsidRPr="00624797">
        <w:t>Ecco i dettagli principali:</w:t>
      </w:r>
    </w:p>
    <w:p w14:paraId="6F5652D7" w14:textId="77777777" w:rsidR="00624797" w:rsidRPr="00624797" w:rsidRDefault="00624797" w:rsidP="00624797">
      <w:pPr>
        <w:numPr>
          <w:ilvl w:val="0"/>
          <w:numId w:val="1"/>
        </w:numPr>
      </w:pPr>
      <w:r w:rsidRPr="00624797">
        <w:rPr>
          <w:b/>
          <w:bCs/>
        </w:rPr>
        <w:t xml:space="preserve">Chi era </w:t>
      </w:r>
      <w:proofErr w:type="spellStart"/>
      <w:r w:rsidRPr="00624797">
        <w:rPr>
          <w:b/>
          <w:bCs/>
        </w:rPr>
        <w:t>Carl'Antonio</w:t>
      </w:r>
      <w:proofErr w:type="spellEnd"/>
      <w:r w:rsidRPr="00624797">
        <w:rPr>
          <w:b/>
          <w:bCs/>
        </w:rPr>
        <w:t xml:space="preserve"> Facci:</w:t>
      </w:r>
      <w:r w:rsidRPr="00624797">
        <w:t xml:space="preserve"> Era un facoltoso </w:t>
      </w:r>
      <w:r w:rsidRPr="00624797">
        <w:rPr>
          <w:b/>
          <w:bCs/>
        </w:rPr>
        <w:t>mercante di seta</w:t>
      </w:r>
      <w:r w:rsidRPr="00624797">
        <w:t xml:space="preserve"> bolognese che aveva la propria bottega in via delle Chiavature, nel cuore del centro storico di Bologna.</w:t>
      </w:r>
    </w:p>
    <w:p w14:paraId="5DB4F4BF" w14:textId="77777777" w:rsidR="00624797" w:rsidRPr="00624797" w:rsidRDefault="00624797" w:rsidP="00624797">
      <w:pPr>
        <w:numPr>
          <w:ilvl w:val="0"/>
          <w:numId w:val="1"/>
        </w:numPr>
      </w:pPr>
      <w:r w:rsidRPr="00624797">
        <w:rPr>
          <w:b/>
          <w:bCs/>
        </w:rPr>
        <w:t>Il contributo al Portico:</w:t>
      </w:r>
      <w:r w:rsidRPr="00624797">
        <w:t xml:space="preserve"> Come molti altri cittadini benestanti, corporazioni e famiglie nobili dell'epoca, Facci contribuì finanziariamente alla costruzione del portico. Il suo nome è legato in particolare a una parte del </w:t>
      </w:r>
      <w:r w:rsidRPr="00624797">
        <w:rPr>
          <w:b/>
          <w:bCs/>
        </w:rPr>
        <w:t>Portico di pianura</w:t>
      </w:r>
      <w:r w:rsidRPr="00624797">
        <w:t xml:space="preserve"> (il tratto pianeggiante che va da via Saragozza all'Arco del Meloncello).</w:t>
      </w:r>
    </w:p>
    <w:p w14:paraId="021E19EF" w14:textId="77777777" w:rsidR="00624797" w:rsidRPr="00624797" w:rsidRDefault="00624797" w:rsidP="00624797">
      <w:pPr>
        <w:numPr>
          <w:ilvl w:val="0"/>
          <w:numId w:val="1"/>
        </w:numPr>
      </w:pPr>
      <w:r w:rsidRPr="00624797">
        <w:rPr>
          <w:b/>
          <w:bCs/>
        </w:rPr>
        <w:t>L'iscrizione:</w:t>
      </w:r>
      <w:r w:rsidRPr="00624797">
        <w:t xml:space="preserve"> Presso l'</w:t>
      </w:r>
      <w:r w:rsidRPr="00624797">
        <w:rPr>
          <w:b/>
          <w:bCs/>
        </w:rPr>
        <w:t>Arco 101</w:t>
      </w:r>
      <w:r w:rsidRPr="00624797">
        <w:t xml:space="preserve"> (secondo alcune catalogazioni storiche, come il </w:t>
      </w:r>
      <w:r w:rsidRPr="00624797">
        <w:rPr>
          <w:i/>
          <w:iCs/>
        </w:rPr>
        <w:t>Catalogo de' Devoti</w:t>
      </w:r>
      <w:r w:rsidRPr="00624797">
        <w:t xml:space="preserve">), è presente o era menzionata un'iscrizione che recita: </w:t>
      </w:r>
      <w:r w:rsidRPr="00624797">
        <w:rPr>
          <w:i/>
          <w:iCs/>
        </w:rPr>
        <w:t>"DEL SIGNOR CARL'ANTONIO FACCI. 1779"</w:t>
      </w:r>
      <w:r w:rsidRPr="00624797">
        <w:t>. Questa data indica il periodo in cui il mercante offrì il suo contributo per l'edificazione o il completamento di quel tratto specifico.</w:t>
      </w:r>
    </w:p>
    <w:p w14:paraId="57D5916E" w14:textId="77777777" w:rsidR="00624797" w:rsidRPr="00624797" w:rsidRDefault="00624797" w:rsidP="00624797">
      <w:pPr>
        <w:numPr>
          <w:ilvl w:val="0"/>
          <w:numId w:val="1"/>
        </w:numPr>
      </w:pPr>
      <w:r w:rsidRPr="00624797">
        <w:rPr>
          <w:b/>
          <w:bCs/>
        </w:rPr>
        <w:t>Contesto storico:</w:t>
      </w:r>
      <w:r w:rsidRPr="00624797">
        <w:t xml:space="preserve"> Il Portico di San Luca, lungo quasi 4 km e composto da 666 archi, fu costruito tra il 1674 e il 1793 quasi interamente grazie alle </w:t>
      </w:r>
      <w:r w:rsidRPr="00624797">
        <w:rPr>
          <w:b/>
          <w:bCs/>
        </w:rPr>
        <w:t>donazioni private</w:t>
      </w:r>
      <w:r w:rsidRPr="00624797">
        <w:t xml:space="preserve">. La partecipazione di persone come </w:t>
      </w:r>
      <w:proofErr w:type="spellStart"/>
      <w:r w:rsidRPr="00624797">
        <w:t>Carl'Antonio</w:t>
      </w:r>
      <w:proofErr w:type="spellEnd"/>
      <w:r w:rsidRPr="00624797">
        <w:t xml:space="preserve"> Facci testimonia la profonda devozione dei bolognesi verso la Madonna di San Luca e il desiderio di contribuire a un'opera che è oggi Patrimonio dell'Umanità UNESCO.</w:t>
      </w:r>
    </w:p>
    <w:p w14:paraId="37391E3A" w14:textId="3E0472A8" w:rsidR="00624797" w:rsidRPr="00624797" w:rsidRDefault="00624797" w:rsidP="00624797">
      <w:r w:rsidRPr="00624797">
        <w:t xml:space="preserve">In sintesi, </w:t>
      </w:r>
      <w:r w:rsidRPr="00624797">
        <w:t>Carl</w:t>
      </w:r>
      <w:r>
        <w:t>o</w:t>
      </w:r>
      <w:r w:rsidRPr="00624797">
        <w:t xml:space="preserve"> Antonio</w:t>
      </w:r>
      <w:r w:rsidRPr="00624797">
        <w:t xml:space="preserve"> Facci non fu un architetto, ma uno dei </w:t>
      </w:r>
      <w:r w:rsidRPr="00624797">
        <w:rPr>
          <w:b/>
          <w:bCs/>
        </w:rPr>
        <w:t>generosi finanziatori</w:t>
      </w:r>
      <w:r w:rsidRPr="00624797">
        <w:t xml:space="preserve"> (devoti) che permisero di realizzare il portico più lungo del mondo come atto di fede e orgoglio cittadino.</w:t>
      </w:r>
    </w:p>
    <w:p w14:paraId="1960D57E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2580A"/>
    <w:multiLevelType w:val="multilevel"/>
    <w:tmpl w:val="770C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35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97"/>
    <w:rsid w:val="00081A68"/>
    <w:rsid w:val="00301BD6"/>
    <w:rsid w:val="004F5004"/>
    <w:rsid w:val="0062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0E268"/>
  <w15:chartTrackingRefBased/>
  <w15:docId w15:val="{4C1BC630-E8E3-45F0-85A6-BE7EB124A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24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24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24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24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24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24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24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24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24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24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24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24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2479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2479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2479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2479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2479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2479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24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24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24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24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24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2479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2479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2479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24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2479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24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2025-12-21T21:15:00Z</dcterms:created>
  <dcterms:modified xsi:type="dcterms:W3CDTF">2025-12-21T21:17:00Z</dcterms:modified>
</cp:coreProperties>
</file>