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</w:rPr>
        <w:t>Arco 53</w:t>
      </w:r>
      <w:r>
        <w:rPr/>
        <w:br/>
        <w:t>Arco 53 – Risulta finanziato dai Tribuni e Massari dell’Arti del 2 Quad. 1674.</w:t>
        <w:br/>
        <w:t>L’arco 53 corrisponde al passaggio di via Alessandro Guidotti .</w:t>
      </w:r>
    </w:p>
    <w:p>
      <w:pPr>
        <w:pStyle w:val="BodyText"/>
        <w:bidi w:val="0"/>
        <w:jc w:val="center"/>
        <w:rPr/>
      </w:pPr>
      <w:r>
        <w:rPr/>
        <w:t>AD ONORE</w:t>
        <w:br/>
        <w:t>DI MARIA V. DI S. LUCA</w:t>
        <w:br/>
        <w:t>D. AGOSTINO RICCI</w:t>
        <w:br/>
        <w:t>PARROCO DECANO A S.M. DELLA CARITA’</w:t>
        <w:br/>
        <w:t>COMPIENDO IL PIO DESIDERIO DEL PADRE SUO</w:t>
        <w:br/>
        <w:t>FU GIAN FILIPPO DOTTORE IN MEDICINA</w:t>
        <w:br/>
        <w:t>REST</w:t>
      </w:r>
      <w:r>
        <w:rPr/>
        <w:t>A</w:t>
      </w:r>
      <w:r>
        <w:rPr/>
        <w:t>URO’ QUEST’ARCO L’ANNO 1859</w:t>
        <w:br/>
        <w:t>—</w:t>
        <w:br/>
        <w:t>O REGINA DEL CIEL MADRE D’AMORE</w:t>
        <w:br/>
        <w:t>SALVA COL FIDO GREGGE IL SUO PASTORE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73</Words>
  <Characters>345</Characters>
  <CharactersWithSpaces>417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/>
  <dcterms:modified xsi:type="dcterms:W3CDTF">2025-11-07T18:56:06Z</dcterms:modified>
  <cp:revision>3</cp:revision>
  <dc:subject/>
  <dc:title/>
</cp:coreProperties>
</file>