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Casa Carracci a Bologna: Analisi Storica e Logistica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L'indirizzo di </w:t>
      </w:r>
      <w:r w:rsidDel="00000000" w:rsidR="00000000" w:rsidRPr="00000000">
        <w:rPr>
          <w:b w:val="1"/>
          <w:bCs w:val="1"/>
          <w:rtl w:val="0"/>
        </w:rPr>
        <w:t xml:space="preserve">Via San Carlo, 19</w:t>
      </w:r>
      <w:r w:rsidDel="00000000" w:rsidR="00000000" w:rsidRPr="00000000">
        <w:rPr>
          <w:rtl w:val="0"/>
        </w:rPr>
        <w:t xml:space="preserve"> a Bologna è associato a una proprietà storicamente denominata </w:t>
      </w:r>
      <w:r w:rsidDel="00000000" w:rsidR="00000000" w:rsidRPr="00000000">
        <w:rPr>
          <w:b w:val="1"/>
          <w:bCs w:val="1"/>
          <w:rtl w:val="0"/>
        </w:rPr>
        <w:t xml:space="preserve">"Casa Carracci"</w:t>
      </w:r>
      <w:r w:rsidDel="00000000" w:rsidR="00000000" w:rsidRPr="00000000">
        <w:rPr>
          <w:rtl w:val="0"/>
        </w:rPr>
        <w:t xml:space="preserve"> (attualmente nota anche come "San Carlo Holiday House" e utilizzata come struttura ricettiva).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L'edificio, tutelato dalla Soprintendenza dei Beni Culturali, è identificato dalla tradizione locale come uno dei luoghi in cui visse e operò il pittore </w:t>
      </w:r>
      <w:r w:rsidDel="00000000" w:rsidR="00000000" w:rsidRPr="00000000">
        <w:rPr>
          <w:b w:val="1"/>
          <w:bCs w:val="1"/>
          <w:rtl w:val="0"/>
        </w:rPr>
        <w:t xml:space="preserve">Ludovico Carracci</w:t>
      </w:r>
      <w:r w:rsidDel="00000000" w:rsidR="00000000" w:rsidRPr="00000000">
        <w:rPr>
          <w:rtl w:val="0"/>
        </w:rPr>
        <w:t xml:space="preserve"> (Bologna, 1555 – Bologna, 1619) e come una delle sedi della celebre bottega-laboratorio dei tre cugini Carracci (Ludovico, Agostino e Annibale), fondatori nel 1582 dell'Accademia dei Desiderosi (in seguito divenuta Accademia degli Incamminati).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Precisazioni Storiche e Architettoniche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Per garantire l'accuratezza scientifica e divulgativa, è necessario evidenziare due elementi critici relativi all'immobile di Via San Carlo, 19: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Incongruenza Cronologica:</w:t>
      </w:r>
      <w:r w:rsidDel="00000000" w:rsidR="00000000" w:rsidRPr="00000000">
        <w:rPr>
          <w:rtl w:val="0"/>
        </w:rPr>
        <w:t xml:space="preserve"> Alcune schede commerciali o descrizioni turistiche indicano erroneamente il periodo di permanenza di Ludovico dal 1555 al 1609. La datazione corretta della sua biografia documenta la nascita a Bologna nel 1555 e la morte nel </w:t>
      </w:r>
      <w:r w:rsidDel="00000000" w:rsidR="00000000" w:rsidRPr="00000000">
        <w:rPr>
          <w:b w:val="1"/>
          <w:bCs w:val="1"/>
          <w:rtl w:val="0"/>
        </w:rPr>
        <w:t xml:space="preserve">1619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Evoluzione Strutturale:</w:t>
      </w:r>
      <w:r w:rsidDel="00000000" w:rsidR="00000000" w:rsidRPr="00000000">
        <w:rPr>
          <w:rtl w:val="0"/>
        </w:rPr>
        <w:t xml:space="preserve"> L'attuale palazzo presenta un impianto architettonico riconducibile a successivi rifacimenti del Settecento o dell'Ottocento. Pertanto, l'edificio odierno insiste sull'area o ingloba strutture di un precedente nucleo cinquecentesco in cui la famiglia Carracci – storicamente radicata in questo quadrante cittadino tra la vicina Via Riva di Reno e la Piazzetta della Pioggia – possedeva laboratori o abitazioni.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Sede Storica di Via Rolandino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Dal punto di vista della documentazione monumentale e archivistica bolognese, la memoria della famiglia e l'attività ufficiale dell'Accademia degli Incamminati sono storicamente e prevalentemente associate a un altro immobile cittadino: la cosiddetta </w:t>
      </w:r>
      <w:r w:rsidDel="00000000" w:rsidR="00000000" w:rsidRPr="00000000">
        <w:rPr>
          <w:b w:val="1"/>
          <w:bCs w:val="1"/>
          <w:rtl w:val="0"/>
        </w:rPr>
        <w:t xml:space="preserve">"Casa Berò Gradi"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i w:val="1"/>
          <w:iCs w:val="1"/>
          <w:rtl w:val="0"/>
        </w:rPr>
        <w:t xml:space="preserve">Casa Berò detta dei Carracci</w:t>
      </w:r>
      <w:r w:rsidDel="00000000" w:rsidR="00000000" w:rsidRPr="00000000">
        <w:rPr>
          <w:rtl w:val="0"/>
        </w:rPr>
        <w:t xml:space="preserve">), situata in </w:t>
      </w:r>
      <w:r w:rsidDel="00000000" w:rsidR="00000000" w:rsidRPr="00000000">
        <w:rPr>
          <w:b w:val="1"/>
          <w:bCs w:val="1"/>
          <w:rtl w:val="0"/>
        </w:rPr>
        <w:t xml:space="preserve">Via Rolandino, 1</w:t>
      </w:r>
      <w:r w:rsidDel="00000000" w:rsidR="00000000" w:rsidRPr="00000000">
        <w:rPr>
          <w:rtl w:val="0"/>
        </w:rPr>
        <w:t xml:space="preserve">, oggetto di importanti restauri filologici nel corso del XIX secolo.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In sintesi, mentre l'immobile di Via San Carlo, 19 rappresenta una fondamentale testimonianza del forte legame d'origine tra i Carracci e l'antico quartiere dei canali, la sua promozione ricettiva attuale va integrata con le corrette coordinate biografiche di Ludovico Carracci e con il contesto scientifico della critica storica bolognese.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Fonti Storiche e Riferimenti Bibliografici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Tipologia Fonte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Descrizione / Riferimento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Tutela Istituzionale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Soprintendenza Archeologia, Belle Arti e Paesaggio per la città metropolitana di Bologna (Vincoli e tutele immobiliari su "Casa Carracci", Via San Carlo 19).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Fonti Archivistiche Locali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Archivio Storico del Comune di Bologna - Cartografia storica e registri parrocchiali relativi alla zona di San Carlo e Riva di Reno.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Bibliografia Artistica Bolognese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 Cesare Malvasia,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Felsina Pittrice. Vite de' Pittori Bolognesi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(1678) per la ricostruzione originaria delle botteghe dei Carracci e della fondazione dell'Accademia.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Documentazione Topografica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"Origine di Bologna" - Repertorio dei monumenti e degli edifici storici del Comune di Bologna (Studio e schede storico-topografiche su Via Rolandino e Via San Carlo).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