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39DC7" w14:textId="78ECB625" w:rsidR="00D2551E" w:rsidRDefault="00D2551E" w:rsidP="00D2551E">
      <w:r w:rsidRPr="00D2551E">
        <w:t xml:space="preserve">Il sistema dei portici che sale al Colle della Guardia è stato costruito grazie a una straordinaria partecipazione corale: famiglie nobili, corporazioni di arti e mestieri, ma anche singoli cittadini facoltosi o religiosi finanziavano la costruzione di uno o più archi, lasciando poi una lapide a memoria del proprio </w:t>
      </w:r>
      <w:proofErr w:type="spellStart"/>
      <w:proofErr w:type="gramStart"/>
      <w:r w:rsidRPr="00D2551E">
        <w:t>contributo</w:t>
      </w:r>
      <w:r w:rsidR="003D44A2">
        <w:t>.</w:t>
      </w:r>
      <w:r w:rsidR="000E1DDE">
        <w:t>Il</w:t>
      </w:r>
      <w:proofErr w:type="spellEnd"/>
      <w:proofErr w:type="gramEnd"/>
      <w:r w:rsidR="000E1DDE">
        <w:t xml:space="preserve"> conte Gioseffo Carpegna ha finanziato l</w:t>
      </w:r>
      <w:r w:rsidRPr="00D2551E">
        <w:t xml:space="preserve">'edificazione </w:t>
      </w:r>
      <w:r>
        <w:t xml:space="preserve">dell’arco </w:t>
      </w:r>
      <w:proofErr w:type="gramStart"/>
      <w:r>
        <w:t>3</w:t>
      </w:r>
      <w:proofErr w:type="gramEnd"/>
      <w:r w:rsidRPr="00D2551E">
        <w:t xml:space="preserve"> del </w:t>
      </w:r>
      <w:r w:rsidRPr="00D2551E">
        <w:rPr>
          <w:b/>
          <w:bCs/>
        </w:rPr>
        <w:t>Portico di San Luca</w:t>
      </w:r>
      <w:r w:rsidRPr="00D2551E">
        <w:t>.</w:t>
      </w:r>
    </w:p>
    <w:p w14:paraId="0ACCB18A" w14:textId="77777777" w:rsidR="003D44A2" w:rsidRPr="0061169F" w:rsidRDefault="003D44A2" w:rsidP="003D44A2">
      <w:pPr>
        <w:jc w:val="center"/>
      </w:pPr>
      <w:r w:rsidRPr="0061169F">
        <w:rPr>
          <w:noProof/>
        </w:rPr>
        <w:drawing>
          <wp:inline distT="0" distB="0" distL="0" distR="0" wp14:anchorId="10E0C170" wp14:editId="19699292">
            <wp:extent cx="3665220" cy="2255520"/>
            <wp:effectExtent l="0" t="0" r="0" b="0"/>
            <wp:docPr id="180161747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65220" cy="2255520"/>
                    </a:xfrm>
                    <a:prstGeom prst="rect">
                      <a:avLst/>
                    </a:prstGeom>
                    <a:noFill/>
                    <a:ln>
                      <a:noFill/>
                    </a:ln>
                  </pic:spPr>
                </pic:pic>
              </a:graphicData>
            </a:graphic>
          </wp:inline>
        </w:drawing>
      </w:r>
    </w:p>
    <w:p w14:paraId="69C3A012" w14:textId="77777777" w:rsidR="003D44A2" w:rsidRPr="0061169F" w:rsidRDefault="003D44A2" w:rsidP="003D44A2">
      <w:pPr>
        <w:jc w:val="center"/>
      </w:pPr>
      <w:r w:rsidRPr="0061169F">
        <w:t>[SPLIT_</w:t>
      </w:r>
      <w:proofErr w:type="gramStart"/>
      <w:r w:rsidRPr="0061169F">
        <w:t>BLOCK:arco3_lapide.jpg</w:t>
      </w:r>
      <w:proofErr w:type="gramEnd"/>
      <w:r w:rsidRPr="0061169F">
        <w:t>]</w:t>
      </w:r>
    </w:p>
    <w:p w14:paraId="51C9AC28" w14:textId="6BAC61C3" w:rsidR="000E1DDE" w:rsidRDefault="000E1DDE" w:rsidP="00D2551E">
      <w:r>
        <w:t>A testimonianza dell’opera realizzata è stata fatta la lapide commemorativa che viene descritta qui di seguito.</w:t>
      </w:r>
    </w:p>
    <w:p w14:paraId="44DDB0AB" w14:textId="77777777" w:rsidR="00D2551E" w:rsidRDefault="00D2551E" w:rsidP="00D2551E"/>
    <w:p w14:paraId="428ECBE3" w14:textId="0EB8067D" w:rsidR="00D2551E" w:rsidRDefault="00D2551E" w:rsidP="00D2551E">
      <w:r>
        <w:t>CHRISTO PONT. OPTIMO</w:t>
      </w:r>
    </w:p>
    <w:p w14:paraId="7B309FB3" w14:textId="77777777" w:rsidR="00D2551E" w:rsidRDefault="00D2551E" w:rsidP="00D2551E">
      <w:r>
        <w:t>AUGUSTAE VM MATRI</w:t>
      </w:r>
    </w:p>
    <w:p w14:paraId="136B86DF" w14:textId="77777777" w:rsidR="00D2551E" w:rsidRDefault="00D2551E" w:rsidP="00D2551E">
      <w:r>
        <w:t>IPPOLITO ABBA FORNASARIUS BON. G. NOB.</w:t>
      </w:r>
    </w:p>
    <w:p w14:paraId="1D4D1C59" w14:textId="1F21E1C5" w:rsidR="004F5004" w:rsidRDefault="00D2551E" w:rsidP="00D2551E">
      <w:r>
        <w:t>EN PATR. ARCHIGYM.IC DE MANE PRIM. EMER.D.</w:t>
      </w:r>
    </w:p>
    <w:p w14:paraId="13B6DCF8" w14:textId="77777777" w:rsidR="00D2551E" w:rsidRDefault="00D2551E" w:rsidP="00D2551E"/>
    <w:p w14:paraId="59374E56" w14:textId="77777777" w:rsidR="00D2551E" w:rsidRPr="00D2551E" w:rsidRDefault="00D2551E" w:rsidP="00D2551E">
      <w:r w:rsidRPr="00D2551E">
        <w:t xml:space="preserve">Questa iscrizione è un classico esempio di </w:t>
      </w:r>
      <w:r w:rsidRPr="00D2551E">
        <w:rPr>
          <w:b/>
          <w:bCs/>
        </w:rPr>
        <w:t>epigrafia latina barocca o neoclassica</w:t>
      </w:r>
      <w:r w:rsidRPr="00D2551E">
        <w:t>, probabilmente situata in un contesto monumentale o accademico (come suggerisce il riferimento all'Archiginnasio). Si tratta di una dedica solenne che unisce devozione religiosa e orgoglio accademico/nobiliare.</w:t>
      </w:r>
    </w:p>
    <w:p w14:paraId="39C52C8F" w14:textId="77777777" w:rsidR="00D2551E" w:rsidRPr="00D2551E" w:rsidRDefault="00D2551E" w:rsidP="00D2551E">
      <w:r w:rsidRPr="00D2551E">
        <w:t>Ecco la decodifica dei quattro righi:</w:t>
      </w:r>
    </w:p>
    <w:p w14:paraId="5C4B3254" w14:textId="77777777" w:rsidR="00D2551E" w:rsidRPr="00D2551E" w:rsidRDefault="00D2551E" w:rsidP="00D2551E">
      <w:pPr>
        <w:rPr>
          <w:b/>
          <w:bCs/>
        </w:rPr>
      </w:pPr>
      <w:r w:rsidRPr="00D2551E">
        <w:rPr>
          <w:b/>
          <w:bCs/>
        </w:rPr>
        <w:t>1. CHRISTO PONT. OPTIMO</w:t>
      </w:r>
    </w:p>
    <w:p w14:paraId="4BD6AC30" w14:textId="77777777" w:rsidR="00D2551E" w:rsidRPr="00D2551E" w:rsidRDefault="00D2551E" w:rsidP="00D2551E">
      <w:r w:rsidRPr="00D2551E">
        <w:rPr>
          <w:b/>
          <w:bCs/>
        </w:rPr>
        <w:t>"A Cristo, Pontefice Ottimo"</w:t>
      </w:r>
    </w:p>
    <w:p w14:paraId="059887F4" w14:textId="77777777" w:rsidR="00D2551E" w:rsidRPr="00D2551E" w:rsidRDefault="00D2551E" w:rsidP="00D2551E">
      <w:r w:rsidRPr="00D2551E">
        <w:t>Come abbiamo visto, è la dedica principale a Gesù Cristo, visto come sommo sacerdote e guida.</w:t>
      </w:r>
    </w:p>
    <w:p w14:paraId="47A45F4D" w14:textId="77777777" w:rsidR="00D2551E" w:rsidRPr="00D2551E" w:rsidRDefault="00D2551E" w:rsidP="00D2551E">
      <w:pPr>
        <w:rPr>
          <w:b/>
          <w:bCs/>
        </w:rPr>
      </w:pPr>
      <w:r w:rsidRPr="00D2551E">
        <w:rPr>
          <w:b/>
          <w:bCs/>
        </w:rPr>
        <w:t>2. AUGUSTAE VM MATRI</w:t>
      </w:r>
    </w:p>
    <w:p w14:paraId="07E8E7A4" w14:textId="77777777" w:rsidR="00D2551E" w:rsidRPr="00D2551E" w:rsidRDefault="00D2551E" w:rsidP="00D2551E">
      <w:r w:rsidRPr="00D2551E">
        <w:rPr>
          <w:b/>
          <w:bCs/>
        </w:rPr>
        <w:lastRenderedPageBreak/>
        <w:t>"Alla augusta Vergine Madre"</w:t>
      </w:r>
    </w:p>
    <w:p w14:paraId="0D0B29D1" w14:textId="77777777" w:rsidR="00D2551E" w:rsidRPr="00D2551E" w:rsidRDefault="00D2551E" w:rsidP="00D2551E">
      <w:pPr>
        <w:numPr>
          <w:ilvl w:val="0"/>
          <w:numId w:val="1"/>
        </w:numPr>
      </w:pPr>
      <w:proofErr w:type="spellStart"/>
      <w:r w:rsidRPr="00D2551E">
        <w:rPr>
          <w:b/>
          <w:bCs/>
        </w:rPr>
        <w:t>Augustae</w:t>
      </w:r>
      <w:proofErr w:type="spellEnd"/>
      <w:r w:rsidRPr="00D2551E">
        <w:rPr>
          <w:b/>
          <w:bCs/>
        </w:rPr>
        <w:t>:</w:t>
      </w:r>
      <w:r w:rsidRPr="00D2551E">
        <w:t xml:space="preserve"> Titolo di onore e sacralità.</w:t>
      </w:r>
    </w:p>
    <w:p w14:paraId="004FE2FD" w14:textId="77777777" w:rsidR="00D2551E" w:rsidRPr="00D2551E" w:rsidRDefault="00D2551E" w:rsidP="00D2551E">
      <w:pPr>
        <w:numPr>
          <w:ilvl w:val="0"/>
          <w:numId w:val="1"/>
        </w:numPr>
      </w:pPr>
      <w:r w:rsidRPr="00D2551E">
        <w:rPr>
          <w:b/>
          <w:bCs/>
        </w:rPr>
        <w:t>VM:</w:t>
      </w:r>
      <w:r w:rsidRPr="00D2551E">
        <w:t xml:space="preserve"> Abbreviazione di </w:t>
      </w:r>
      <w:r w:rsidRPr="00D2551E">
        <w:rPr>
          <w:i/>
          <w:iCs/>
        </w:rPr>
        <w:t>Virgini Mariae</w:t>
      </w:r>
      <w:r w:rsidRPr="00D2551E">
        <w:t>.</w:t>
      </w:r>
    </w:p>
    <w:p w14:paraId="13C3AFE5" w14:textId="77777777" w:rsidR="00D2551E" w:rsidRPr="00D2551E" w:rsidRDefault="00D2551E" w:rsidP="00D2551E">
      <w:pPr>
        <w:numPr>
          <w:ilvl w:val="0"/>
          <w:numId w:val="1"/>
        </w:numPr>
      </w:pPr>
      <w:r w:rsidRPr="00D2551E">
        <w:rPr>
          <w:b/>
          <w:bCs/>
        </w:rPr>
        <w:t>Matri:</w:t>
      </w:r>
      <w:r w:rsidRPr="00D2551E">
        <w:t xml:space="preserve"> "Alla Madre".</w:t>
      </w:r>
    </w:p>
    <w:p w14:paraId="553FAF92" w14:textId="77777777" w:rsidR="00D2551E" w:rsidRPr="00D2551E" w:rsidRDefault="00D2551E" w:rsidP="00D2551E">
      <w:r w:rsidRPr="00D2551E">
        <w:t>È la dedica alla Madonna, che solitamente accompagna quella a Cristo.</w:t>
      </w:r>
    </w:p>
    <w:p w14:paraId="073F51E9" w14:textId="77777777" w:rsidR="00D2551E" w:rsidRPr="00D2551E" w:rsidRDefault="00D2551E" w:rsidP="00D2551E">
      <w:pPr>
        <w:rPr>
          <w:b/>
          <w:bCs/>
        </w:rPr>
      </w:pPr>
      <w:r w:rsidRPr="00D2551E">
        <w:rPr>
          <w:b/>
          <w:bCs/>
        </w:rPr>
        <w:t>3. IPPOLITO ABBA FORNASARIUS BON. G. NOB.</w:t>
      </w:r>
    </w:p>
    <w:p w14:paraId="2336037B" w14:textId="77777777" w:rsidR="00D2551E" w:rsidRPr="00D2551E" w:rsidRDefault="00D2551E" w:rsidP="00D2551E">
      <w:r w:rsidRPr="00D2551E">
        <w:rPr>
          <w:b/>
          <w:bCs/>
        </w:rPr>
        <w:t>"Ippolito Abate Fornasari, Bolognese, Di Nobile Stirpe"</w:t>
      </w:r>
    </w:p>
    <w:p w14:paraId="6A30431F" w14:textId="77777777" w:rsidR="00D2551E" w:rsidRPr="00D2551E" w:rsidRDefault="00D2551E" w:rsidP="00D2551E">
      <w:pPr>
        <w:numPr>
          <w:ilvl w:val="0"/>
          <w:numId w:val="2"/>
        </w:numPr>
      </w:pPr>
      <w:r w:rsidRPr="00D2551E">
        <w:rPr>
          <w:b/>
          <w:bCs/>
        </w:rPr>
        <w:t>Ippolito Abba Fornasarius:</w:t>
      </w:r>
      <w:r w:rsidRPr="00D2551E">
        <w:t xml:space="preserve"> Il nome del committente o del personaggio celebrato è </w:t>
      </w:r>
      <w:r w:rsidRPr="00D2551E">
        <w:rPr>
          <w:b/>
          <w:bCs/>
        </w:rPr>
        <w:t>Ippolito Fornasari</w:t>
      </w:r>
      <w:r w:rsidRPr="00D2551E">
        <w:t xml:space="preserve">. "Abba" è l'abbreviazione per </w:t>
      </w:r>
      <w:r w:rsidRPr="00D2551E">
        <w:rPr>
          <w:i/>
          <w:iCs/>
        </w:rPr>
        <w:t>Abbas</w:t>
      </w:r>
      <w:r w:rsidRPr="00D2551E">
        <w:t xml:space="preserve"> (Abate).</w:t>
      </w:r>
    </w:p>
    <w:p w14:paraId="588BFA5D" w14:textId="77777777" w:rsidR="00D2551E" w:rsidRPr="00D2551E" w:rsidRDefault="00D2551E" w:rsidP="00D2551E">
      <w:pPr>
        <w:numPr>
          <w:ilvl w:val="0"/>
          <w:numId w:val="2"/>
        </w:numPr>
      </w:pPr>
      <w:r w:rsidRPr="00D2551E">
        <w:rPr>
          <w:b/>
          <w:bCs/>
        </w:rPr>
        <w:t>Bon. (</w:t>
      </w:r>
      <w:proofErr w:type="spellStart"/>
      <w:r w:rsidRPr="00D2551E">
        <w:rPr>
          <w:b/>
          <w:bCs/>
        </w:rPr>
        <w:t>Bononiensis</w:t>
      </w:r>
      <w:proofErr w:type="spellEnd"/>
      <w:r w:rsidRPr="00D2551E">
        <w:rPr>
          <w:b/>
          <w:bCs/>
        </w:rPr>
        <w:t>):</w:t>
      </w:r>
      <w:r w:rsidRPr="00D2551E">
        <w:t xml:space="preserve"> Bolognese.</w:t>
      </w:r>
    </w:p>
    <w:p w14:paraId="0D10B687" w14:textId="77777777" w:rsidR="00D2551E" w:rsidRPr="00D2551E" w:rsidRDefault="00D2551E" w:rsidP="00D2551E">
      <w:pPr>
        <w:numPr>
          <w:ilvl w:val="0"/>
          <w:numId w:val="2"/>
        </w:numPr>
      </w:pPr>
      <w:r w:rsidRPr="00D2551E">
        <w:rPr>
          <w:b/>
          <w:bCs/>
        </w:rPr>
        <w:t xml:space="preserve">G. </w:t>
      </w:r>
      <w:proofErr w:type="spellStart"/>
      <w:r w:rsidRPr="00D2551E">
        <w:rPr>
          <w:b/>
          <w:bCs/>
        </w:rPr>
        <w:t>Nob</w:t>
      </w:r>
      <w:proofErr w:type="spellEnd"/>
      <w:r w:rsidRPr="00D2551E">
        <w:rPr>
          <w:b/>
          <w:bCs/>
        </w:rPr>
        <w:t xml:space="preserve">. (Genere </w:t>
      </w:r>
      <w:proofErr w:type="spellStart"/>
      <w:r w:rsidRPr="00D2551E">
        <w:rPr>
          <w:b/>
          <w:bCs/>
        </w:rPr>
        <w:t>Nobilis</w:t>
      </w:r>
      <w:proofErr w:type="spellEnd"/>
      <w:r w:rsidRPr="00D2551E">
        <w:rPr>
          <w:b/>
          <w:bCs/>
        </w:rPr>
        <w:t>):</w:t>
      </w:r>
      <w:r w:rsidRPr="00D2551E">
        <w:t xml:space="preserve"> Di nobile famiglia o stirpe.</w:t>
      </w:r>
    </w:p>
    <w:p w14:paraId="55370C5E" w14:textId="77777777" w:rsidR="00D2551E" w:rsidRPr="00D2551E" w:rsidRDefault="00D2551E" w:rsidP="00D2551E">
      <w:r w:rsidRPr="00D2551E">
        <w:rPr>
          <w:i/>
          <w:iCs/>
        </w:rPr>
        <w:t>Nota: La famiglia Fornasari è storicamente una casata nobiliare di Bologna.</w:t>
      </w:r>
    </w:p>
    <w:p w14:paraId="3BE25C3F" w14:textId="77777777" w:rsidR="00D2551E" w:rsidRPr="00D2551E" w:rsidRDefault="00D2551E" w:rsidP="00D2551E">
      <w:pPr>
        <w:rPr>
          <w:b/>
          <w:bCs/>
        </w:rPr>
      </w:pPr>
      <w:r w:rsidRPr="00D2551E">
        <w:rPr>
          <w:b/>
          <w:bCs/>
        </w:rPr>
        <w:t>4. EN PATR. ARCHIGYM. IC DE MANE PRIM. EMER. D.</w:t>
      </w:r>
    </w:p>
    <w:p w14:paraId="75F9BE84" w14:textId="77777777" w:rsidR="00D2551E" w:rsidRPr="00D2551E" w:rsidRDefault="00D2551E" w:rsidP="00D2551E">
      <w:r w:rsidRPr="00D2551E">
        <w:rPr>
          <w:b/>
          <w:bCs/>
        </w:rPr>
        <w:t>"Ecco, il Patrizio, Giureconsulto del mattino nel primo posto dell'Archiginnasio, emerito, diede (o dedicò)"</w:t>
      </w:r>
    </w:p>
    <w:p w14:paraId="090EC1CC" w14:textId="77777777" w:rsidR="00D2551E" w:rsidRPr="00D2551E" w:rsidRDefault="00D2551E" w:rsidP="00D2551E">
      <w:r w:rsidRPr="00D2551E">
        <w:t>Questa riga elenca i prestigiosi titoli accademici e civili dell'uomo:</w:t>
      </w:r>
    </w:p>
    <w:p w14:paraId="162D5BB2" w14:textId="77777777" w:rsidR="00D2551E" w:rsidRPr="00D2551E" w:rsidRDefault="00D2551E" w:rsidP="00D2551E">
      <w:pPr>
        <w:numPr>
          <w:ilvl w:val="0"/>
          <w:numId w:val="3"/>
        </w:numPr>
      </w:pPr>
      <w:r w:rsidRPr="00D2551E">
        <w:rPr>
          <w:b/>
          <w:bCs/>
        </w:rPr>
        <w:t>EN PATR. (En Patricius):</w:t>
      </w:r>
      <w:r w:rsidRPr="00D2551E">
        <w:t xml:space="preserve"> "Ecco il Patrizio" (titolo nobiliare cittadino).</w:t>
      </w:r>
    </w:p>
    <w:p w14:paraId="6523720F" w14:textId="77777777" w:rsidR="00D2551E" w:rsidRPr="00D2551E" w:rsidRDefault="00D2551E" w:rsidP="00D2551E">
      <w:pPr>
        <w:numPr>
          <w:ilvl w:val="0"/>
          <w:numId w:val="3"/>
        </w:numPr>
      </w:pPr>
      <w:r w:rsidRPr="00D2551E">
        <w:rPr>
          <w:b/>
          <w:bCs/>
        </w:rPr>
        <w:t>ARCHIGYM. (</w:t>
      </w:r>
      <w:proofErr w:type="spellStart"/>
      <w:r w:rsidRPr="00D2551E">
        <w:rPr>
          <w:b/>
          <w:bCs/>
        </w:rPr>
        <w:t>Archigymnasii</w:t>
      </w:r>
      <w:proofErr w:type="spellEnd"/>
      <w:r w:rsidRPr="00D2551E">
        <w:rPr>
          <w:b/>
          <w:bCs/>
        </w:rPr>
        <w:t>):</w:t>
      </w:r>
      <w:r w:rsidRPr="00D2551E">
        <w:t xml:space="preserve"> Riferito all'Archiginnasio di Bologna.</w:t>
      </w:r>
    </w:p>
    <w:p w14:paraId="1BDBA4B5" w14:textId="77777777" w:rsidR="00D2551E" w:rsidRPr="00D2551E" w:rsidRDefault="00D2551E" w:rsidP="00D2551E">
      <w:pPr>
        <w:numPr>
          <w:ilvl w:val="0"/>
          <w:numId w:val="3"/>
        </w:numPr>
      </w:pPr>
      <w:r w:rsidRPr="00D2551E">
        <w:rPr>
          <w:b/>
          <w:bCs/>
        </w:rPr>
        <w:t>IC (</w:t>
      </w:r>
      <w:proofErr w:type="spellStart"/>
      <w:r w:rsidRPr="00D2551E">
        <w:rPr>
          <w:b/>
          <w:bCs/>
        </w:rPr>
        <w:t>Iureconsultus</w:t>
      </w:r>
      <w:proofErr w:type="spellEnd"/>
      <w:r w:rsidRPr="00D2551E">
        <w:rPr>
          <w:b/>
          <w:bCs/>
        </w:rPr>
        <w:t>):</w:t>
      </w:r>
      <w:r w:rsidRPr="00D2551E">
        <w:t xml:space="preserve"> Giureconsulto (esperto di diritto).</w:t>
      </w:r>
    </w:p>
    <w:p w14:paraId="544A85E0" w14:textId="77777777" w:rsidR="00D2551E" w:rsidRPr="00D2551E" w:rsidRDefault="00D2551E" w:rsidP="00D2551E">
      <w:pPr>
        <w:numPr>
          <w:ilvl w:val="0"/>
          <w:numId w:val="3"/>
        </w:numPr>
      </w:pPr>
      <w:r w:rsidRPr="00D2551E">
        <w:rPr>
          <w:b/>
          <w:bCs/>
        </w:rPr>
        <w:t>DE MANE PRIM. (De Mane Primarius):</w:t>
      </w:r>
      <w:r w:rsidRPr="00D2551E">
        <w:t xml:space="preserve"> Si riferisce alla cattedra "ordinaria del mattino", che all'epoca era la posizione di insegnamento più prestigiosa e pagata.</w:t>
      </w:r>
    </w:p>
    <w:p w14:paraId="49FEBF36" w14:textId="77777777" w:rsidR="00D2551E" w:rsidRPr="00D2551E" w:rsidRDefault="00D2551E" w:rsidP="00D2551E">
      <w:pPr>
        <w:numPr>
          <w:ilvl w:val="0"/>
          <w:numId w:val="3"/>
        </w:numPr>
      </w:pPr>
      <w:r w:rsidRPr="00D2551E">
        <w:rPr>
          <w:b/>
          <w:bCs/>
        </w:rPr>
        <w:t>EMER. (</w:t>
      </w:r>
      <w:proofErr w:type="spellStart"/>
      <w:r w:rsidRPr="00D2551E">
        <w:rPr>
          <w:b/>
          <w:bCs/>
        </w:rPr>
        <w:t>Emeritus</w:t>
      </w:r>
      <w:proofErr w:type="spellEnd"/>
      <w:r w:rsidRPr="00D2551E">
        <w:rPr>
          <w:b/>
          <w:bCs/>
        </w:rPr>
        <w:t>):</w:t>
      </w:r>
      <w:r w:rsidRPr="00D2551E">
        <w:t xml:space="preserve"> Professore a riposo che mantiene i suoi onori.</w:t>
      </w:r>
    </w:p>
    <w:p w14:paraId="4CFA567B" w14:textId="77777777" w:rsidR="00D2551E" w:rsidRPr="00D2551E" w:rsidRDefault="00D2551E" w:rsidP="00D2551E">
      <w:pPr>
        <w:numPr>
          <w:ilvl w:val="0"/>
          <w:numId w:val="3"/>
        </w:numPr>
      </w:pPr>
      <w:r w:rsidRPr="00D2551E">
        <w:rPr>
          <w:b/>
          <w:bCs/>
        </w:rPr>
        <w:t>D. (Dedit / Dicavit):</w:t>
      </w:r>
      <w:r w:rsidRPr="00D2551E">
        <w:t xml:space="preserve"> "Diede" o "Dedicò".</w:t>
      </w:r>
    </w:p>
    <w:p w14:paraId="3AD47AAF" w14:textId="77777777" w:rsidR="00D2551E" w:rsidRPr="00D2551E" w:rsidRDefault="00000000" w:rsidP="00D2551E">
      <w:r>
        <w:pict w14:anchorId="6261B3B0">
          <v:rect id="_x0000_i1025" style="width:0;height:1.5pt" o:hralign="center" o:hrstd="t" o:hrnoshade="t" o:hr="t" fillcolor="gray" stroked="f"/>
        </w:pict>
      </w:r>
    </w:p>
    <w:p w14:paraId="047368CA" w14:textId="77777777" w:rsidR="00D2551E" w:rsidRPr="00D2551E" w:rsidRDefault="00D2551E" w:rsidP="00D2551E">
      <w:pPr>
        <w:rPr>
          <w:b/>
          <w:bCs/>
        </w:rPr>
      </w:pPr>
      <w:r w:rsidRPr="00D2551E">
        <w:rPr>
          <w:b/>
          <w:bCs/>
        </w:rPr>
        <w:t>In sintesi</w:t>
      </w:r>
    </w:p>
    <w:p w14:paraId="5A87BF5C" w14:textId="77777777" w:rsidR="00D2551E" w:rsidRPr="00D2551E" w:rsidRDefault="00D2551E" w:rsidP="00D2551E">
      <w:r w:rsidRPr="00D2551E">
        <w:t xml:space="preserve">L'iscrizione celebra </w:t>
      </w:r>
      <w:r w:rsidRPr="00D2551E">
        <w:rPr>
          <w:b/>
          <w:bCs/>
        </w:rPr>
        <w:t>Ippolito Fornasari</w:t>
      </w:r>
      <w:r w:rsidRPr="00D2551E">
        <w:t>, un nobile abate e illustre giurista bolognese, professore emerito dell'Archiginnasio. Egli dedica questo monumento (o altare) a Cristo e alla Vergine Maria, sottolineando con orgoglio la sua posizione di spicco nella gerarchia accademica e sociale della città.</w:t>
      </w:r>
    </w:p>
    <w:p w14:paraId="40AB4FF0" w14:textId="77777777" w:rsidR="00D2551E" w:rsidRPr="00D2551E" w:rsidRDefault="00D2551E" w:rsidP="00D2551E">
      <w:pPr>
        <w:rPr>
          <w:b/>
          <w:bCs/>
        </w:rPr>
      </w:pPr>
      <w:r w:rsidRPr="00D2551E">
        <w:rPr>
          <w:b/>
          <w:bCs/>
        </w:rPr>
        <w:t>Analisi nel contesto di San Luca</w:t>
      </w:r>
    </w:p>
    <w:p w14:paraId="07268E12" w14:textId="77777777" w:rsidR="00D2551E" w:rsidRPr="00D2551E" w:rsidRDefault="00D2551E" w:rsidP="00D2551E">
      <w:r w:rsidRPr="00D2551E">
        <w:lastRenderedPageBreak/>
        <w:t>L'iscrizione acquisisce ora un significato ancora più preciso:</w:t>
      </w:r>
    </w:p>
    <w:p w14:paraId="6D2500E2" w14:textId="77777777" w:rsidR="00D2551E" w:rsidRPr="00D2551E" w:rsidRDefault="00D2551E" w:rsidP="00D2551E">
      <w:pPr>
        <w:numPr>
          <w:ilvl w:val="0"/>
          <w:numId w:val="4"/>
        </w:numPr>
      </w:pPr>
      <w:r w:rsidRPr="00D2551E">
        <w:rPr>
          <w:b/>
          <w:bCs/>
        </w:rPr>
        <w:t>Ippolito Fornasari</w:t>
      </w:r>
      <w:r w:rsidRPr="00D2551E">
        <w:t xml:space="preserve"> (che fu un illustre giurista e professore di diritto civile presso lo Studio bolognese tra la fine del XVII e l'inizio del XVIII secolo) fu uno dei benefattori che finanziò questo specifico tratto del portico.</w:t>
      </w:r>
    </w:p>
    <w:p w14:paraId="3F9FCEB8" w14:textId="77777777" w:rsidR="00D2551E" w:rsidRPr="00D2551E" w:rsidRDefault="00D2551E" w:rsidP="00D2551E">
      <w:pPr>
        <w:numPr>
          <w:ilvl w:val="0"/>
          <w:numId w:val="4"/>
        </w:numPr>
      </w:pPr>
      <w:r w:rsidRPr="00D2551E">
        <w:rPr>
          <w:b/>
          <w:bCs/>
        </w:rPr>
        <w:t>L'Arco 3</w:t>
      </w:r>
      <w:r w:rsidRPr="00D2551E">
        <w:t xml:space="preserve"> si trova nella parte iniziale del portico (il tratto di pianura). È interessante notare che i primi archi furono spesso finanziati dalle famiglie più in vista o da personalità accademiche di spicco come il Fornasari, proprio perché più visibili.</w:t>
      </w:r>
    </w:p>
    <w:p w14:paraId="70CA42FB" w14:textId="77777777" w:rsidR="00D2551E" w:rsidRPr="00D2551E" w:rsidRDefault="00D2551E" w:rsidP="00D2551E">
      <w:pPr>
        <w:numPr>
          <w:ilvl w:val="0"/>
          <w:numId w:val="4"/>
        </w:numPr>
      </w:pPr>
      <w:r w:rsidRPr="00D2551E">
        <w:rPr>
          <w:b/>
          <w:bCs/>
        </w:rPr>
        <w:t>La dicitura "DE MANE PRIM."</w:t>
      </w:r>
      <w:r w:rsidRPr="00D2551E">
        <w:t xml:space="preserve"> conferma la sua importanza accademica: all'epoca le lezioni "del mattino" all'Archiginnasio erano le più prestigiose (riservate ai docenti più esperti), mentre quelle "del pomeriggio" erano per i docenti più giovani o per materie complementari.</w:t>
      </w:r>
    </w:p>
    <w:p w14:paraId="1A7884BB" w14:textId="77777777" w:rsidR="00D2551E" w:rsidRPr="00D2551E" w:rsidRDefault="00D2551E" w:rsidP="00D2551E">
      <w:r w:rsidRPr="00D2551E">
        <w:t>Questa lapide è una preziosa testimonianza di come il Portico di San Luca non sia solo un'opera architettonica, ma un vero e proprio "libro di pietra" che racconta la storia della società bolognese, dove la fede (la dedica a Cristo e Maria) si intrecciava con lo status sociale e la carriera accademica.</w:t>
      </w:r>
    </w:p>
    <w:p w14:paraId="7FF7973B" w14:textId="695E3613" w:rsidR="00D2551E" w:rsidRDefault="00D2551E" w:rsidP="00D2551E">
      <w:r w:rsidRPr="00D2551E">
        <w:t>Se ti capita di passeggiare verso la Basilica, noterai che quasi ogni arco ha una storia simile, con stemmi e nomi di chi ha reso possibile quel cammino protetto verso il Santuario.</w:t>
      </w:r>
      <w:r>
        <w:tab/>
      </w:r>
      <w:r>
        <w:br/>
      </w:r>
      <w:r>
        <w:br/>
        <w:t>Continuando a leggere lo scritto di questa lapide dell'arco 3:</w:t>
      </w:r>
    </w:p>
    <w:p w14:paraId="5871BBDA" w14:textId="7390F204" w:rsidR="00D2551E" w:rsidRDefault="00ED6C08" w:rsidP="00D2551E">
      <w:r w:rsidRPr="00ED6C08">
        <w:t xml:space="preserve"> </w:t>
      </w:r>
      <w:proofErr w:type="spellStart"/>
      <w:r w:rsidR="00D2551E">
        <w:t>Eminet</w:t>
      </w:r>
      <w:proofErr w:type="spellEnd"/>
      <w:r w:rsidR="00D2551E">
        <w:t xml:space="preserve"> Illa Caput </w:t>
      </w:r>
      <w:proofErr w:type="spellStart"/>
      <w:r w:rsidR="00D2551E">
        <w:t>Tuscorum</w:t>
      </w:r>
      <w:proofErr w:type="spellEnd"/>
      <w:r w:rsidR="00D2551E">
        <w:t xml:space="preserve"> in Vertice Montis</w:t>
      </w:r>
    </w:p>
    <w:p w14:paraId="1E407922" w14:textId="77777777" w:rsidR="00D2551E" w:rsidRDefault="00D2551E" w:rsidP="00D2551E">
      <w:proofErr w:type="spellStart"/>
      <w:r>
        <w:t>Illuc</w:t>
      </w:r>
      <w:proofErr w:type="spellEnd"/>
      <w:r>
        <w:t xml:space="preserve"> </w:t>
      </w:r>
      <w:proofErr w:type="spellStart"/>
      <w:r>
        <w:t>Productis</w:t>
      </w:r>
      <w:proofErr w:type="spellEnd"/>
      <w:r>
        <w:t xml:space="preserve"> Felsina </w:t>
      </w:r>
      <w:proofErr w:type="spellStart"/>
      <w:r>
        <w:t>Porticibus</w:t>
      </w:r>
      <w:proofErr w:type="spellEnd"/>
    </w:p>
    <w:p w14:paraId="2A73C626" w14:textId="77777777" w:rsidR="00D2551E" w:rsidRDefault="00D2551E" w:rsidP="00D2551E">
      <w:r>
        <w:t xml:space="preserve">Templi muro </w:t>
      </w:r>
      <w:proofErr w:type="spellStart"/>
      <w:r>
        <w:t>Hanc</w:t>
      </w:r>
      <w:proofErr w:type="spellEnd"/>
      <w:r>
        <w:t xml:space="preserve"> Virgo </w:t>
      </w:r>
      <w:proofErr w:type="spellStart"/>
      <w:r>
        <w:t>auget</w:t>
      </w:r>
      <w:proofErr w:type="spellEnd"/>
      <w:r>
        <w:t xml:space="preserve"> Domus Aurea Caeli</w:t>
      </w:r>
    </w:p>
    <w:p w14:paraId="36856D82" w14:textId="77777777" w:rsidR="00D2551E" w:rsidRDefault="00D2551E" w:rsidP="00D2551E">
      <w:r>
        <w:t>Porta Vigil Turris David in Hospitium</w:t>
      </w:r>
    </w:p>
    <w:p w14:paraId="37C6D591" w14:textId="77777777" w:rsidR="00D2551E" w:rsidRDefault="00D2551E" w:rsidP="00D2551E">
      <w:proofErr w:type="spellStart"/>
      <w:r>
        <w:t>Fitque</w:t>
      </w:r>
      <w:proofErr w:type="spellEnd"/>
      <w:r>
        <w:t xml:space="preserve"> </w:t>
      </w:r>
      <w:proofErr w:type="spellStart"/>
      <w:r>
        <w:t>sequens</w:t>
      </w:r>
      <w:proofErr w:type="spellEnd"/>
      <w:r>
        <w:t xml:space="preserve"> </w:t>
      </w:r>
      <w:proofErr w:type="spellStart"/>
      <w:r>
        <w:t>Ventrem</w:t>
      </w:r>
      <w:proofErr w:type="spellEnd"/>
      <w:r>
        <w:t xml:space="preserve"> </w:t>
      </w:r>
      <w:proofErr w:type="spellStart"/>
      <w:r>
        <w:t>Partus</w:t>
      </w:r>
      <w:proofErr w:type="spellEnd"/>
      <w:r>
        <w:t xml:space="preserve"> </w:t>
      </w:r>
      <w:proofErr w:type="spellStart"/>
      <w:r>
        <w:t>vum</w:t>
      </w:r>
      <w:proofErr w:type="spellEnd"/>
      <w:r>
        <w:t xml:space="preserve"> Virgine Civis</w:t>
      </w:r>
    </w:p>
    <w:p w14:paraId="61FBDE23" w14:textId="77777777" w:rsidR="00D2551E" w:rsidRDefault="00D2551E" w:rsidP="00D2551E">
      <w:r>
        <w:t xml:space="preserve">Filius </w:t>
      </w:r>
      <w:proofErr w:type="spellStart"/>
      <w:r>
        <w:t>utque</w:t>
      </w:r>
      <w:proofErr w:type="spellEnd"/>
      <w:r>
        <w:t xml:space="preserve"> </w:t>
      </w:r>
      <w:proofErr w:type="spellStart"/>
      <w:r>
        <w:t>Videns</w:t>
      </w:r>
      <w:proofErr w:type="spellEnd"/>
      <w:r>
        <w:t xml:space="preserve"> Optimus </w:t>
      </w:r>
      <w:proofErr w:type="spellStart"/>
      <w:r>
        <w:t>Excubitor</w:t>
      </w:r>
      <w:proofErr w:type="spellEnd"/>
    </w:p>
    <w:p w14:paraId="1685C2FA" w14:textId="77777777" w:rsidR="00D2551E" w:rsidRDefault="00D2551E" w:rsidP="00D2551E">
      <w:proofErr w:type="spellStart"/>
      <w:r>
        <w:t>Augustae</w:t>
      </w:r>
      <w:proofErr w:type="spellEnd"/>
      <w:r>
        <w:t xml:space="preserve"> ed Primi Regia </w:t>
      </w:r>
      <w:proofErr w:type="spellStart"/>
      <w:r>
        <w:t>Pontificum</w:t>
      </w:r>
      <w:proofErr w:type="spellEnd"/>
    </w:p>
    <w:p w14:paraId="1C88C2FE" w14:textId="3D1A6BBE" w:rsidR="00D2551E" w:rsidRDefault="00D2551E" w:rsidP="00D2551E">
      <w:r>
        <w:t>Anno 1693</w:t>
      </w:r>
    </w:p>
    <w:p w14:paraId="2134B5DD" w14:textId="345950D1" w:rsidR="00ED6C08" w:rsidRPr="00D2551E" w:rsidRDefault="00ED6C08" w:rsidP="00D2551E"/>
    <w:p w14:paraId="1110DAD7" w14:textId="77777777" w:rsidR="00D2551E" w:rsidRPr="00D2551E" w:rsidRDefault="00D2551E" w:rsidP="00D2551E">
      <w:r w:rsidRPr="00D2551E">
        <w:t>Questa seconda parte dell'iscrizione è un componimento poetico in distici elegiaci che celebra la magnificenza del Santuario di San Luca e il legame profondo tra la città di Bologna (</w:t>
      </w:r>
      <w:r w:rsidRPr="00D2551E">
        <w:rPr>
          <w:b/>
          <w:bCs/>
        </w:rPr>
        <w:t>Felsina</w:t>
      </w:r>
      <w:r w:rsidRPr="00D2551E">
        <w:t>) e la Vergine.</w:t>
      </w:r>
    </w:p>
    <w:p w14:paraId="16DC4C8E" w14:textId="77777777" w:rsidR="00ED6C08" w:rsidRDefault="00D2551E" w:rsidP="00D2551E">
      <w:r w:rsidRPr="00D2551E">
        <w:t xml:space="preserve">Il testo è ricco di metafore mariane tratte dalle </w:t>
      </w:r>
      <w:r w:rsidRPr="00D2551E">
        <w:rPr>
          <w:b/>
          <w:bCs/>
        </w:rPr>
        <w:t>Litanie Lauretane</w:t>
      </w:r>
      <w:r w:rsidRPr="00D2551E">
        <w:t xml:space="preserve"> (come </w:t>
      </w:r>
    </w:p>
    <w:p w14:paraId="7E95DF8E" w14:textId="66617EC9" w:rsidR="00ED6C08" w:rsidRPr="00D2551E" w:rsidRDefault="00ED6C08" w:rsidP="00ED6C08">
      <w:r w:rsidRPr="00ED6C08">
        <w:rPr>
          <w:i/>
          <w:iCs/>
        </w:rPr>
        <w:t xml:space="preserve"> </w:t>
      </w:r>
      <w:r w:rsidR="00D2551E" w:rsidRPr="00D2551E">
        <w:rPr>
          <w:i/>
          <w:iCs/>
        </w:rPr>
        <w:t>Domus Aurea</w:t>
      </w:r>
      <w:r w:rsidR="00D2551E" w:rsidRPr="00D2551E">
        <w:t xml:space="preserve">, </w:t>
      </w:r>
      <w:r w:rsidR="00D2551E" w:rsidRPr="00D2551E">
        <w:rPr>
          <w:i/>
          <w:iCs/>
        </w:rPr>
        <w:t>Porta Caeli</w:t>
      </w:r>
      <w:r w:rsidR="00D2551E" w:rsidRPr="00D2551E">
        <w:t xml:space="preserve">, </w:t>
      </w:r>
      <w:r w:rsidR="00D2551E" w:rsidRPr="00D2551E">
        <w:rPr>
          <w:i/>
          <w:iCs/>
        </w:rPr>
        <w:t>Turris David</w:t>
      </w:r>
      <w:r>
        <w:rPr>
          <w:i/>
          <w:iCs/>
        </w:rPr>
        <w:t xml:space="preserve"> </w:t>
      </w:r>
    </w:p>
    <w:p w14:paraId="4EA82D64" w14:textId="1C719065" w:rsidR="00D2551E" w:rsidRPr="00D2551E" w:rsidRDefault="00D2551E" w:rsidP="00D2551E">
      <w:r w:rsidRPr="00D2551E">
        <w:lastRenderedPageBreak/>
        <w:t>) e descrive visivamente il percorso del portico.</w:t>
      </w:r>
    </w:p>
    <w:p w14:paraId="24E23384" w14:textId="77777777" w:rsidR="00D2551E" w:rsidRPr="00D2551E" w:rsidRDefault="00D2551E" w:rsidP="00D2551E">
      <w:r w:rsidRPr="00D2551E">
        <w:t>Ecco la traduzione e l'interpretazione:</w:t>
      </w:r>
    </w:p>
    <w:p w14:paraId="14DF0ECC" w14:textId="77777777" w:rsidR="00D2551E" w:rsidRPr="00D2551E" w:rsidRDefault="00D2551E" w:rsidP="00D2551E">
      <w:pPr>
        <w:rPr>
          <w:b/>
          <w:bCs/>
        </w:rPr>
      </w:pPr>
      <w:r w:rsidRPr="00D2551E">
        <w:rPr>
          <w:b/>
          <w:bCs/>
        </w:rPr>
        <w:t>Traduzione libera</w:t>
      </w:r>
    </w:p>
    <w:p w14:paraId="4C47524B" w14:textId="77777777" w:rsidR="00D2551E" w:rsidRPr="00D2551E" w:rsidRDefault="00D2551E" w:rsidP="00D2551E">
      <w:r w:rsidRPr="00D2551E">
        <w:t>"Ella [la Chiesa] svetta sopra il Capo dei Toscani, sulla vetta del monte,</w:t>
      </w:r>
    </w:p>
    <w:p w14:paraId="672CEB33" w14:textId="77777777" w:rsidR="00D2551E" w:rsidRPr="00D2551E" w:rsidRDefault="00D2551E" w:rsidP="00D2551E">
      <w:r w:rsidRPr="00D2551E">
        <w:t>fin là Bologna è condotta dai portici prolungati.</w:t>
      </w:r>
    </w:p>
    <w:p w14:paraId="4147E935" w14:textId="77777777" w:rsidR="00D2551E" w:rsidRPr="00D2551E" w:rsidRDefault="00D2551E" w:rsidP="00D2551E">
      <w:r w:rsidRPr="00D2551E">
        <w:t>La Vergine, Casa d'Oro del Cielo, accresce questa [chiesa] col muro del tempio,</w:t>
      </w:r>
    </w:p>
    <w:p w14:paraId="7ECA5C62" w14:textId="77777777" w:rsidR="00D2551E" w:rsidRPr="00D2551E" w:rsidRDefault="00D2551E" w:rsidP="00D2551E">
      <w:r w:rsidRPr="00D2551E">
        <w:t>Porta [del cielo], Vigile Torre di Davide per l'accoglienza.</w:t>
      </w:r>
    </w:p>
    <w:p w14:paraId="34471C68" w14:textId="77777777" w:rsidR="00D2551E" w:rsidRPr="00D2551E" w:rsidRDefault="00D2551E" w:rsidP="00D2551E">
      <w:r w:rsidRPr="00D2551E">
        <w:t>E il cittadino diviene un figlio che segue il parto del ventre della Vergine,</w:t>
      </w:r>
    </w:p>
    <w:p w14:paraId="27197E8D" w14:textId="77777777" w:rsidR="00D2551E" w:rsidRPr="00D2551E" w:rsidRDefault="00D2551E" w:rsidP="00D2551E">
      <w:r w:rsidRPr="00D2551E">
        <w:t>e come un figlio che veglia, [diviene] l'ottimo custode.</w:t>
      </w:r>
    </w:p>
    <w:p w14:paraId="1818A69D" w14:textId="77777777" w:rsidR="00D2551E" w:rsidRPr="00D2551E" w:rsidRDefault="00D2551E" w:rsidP="00D2551E">
      <w:r w:rsidRPr="00D2551E">
        <w:t>[Questa è] la reggia dell'Augusta e dei primi Pontefici."</w:t>
      </w:r>
    </w:p>
    <w:p w14:paraId="04BCA224" w14:textId="77777777" w:rsidR="00D2551E" w:rsidRPr="00D2551E" w:rsidRDefault="00000000" w:rsidP="00D2551E">
      <w:r>
        <w:pict w14:anchorId="1AAFE051">
          <v:rect id="_x0000_i1026" style="width:0;height:1.5pt" o:hralign="center" o:hrstd="t" o:hrnoshade="t" o:hr="t" fillcolor="gray" stroked="f"/>
        </w:pict>
      </w:r>
    </w:p>
    <w:p w14:paraId="53A4EF08" w14:textId="77777777" w:rsidR="00D2551E" w:rsidRPr="00D2551E" w:rsidRDefault="00D2551E" w:rsidP="00D2551E">
      <w:pPr>
        <w:rPr>
          <w:b/>
          <w:bCs/>
        </w:rPr>
      </w:pPr>
      <w:r w:rsidRPr="00D2551E">
        <w:rPr>
          <w:b/>
          <w:bCs/>
        </w:rPr>
        <w:t>Analisi dei passaggi chiave</w:t>
      </w:r>
    </w:p>
    <w:p w14:paraId="787D8D6F" w14:textId="4549CA66" w:rsidR="00ED6C08" w:rsidRPr="00D2551E" w:rsidRDefault="00ED6C08" w:rsidP="00ED6C08">
      <w:r w:rsidRPr="00ED6C08">
        <w:rPr>
          <w:b/>
          <w:bCs/>
        </w:rPr>
        <w:t xml:space="preserve"> </w:t>
      </w:r>
      <w:proofErr w:type="spellStart"/>
      <w:r w:rsidR="00D2551E" w:rsidRPr="00D2551E">
        <w:rPr>
          <w:b/>
          <w:bCs/>
        </w:rPr>
        <w:t>Eminet</w:t>
      </w:r>
      <w:proofErr w:type="spellEnd"/>
      <w:r w:rsidR="00D2551E" w:rsidRPr="00D2551E">
        <w:rPr>
          <w:b/>
          <w:bCs/>
        </w:rPr>
        <w:t xml:space="preserve"> Illa Caput </w:t>
      </w:r>
      <w:proofErr w:type="spellStart"/>
      <w:r w:rsidR="00D2551E" w:rsidRPr="00D2551E">
        <w:rPr>
          <w:b/>
          <w:bCs/>
        </w:rPr>
        <w:t>Tuscorum</w:t>
      </w:r>
      <w:proofErr w:type="spellEnd"/>
      <w:r w:rsidR="00D2551E" w:rsidRPr="00D2551E">
        <w:rPr>
          <w:b/>
          <w:bCs/>
        </w:rPr>
        <w:t>:</w:t>
      </w:r>
      <w:r w:rsidRPr="00ED6C08">
        <w:t xml:space="preserve"> </w:t>
      </w:r>
    </w:p>
    <w:p w14:paraId="7972E955" w14:textId="03A7CB45" w:rsidR="00D2551E" w:rsidRPr="00D2551E" w:rsidRDefault="00D2551E" w:rsidP="00D2551E">
      <w:pPr>
        <w:numPr>
          <w:ilvl w:val="0"/>
          <w:numId w:val="5"/>
        </w:numPr>
      </w:pPr>
      <w:r w:rsidRPr="00D2551E">
        <w:t xml:space="preserve"> Si riferisce alla posizione geografica del Santuario. Il Colle della Guardia è storicamente visto come l'inizio dell'Appennino verso la Toscana. "Caput </w:t>
      </w:r>
      <w:proofErr w:type="spellStart"/>
      <w:r w:rsidRPr="00D2551E">
        <w:t>Tuscorum</w:t>
      </w:r>
      <w:proofErr w:type="spellEnd"/>
      <w:r w:rsidRPr="00D2551E">
        <w:t>" (Capo dei Toscani) indica proprio questa direzione geografica.</w:t>
      </w:r>
    </w:p>
    <w:p w14:paraId="14C19257" w14:textId="3AE67BAE" w:rsidR="00ED6C08" w:rsidRPr="00D2551E" w:rsidRDefault="00ED6C08" w:rsidP="00ED6C08">
      <w:r w:rsidRPr="00ED6C08">
        <w:rPr>
          <w:b/>
          <w:bCs/>
        </w:rPr>
        <w:t xml:space="preserve"> </w:t>
      </w:r>
      <w:proofErr w:type="spellStart"/>
      <w:r w:rsidR="00D2551E" w:rsidRPr="00D2551E">
        <w:rPr>
          <w:b/>
          <w:bCs/>
        </w:rPr>
        <w:t>Illuc</w:t>
      </w:r>
      <w:proofErr w:type="spellEnd"/>
      <w:r w:rsidR="00D2551E" w:rsidRPr="00D2551E">
        <w:rPr>
          <w:b/>
          <w:bCs/>
        </w:rPr>
        <w:t xml:space="preserve"> </w:t>
      </w:r>
      <w:proofErr w:type="spellStart"/>
      <w:r w:rsidR="00D2551E" w:rsidRPr="00D2551E">
        <w:rPr>
          <w:b/>
          <w:bCs/>
        </w:rPr>
        <w:t>Productis</w:t>
      </w:r>
      <w:proofErr w:type="spellEnd"/>
      <w:r w:rsidR="00D2551E" w:rsidRPr="00D2551E">
        <w:rPr>
          <w:b/>
          <w:bCs/>
        </w:rPr>
        <w:t xml:space="preserve"> Felsina </w:t>
      </w:r>
      <w:proofErr w:type="spellStart"/>
      <w:r w:rsidR="00D2551E" w:rsidRPr="00D2551E">
        <w:rPr>
          <w:b/>
          <w:bCs/>
        </w:rPr>
        <w:t>Porticibus</w:t>
      </w:r>
      <w:proofErr w:type="spellEnd"/>
      <w:r w:rsidR="00D2551E" w:rsidRPr="00D2551E">
        <w:rPr>
          <w:b/>
          <w:bCs/>
        </w:rPr>
        <w:t>:</w:t>
      </w:r>
      <w:r w:rsidR="00D2551E" w:rsidRPr="00D2551E">
        <w:t xml:space="preserve"> </w:t>
      </w:r>
    </w:p>
    <w:p w14:paraId="486E6381" w14:textId="6117D504" w:rsidR="00D2551E" w:rsidRPr="00D2551E" w:rsidRDefault="00D2551E" w:rsidP="00D2551E">
      <w:pPr>
        <w:numPr>
          <w:ilvl w:val="0"/>
          <w:numId w:val="5"/>
        </w:numPr>
      </w:pPr>
      <w:r w:rsidRPr="00D2551E">
        <w:t>È l'immagine più bella: Bologna (</w:t>
      </w:r>
      <w:r w:rsidRPr="00D2551E">
        <w:rPr>
          <w:b/>
          <w:bCs/>
        </w:rPr>
        <w:t>Felsina</w:t>
      </w:r>
      <w:r w:rsidRPr="00D2551E">
        <w:t>) non è solo collegata, ma viene quasi "condotta" o "allungata" verso il cielo grazie ai portici.</w:t>
      </w:r>
    </w:p>
    <w:p w14:paraId="6A53EA3E" w14:textId="372386C5" w:rsidR="00ED6C08" w:rsidRPr="00D2551E" w:rsidRDefault="00ED6C08" w:rsidP="00ED6C08">
      <w:r w:rsidRPr="00ED6C08">
        <w:rPr>
          <w:b/>
          <w:bCs/>
        </w:rPr>
        <w:t xml:space="preserve"> </w:t>
      </w:r>
      <w:r w:rsidR="00D2551E" w:rsidRPr="00D2551E">
        <w:rPr>
          <w:b/>
          <w:bCs/>
        </w:rPr>
        <w:t>Domus Aurea / Turris David:</w:t>
      </w:r>
      <w:r w:rsidR="00D2551E" w:rsidRPr="00D2551E">
        <w:t xml:space="preserve"> </w:t>
      </w:r>
    </w:p>
    <w:p w14:paraId="4DEC2EFE" w14:textId="304E4D07" w:rsidR="00D2551E" w:rsidRPr="00D2551E" w:rsidRDefault="00D2551E" w:rsidP="00D2551E">
      <w:pPr>
        <w:numPr>
          <w:ilvl w:val="0"/>
          <w:numId w:val="5"/>
        </w:numPr>
      </w:pPr>
      <w:r w:rsidRPr="00D2551E">
        <w:t>Questi titoli mariani sottolineano che il Santuario non è solo un edificio, ma la dimora stessa della Vergine. La "Torre di Davide" indica protezione e vedetta sulla città.</w:t>
      </w:r>
    </w:p>
    <w:p w14:paraId="73CDADDB" w14:textId="68F6151F" w:rsidR="00C3419E" w:rsidRDefault="00ED6C08" w:rsidP="00C3419E">
      <w:r w:rsidRPr="00ED6C08">
        <w:rPr>
          <w:b/>
          <w:bCs/>
        </w:rPr>
        <w:t xml:space="preserve"> </w:t>
      </w:r>
      <w:r w:rsidR="00D2551E" w:rsidRPr="00D2551E">
        <w:rPr>
          <w:b/>
          <w:bCs/>
        </w:rPr>
        <w:t xml:space="preserve">Civis / Filius / </w:t>
      </w:r>
      <w:proofErr w:type="spellStart"/>
      <w:r w:rsidR="00D2551E" w:rsidRPr="00D2551E">
        <w:rPr>
          <w:b/>
          <w:bCs/>
        </w:rPr>
        <w:t>Excubitor</w:t>
      </w:r>
      <w:proofErr w:type="spellEnd"/>
      <w:r w:rsidR="00D2551E" w:rsidRPr="00D2551E">
        <w:rPr>
          <w:b/>
          <w:bCs/>
        </w:rPr>
        <w:t>:</w:t>
      </w:r>
      <w:r w:rsidR="00D2551E" w:rsidRPr="00D2551E">
        <w:t xml:space="preserve"> </w:t>
      </w:r>
    </w:p>
    <w:p w14:paraId="78D3AC06" w14:textId="4DD77645" w:rsidR="00D2551E" w:rsidRPr="00D2551E" w:rsidRDefault="00D2551E" w:rsidP="00C3419E">
      <w:pPr>
        <w:pStyle w:val="Paragrafoelenco"/>
        <w:numPr>
          <w:ilvl w:val="0"/>
          <w:numId w:val="10"/>
        </w:numPr>
      </w:pPr>
      <w:r w:rsidRPr="00D2551E">
        <w:t>Qui si descrive il rapporto tra i bolognesi e la Madonna di San Luca. Il cittadino (</w:t>
      </w:r>
      <w:r w:rsidRPr="00C3419E">
        <w:rPr>
          <w:b/>
          <w:bCs/>
        </w:rPr>
        <w:t>Civis</w:t>
      </w:r>
      <w:r w:rsidRPr="00D2551E">
        <w:t xml:space="preserve">) che sale il portico diventa metaforicamente un figlio </w:t>
      </w:r>
      <w:proofErr w:type="gramStart"/>
      <w:r w:rsidRPr="00D2551E">
        <w:t>(</w:t>
      </w:r>
      <w:r w:rsidR="00ED6C08" w:rsidRPr="00C3419E">
        <w:rPr>
          <w:b/>
          <w:bCs/>
        </w:rPr>
        <w:t xml:space="preserve"> Filius</w:t>
      </w:r>
      <w:proofErr w:type="gramEnd"/>
      <w:r w:rsidRPr="00D2551E">
        <w:t xml:space="preserve">) che si mette al servizio come guardia o custode </w:t>
      </w:r>
      <w:proofErr w:type="gramStart"/>
      <w:r w:rsidRPr="00D2551E">
        <w:t>(</w:t>
      </w:r>
      <w:r w:rsidR="00ED6C08" w:rsidRPr="00C3419E">
        <w:rPr>
          <w:b/>
          <w:bCs/>
        </w:rPr>
        <w:t xml:space="preserve"> </w:t>
      </w:r>
      <w:proofErr w:type="spellStart"/>
      <w:r w:rsidRPr="00C3419E">
        <w:rPr>
          <w:b/>
          <w:bCs/>
        </w:rPr>
        <w:t>Excubitor</w:t>
      </w:r>
      <w:proofErr w:type="spellEnd"/>
      <w:proofErr w:type="gramEnd"/>
      <w:r w:rsidRPr="00D2551E">
        <w:t>) della sua protettrice.</w:t>
      </w:r>
    </w:p>
    <w:p w14:paraId="66106C1E" w14:textId="5DE10384" w:rsidR="00C3419E" w:rsidRDefault="00ED6C08" w:rsidP="00C3419E">
      <w:r w:rsidRPr="00ED6C08">
        <w:rPr>
          <w:b/>
          <w:bCs/>
        </w:rPr>
        <w:t xml:space="preserve"> </w:t>
      </w:r>
      <w:proofErr w:type="spellStart"/>
      <w:r w:rsidR="00D2551E" w:rsidRPr="00D2551E">
        <w:rPr>
          <w:b/>
          <w:bCs/>
        </w:rPr>
        <w:t>Augustae</w:t>
      </w:r>
      <w:proofErr w:type="spellEnd"/>
      <w:r w:rsidR="00D2551E" w:rsidRPr="00D2551E">
        <w:rPr>
          <w:b/>
          <w:bCs/>
        </w:rPr>
        <w:t xml:space="preserve"> et Primi Regia </w:t>
      </w:r>
      <w:proofErr w:type="spellStart"/>
      <w:r w:rsidR="00D2551E" w:rsidRPr="00D2551E">
        <w:rPr>
          <w:b/>
          <w:bCs/>
        </w:rPr>
        <w:t>Pontificum</w:t>
      </w:r>
      <w:proofErr w:type="spellEnd"/>
      <w:r w:rsidR="00D2551E" w:rsidRPr="00D2551E">
        <w:rPr>
          <w:b/>
          <w:bCs/>
        </w:rPr>
        <w:t>:</w:t>
      </w:r>
      <w:r w:rsidR="00D2551E" w:rsidRPr="00D2551E">
        <w:t xml:space="preserve"> </w:t>
      </w:r>
    </w:p>
    <w:p w14:paraId="6B7B55A4" w14:textId="1F10AE84" w:rsidR="00D2551E" w:rsidRPr="00D2551E" w:rsidRDefault="00D2551E" w:rsidP="00C3419E">
      <w:pPr>
        <w:pStyle w:val="Paragrafoelenco"/>
        <w:numPr>
          <w:ilvl w:val="0"/>
          <w:numId w:val="10"/>
        </w:numPr>
      </w:pPr>
      <w:r w:rsidRPr="00D2551E">
        <w:t>Definisce il Santuario come una "Reggia" dedicata alla Vergine (l'Augusta) e ai sommi sacerdoti.</w:t>
      </w:r>
    </w:p>
    <w:p w14:paraId="75917155" w14:textId="77777777" w:rsidR="00D2551E" w:rsidRPr="00D2551E" w:rsidRDefault="00000000" w:rsidP="00D2551E">
      <w:r>
        <w:pict w14:anchorId="683D41C4">
          <v:rect id="_x0000_i1027" style="width:0;height:1.5pt" o:hralign="center" o:hrstd="t" o:hrnoshade="t" o:hr="t" fillcolor="gray" stroked="f"/>
        </w:pict>
      </w:r>
    </w:p>
    <w:p w14:paraId="0E50A899" w14:textId="77777777" w:rsidR="00D2551E" w:rsidRPr="00D2551E" w:rsidRDefault="00D2551E" w:rsidP="00D2551E">
      <w:r w:rsidRPr="00D2551E">
        <w:lastRenderedPageBreak/>
        <w:t xml:space="preserve">Nel </w:t>
      </w:r>
      <w:r w:rsidRPr="00D2551E">
        <w:rPr>
          <w:b/>
          <w:bCs/>
        </w:rPr>
        <w:t>1693</w:t>
      </w:r>
      <w:r w:rsidRPr="00D2551E">
        <w:t>, il cantiere del portico di San Luca era in una fase di fervente attività. Il tratto di pianura (quello che va da Porta Saragozza al Meloncello) fu costruito proprio tra il 1674 e il 1700.</w:t>
      </w:r>
    </w:p>
    <w:p w14:paraId="47609D12" w14:textId="77777777" w:rsidR="00D2551E" w:rsidRPr="00D2551E" w:rsidRDefault="00D2551E" w:rsidP="00D2551E">
      <w:r w:rsidRPr="00D2551E">
        <w:t>Ecco perché questa data è perfetta nel contesto storico:</w:t>
      </w:r>
    </w:p>
    <w:p w14:paraId="60768AD0" w14:textId="77777777" w:rsidR="00D2551E" w:rsidRPr="00D2551E" w:rsidRDefault="00D2551E" w:rsidP="00D2551E">
      <w:pPr>
        <w:rPr>
          <w:b/>
          <w:bCs/>
        </w:rPr>
      </w:pPr>
      <w:r w:rsidRPr="00D2551E">
        <w:rPr>
          <w:b/>
          <w:bCs/>
        </w:rPr>
        <w:t>1. Coerenza con Ippolito Fornasari</w:t>
      </w:r>
    </w:p>
    <w:p w14:paraId="3EB82E25" w14:textId="77777777" w:rsidR="00D2551E" w:rsidRPr="00D2551E" w:rsidRDefault="00D2551E" w:rsidP="00D2551E">
      <w:r w:rsidRPr="00D2551E">
        <w:t>Ippolito Fornasari (1628-1697) nel 1693 era al culmine della sua carriera accademica e sociale a Bologna. Morì pochi anni dopo, nel 1697. Vedere il suo nome sull'Arco 3 con la data 1693 significa che egli fece la donazione proprio mentre il portico stava prendendo forma sotto i suoi occhi.</w:t>
      </w:r>
    </w:p>
    <w:p w14:paraId="3ACF2073" w14:textId="77777777" w:rsidR="00D2551E" w:rsidRPr="00D2551E" w:rsidRDefault="00D2551E" w:rsidP="00D2551E">
      <w:pPr>
        <w:rPr>
          <w:b/>
          <w:bCs/>
        </w:rPr>
      </w:pPr>
      <w:r w:rsidRPr="00D2551E">
        <w:rPr>
          <w:b/>
          <w:bCs/>
        </w:rPr>
        <w:t>2. L'orgoglio della "Felsina" barocca</w:t>
      </w:r>
    </w:p>
    <w:p w14:paraId="371CC1E8" w14:textId="77777777" w:rsidR="00D2551E" w:rsidRPr="00D2551E" w:rsidRDefault="00D2551E" w:rsidP="00D2551E">
      <w:r w:rsidRPr="00D2551E">
        <w:t xml:space="preserve">Il testo latino che hai riportato, con i suoi riferimenti poetici e le citazioni bibliche (le Litanie Lauretane), è tipico del gusto </w:t>
      </w:r>
      <w:r w:rsidRPr="00D2551E">
        <w:rPr>
          <w:b/>
          <w:bCs/>
        </w:rPr>
        <w:t>barocco bolognese</w:t>
      </w:r>
      <w:r w:rsidRPr="00D2551E">
        <w:t xml:space="preserve"> di fine Seicento. In quel periodo, Bologna voleva celebrare </w:t>
      </w:r>
      <w:proofErr w:type="gramStart"/>
      <w:r w:rsidRPr="00D2551E">
        <w:t>se</w:t>
      </w:r>
      <w:proofErr w:type="gramEnd"/>
      <w:r w:rsidRPr="00D2551E">
        <w:t xml:space="preserve"> stessa (indicata col nome nobile di </w:t>
      </w:r>
      <w:r w:rsidRPr="00D2551E">
        <w:rPr>
          <w:i/>
          <w:iCs/>
        </w:rPr>
        <w:t>Felsina</w:t>
      </w:r>
      <w:r w:rsidRPr="00D2551E">
        <w:t>) e la sua devozione mariana attraverso opere monumentali e un latino aulico e ricercato.</w:t>
      </w:r>
    </w:p>
    <w:p w14:paraId="6547AADC" w14:textId="77777777" w:rsidR="00D2551E" w:rsidRPr="00D2551E" w:rsidRDefault="00D2551E" w:rsidP="00D2551E">
      <w:pPr>
        <w:rPr>
          <w:b/>
          <w:bCs/>
        </w:rPr>
      </w:pPr>
      <w:r w:rsidRPr="00D2551E">
        <w:rPr>
          <w:b/>
          <w:bCs/>
        </w:rPr>
        <w:t>3. Il significato del testo rivisto alla luce del 1693</w:t>
      </w:r>
    </w:p>
    <w:p w14:paraId="0972A200" w14:textId="77777777" w:rsidR="00D2551E" w:rsidRPr="00D2551E" w:rsidRDefault="00D2551E" w:rsidP="00D2551E">
      <w:r w:rsidRPr="00D2551E">
        <w:t>In quegli anni, l'idea di un portico lungo chilometri che usciva dalle mura della città per arrampicarsi su un colle era considerata un'impresa architettonica quasi miracolosa.</w:t>
      </w:r>
    </w:p>
    <w:p w14:paraId="3B8EFC3F" w14:textId="1C50BF9D" w:rsidR="00ED6C08" w:rsidRPr="00D2551E" w:rsidRDefault="00D2551E" w:rsidP="00ED6C08">
      <w:proofErr w:type="gramStart"/>
      <w:r w:rsidRPr="00D2551E">
        <w:rPr>
          <w:b/>
          <w:bCs/>
        </w:rPr>
        <w:t>"</w:t>
      </w:r>
      <w:r w:rsidR="00ED6C08" w:rsidRPr="00ED6C08">
        <w:rPr>
          <w:rFonts w:ascii="Arial" w:hAnsi="Arial" w:cs="Arial"/>
          <w:color w:val="1F1F1F"/>
          <w:shd w:val="clear" w:color="auto" w:fill="FFFFFF"/>
        </w:rPr>
        <w:t xml:space="preserve"> </w:t>
      </w:r>
      <w:r w:rsidR="00ED6C08" w:rsidRPr="00ED6C08">
        <w:rPr>
          <w:b/>
          <w:bCs/>
        </w:rPr>
        <w:t xml:space="preserve"> </w:t>
      </w:r>
      <w:proofErr w:type="spellStart"/>
      <w:r w:rsidRPr="00D2551E">
        <w:rPr>
          <w:b/>
          <w:bCs/>
        </w:rPr>
        <w:t>Illuc</w:t>
      </w:r>
      <w:proofErr w:type="spellEnd"/>
      <w:proofErr w:type="gramEnd"/>
      <w:r w:rsidRPr="00D2551E">
        <w:rPr>
          <w:b/>
          <w:bCs/>
        </w:rPr>
        <w:t xml:space="preserve"> </w:t>
      </w:r>
      <w:proofErr w:type="spellStart"/>
      <w:r w:rsidRPr="00D2551E">
        <w:rPr>
          <w:b/>
          <w:bCs/>
        </w:rPr>
        <w:t>Productis</w:t>
      </w:r>
      <w:proofErr w:type="spellEnd"/>
      <w:r w:rsidRPr="00D2551E">
        <w:rPr>
          <w:b/>
          <w:bCs/>
        </w:rPr>
        <w:t xml:space="preserve"> Felsina </w:t>
      </w:r>
      <w:proofErr w:type="spellStart"/>
      <w:r w:rsidRPr="00D2551E">
        <w:rPr>
          <w:b/>
          <w:bCs/>
        </w:rPr>
        <w:t>Porticibus</w:t>
      </w:r>
      <w:proofErr w:type="spellEnd"/>
      <w:r w:rsidRPr="00D2551E">
        <w:rPr>
          <w:b/>
          <w:bCs/>
        </w:rPr>
        <w:t>"</w:t>
      </w:r>
      <w:r w:rsidRPr="00D2551E">
        <w:t xml:space="preserve">: </w:t>
      </w:r>
    </w:p>
    <w:p w14:paraId="0DBD98F1" w14:textId="776FDCCB" w:rsidR="00D2551E" w:rsidRPr="00D2551E" w:rsidRDefault="00D2551E" w:rsidP="00D2551E">
      <w:pPr>
        <w:numPr>
          <w:ilvl w:val="0"/>
          <w:numId w:val="6"/>
        </w:numPr>
      </w:pPr>
      <w:r w:rsidRPr="00D2551E">
        <w:t>Nel 1693, scrivere che "Bologna è condotta lassù dai portici che si prolungano" descriveva un'opera che stava effettivamente "camminando" verso il monte in quel preciso momento.</w:t>
      </w:r>
    </w:p>
    <w:p w14:paraId="19765BC6" w14:textId="60D3A9A6" w:rsidR="00ED6C08" w:rsidRPr="00D2551E" w:rsidRDefault="00D2551E" w:rsidP="00ED6C08">
      <w:proofErr w:type="gramStart"/>
      <w:r w:rsidRPr="00D2551E">
        <w:rPr>
          <w:b/>
          <w:bCs/>
        </w:rPr>
        <w:t>"</w:t>
      </w:r>
      <w:r w:rsidR="00ED6C08" w:rsidRPr="00ED6C08">
        <w:rPr>
          <w:rFonts w:ascii="Arial" w:hAnsi="Arial" w:cs="Arial"/>
          <w:color w:val="1F1F1F"/>
          <w:shd w:val="clear" w:color="auto" w:fill="FFFFFF"/>
        </w:rPr>
        <w:t xml:space="preserve"> </w:t>
      </w:r>
      <w:r w:rsidR="00ED6C08" w:rsidRPr="00ED6C08">
        <w:rPr>
          <w:b/>
          <w:bCs/>
        </w:rPr>
        <w:t xml:space="preserve"> </w:t>
      </w:r>
      <w:proofErr w:type="spellStart"/>
      <w:r w:rsidRPr="00D2551E">
        <w:rPr>
          <w:b/>
          <w:bCs/>
        </w:rPr>
        <w:t>Excubitor</w:t>
      </w:r>
      <w:proofErr w:type="spellEnd"/>
      <w:proofErr w:type="gramEnd"/>
      <w:r w:rsidRPr="00D2551E">
        <w:rPr>
          <w:b/>
          <w:bCs/>
        </w:rPr>
        <w:t>" (Il Custode)</w:t>
      </w:r>
      <w:r w:rsidRPr="00D2551E">
        <w:t xml:space="preserve">: </w:t>
      </w:r>
    </w:p>
    <w:p w14:paraId="3DA11F35" w14:textId="6CAB7080" w:rsidR="00D2551E" w:rsidRPr="00D2551E" w:rsidRDefault="00D2551E" w:rsidP="00D2551E">
      <w:pPr>
        <w:numPr>
          <w:ilvl w:val="0"/>
          <w:numId w:val="6"/>
        </w:numPr>
      </w:pPr>
      <w:r w:rsidRPr="00D2551E">
        <w:t>Il riferimento al cittadino come "vigile custode" rifletteva il senso di responsabilità della comunità bolognese che, tassandosi volontariamente e facendo donazioni (come quella del Fornasari), si faceva carico della protezione dell'immagine della Vergine.</w:t>
      </w:r>
    </w:p>
    <w:p w14:paraId="6936FCEF" w14:textId="77777777" w:rsidR="00D2551E" w:rsidRPr="00D2551E" w:rsidRDefault="00D2551E" w:rsidP="00D2551E">
      <w:pPr>
        <w:rPr>
          <w:b/>
          <w:bCs/>
        </w:rPr>
      </w:pPr>
      <w:r w:rsidRPr="00D2551E">
        <w:rPr>
          <w:b/>
          <w:bCs/>
        </w:rPr>
        <w:t>Curiosità tecnica</w:t>
      </w:r>
    </w:p>
    <w:p w14:paraId="7D923E01" w14:textId="77777777" w:rsidR="00D2551E" w:rsidRPr="00D2551E" w:rsidRDefault="00D2551E" w:rsidP="00D2551E">
      <w:r w:rsidRPr="00D2551E">
        <w:t xml:space="preserve">L'iscrizione che hai trovato è una delle più ricche e letterarie dell'intero percorso. Spesso le lapidi degli archi successivi sono molto più sintetiche (solo nome e data). Il fatto che questa sia così elaborata conferma l'alto rango di </w:t>
      </w:r>
      <w:r w:rsidRPr="00D2551E">
        <w:rPr>
          <w:b/>
          <w:bCs/>
        </w:rPr>
        <w:t>Ippolito Fornasari</w:t>
      </w:r>
      <w:r w:rsidRPr="00D2551E">
        <w:t>: come "Primario del mattino" all'Archiginnasio, egli volle che il suo arco parlasse il linguaggio colto dell'Università.</w:t>
      </w:r>
    </w:p>
    <w:p w14:paraId="6E619CC1" w14:textId="77777777" w:rsidR="00D2551E" w:rsidRPr="00D2551E" w:rsidRDefault="00D2551E" w:rsidP="00D2551E">
      <w:r w:rsidRPr="00D2551E">
        <w:t>È una vera "prima edizione" della storia di quel portico!</w:t>
      </w:r>
    </w:p>
    <w:p w14:paraId="3D1FB5B7" w14:textId="77777777" w:rsidR="00D2551E" w:rsidRDefault="00D2551E" w:rsidP="00D2551E"/>
    <w:p w14:paraId="1A101830" w14:textId="77777777" w:rsidR="000E1DDE" w:rsidRDefault="000E1DDE" w:rsidP="000E1DDE">
      <w:pPr>
        <w:pStyle w:val="Titolo2"/>
      </w:pPr>
      <w:r>
        <w:lastRenderedPageBreak/>
        <w:t>Chi era Gioseffo Carpegna?</w:t>
      </w:r>
    </w:p>
    <w:p w14:paraId="3F314834" w14:textId="141CF566" w:rsidR="000E1DDE" w:rsidRPr="000E1DDE" w:rsidRDefault="000E1DDE" w:rsidP="000E1DDE">
      <w:r w:rsidRPr="000E1DDE">
        <w:t xml:space="preserve">Nel contesto della storia bolognese di fine Seicento, la figura di spicco associata a questo nome è il </w:t>
      </w:r>
      <w:r w:rsidRPr="000E1DDE">
        <w:rPr>
          <w:b/>
          <w:bCs/>
        </w:rPr>
        <w:t>Conte Gioseffo (o Giuseppe) Maria Carpegna</w:t>
      </w:r>
      <w:r w:rsidRPr="000E1DDE">
        <w:t>, un nobile appartenente alla celebre dinastia dei Conti di Carpegna.</w:t>
      </w:r>
    </w:p>
    <w:p w14:paraId="60ABB906" w14:textId="77777777" w:rsidR="000E1DDE" w:rsidRPr="000E1DDE" w:rsidRDefault="000E1DDE" w:rsidP="000E1DDE">
      <w:r w:rsidRPr="000E1DDE">
        <w:t>Ecco i dettagli principali sulla sua presenza e il suo ruolo a Bologna:</w:t>
      </w:r>
    </w:p>
    <w:p w14:paraId="36E5F59E" w14:textId="77777777" w:rsidR="000E1DDE" w:rsidRPr="000E1DDE" w:rsidRDefault="000E1DDE" w:rsidP="000E1DDE">
      <w:pPr>
        <w:rPr>
          <w:b/>
          <w:bCs/>
        </w:rPr>
      </w:pPr>
      <w:r w:rsidRPr="000E1DDE">
        <w:rPr>
          <w:b/>
          <w:bCs/>
        </w:rPr>
        <w:t>Il Ruolo Politico e Istituzionale</w:t>
      </w:r>
    </w:p>
    <w:p w14:paraId="2F0C9174" w14:textId="77777777" w:rsidR="000E1DDE" w:rsidRPr="000E1DDE" w:rsidRDefault="000E1DDE" w:rsidP="000E1DDE">
      <w:r w:rsidRPr="000E1DDE">
        <w:t>Gioseffo Carpegna ebbe un ruolo di primissimo piano nell'amministrazione pontificia della città:</w:t>
      </w:r>
    </w:p>
    <w:p w14:paraId="1034EDEE" w14:textId="77777777" w:rsidR="000E1DDE" w:rsidRPr="000E1DDE" w:rsidRDefault="000E1DDE" w:rsidP="000E1DDE">
      <w:pPr>
        <w:numPr>
          <w:ilvl w:val="0"/>
          <w:numId w:val="7"/>
        </w:numPr>
      </w:pPr>
      <w:proofErr w:type="spellStart"/>
      <w:r w:rsidRPr="000E1DDE">
        <w:rPr>
          <w:b/>
          <w:bCs/>
        </w:rPr>
        <w:t>Vicelegato</w:t>
      </w:r>
      <w:proofErr w:type="spellEnd"/>
      <w:r w:rsidRPr="000E1DDE">
        <w:rPr>
          <w:b/>
          <w:bCs/>
        </w:rPr>
        <w:t xml:space="preserve"> di Bologna:</w:t>
      </w:r>
      <w:r w:rsidRPr="000E1DDE">
        <w:t xml:space="preserve"> Nel </w:t>
      </w:r>
      <w:r w:rsidRPr="000E1DDE">
        <w:rPr>
          <w:b/>
          <w:bCs/>
        </w:rPr>
        <w:t>1693</w:t>
      </w:r>
      <w:r w:rsidRPr="000E1DDE">
        <w:t xml:space="preserve">, Gioseffo Carpegna ricopriva la carica di </w:t>
      </w:r>
      <w:proofErr w:type="spellStart"/>
      <w:r w:rsidRPr="000E1DDE">
        <w:rPr>
          <w:b/>
          <w:bCs/>
        </w:rPr>
        <w:t>Vicelegato</w:t>
      </w:r>
      <w:proofErr w:type="spellEnd"/>
      <w:r w:rsidRPr="000E1DDE">
        <w:t xml:space="preserve">. In quel periodo, Bologna era parte dello Stato Pontificio e il </w:t>
      </w:r>
      <w:proofErr w:type="spellStart"/>
      <w:r w:rsidRPr="000E1DDE">
        <w:t>Vicelegato</w:t>
      </w:r>
      <w:proofErr w:type="spellEnd"/>
      <w:r w:rsidRPr="000E1DDE">
        <w:t xml:space="preserve"> era una figura cruciale: rappresentava l'autorità civile e amministrativa immediata, agendo spesso come braccio destro (o facente funzioni) del Cardinale Legato.</w:t>
      </w:r>
    </w:p>
    <w:p w14:paraId="59986E52" w14:textId="77777777" w:rsidR="000E1DDE" w:rsidRPr="000E1DDE" w:rsidRDefault="000E1DDE" w:rsidP="000E1DDE">
      <w:pPr>
        <w:numPr>
          <w:ilvl w:val="0"/>
          <w:numId w:val="7"/>
        </w:numPr>
      </w:pPr>
      <w:r w:rsidRPr="000E1DDE">
        <w:rPr>
          <w:b/>
          <w:bCs/>
        </w:rPr>
        <w:t>Contesto Storico:</w:t>
      </w:r>
      <w:r w:rsidRPr="000E1DDE">
        <w:t xml:space="preserve"> Il suo mandato coincise con un periodo di relativa stabilità ma di intensa attività burocratica e diplomatica tra le famiglie senatorie bolognesi e il potere centrale di Roma.</w:t>
      </w:r>
    </w:p>
    <w:p w14:paraId="47CD15BB" w14:textId="77777777" w:rsidR="000E1DDE" w:rsidRPr="000E1DDE" w:rsidRDefault="00000000" w:rsidP="000E1DDE">
      <w:r>
        <w:pict w14:anchorId="520E4CD2">
          <v:rect id="_x0000_i1028" style="width:0;height:1.5pt" o:hralign="center" o:hrstd="t" o:hr="t" fillcolor="#a0a0a0" stroked="f"/>
        </w:pict>
      </w:r>
    </w:p>
    <w:p w14:paraId="21C78DE3" w14:textId="77777777" w:rsidR="000E1DDE" w:rsidRPr="000E1DDE" w:rsidRDefault="000E1DDE" w:rsidP="000E1DDE">
      <w:pPr>
        <w:rPr>
          <w:b/>
          <w:bCs/>
        </w:rPr>
      </w:pPr>
      <w:r w:rsidRPr="000E1DDE">
        <w:rPr>
          <w:b/>
          <w:bCs/>
        </w:rPr>
        <w:t>Legami Familiari e Influenza</w:t>
      </w:r>
    </w:p>
    <w:p w14:paraId="7F9B06F7" w14:textId="77777777" w:rsidR="000E1DDE" w:rsidRPr="000E1DDE" w:rsidRDefault="000E1DDE" w:rsidP="000E1DDE">
      <w:r w:rsidRPr="000E1DDE">
        <w:t>La famiglia Carpegna era estremamente influente a Roma e nei territori dello Stato della Chiesa:</w:t>
      </w:r>
    </w:p>
    <w:p w14:paraId="79673933" w14:textId="77777777" w:rsidR="000E1DDE" w:rsidRPr="000E1DDE" w:rsidRDefault="000E1DDE" w:rsidP="000E1DDE">
      <w:pPr>
        <w:numPr>
          <w:ilvl w:val="0"/>
          <w:numId w:val="8"/>
        </w:numPr>
      </w:pPr>
      <w:r w:rsidRPr="000E1DDE">
        <w:t xml:space="preserve">Era imparentato con il potente </w:t>
      </w:r>
      <w:r w:rsidRPr="000E1DDE">
        <w:rPr>
          <w:b/>
          <w:bCs/>
        </w:rPr>
        <w:t>Cardinale Gaspare Carpegna</w:t>
      </w:r>
      <w:r w:rsidRPr="000E1DDE">
        <w:t>, una delle figure più autorevoli della curia romana dell'epoca.</w:t>
      </w:r>
    </w:p>
    <w:p w14:paraId="080A42F5" w14:textId="77777777" w:rsidR="000E1DDE" w:rsidRPr="000E1DDE" w:rsidRDefault="000E1DDE" w:rsidP="000E1DDE">
      <w:pPr>
        <w:numPr>
          <w:ilvl w:val="0"/>
          <w:numId w:val="8"/>
        </w:numPr>
      </w:pPr>
      <w:r w:rsidRPr="000E1DDE">
        <w:t>Questa connessione garantiva a Gioseffo un prestigio notevole all'interno del Senato bolognese e delle istituzioni cittadine, rendendolo un mediatore chiave tra la nobiltà locale e il papato.</w:t>
      </w:r>
    </w:p>
    <w:p w14:paraId="0CB75400" w14:textId="77777777" w:rsidR="000E1DDE" w:rsidRPr="000E1DDE" w:rsidRDefault="00000000" w:rsidP="000E1DDE">
      <w:r>
        <w:pict w14:anchorId="09A5F83F">
          <v:rect id="_x0000_i1029" style="width:0;height:1.5pt" o:hralign="center" o:hrstd="t" o:hr="t" fillcolor="#a0a0a0" stroked="f"/>
        </w:pict>
      </w:r>
    </w:p>
    <w:p w14:paraId="701E30CE" w14:textId="77777777" w:rsidR="000E1DDE" w:rsidRPr="000E1DDE" w:rsidRDefault="000E1DDE" w:rsidP="000E1DDE">
      <w:pPr>
        <w:rPr>
          <w:b/>
          <w:bCs/>
        </w:rPr>
      </w:pPr>
      <w:r w:rsidRPr="000E1DDE">
        <w:rPr>
          <w:b/>
          <w:bCs/>
        </w:rPr>
        <w:t>Tracce Storiche e Curiosità</w:t>
      </w:r>
    </w:p>
    <w:p w14:paraId="51434080" w14:textId="77777777" w:rsidR="000E1DDE" w:rsidRPr="000E1DDE" w:rsidRDefault="000E1DDE" w:rsidP="000E1DDE">
      <w:r w:rsidRPr="000E1DDE">
        <w:t>Oltre ai documenti d'archivio che registrano i suoi editti e le sue decisioni amministrative, il nome di Gioseffo Carpegna appare spesso in:</w:t>
      </w:r>
    </w:p>
    <w:p w14:paraId="1C0E5D79" w14:textId="77777777" w:rsidR="000E1DDE" w:rsidRPr="000E1DDE" w:rsidRDefault="000E1DDE" w:rsidP="000E1DDE">
      <w:pPr>
        <w:numPr>
          <w:ilvl w:val="0"/>
          <w:numId w:val="9"/>
        </w:numPr>
      </w:pPr>
      <w:r w:rsidRPr="000E1DDE">
        <w:rPr>
          <w:b/>
          <w:bCs/>
        </w:rPr>
        <w:t>Cronache Cittadine:</w:t>
      </w:r>
      <w:r w:rsidRPr="000E1DDE">
        <w:t xml:space="preserve"> Viene menzionato per la sua partecipazione a cerimonie pubbliche e per la gestione dell'ordine pubblico.</w:t>
      </w:r>
    </w:p>
    <w:p w14:paraId="6E249ECE" w14:textId="77777777" w:rsidR="000E1DDE" w:rsidRPr="000E1DDE" w:rsidRDefault="000E1DDE" w:rsidP="000E1DDE">
      <w:pPr>
        <w:numPr>
          <w:ilvl w:val="0"/>
          <w:numId w:val="9"/>
        </w:numPr>
      </w:pPr>
      <w:r w:rsidRPr="000E1DDE">
        <w:rPr>
          <w:b/>
          <w:bCs/>
        </w:rPr>
        <w:t>Architettura e Arte:</w:t>
      </w:r>
      <w:r w:rsidRPr="000E1DDE">
        <w:t xml:space="preserve"> Come molti nobili dell'epoca, i rappresentanti della famiglia Carpegna erano spesso committenti o protettori di opere d'arte, sebbene a Bologna la sua figura sia ricordata più per la funzione politica che per quella di mecenatismo privato.</w:t>
      </w:r>
    </w:p>
    <w:p w14:paraId="673B5EEC" w14:textId="33202750" w:rsidR="000E1DDE" w:rsidRDefault="00CB28EF" w:rsidP="00D2551E">
      <w:r w:rsidRPr="00CB28EF">
        <w:rPr>
          <w:b/>
          <w:bCs/>
        </w:rPr>
        <w:lastRenderedPageBreak/>
        <w:t>Nota storica:</w:t>
      </w:r>
      <w:r w:rsidRPr="00CB28EF">
        <w:t xml:space="preserve"> </w:t>
      </w:r>
      <w:r w:rsidR="00C3419E">
        <w:t xml:space="preserve">Nel fare </w:t>
      </w:r>
      <w:r w:rsidRPr="00CB28EF">
        <w:t xml:space="preserve">ricerche d'archivio, </w:t>
      </w:r>
      <w:r w:rsidR="00C3419E">
        <w:t>si può</w:t>
      </w:r>
      <w:r w:rsidRPr="00CB28EF">
        <w:t xml:space="preserve"> trovare il suo nome latinizzato </w:t>
      </w:r>
      <w:proofErr w:type="gramStart"/>
      <w:r w:rsidRPr="00CB28EF">
        <w:t xml:space="preserve">in </w:t>
      </w:r>
      <w:r w:rsidR="00ED6C08" w:rsidRPr="00ED6C08">
        <w:rPr>
          <w:i/>
          <w:iCs/>
        </w:rPr>
        <w:t xml:space="preserve"> </w:t>
      </w:r>
      <w:r w:rsidRPr="00CB28EF">
        <w:rPr>
          <w:i/>
          <w:iCs/>
        </w:rPr>
        <w:t>Iosephus</w:t>
      </w:r>
      <w:proofErr w:type="gramEnd"/>
      <w:r w:rsidRPr="00CB28EF">
        <w:rPr>
          <w:i/>
          <w:iCs/>
        </w:rPr>
        <w:t xml:space="preserve"> </w:t>
      </w:r>
      <w:proofErr w:type="spellStart"/>
      <w:proofErr w:type="gramStart"/>
      <w:r w:rsidRPr="00CB28EF">
        <w:rPr>
          <w:i/>
          <w:iCs/>
        </w:rPr>
        <w:t>Carpineus</w:t>
      </w:r>
      <w:proofErr w:type="spellEnd"/>
      <w:r w:rsidRPr="00CB28EF">
        <w:t xml:space="preserve"> </w:t>
      </w:r>
      <w:r w:rsidR="00C3419E">
        <w:t xml:space="preserve"> </w:t>
      </w:r>
      <w:r w:rsidRPr="00CB28EF">
        <w:t>nei</w:t>
      </w:r>
      <w:proofErr w:type="gramEnd"/>
      <w:r w:rsidRPr="00CB28EF">
        <w:t xml:space="preserve"> documenti ufficiali del Legato o del Senato di Bologna relativi agli anni 1693-1695.</w:t>
      </w:r>
    </w:p>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Il conte Gioseffo Carpegna ha finanziato l'edificazione dell'arco 3 del Portico di San Luca e ricopriva la carica di Vicelegato di Bologna nel 1693.</w:t>
            </w:r>
          </w:p>
        </w:tc>
        <w:tc>
          <w:tcPr>
            <w:tcW w:type="dxa" w:w="4819"/>
          </w:tcPr>
          <w:p>
            <w:r>
              <w:rPr>
                <w:rFonts w:ascii="Arial" w:hAnsi="Arial"/>
                <w:sz w:val="19"/>
              </w:rPr>
              <w:t>Archivio di Stato di Bologna / Cronache Cittadine del XVII Secolo</w:t>
            </w:r>
          </w:p>
        </w:tc>
      </w:tr>
      <w:tr>
        <w:tc>
          <w:tcPr>
            <w:tcW w:type="dxa" w:w="4819"/>
          </w:tcPr>
          <w:p>
            <w:r>
              <w:rPr>
                <w:rFonts w:ascii="Arial" w:hAnsi="Arial"/>
                <w:sz w:val="19"/>
              </w:rPr>
              <w:t>L'epigrafe latina dell'arco 3 attesta la dedica solenne a Cristo e alla Vergine Maria da parte dell'Abate Ippolito Fornasari, datata 1693.</w:t>
            </w:r>
          </w:p>
        </w:tc>
        <w:tc>
          <w:tcPr>
            <w:tcW w:type="dxa" w:w="4819"/>
          </w:tcPr>
          <w:p>
            <w:r>
              <w:rPr>
                <w:rFonts w:ascii="Arial" w:hAnsi="Arial"/>
                <w:sz w:val="19"/>
              </w:rPr>
              <w:t>Epigrafia del Portico di San Luca (Arco 3) / Museo Civico del Risorgimento</w:t>
            </w:r>
          </w:p>
        </w:tc>
      </w:tr>
      <w:tr>
        <w:tc>
          <w:tcPr>
            <w:tcW w:type="dxa" w:w="4819"/>
          </w:tcPr>
          <w:p>
            <w:r>
              <w:rPr>
                <w:rFonts w:ascii="Arial" w:hAnsi="Arial"/>
                <w:sz w:val="19"/>
              </w:rPr>
              <w:t>Ippolito Fornasari era un patrizio bolognese, giureconsulto e professore emerito alla cattedra ordinaria del mattino ("De Mane Primarius") presso l'Archiginnasio di Bologna.</w:t>
            </w:r>
          </w:p>
        </w:tc>
        <w:tc>
          <w:tcPr>
            <w:tcW w:type="dxa" w:w="4819"/>
          </w:tcPr>
          <w:p>
            <w:r>
              <w:rPr>
                <w:rFonts w:ascii="Arial" w:hAnsi="Arial"/>
                <w:sz w:val="19"/>
              </w:rPr>
              <w:t>Fasti dello Studio Bolognese / Archivio Storico dell'Università di Bologna</w:t>
            </w:r>
          </w:p>
        </w:tc>
      </w:tr>
      <w:tr>
        <w:tc>
          <w:tcPr>
            <w:tcW w:type="dxa" w:w="4819"/>
          </w:tcPr>
          <w:p>
            <w:r>
              <w:rPr>
                <w:rFonts w:ascii="Arial" w:hAnsi="Arial"/>
                <w:sz w:val="19"/>
              </w:rPr>
              <w:t>La seconda parte dell'iscrizione è un componimento in distici elegiaci (1693) contenente allegorie mariane (Domus Aurea, Turris David) che celebra il collegamento tra Bologna (Felsina) e il Santuario della Guardia.</w:t>
            </w:r>
          </w:p>
        </w:tc>
        <w:tc>
          <w:tcPr>
            <w:tcW w:type="dxa" w:w="4819"/>
          </w:tcPr>
          <w:p>
            <w:r>
              <w:rPr>
                <w:rFonts w:ascii="Arial" w:hAnsi="Arial"/>
                <w:sz w:val="19"/>
              </w:rPr>
              <w:t>Analisi Epigrafica e Letteraria del Portico di San Luca</w:t>
            </w:r>
          </w:p>
        </w:tc>
      </w:tr>
    </w:tbl>
    <w:sectPr w:rsidR="000E1DD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E5624"/>
    <w:multiLevelType w:val="multilevel"/>
    <w:tmpl w:val="FAA8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54B59"/>
    <w:multiLevelType w:val="multilevel"/>
    <w:tmpl w:val="9EDA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77DCB"/>
    <w:multiLevelType w:val="multilevel"/>
    <w:tmpl w:val="6C4AE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2F37CB"/>
    <w:multiLevelType w:val="multilevel"/>
    <w:tmpl w:val="4F420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283479"/>
    <w:multiLevelType w:val="multilevel"/>
    <w:tmpl w:val="9F0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7C6B8A"/>
    <w:multiLevelType w:val="hybridMultilevel"/>
    <w:tmpl w:val="4C50F9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5A9124C9"/>
    <w:multiLevelType w:val="multilevel"/>
    <w:tmpl w:val="E75A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AA1397"/>
    <w:multiLevelType w:val="multilevel"/>
    <w:tmpl w:val="72EC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E63BDF"/>
    <w:multiLevelType w:val="multilevel"/>
    <w:tmpl w:val="3916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3A3CF9"/>
    <w:multiLevelType w:val="multilevel"/>
    <w:tmpl w:val="C23A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716103">
    <w:abstractNumId w:val="1"/>
  </w:num>
  <w:num w:numId="2" w16cid:durableId="897860155">
    <w:abstractNumId w:val="4"/>
  </w:num>
  <w:num w:numId="3" w16cid:durableId="1962569378">
    <w:abstractNumId w:val="0"/>
  </w:num>
  <w:num w:numId="4" w16cid:durableId="1292131285">
    <w:abstractNumId w:val="3"/>
  </w:num>
  <w:num w:numId="5" w16cid:durableId="241913611">
    <w:abstractNumId w:val="6"/>
  </w:num>
  <w:num w:numId="6" w16cid:durableId="903494973">
    <w:abstractNumId w:val="7"/>
  </w:num>
  <w:num w:numId="7" w16cid:durableId="749082354">
    <w:abstractNumId w:val="8"/>
  </w:num>
  <w:num w:numId="8" w16cid:durableId="1563102659">
    <w:abstractNumId w:val="9"/>
  </w:num>
  <w:num w:numId="9" w16cid:durableId="974793216">
    <w:abstractNumId w:val="2"/>
  </w:num>
  <w:num w:numId="10" w16cid:durableId="9565242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51E"/>
    <w:rsid w:val="00081A68"/>
    <w:rsid w:val="000E1DDE"/>
    <w:rsid w:val="00344A49"/>
    <w:rsid w:val="003D44A2"/>
    <w:rsid w:val="004F5004"/>
    <w:rsid w:val="00545C78"/>
    <w:rsid w:val="00850C41"/>
    <w:rsid w:val="009577CC"/>
    <w:rsid w:val="00B24BC7"/>
    <w:rsid w:val="00C3419E"/>
    <w:rsid w:val="00C96116"/>
    <w:rsid w:val="00CB28EF"/>
    <w:rsid w:val="00D2551E"/>
    <w:rsid w:val="00DA4A2C"/>
    <w:rsid w:val="00ED6C0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36110"/>
  <w15:chartTrackingRefBased/>
  <w15:docId w15:val="{D75BDA01-D31F-4DCB-88C4-8922D3C39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25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D25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2551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2551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2551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2551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2551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2551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2551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2551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2551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2551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2551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2551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2551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2551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2551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2551E"/>
    <w:rPr>
      <w:rFonts w:eastAsiaTheme="majorEastAsia" w:cstheme="majorBidi"/>
      <w:color w:val="272727" w:themeColor="text1" w:themeTint="D8"/>
    </w:rPr>
  </w:style>
  <w:style w:type="paragraph" w:styleId="Titolo">
    <w:name w:val="Title"/>
    <w:basedOn w:val="Normale"/>
    <w:next w:val="Normale"/>
    <w:link w:val="TitoloCarattere"/>
    <w:uiPriority w:val="10"/>
    <w:qFormat/>
    <w:rsid w:val="00D25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2551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2551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2551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2551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2551E"/>
    <w:rPr>
      <w:i/>
      <w:iCs/>
      <w:color w:val="404040" w:themeColor="text1" w:themeTint="BF"/>
    </w:rPr>
  </w:style>
  <w:style w:type="paragraph" w:styleId="Paragrafoelenco">
    <w:name w:val="List Paragraph"/>
    <w:basedOn w:val="Normale"/>
    <w:uiPriority w:val="34"/>
    <w:qFormat/>
    <w:rsid w:val="00D2551E"/>
    <w:pPr>
      <w:ind w:left="720"/>
      <w:contextualSpacing/>
    </w:pPr>
  </w:style>
  <w:style w:type="character" w:styleId="Enfasiintensa">
    <w:name w:val="Intense Emphasis"/>
    <w:basedOn w:val="Carpredefinitoparagrafo"/>
    <w:uiPriority w:val="21"/>
    <w:qFormat/>
    <w:rsid w:val="00D2551E"/>
    <w:rPr>
      <w:i/>
      <w:iCs/>
      <w:color w:val="0F4761" w:themeColor="accent1" w:themeShade="BF"/>
    </w:rPr>
  </w:style>
  <w:style w:type="paragraph" w:styleId="Citazioneintensa">
    <w:name w:val="Intense Quote"/>
    <w:basedOn w:val="Normale"/>
    <w:next w:val="Normale"/>
    <w:link w:val="CitazioneintensaCarattere"/>
    <w:uiPriority w:val="30"/>
    <w:qFormat/>
    <w:rsid w:val="00D25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2551E"/>
    <w:rPr>
      <w:i/>
      <w:iCs/>
      <w:color w:val="0F4761" w:themeColor="accent1" w:themeShade="BF"/>
    </w:rPr>
  </w:style>
  <w:style w:type="character" w:styleId="Riferimentointenso">
    <w:name w:val="Intense Reference"/>
    <w:basedOn w:val="Carpredefinitoparagrafo"/>
    <w:uiPriority w:val="32"/>
    <w:qFormat/>
    <w:rsid w:val="00D2551E"/>
    <w:rPr>
      <w:b/>
      <w:bCs/>
      <w:smallCaps/>
      <w:color w:val="0F4761" w:themeColor="accent1" w:themeShade="BF"/>
      <w:spacing w:val="5"/>
    </w:rPr>
  </w:style>
  <w:style w:type="paragraph" w:styleId="NormaleWeb">
    <w:name w:val="Normal (Web)"/>
    <w:basedOn w:val="Normale"/>
    <w:uiPriority w:val="99"/>
    <w:semiHidden/>
    <w:unhideWhenUsed/>
    <w:rsid w:val="000E1DD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7</Pages>
  <Words>1607</Words>
  <Characters>9163</Characters>
  <Application>Microsoft Office Word</Application>
  <DocSecurity>0</DocSecurity>
  <Lines>76</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9</cp:revision>
  <dcterms:created xsi:type="dcterms:W3CDTF">2026-05-06T12:28:00Z</dcterms:created>
  <dcterms:modified xsi:type="dcterms:W3CDTF">2026-05-15T13:47:00Z</dcterms:modified>
</cp:coreProperties>
</file>