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5"/>
        <w:gridCol w:w="3983"/>
        <w:gridCol w:w="1544"/>
      </w:tblGrid>
      <w:tr w:rsidR="009D7A89" w:rsidRPr="009D7A89" w14:paraId="14729D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3625" w14:textId="77777777" w:rsidR="009D7A89" w:rsidRPr="009D7A89" w:rsidRDefault="009D7A89" w:rsidP="009D7A89">
            <w:r w:rsidRPr="009D7A89">
              <w:rPr>
                <w:b/>
                <w:bCs/>
              </w:rPr>
              <w:t>Affermazione del testo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5F904" w14:textId="77777777" w:rsidR="009D7A89" w:rsidRPr="009D7A89" w:rsidRDefault="009D7A89" w:rsidP="009D7A89">
            <w:r w:rsidRPr="009D7A89">
              <w:rPr>
                <w:b/>
                <w:bCs/>
              </w:rPr>
              <w:t>Fonte Certificata (testo semplice)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EE48C" w14:textId="77777777" w:rsidR="009D7A89" w:rsidRPr="009D7A89" w:rsidRDefault="009D7A89" w:rsidP="009D7A89">
            <w:r w:rsidRPr="009D7A89">
              <w:rPr>
                <w:b/>
                <w:bCs/>
              </w:rPr>
              <w:t>Stato Verifica</w:t>
            </w:r>
          </w:p>
        </w:tc>
      </w:tr>
      <w:tr w:rsidR="009D7A89" w:rsidRPr="009D7A89" w14:paraId="42D10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CA03B" w14:textId="77777777" w:rsidR="009D7A89" w:rsidRPr="009D7A89" w:rsidRDefault="009D7A89" w:rsidP="009D7A89">
            <w:r w:rsidRPr="009D7A89">
              <w:rPr>
                <w:b/>
                <w:bCs/>
              </w:rPr>
              <w:t>Origine e diffusione:</w:t>
            </w:r>
            <w:r w:rsidRPr="009D7A89">
              <w:t xml:space="preserve"> L'epidemia fu portata a Bologna nel maggio 1630 dai soldati lanzichenecchi legati alla Guerra di successione di Mantova.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B2ED" w14:textId="77777777" w:rsidR="009D7A89" w:rsidRPr="009D7A89" w:rsidRDefault="009D7A89" w:rsidP="009D7A89">
            <w:r w:rsidRPr="009D7A89">
              <w:t>Atti del Magistrato della Sanità di Bologna (1630); Registri storici dell'Archivio di Stato di Bologna.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107A" w14:textId="77777777" w:rsidR="009D7A89" w:rsidRPr="009D7A89" w:rsidRDefault="009D7A89" w:rsidP="009D7A89">
            <w:r w:rsidRPr="009D7A89">
              <w:rPr>
                <w:b/>
                <w:bCs/>
              </w:rPr>
              <w:t>Verificato</w:t>
            </w:r>
          </w:p>
        </w:tc>
      </w:tr>
      <w:tr w:rsidR="009D7A89" w:rsidRPr="009D7A89" w14:paraId="7CED5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1FD8" w14:textId="77777777" w:rsidR="009D7A89" w:rsidRPr="009D7A89" w:rsidRDefault="009D7A89" w:rsidP="009D7A89">
            <w:r w:rsidRPr="009D7A89">
              <w:rPr>
                <w:b/>
                <w:bCs/>
              </w:rPr>
              <w:t>Ruolo del Cardinale Spada:</w:t>
            </w:r>
            <w:r w:rsidRPr="009D7A89">
              <w:t xml:space="preserve"> Il cardinale legato Bernardino Spada e il Senato tentarono di contenere il contagio e organizzarono la gestione dell'emergenza.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89A68" w14:textId="77777777" w:rsidR="009D7A89" w:rsidRPr="009D7A89" w:rsidRDefault="009D7A89" w:rsidP="009D7A89">
            <w:r w:rsidRPr="009D7A89">
              <w:t>Carteggio e Decreti del Cardinale Bernardino Spada (Archivio di Stato di Bologna); Annali della Città di Bologna.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841B4" w14:textId="77777777" w:rsidR="009D7A89" w:rsidRPr="009D7A89" w:rsidRDefault="009D7A89" w:rsidP="009D7A89">
            <w:r w:rsidRPr="009D7A89">
              <w:rPr>
                <w:b/>
                <w:bCs/>
              </w:rPr>
              <w:t>Verificato</w:t>
            </w:r>
          </w:p>
        </w:tc>
      </w:tr>
      <w:tr w:rsidR="009D7A89" w:rsidRPr="009D7A89" w14:paraId="691C2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0604B" w14:textId="77777777" w:rsidR="009D7A89" w:rsidRPr="009D7A89" w:rsidRDefault="009D7A89" w:rsidP="009D7A89">
            <w:r w:rsidRPr="009D7A89">
              <w:rPr>
                <w:b/>
                <w:bCs/>
              </w:rPr>
              <w:t>Impatto demografico e vittime:</w:t>
            </w:r>
            <w:r w:rsidRPr="009D7A89">
              <w:t xml:space="preserve"> 13.398 vittime in centro su ~61.559 abitanti; ~16.300 nel contado; circa 40.000 perdite totali tra città e contado.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E568" w14:textId="77777777" w:rsidR="009D7A89" w:rsidRPr="009D7A89" w:rsidRDefault="009D7A89" w:rsidP="009D7A89">
            <w:r w:rsidRPr="009D7A89">
              <w:t xml:space="preserve">Studi di demografia storica bolognesi (es. A. Bellettini, </w:t>
            </w:r>
            <w:r w:rsidRPr="009D7A89">
              <w:rPr>
                <w:i/>
                <w:iCs/>
              </w:rPr>
              <w:t>La popolazione di Bologna attraverso i secoli</w:t>
            </w:r>
            <w:r w:rsidRPr="009D7A89">
              <w:t>); Registri parrocchiali del 1630-1631.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F7730" w14:textId="77777777" w:rsidR="009D7A89" w:rsidRPr="009D7A89" w:rsidRDefault="009D7A89" w:rsidP="009D7A89">
            <w:r w:rsidRPr="009D7A89">
              <w:rPr>
                <w:b/>
                <w:bCs/>
              </w:rPr>
              <w:t>Verificato</w:t>
            </w:r>
          </w:p>
        </w:tc>
      </w:tr>
      <w:tr w:rsidR="009D7A89" w:rsidRPr="009D7A89" w14:paraId="24B6C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4F2C" w14:textId="77777777" w:rsidR="009D7A89" w:rsidRPr="009D7A89" w:rsidRDefault="009D7A89" w:rsidP="009D7A89">
            <w:r w:rsidRPr="009D7A89">
              <w:rPr>
                <w:b/>
                <w:bCs/>
              </w:rPr>
              <w:t>Lazzaretti e Camilliani:</w:t>
            </w:r>
            <w:r w:rsidRPr="009D7A89">
              <w:t xml:space="preserve"> Impiego dei religiosi Camilliani per l'assistenza e allestimento dei lazzaretti fuori Porta Santo Stefano e a Castelfranco.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B5693" w14:textId="77777777" w:rsidR="009D7A89" w:rsidRPr="009D7A89" w:rsidRDefault="009D7A89" w:rsidP="009D7A89">
            <w:r w:rsidRPr="009D7A89">
              <w:t>Cronache dell'Ordine dei Chierici Regolari Ministri degli Infermi (Camilliani); Documentazione sanitaria dell'Ente Lazzaretti Bolognesi (1630).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52E86" w14:textId="77777777" w:rsidR="009D7A89" w:rsidRPr="009D7A89" w:rsidRDefault="009D7A89" w:rsidP="009D7A89">
            <w:r w:rsidRPr="009D7A89">
              <w:rPr>
                <w:b/>
                <w:bCs/>
              </w:rPr>
              <w:t>Verificato</w:t>
            </w:r>
          </w:p>
        </w:tc>
      </w:tr>
      <w:tr w:rsidR="009D7A89" w:rsidRPr="009D7A89" w14:paraId="102D9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C1C1F" w14:textId="77777777" w:rsidR="009D7A89" w:rsidRPr="009D7A89" w:rsidRDefault="009D7A89" w:rsidP="009D7A89">
            <w:r w:rsidRPr="009D7A89">
              <w:rPr>
                <w:b/>
                <w:bCs/>
              </w:rPr>
              <w:t>Arte e Memoria:</w:t>
            </w:r>
            <w:r w:rsidRPr="009D7A89">
              <w:t xml:space="preserve"> Commissione della </w:t>
            </w:r>
            <w:r w:rsidRPr="009D7A89">
              <w:rPr>
                <w:i/>
                <w:iCs/>
              </w:rPr>
              <w:t>Pala della peste</w:t>
            </w:r>
            <w:r w:rsidRPr="009D7A89">
              <w:t xml:space="preserve"> (Pala della Vergine e i Santi protettori) a Guido Reni nel 1630 e realizzazione del Baldacchino votivo.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F9B10" w14:textId="77777777" w:rsidR="009D7A89" w:rsidRPr="009D7A89" w:rsidRDefault="009D7A89" w:rsidP="009D7A89">
            <w:r w:rsidRPr="009D7A89">
              <w:t xml:space="preserve">Pinacoteca Nazionale di Bologna (Catalogo e documentazione della </w:t>
            </w:r>
            <w:r w:rsidRPr="009D7A89">
              <w:rPr>
                <w:i/>
                <w:iCs/>
              </w:rPr>
              <w:t>Pala della Peste</w:t>
            </w:r>
            <w:r w:rsidRPr="009D7A89">
              <w:t xml:space="preserve"> di Guido Reni); C. C. Malvasia, </w:t>
            </w:r>
            <w:r w:rsidRPr="009D7A89">
              <w:rPr>
                <w:i/>
                <w:iCs/>
              </w:rPr>
              <w:t>Felsina pittrice</w:t>
            </w:r>
            <w:r w:rsidRPr="009D7A89">
              <w:t xml:space="preserve"> (1678).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CB1CB" w14:textId="77777777" w:rsidR="009D7A89" w:rsidRPr="009D7A89" w:rsidRDefault="009D7A89" w:rsidP="009D7A89">
            <w:r w:rsidRPr="009D7A89">
              <w:rPr>
                <w:b/>
                <w:bCs/>
              </w:rPr>
              <w:t>Verificato</w:t>
            </w:r>
          </w:p>
        </w:tc>
      </w:tr>
    </w:tbl>
    <w:p w14:paraId="3394DE81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89"/>
    <w:rsid w:val="00081A68"/>
    <w:rsid w:val="003326E1"/>
    <w:rsid w:val="004F5004"/>
    <w:rsid w:val="00852BEF"/>
    <w:rsid w:val="009577CC"/>
    <w:rsid w:val="009D7A89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91A4E"/>
  <w15:chartTrackingRefBased/>
  <w15:docId w15:val="{4E3BBF74-A3B7-4443-940B-75635FB4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D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D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D7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D7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D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D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D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D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7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D7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D7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7A8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D7A8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D7A8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D7A8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D7A8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D7A8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D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D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D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D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D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D7A8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D7A8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D7A8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D7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D7A8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D7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2026-07-22T13:18:00Z</dcterms:created>
  <dcterms:modified xsi:type="dcterms:W3CDTF">2026-07-22T13:19:00Z</dcterms:modified>
</cp:coreProperties>
</file>