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E360" w14:textId="77777777" w:rsidR="009A3536" w:rsidRPr="009A3536" w:rsidRDefault="009A3536" w:rsidP="009A3536">
      <w:r w:rsidRPr="009A3536">
        <w:t>L'indirizzo di Via San Carlo, 19 a Bologna è associato a un immobile storicamente denominato "Casa Carracci" (attualmente noto anche come "Casa Vacanze San Carlo" e adibito a struttura ricettiva turistica).</w:t>
      </w:r>
    </w:p>
    <w:p w14:paraId="5F97A0D5" w14:textId="77777777" w:rsidR="009A3536" w:rsidRDefault="009A3536" w:rsidP="009A3536">
      <w:r w:rsidRPr="009A3536">
        <w:t>L'edificio, tutelato dalla Soprintendenza per i Beni Culturali, è identificato dalla tradizione locale come uno dei luoghi in cui visse e lavorò il pittore Ludovico Carracci (Bologna, 1555 – Bologna, 1619), nonché una delle prime sedi della celebre bottega dei tre cugini Carracci (Ludovico, Agostino e Annibale), fondatori nel 1582 dell'Accademia dei Desiderosi (successivamente nota come Accademia degli Incamminati).</w:t>
      </w:r>
    </w:p>
    <w:p w14:paraId="4EB1F212" w14:textId="6A08DB82" w:rsidR="009C12C8" w:rsidRDefault="0082096F" w:rsidP="009A3536">
      <w:r>
        <w:rPr>
          <w:noProof/>
        </w:rPr>
        <w:drawing>
          <wp:inline distT="0" distB="0" distL="0" distR="0" wp14:anchorId="70DA0269" wp14:editId="365AA298">
            <wp:extent cx="2788920" cy="5061649"/>
            <wp:effectExtent l="0" t="0" r="0" b="5715"/>
            <wp:docPr id="5526680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802" name="Immagine 55266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06" cy="50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F374" w14:textId="77777777" w:rsidR="00D471BD" w:rsidRDefault="00D471BD" w:rsidP="00D471BD">
      <w:r>
        <w:t>[SPLIT_</w:t>
      </w:r>
      <w:proofErr w:type="gramStart"/>
      <w:r>
        <w:t>BLOCK:casa_sanCarlo_19.jpg</w:t>
      </w:r>
      <w:proofErr w:type="gramEnd"/>
      <w:r>
        <w:t>]</w:t>
      </w:r>
    </w:p>
    <w:p w14:paraId="5701E5BE" w14:textId="77777777" w:rsidR="009A3536" w:rsidRPr="009A3536" w:rsidRDefault="009A3536" w:rsidP="009A3536">
      <w:r w:rsidRPr="009A3536">
        <w:rPr>
          <w:b/>
          <w:bCs/>
        </w:rPr>
        <w:t>Chiarimenti storici e architettonici</w:t>
      </w:r>
    </w:p>
    <w:p w14:paraId="7ED7861B" w14:textId="77777777" w:rsidR="009A3536" w:rsidRPr="009A3536" w:rsidRDefault="009A3536" w:rsidP="009A3536">
      <w:r w:rsidRPr="009A3536">
        <w:t>Per garantire l'accuratezza scientifica e didattica, è necessario evidenziare due elementi cruciali riguardanti l'immobile situato in Via San Carlo, 19:</w:t>
      </w:r>
    </w:p>
    <w:p w14:paraId="2D40C314" w14:textId="77777777" w:rsidR="009A3536" w:rsidRPr="009A3536" w:rsidRDefault="009A3536" w:rsidP="009A3536">
      <w:pPr>
        <w:numPr>
          <w:ilvl w:val="0"/>
          <w:numId w:val="1"/>
        </w:numPr>
      </w:pPr>
      <w:r w:rsidRPr="009A3536">
        <w:rPr>
          <w:b/>
          <w:bCs/>
        </w:rPr>
        <w:t>Precisione cronologica:</w:t>
      </w:r>
      <w:r w:rsidRPr="009A3536">
        <w:t xml:space="preserve"> Alcune descrizioni turistiche indicano erroneamente un soggiorno di Ludovico limitato agli anni tra il 1555 e il 1609. La corretta cronologia </w:t>
      </w:r>
      <w:r w:rsidRPr="009A3536">
        <w:lastRenderedPageBreak/>
        <w:t>biografica documenta la sua nascita a Bologna nel 1555 e la sua morte, avvenuta nella stessa città, nel 1619.</w:t>
      </w:r>
    </w:p>
    <w:p w14:paraId="2888A71D" w14:textId="77777777" w:rsidR="009A3536" w:rsidRPr="009A3536" w:rsidRDefault="009A3536" w:rsidP="009A3536">
      <w:pPr>
        <w:numPr>
          <w:ilvl w:val="0"/>
          <w:numId w:val="1"/>
        </w:numPr>
      </w:pPr>
      <w:r w:rsidRPr="009A3536">
        <w:rPr>
          <w:b/>
          <w:bCs/>
        </w:rPr>
        <w:t>Evoluzione strutturale:</w:t>
      </w:r>
      <w:r w:rsidRPr="009A3536">
        <w:t xml:space="preserve"> L'attuale edificio presenta un assetto architettonico frutto di successivi interventi e restauri settecenteschi e ottocenteschi. Pertanto, la struttura odierna sorge sull'area o incorpora elementi di un nucleo originario cinquecentesco, dove la famiglia Carracci, storicamente radicata in questo settore della città tra la vicina Via Riva di Reno e Piazzetta della Pioggia, possedeva botteghe o residenze.</w:t>
      </w:r>
    </w:p>
    <w:p w14:paraId="1D7FDD01" w14:textId="77777777" w:rsidR="009A3536" w:rsidRPr="009A3536" w:rsidRDefault="009A3536" w:rsidP="009A3536">
      <w:r w:rsidRPr="009A3536">
        <w:rPr>
          <w:b/>
          <w:bCs/>
        </w:rPr>
        <w:t>La sede storica in Via Rolandino</w:t>
      </w:r>
    </w:p>
    <w:p w14:paraId="4D4E1E31" w14:textId="77777777" w:rsidR="009A3536" w:rsidRDefault="009A3536" w:rsidP="009A3536">
      <w:r w:rsidRPr="009A3536">
        <w:t xml:space="preserve">Dal punto di vista della documentazione monumentale e archivistica bolognese, la memoria della famiglia e l'attività ufficiale dell'Accademia degli Incamminati sono storicamente e prevalentemente legate a un altro edificio della città: la cosiddetta "Casa </w:t>
      </w:r>
      <w:proofErr w:type="spellStart"/>
      <w:r w:rsidRPr="009A3536">
        <w:t>Berò</w:t>
      </w:r>
      <w:proofErr w:type="spellEnd"/>
      <w:r w:rsidRPr="009A3536">
        <w:t xml:space="preserve"> Gradi" (o Casa </w:t>
      </w:r>
      <w:proofErr w:type="spellStart"/>
      <w:r w:rsidRPr="009A3536">
        <w:t>Berò</w:t>
      </w:r>
      <w:proofErr w:type="spellEnd"/>
      <w:r w:rsidRPr="009A3536">
        <w:t>, nota anch'essa come Casa dei Carracci), situata in Via Rolandino, 1, oggetto di importanti restauri filologici nel corso dell'Ottocento.</w:t>
      </w:r>
    </w:p>
    <w:p w14:paraId="01B5CBDE" w14:textId="3A626130" w:rsidR="0082096F" w:rsidRDefault="00D471BD" w:rsidP="009A3536">
      <w:r>
        <w:rPr>
          <w:noProof/>
        </w:rPr>
        <w:drawing>
          <wp:inline distT="0" distB="0" distL="0" distR="0" wp14:anchorId="6B373BFC" wp14:editId="281364E6">
            <wp:extent cx="6120130" cy="3974465"/>
            <wp:effectExtent l="0" t="0" r="0" b="6985"/>
            <wp:docPr id="58252550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5503" name="Immagine 582525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01E5" w14:textId="13A859AE" w:rsidR="00D471BD" w:rsidRPr="009A3536" w:rsidRDefault="00D471BD" w:rsidP="00D471BD">
      <w:r>
        <w:t>[SPLIT_</w:t>
      </w:r>
      <w:proofErr w:type="gramStart"/>
      <w:r>
        <w:t>BLOCK:casa_rolandino_1.jpg</w:t>
      </w:r>
      <w:proofErr w:type="gramEnd"/>
      <w:r>
        <w:t>]</w:t>
      </w:r>
    </w:p>
    <w:p w14:paraId="48E92BCC" w14:textId="77777777" w:rsidR="009A3536" w:rsidRPr="009A3536" w:rsidRDefault="009A3536" w:rsidP="009A3536">
      <w:r w:rsidRPr="009A3536">
        <w:t>In sintesi, sebbene l'immobile di Via San Carlo, 19 rappresenti una testimonianza fondamentale del forte legame originario tra la famiglia Carracci e l'antico quartiere dei canali, la sua valorizzazione culturale trae beneficio dall'integrazione con i dati biografici rigorosi su Ludovico Carracci e con il contesto scientifico della storiografia artistica bolognese.</w:t>
      </w:r>
    </w:p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Soprintendenza Archeologia, Belle Arti e Paesaggio per la città metropolitana di Bologna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Tutela e vincolo architettonico dell'immobile in Via San Carlo 19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Dizionario Biografico degli Italiani (Treccani) - Volume 20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Verifica date biografiche di Ludovico Carracci (1555–1619)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Biblioteca Salaborsa - Cronologia di Bologna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Storia dell'Accademia degli Incamminati e sedi storiche dei Carracci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Direzione Generale Archivi - Archivio di Stato di Bologna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Documentazione catastale e proprietà storiche in Via Rolandino e Via San Carlo</w:t>
            </w:r>
          </w:p>
        </w:tc>
      </w:tr>
    </w:tbl>
    <w:sectPr w:rsidR="009A3536" w:rsidRPr="009A35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5266E"/>
    <w:multiLevelType w:val="multilevel"/>
    <w:tmpl w:val="F81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36"/>
    <w:rsid w:val="00081A68"/>
    <w:rsid w:val="002B4C82"/>
    <w:rsid w:val="004A0CAC"/>
    <w:rsid w:val="004F5004"/>
    <w:rsid w:val="007E61E0"/>
    <w:rsid w:val="0082096F"/>
    <w:rsid w:val="00852BEF"/>
    <w:rsid w:val="008C7D89"/>
    <w:rsid w:val="009577CC"/>
    <w:rsid w:val="009A3536"/>
    <w:rsid w:val="009C12C8"/>
    <w:rsid w:val="00D471BD"/>
    <w:rsid w:val="00E6648E"/>
    <w:rsid w:val="00EA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F4F1"/>
  <w15:chartTrackingRefBased/>
  <w15:docId w15:val="{16362F82-1840-4075-9C8C-B120FFBC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3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3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3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3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3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3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3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35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35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35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35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35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35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3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3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3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35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35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35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35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3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5</cp:revision>
  <dcterms:created xsi:type="dcterms:W3CDTF">2026-07-25T15:06:00Z</dcterms:created>
  <dcterms:modified xsi:type="dcterms:W3CDTF">2026-07-27T13:17:00Z</dcterms:modified>
</cp:coreProperties>
</file>