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color w:val="1A365D"/>
          <w:sz w:val="40"/>
        </w:rPr>
        <w:t>La Casa Carracci en Bolonia: Análisis Histórico y Logístico</w:t>
      </w:r>
    </w:p>
    <w:p>
      <w:pPr>
        <w:spacing w:line="300" w:lineRule="auto" w:after="240"/>
      </w:pPr>
      <w:r>
        <w:t>La dirección de Via San Carlo, 19 en Bolonia está históricamente asociada con una propiedad denominada "Casa Carracci" (actualmente conocida también como "San Carlo Holiday House" y utilizada como alojamiento turístico).</w:t>
      </w:r>
    </w:p>
    <w:p>
      <w:pPr>
        <w:spacing w:line="300" w:lineRule="auto" w:after="240"/>
      </w:pPr>
      <w:r>
        <w:t>El edificio, tutelado por la Superintendencia de Bienes Culturales, es identificado por la tradición local como uno de los lugares donde vivió y trabajó el pintor Ludovico Carracci (Bolonia, 1555 – Bolonia, 1619) y como una de las sedes del célebre taller-laboratorio de los tres primos Carracci (Ludovico, Agostino y Annibale), fundadores en 1582 de la Accademia dei Desiderosi (más tarde llamada Accademia degli Incamminati).</w:t>
      </w:r>
    </w:p>
    <w:p>
      <w:pPr>
        <w:spacing w:before="400" w:after="200"/>
      </w:pPr>
      <w:r>
        <w:rPr>
          <w:b/>
          <w:color w:val="2B6CB0"/>
          <w:sz w:val="28"/>
        </w:rPr>
        <w:t>Aclaraciones Históricas y Arquitectónicas</w:t>
      </w:r>
    </w:p>
    <w:p>
      <w:pPr>
        <w:spacing w:line="300" w:lineRule="auto"/>
      </w:pPr>
      <w:r>
        <w:t>Para garantizar la precisión científica y divulgativa, es necesario señalar dos elementos críticos relativos al inmueble de Via San Carlo, 19:</w:t>
      </w:r>
    </w:p>
    <w:p>
      <w:pPr>
        <w:pStyle w:val="ListBullet"/>
        <w:spacing w:line="300" w:lineRule="auto" w:after="120"/>
      </w:pPr>
      <w:r>
        <w:rPr>
          <w:b/>
        </w:rPr>
        <w:t>Inconsistencia Cronológica:</w:t>
      </w:r>
      <w:r>
        <w:t xml:space="preserve"> Algunas descripciones comerciales o guías turísticas indican erróneamente el período de estancia de Ludovico de 1555 a 1609. La biografía histórica documentada sitúa su nacimiento en Bolonia en 1555 y su muerte en 1619.</w:t>
      </w:r>
    </w:p>
    <w:p>
      <w:pPr>
        <w:pStyle w:val="ListBullet"/>
        <w:spacing w:line="300" w:lineRule="auto" w:after="120"/>
      </w:pPr>
      <w:r>
        <w:rPr>
          <w:b/>
        </w:rPr>
        <w:t>Evolución Estructural:</w:t>
      </w:r>
      <w:r>
        <w:t xml:space="preserve"> El palacio actual presenta un diseño arquitectónico atribuible a reformas posteriores de los siglos XVIII o XIX. Por lo tanto, el edificio moderno se levanta sobre el sitio o incorpora estructuras de un núcleo anterior del siglo XVI donde la familia Carracci —históricamente arraigada en este sector de la ciudad entre la cercana Via Riva di Reno y la Piazzetta della Pioggia— poseía talleres o residencias.</w:t>
      </w:r>
    </w:p>
    <w:p>
      <w:pPr>
        <w:spacing w:before="400" w:after="200"/>
      </w:pPr>
      <w:r>
        <w:rPr>
          <w:b/>
          <w:color w:val="2B6CB0"/>
          <w:sz w:val="28"/>
        </w:rPr>
        <w:t>La Sede Histórica de Via Rolandino</w:t>
      </w:r>
    </w:p>
    <w:p>
      <w:pPr>
        <w:spacing w:line="300" w:lineRule="auto" w:after="240"/>
      </w:pPr>
      <w:r>
        <w:t>Desde la perspectiva de la documentación monumental y archivística boloñesa, la memoria de la familia y la actividad oficial de la Accademia degli Incamminati están histórica y principalmente asociadas con otro inmueble urbano: la llamada "Casa Berò Gradi" (o Casa Berò detta dei Carracci), situada en Via Rolandino, 1, objeto de importantes restauraciones filológicas durante el siglo XIX.</w:t>
      </w:r>
    </w:p>
    <w:p>
      <w:pPr>
        <w:spacing w:line="300" w:lineRule="auto" w:after="240"/>
      </w:pPr>
      <w:r>
        <w:t>En resumen, si bien la propiedad de Via San Carlo, 19 representa un testimonio fundamental del fuerte vínculo original entre los Carracci y el antiguo barrio de los canales, su uso promocional actual debe integrarse con las coordenadas biográficas correctas de Ludovico Carracci y el contexto científico de la crítica histórica boloñesa.</w:t>
      </w:r>
    </w:p>
    <w:p>
      <w:pPr>
        <w:spacing w:before="400" w:after="200"/>
      </w:pPr>
      <w:r>
        <w:rPr>
          <w:b/>
          <w:color w:val="2B6CB0"/>
          <w:sz w:val="28"/>
        </w:rPr>
        <w:t>Fuentes Históricas y Referencias Bibliográficas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Tipo de Fuente</w:t>
            </w:r>
          </w:p>
        </w:tc>
        <w:tc>
          <w:tcPr>
            <w:tcW w:type="dxa" w:w="4968"/>
            <w:shd w:fill="2B6CB0"/>
          </w:tcPr>
          <w:p>
            <w:r>
              <w:rPr>
                <w:b/>
                <w:color w:val="FFFFFF"/>
              </w:rPr>
              <w:t>Descripción / Referencia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Protección Institucional</w:t>
            </w:r>
          </w:p>
        </w:tc>
        <w:tc>
          <w:tcPr>
            <w:tcW w:type="dxa" w:w="4968"/>
          </w:tcPr>
          <w:p>
            <w:r>
              <w:t>Superintendencia de Arqueología, Bellas Artes y Paisaje de la ciudad metropolitana de Bolonia (Restricciones y protecciones de la propiedad en "Casa Carracci", Via San Carlo 19).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Fuentes de Archivo Local</w:t>
            </w:r>
          </w:p>
        </w:tc>
        <w:tc>
          <w:tcPr>
            <w:tcW w:type="dxa" w:w="4968"/>
          </w:tcPr>
          <w:p>
            <w:r>
              <w:t>Archivo Histórico del Municipio de Bolonia - Cartografía histórica y registros parroquiales relativos a la zona de San Carlo y Riva di Reno.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Bibliografía Artística</w:t>
            </w:r>
          </w:p>
        </w:tc>
        <w:tc>
          <w:tcPr>
            <w:tcW w:type="dxa" w:w="4968"/>
          </w:tcPr>
          <w:p>
            <w:r>
              <w:t>Carlo Cesare Malvasia, Felsina Pittrice. Vite de' Pittori Bolognesi (1678) para la reconstrucción original de los talleres de los Carracci y la fundación de la Academia.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Documentación Topográfica</w:t>
            </w:r>
          </w:p>
        </w:tc>
        <w:tc>
          <w:tcPr>
            <w:tcW w:type="dxa" w:w="4968"/>
          </w:tcPr>
          <w:p>
            <w:r>
              <w:t>"Origine di Bologna" - Repertorio de monuments e inmuebles históricos del Municipio de Bolonia (Estudios histórico-topográficos sobre Via Rolandino y Via San Carlo).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