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Church of San Benedetto in Bologna: Historical and Logistical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Church of San Benedetto in Bologna, located on Via Indipendenza, has a long and complex history: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Origins:</w:t>
      </w:r>
      <w:r w:rsidDel="00000000" w:rsidR="00000000" w:rsidRPr="00000000">
        <w:rPr>
          <w:rtl w:val="0"/>
        </w:rPr>
        <w:t xml:space="preserve"> Its origins date back to the 13th century (some documents mention it as early as 1202 as a parish). It was initially located just outside the second ring of walls of Bologna.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Seventeenth-Century Reconstruction:</w:t>
      </w:r>
      <w:r w:rsidDel="00000000" w:rsidR="00000000" w:rsidRPr="00000000">
        <w:rPr>
          <w:rtl w:val="0"/>
        </w:rPr>
        <w:t xml:space="preserve"> It was completely rebuilt in 1606 based on a design by Giovanni Battista Ballerini. During that period, it was officiated by the Minimum Friars of St. Francis of Paola (known as "paolotti"), to whom it had been assigned in 1529.</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Orientation:</w:t>
      </w:r>
      <w:r w:rsidDel="00000000" w:rsidR="00000000" w:rsidRPr="00000000">
        <w:rPr>
          <w:rtl w:val="0"/>
        </w:rPr>
        <w:t xml:space="preserve"> Until the end of the nineteenth century, the church faced Via Galliera, where the ancient facade is still visible today (later remodeled in 1932), flanked by the bell tower.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Opening of Via Indipendenza:</w:t>
      </w:r>
      <w:r w:rsidDel="00000000" w:rsidR="00000000" w:rsidRPr="00000000">
        <w:rPr>
          <w:rtl w:val="0"/>
        </w:rPr>
        <w:t xml:space="preserve"> The great transformation took place in 1892 with the opening of the new Via dell'Indipendenza. To adapt to the new alignment and the new street, the orientation of the church was inverted: the apse became the new facade, which was rebuilt with the addition of a portico.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Interior:</w:t>
      </w:r>
      <w:r w:rsidDel="00000000" w:rsidR="00000000" w:rsidRPr="00000000">
        <w:rPr>
          <w:rtl w:val="0"/>
        </w:rPr>
        <w:t xml:space="preserve"> Despite the external transformations, the interior preserves important works by leading artists of Bolognese Mannerism and Baroque, including paintings by Giacomo Cavedoni, Alessandro Tiarini, and Lucio Massari.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the current appearance of the church is the result of the seventeenth-century reconstruction and the radical reorientation at the end of the nineteenth century, when it was "turned around" to face the modern Via Indipendenza.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75.0" w:type="dxa"/>
              <w:left w:w="75.0" w:type="dxa"/>
              <w:bottom w:w="75.0" w:type="dxa"/>
              <w:right w:w="7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Institutional Body / Source</w:t>
            </w:r>
          </w:p>
        </w:tc>
        <w:tc>
          <w:tcPr>
            <w:shd w:fill="f2f2f2" w:val="clear"/>
            <w:tcMar>
              <w:top w:w="75.0" w:type="dxa"/>
              <w:left w:w="75.0" w:type="dxa"/>
              <w:bottom w:w="75.0" w:type="dxa"/>
              <w:right w:w="7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Details of the Certified Information</w:t>
            </w:r>
          </w:p>
        </w:tc>
        <w:tc>
          <w:tcPr>
            <w:shd w:fill="f2f2f2"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Reference / Scope of Verification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Origine di Bologna</w:t>
            </w:r>
          </w:p>
        </w:tc>
        <w:tc>
          <w:tcPr>
            <w:shd w:fill="auto"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of the urban evolution of Via dell'Indipendenza (1892) and the radical reorientation of the church, inverting the facade from the axis of Via Galliera.</w:t>
            </w:r>
          </w:p>
        </w:tc>
        <w:tc>
          <w:tcPr>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historical-topographical file of Via dell'Indipendenza and Via Galliera.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Biblioteca Salaborsa - Bologna Online</w:t>
            </w:r>
          </w:p>
        </w:tc>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Chronology of the parish origins (1202), assignment to the Minimum Friars (1529), and the 1606 reconstruction project assigned to Giovanni Battista Ballerini.</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chronology of Bologna and files on religious monuments.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Storia e Memoria di Bologna - Comune di Bologna</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Certification of the internal artistic heritage and list of works by masters of the Bolognese Baroque and Mannerism (Giacomo Cavedoni, Alessandro Tiarini, Lucio Massari).</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Repertoire of historical Bolognese artists and files on artistic complexes.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