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E2115" w14:textId="77777777" w:rsidR="00D7456D" w:rsidRDefault="00D7456D" w:rsidP="00D7456D">
      <w:r w:rsidRPr="00083916">
        <w:t xml:space="preserve">Votive shrine in Via Tanari Vecchia, at the corner of Via </w:t>
      </w:r>
      <w:proofErr w:type="spellStart"/>
      <w:r>
        <w:t>Avesella</w:t>
      </w:r>
      <w:proofErr w:type="spellEnd"/>
      <w:r>
        <w:t xml:space="preserve"> . </w:t>
      </w:r>
      <w:r>
        <w:br/>
      </w:r>
      <w:r>
        <w:br/>
      </w:r>
      <w:r w:rsidRPr="00083916">
        <w:t xml:space="preserve">The votive shrine located in </w:t>
      </w:r>
      <w:r w:rsidRPr="00083916">
        <w:rPr>
          <w:b/>
          <w:bCs/>
        </w:rPr>
        <w:t xml:space="preserve">Via Tanari Vecchia </w:t>
      </w:r>
      <w:r w:rsidRPr="00083916">
        <w:t xml:space="preserve">, at the corner of </w:t>
      </w:r>
      <w:r w:rsidRPr="00083916">
        <w:rPr>
          <w:b/>
          <w:bCs/>
        </w:rPr>
        <w:t xml:space="preserve">Via </w:t>
      </w:r>
      <w:proofErr w:type="spellStart"/>
      <w:r w:rsidRPr="00083916">
        <w:rPr>
          <w:b/>
          <w:bCs/>
        </w:rPr>
        <w:t>Avesella</w:t>
      </w:r>
      <w:proofErr w:type="spellEnd"/>
      <w:r w:rsidRPr="00083916">
        <w:rPr>
          <w:b/>
          <w:bCs/>
        </w:rPr>
        <w:t xml:space="preserve"> </w:t>
      </w:r>
      <w:r w:rsidRPr="00083916">
        <w:t xml:space="preserve">, depicts the </w:t>
      </w:r>
      <w:r w:rsidRPr="00083916">
        <w:rPr>
          <w:b/>
          <w:bCs/>
        </w:rPr>
        <w:t xml:space="preserve">Blessed Virgin with Child </w:t>
      </w:r>
      <w:r w:rsidRPr="00083916">
        <w:t>.</w:t>
      </w:r>
    </w:p>
    <w:p w14:paraId="5247D342" w14:textId="164A2E91" w:rsidR="00D7456D" w:rsidRDefault="00B7138C" w:rsidP="00D7456D">
      <w:pPr>
        <w:jc w:val="center"/>
      </w:pPr>
      <w:r>
        <w:rPr>
          <w:noProof/>
        </w:rPr>
        <w:drawing>
          <wp:inline distT="0" distB="0" distL="0" distR="0" wp14:anchorId="36E93217" wp14:editId="4D77D0A8">
            <wp:extent cx="2550017" cy="3665220"/>
            <wp:effectExtent l="0" t="0" r="3175" b="0"/>
            <wp:docPr id="6746649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4998" name="Immagine 67466499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74189" cy="3699963"/>
                    </a:xfrm>
                    <a:prstGeom prst="rect">
                      <a:avLst/>
                    </a:prstGeom>
                  </pic:spPr>
                </pic:pic>
              </a:graphicData>
            </a:graphic>
          </wp:inline>
        </w:drawing>
      </w:r>
    </w:p>
    <w:p w14:paraId="28806066" w14:textId="4D446AA1" w:rsidR="00D7456D" w:rsidRPr="00083916" w:rsidRDefault="00F95C27" w:rsidP="00F95C27">
      <w:pPr>
        <w:jc w:val="center"/>
      </w:pPr>
      <w:r w:rsidRPr="00F95C27">
        <w:t>[</w:t>
      </w:r>
      <w:proofErr w:type="spellStart"/>
      <w:r w:rsidRPr="00F95C27">
        <w:t>SPLIT_BLOCK:</w:t>
      </w:r>
      <w:r w:rsidR="002C1C2B" w:rsidRPr="002C1C2B">
        <w:t>edicola_madonna_con_bambino.jpg</w:t>
      </w:r>
      <w:proofErr w:type="spellEnd"/>
      <w:r w:rsidRPr="00F95C27">
        <w:t>]</w:t>
      </w:r>
    </w:p>
    <w:p w14:paraId="5FFEDF3A" w14:textId="77777777" w:rsidR="00D7456D" w:rsidRPr="00083916" w:rsidRDefault="00D7456D" w:rsidP="00D7456D">
      <w:r w:rsidRPr="00083916">
        <w:t>This sacred image is of particular historical and architectural significance for the area, set in a façade reminiscent of the Romanesque style. Here are some significant details:</w:t>
      </w:r>
    </w:p>
    <w:p w14:paraId="4FC69A6C" w14:textId="77777777" w:rsidR="00D7456D" w:rsidRPr="00083916" w:rsidRDefault="00D7456D" w:rsidP="00D7456D">
      <w:pPr>
        <w:numPr>
          <w:ilvl w:val="0"/>
          <w:numId w:val="1"/>
        </w:numPr>
      </w:pPr>
      <w:r w:rsidRPr="00083916">
        <w:rPr>
          <w:b/>
          <w:bCs/>
        </w:rPr>
        <w:t xml:space="preserve">The work: </w:t>
      </w:r>
      <w:r w:rsidRPr="00083916">
        <w:t>It is a shrine dedicated to the cult of the Virgin. Although many shrines in Bologna are linked to the Madonna of San Luca, this one stands out for its meticulous architectural setting.</w:t>
      </w:r>
    </w:p>
    <w:p w14:paraId="111EFFB9" w14:textId="77777777" w:rsidR="00D7456D" w:rsidRPr="00083916" w:rsidRDefault="00D7456D" w:rsidP="00D7456D">
      <w:pPr>
        <w:numPr>
          <w:ilvl w:val="0"/>
          <w:numId w:val="1"/>
        </w:numPr>
      </w:pPr>
      <w:r w:rsidRPr="00083916">
        <w:rPr>
          <w:b/>
          <w:bCs/>
        </w:rPr>
        <w:t xml:space="preserve">Architecture: </w:t>
      </w:r>
      <w:r w:rsidRPr="00083916">
        <w:t xml:space="preserve">The facade in which it is inserted was designed by the architect </w:t>
      </w:r>
      <w:r w:rsidRPr="00083916">
        <w:rPr>
          <w:b/>
          <w:bCs/>
        </w:rPr>
        <w:t xml:space="preserve">Edoardo Collamarini </w:t>
      </w:r>
      <w:r w:rsidRPr="00083916">
        <w:t xml:space="preserve">and built by </w:t>
      </w:r>
      <w:r w:rsidRPr="00083916">
        <w:rPr>
          <w:b/>
          <w:bCs/>
        </w:rPr>
        <w:t xml:space="preserve">Alfonso Rubbiani </w:t>
      </w:r>
      <w:r w:rsidRPr="00083916">
        <w:t>, key figures in the historical restoration and medieval revival in Bologna between the late nineteenth and early twentieth centuries.</w:t>
      </w:r>
    </w:p>
    <w:p w14:paraId="6D45118E" w14:textId="77777777" w:rsidR="00D7456D" w:rsidRPr="00083916" w:rsidRDefault="00D7456D" w:rsidP="00D7456D">
      <w:pPr>
        <w:numPr>
          <w:ilvl w:val="0"/>
          <w:numId w:val="1"/>
        </w:numPr>
      </w:pPr>
      <w:r w:rsidRPr="00083916">
        <w:rPr>
          <w:b/>
          <w:bCs/>
        </w:rPr>
        <w:t xml:space="preserve">Historical context: </w:t>
      </w:r>
      <w:r w:rsidRPr="00083916">
        <w:t>The building that houses the aedicule has a fascinating history: once part of a religious complex (linked to the former Oratory and the Church of San Bartolomeo di Reno), after the Napoleonic suppressions it became home to various ateliers of famous sculptors, such as Enrico Barberi and Tullo Golfarelli, and today it houses restoration workshops and exhibition spaces.</w:t>
      </w:r>
    </w:p>
    <w:p w14:paraId="0DBF5B04" w14:textId="77777777" w:rsidR="00D7456D" w:rsidRPr="00083916" w:rsidRDefault="00D7456D" w:rsidP="00D7456D">
      <w:r w:rsidRPr="00083916">
        <w:t xml:space="preserve">The image shows the newsstand located on the corner between </w:t>
      </w:r>
      <w:r w:rsidRPr="00083916">
        <w:rPr>
          <w:b/>
          <w:bCs/>
        </w:rPr>
        <w:t xml:space="preserve">Via Tanari Vecchia and Via </w:t>
      </w:r>
      <w:proofErr w:type="spellStart"/>
      <w:r w:rsidRPr="00083916">
        <w:rPr>
          <w:b/>
          <w:bCs/>
        </w:rPr>
        <w:t>Avesella</w:t>
      </w:r>
      <w:proofErr w:type="spellEnd"/>
      <w:r w:rsidRPr="00083916">
        <w:rPr>
          <w:b/>
          <w:bCs/>
        </w:rPr>
        <w:t xml:space="preserve"> </w:t>
      </w:r>
      <w:r w:rsidRPr="00083916">
        <w:t>.</w:t>
      </w:r>
    </w:p>
    <w:p w14:paraId="0113679F" w14:textId="77777777" w:rsidR="00D7456D" w:rsidRPr="00083916" w:rsidRDefault="00D7456D" w:rsidP="00D7456D">
      <w:r w:rsidRPr="00083916">
        <w:lastRenderedPageBreak/>
        <w:t>Here are the details that confirm the identification and some more information about what we see in the photo:</w:t>
      </w:r>
    </w:p>
    <w:p w14:paraId="607AF6F5" w14:textId="77777777" w:rsidR="00D7456D" w:rsidRPr="00083916" w:rsidRDefault="00D7456D" w:rsidP="00D7456D">
      <w:pPr>
        <w:numPr>
          <w:ilvl w:val="0"/>
          <w:numId w:val="2"/>
        </w:numPr>
      </w:pPr>
      <w:r w:rsidRPr="00083916">
        <w:rPr>
          <w:b/>
          <w:bCs/>
        </w:rPr>
        <w:t xml:space="preserve">The Subject: </w:t>
      </w:r>
      <w:r w:rsidRPr="00083916">
        <w:t xml:space="preserve">Inside the niche you can clearly see a ceramic tondo (probably in the Robbia style or a later reproduction) depicting the </w:t>
      </w:r>
      <w:r w:rsidRPr="00083916">
        <w:rPr>
          <w:b/>
          <w:bCs/>
        </w:rPr>
        <w:t xml:space="preserve">Madonna and Child </w:t>
      </w:r>
      <w:r w:rsidRPr="00083916">
        <w:t xml:space="preserve">, framed by a </w:t>
      </w:r>
      <w:proofErr w:type="spellStart"/>
      <w:r w:rsidRPr="00083916">
        <w:t>colourful</w:t>
      </w:r>
      <w:proofErr w:type="spellEnd"/>
      <w:r w:rsidRPr="00083916">
        <w:t xml:space="preserve"> garland of flowers and fruit.</w:t>
      </w:r>
    </w:p>
    <w:p w14:paraId="6860F7AF" w14:textId="77777777" w:rsidR="00D7456D" w:rsidRPr="00083916" w:rsidRDefault="00D7456D" w:rsidP="00D7456D">
      <w:pPr>
        <w:numPr>
          <w:ilvl w:val="0"/>
          <w:numId w:val="2"/>
        </w:numPr>
      </w:pPr>
      <w:r w:rsidRPr="00083916">
        <w:rPr>
          <w:b/>
          <w:bCs/>
        </w:rPr>
        <w:t xml:space="preserve">The inscription: </w:t>
      </w:r>
      <w:r w:rsidRPr="00083916">
        <w:t xml:space="preserve">Above the arch of the niche, an ancient, partially legible inscription is visible, which reads: </w:t>
      </w:r>
      <w:r w:rsidRPr="00083916">
        <w:rPr>
          <w:b/>
          <w:bCs/>
        </w:rPr>
        <w:t xml:space="preserve">"COMPAGNIA DELL'AVESELLA </w:t>
      </w:r>
      <w:r w:rsidRPr="00083916">
        <w:t>." This confirms the building's ancient connection with the historic brotherhood of the same name, which managed the nearby Hospital and Oratory of Santa Maria della Pioggia.</w:t>
      </w:r>
    </w:p>
    <w:p w14:paraId="6B0AE258" w14:textId="77777777" w:rsidR="00D7456D" w:rsidRPr="00083916" w:rsidRDefault="00D7456D" w:rsidP="00D7456D">
      <w:pPr>
        <w:numPr>
          <w:ilvl w:val="0"/>
          <w:numId w:val="2"/>
        </w:numPr>
      </w:pPr>
      <w:r w:rsidRPr="00083916">
        <w:rPr>
          <w:b/>
          <w:bCs/>
        </w:rPr>
        <w:t xml:space="preserve">The Empty Niche: </w:t>
      </w:r>
      <w:r w:rsidRPr="00083916">
        <w:t>On the left, right on the corner of the wall, you can see a second, smaller, "rustic" stone niche, currently empty. It's common for the corners of Bolognese buildings to have multiple places of worship, often also used as light points (for lanterns) before public lighting.</w:t>
      </w:r>
    </w:p>
    <w:p w14:paraId="1B9A27C8" w14:textId="77777777" w:rsidR="00D7456D" w:rsidRPr="00083916" w:rsidRDefault="00D7456D" w:rsidP="00D7456D">
      <w:pPr>
        <w:numPr>
          <w:ilvl w:val="0"/>
          <w:numId w:val="2"/>
        </w:numPr>
      </w:pPr>
      <w:r w:rsidRPr="00083916">
        <w:rPr>
          <w:b/>
          <w:bCs/>
        </w:rPr>
        <w:t xml:space="preserve">Current state: </w:t>
      </w:r>
      <w:r w:rsidRPr="00083916">
        <w:t>The photo clearly highlights the contrast between the historical devotion (the red flowers left by residents) and the modern urban context, marked by graffiti on the lower part of the facade.</w:t>
      </w:r>
    </w:p>
    <w:p w14:paraId="4705BC89" w14:textId="77777777" w:rsidR="00553197" w:rsidRDefault="00553197" w:rsidP="00553197">
      <w:pPr>
        <w:ind w:left="360"/>
        <w:jc w:val="center"/>
        <w:rPr>
          <w:noProof/>
        </w:rPr>
      </w:pPr>
    </w:p>
    <w:p w14:paraId="421E9BDA" w14:textId="77777777" w:rsidR="00553197" w:rsidRDefault="00553197" w:rsidP="00553197">
      <w:pPr>
        <w:ind w:left="360"/>
        <w:jc w:val="center"/>
      </w:pPr>
      <w:r>
        <w:rPr>
          <w:noProof/>
        </w:rPr>
        <w:drawing>
          <wp:inline distT="0" distB="0" distL="0" distR="0" wp14:anchorId="72563F97" wp14:editId="64C34462">
            <wp:extent cx="2400300" cy="2858294"/>
            <wp:effectExtent l="0" t="0" r="0" b="0"/>
            <wp:docPr id="163102224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2248" name="Immagine 16310222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26534" cy="2889534"/>
                    </a:xfrm>
                    <a:prstGeom prst="rect">
                      <a:avLst/>
                    </a:prstGeom>
                  </pic:spPr>
                </pic:pic>
              </a:graphicData>
            </a:graphic>
          </wp:inline>
        </w:drawing>
      </w:r>
    </w:p>
    <w:p w14:paraId="2B4DC9FF" w14:textId="0B7B5098" w:rsidR="00553197" w:rsidRPr="00083916" w:rsidRDefault="00D26C91" w:rsidP="00553197">
      <w:pPr>
        <w:ind w:left="360"/>
        <w:jc w:val="center"/>
      </w:pPr>
      <w:r>
        <w:t>[</w:t>
      </w:r>
      <w:proofErr w:type="spellStart"/>
      <w:r w:rsidR="00553197" w:rsidRPr="00EF1ECD">
        <w:t>SPLIT_BLOCK:</w:t>
      </w:r>
      <w:r w:rsidR="00553197">
        <w:t>angolo_edicola_nicchia_vuota.jpg</w:t>
      </w:r>
      <w:proofErr w:type="spellEnd"/>
      <w:r w:rsidR="00553197" w:rsidRPr="00EF1ECD">
        <w:t>]</w:t>
      </w:r>
    </w:p>
    <w:p w14:paraId="624B0045" w14:textId="77777777" w:rsidR="00553197" w:rsidRDefault="00553197" w:rsidP="00553197">
      <w:pPr>
        <w:ind w:left="360"/>
      </w:pPr>
    </w:p>
    <w:p w14:paraId="505E26DD" w14:textId="77777777" w:rsidR="00553197" w:rsidRDefault="00553197" w:rsidP="00D7456D"/>
    <w:p w14:paraId="03F4E705" w14:textId="3E760302" w:rsidR="00D7456D" w:rsidRPr="00083916" w:rsidRDefault="00D7456D" w:rsidP="00D7456D">
      <w:r w:rsidRPr="00083916">
        <w:t>It's a classic example of how Bologna's history remains embedded in its walls, even in alleys off the beaten track.</w:t>
      </w:r>
    </w:p>
    <w:p w14:paraId="654F699B" w14:textId="77777777" w:rsidR="00D7456D" w:rsidRPr="00083916" w:rsidRDefault="00D7456D" w:rsidP="00D7456D">
      <w:r w:rsidRPr="00083916">
        <w:lastRenderedPageBreak/>
        <w:t xml:space="preserve">The building housing the newsstand in the photo is a veritable palimpsest of Bolognese history. Here are some interesting facts about the </w:t>
      </w:r>
      <w:r w:rsidRPr="00083916">
        <w:rPr>
          <w:b/>
          <w:bCs/>
        </w:rPr>
        <w:t xml:space="preserve">Compagnia </w:t>
      </w:r>
      <w:proofErr w:type="spellStart"/>
      <w:r w:rsidRPr="00083916">
        <w:rPr>
          <w:b/>
          <w:bCs/>
        </w:rPr>
        <w:t>dell'Avesella</w:t>
      </w:r>
      <w:proofErr w:type="spellEnd"/>
      <w:r w:rsidRPr="00083916">
        <w:rPr>
          <w:b/>
          <w:bCs/>
        </w:rPr>
        <w:t xml:space="preserve"> and </w:t>
      </w:r>
      <w:r w:rsidRPr="00083916">
        <w:t>the context of that wall:</w:t>
      </w:r>
    </w:p>
    <w:p w14:paraId="32934164" w14:textId="77777777" w:rsidR="00D7456D" w:rsidRPr="00083916" w:rsidRDefault="00D7456D" w:rsidP="00D7456D">
      <w:pPr>
        <w:rPr>
          <w:b/>
          <w:bCs/>
        </w:rPr>
      </w:pPr>
      <w:proofErr w:type="spellStart"/>
      <w:r w:rsidRPr="00083916">
        <w:rPr>
          <w:b/>
          <w:bCs/>
        </w:rPr>
        <w:t>Avesella</w:t>
      </w:r>
      <w:proofErr w:type="spellEnd"/>
      <w:r w:rsidRPr="00083916">
        <w:rPr>
          <w:b/>
          <w:bCs/>
        </w:rPr>
        <w:t xml:space="preserve"> Company</w:t>
      </w:r>
    </w:p>
    <w:p w14:paraId="56406A40" w14:textId="77777777" w:rsidR="00D7456D" w:rsidRPr="00083916" w:rsidRDefault="00D7456D" w:rsidP="00D7456D">
      <w:r w:rsidRPr="00083916">
        <w:t xml:space="preserve">This brotherhood was one of the most active in the neighborhood. Its name derives from the </w:t>
      </w:r>
      <w:proofErr w:type="spellStart"/>
      <w:r w:rsidRPr="00083916">
        <w:rPr>
          <w:b/>
          <w:bCs/>
        </w:rPr>
        <w:t>Avesa</w:t>
      </w:r>
      <w:proofErr w:type="spellEnd"/>
      <w:r w:rsidRPr="00083916">
        <w:rPr>
          <w:b/>
          <w:bCs/>
        </w:rPr>
        <w:t xml:space="preserve"> stream </w:t>
      </w:r>
      <w:r w:rsidRPr="00083916">
        <w:t xml:space="preserve">(or </w:t>
      </w:r>
      <w:proofErr w:type="spellStart"/>
      <w:r w:rsidRPr="00083916">
        <w:t>Avesella</w:t>
      </w:r>
      <w:proofErr w:type="spellEnd"/>
      <w:r w:rsidRPr="00083916">
        <w:t xml:space="preserve"> canal ), which once flowed openly through this very area.</w:t>
      </w:r>
    </w:p>
    <w:p w14:paraId="0038F9B0" w14:textId="77777777" w:rsidR="00D7456D" w:rsidRPr="00083916" w:rsidRDefault="00D7456D" w:rsidP="00D7456D">
      <w:pPr>
        <w:numPr>
          <w:ilvl w:val="0"/>
          <w:numId w:val="3"/>
        </w:numPr>
      </w:pPr>
      <w:r w:rsidRPr="00083916">
        <w:rPr>
          <w:b/>
          <w:bCs/>
        </w:rPr>
        <w:t xml:space="preserve">Charitable purpose: </w:t>
      </w:r>
      <w:r w:rsidRPr="00083916">
        <w:t>The Company managed the Hospital and Oratory of Santa Maria della Pioggia, located a few steps away, created to provide shelter for pilgrims and assistance to the poor.</w:t>
      </w:r>
    </w:p>
    <w:p w14:paraId="24CF7FA6" w14:textId="77777777" w:rsidR="00D7456D" w:rsidRPr="00083916" w:rsidRDefault="00D7456D" w:rsidP="00D7456D">
      <w:pPr>
        <w:numPr>
          <w:ilvl w:val="0"/>
          <w:numId w:val="3"/>
        </w:numPr>
      </w:pPr>
      <w:r w:rsidRPr="00083916">
        <w:rPr>
          <w:b/>
          <w:bCs/>
        </w:rPr>
        <w:t xml:space="preserve">The inscription: </w:t>
      </w:r>
      <w:r w:rsidRPr="00083916">
        <w:t>The scroll you see above the Madonna in the photo served to claim ownership of the property and to remind passers-by who guaranteed the spiritual (and material) protection of that stretch of road.</w:t>
      </w:r>
    </w:p>
    <w:p w14:paraId="4760CB50" w14:textId="77777777" w:rsidR="00D7456D" w:rsidRPr="00083916" w:rsidRDefault="00D7456D" w:rsidP="00D7456D">
      <w:pPr>
        <w:rPr>
          <w:b/>
          <w:bCs/>
        </w:rPr>
      </w:pPr>
      <w:r w:rsidRPr="00083916">
        <w:rPr>
          <w:b/>
          <w:bCs/>
        </w:rPr>
        <w:t>The Disappeared Canal</w:t>
      </w:r>
    </w:p>
    <w:p w14:paraId="67649347" w14:textId="77777777" w:rsidR="00D7456D" w:rsidRPr="00083916" w:rsidRDefault="00D7456D" w:rsidP="00D7456D">
      <w:r w:rsidRPr="00083916">
        <w:t xml:space="preserve">Today, Via </w:t>
      </w:r>
      <w:proofErr w:type="spellStart"/>
      <w:r w:rsidRPr="00083916">
        <w:t>Avesella</w:t>
      </w:r>
      <w:proofErr w:type="spellEnd"/>
      <w:r w:rsidRPr="00083916">
        <w:t xml:space="preserve"> appears to be a dry alley, but water still flows beneath the pavement. In the past, life in this area was driven by mills and washerwomen who used the canal. The votive shrine also served as a source of comfort and protection for those who worked in an area that was at the time very humid and subject to frequent flooding.</w:t>
      </w:r>
    </w:p>
    <w:p w14:paraId="1872F51E" w14:textId="77777777" w:rsidR="00D7456D" w:rsidRPr="00083916" w:rsidRDefault="00D7456D" w:rsidP="00D7456D">
      <w:pPr>
        <w:rPr>
          <w:b/>
          <w:bCs/>
        </w:rPr>
      </w:pPr>
      <w:r w:rsidRPr="00083916">
        <w:rPr>
          <w:b/>
          <w:bCs/>
        </w:rPr>
        <w:t>A Refuge for Artists</w:t>
      </w:r>
    </w:p>
    <w:p w14:paraId="0D325013" w14:textId="77777777" w:rsidR="00D7456D" w:rsidRPr="00083916" w:rsidRDefault="00D7456D" w:rsidP="00D7456D">
      <w:r w:rsidRPr="00083916">
        <w:t xml:space="preserve">After the religious congregations were dissolved by Napoleon, the interior spaces became sculpture workshops. The area between Via Tanari and Via </w:t>
      </w:r>
      <w:proofErr w:type="spellStart"/>
      <w:r w:rsidRPr="00083916">
        <w:t>Avesella</w:t>
      </w:r>
      <w:proofErr w:type="spellEnd"/>
      <w:r w:rsidRPr="00083916">
        <w:t xml:space="preserve"> was for decades the beating heart of 19th-century Bolognese sculpture. Even today, if you look beyond the doorways in that area, you can glimpse courtyards that retain the charm of old art workshops.</w:t>
      </w:r>
    </w:p>
    <w:p w14:paraId="5E36AA03" w14:textId="77777777" w:rsidR="00D7456D" w:rsidRPr="00083916" w:rsidRDefault="00D7456D" w:rsidP="00D7456D">
      <w:pPr>
        <w:rPr>
          <w:b/>
          <w:bCs/>
        </w:rPr>
      </w:pPr>
      <w:r w:rsidRPr="00083916">
        <w:rPr>
          <w:b/>
          <w:bCs/>
        </w:rPr>
        <w:t>The "Mysterious" Niche</w:t>
      </w:r>
    </w:p>
    <w:p w14:paraId="72252F5F" w14:textId="77777777" w:rsidR="00D7456D" w:rsidRDefault="00D7456D" w:rsidP="00D7456D">
      <w:r w:rsidRPr="00083916">
        <w:t xml:space="preserve">The small empty niche on the corner seen in the photo is particularly interesting: these cavities often housed very simple terracotta statuettes, known as "Earthquake </w:t>
      </w:r>
      <w:proofErr w:type="spellStart"/>
      <w:r w:rsidRPr="00083916">
        <w:t>Madonnas</w:t>
      </w:r>
      <w:proofErr w:type="spellEnd"/>
      <w:r w:rsidRPr="00083916">
        <w:t xml:space="preserve">" or protectors of </w:t>
      </w:r>
      <w:proofErr w:type="spellStart"/>
      <w:r w:rsidRPr="00083916">
        <w:t>travellers</w:t>
      </w:r>
      <w:proofErr w:type="spellEnd"/>
      <w:r w:rsidRPr="00083916">
        <w:t>, which were removed or lost over time.</w:t>
      </w:r>
    </w:p>
    <w:p w14:paraId="1F9E167A" w14:textId="5D1D564F" w:rsidR="00D7456D" w:rsidRPr="00A0400E" w:rsidRDefault="00D7456D" w:rsidP="00D7456D">
      <w:pPr>
        <w:rPr>
          <w:b/>
          <w:bCs/>
        </w:rPr>
      </w:pPr>
      <w:r w:rsidRPr="00A0400E">
        <w:rPr>
          <w:b/>
          <w:bCs/>
        </w:rPr>
        <w:t xml:space="preserve">In </w:t>
      </w:r>
      <w:proofErr w:type="spellStart"/>
      <w:r w:rsidRPr="00A0400E">
        <w:rPr>
          <w:b/>
          <w:bCs/>
        </w:rPr>
        <w:t>Avesella</w:t>
      </w:r>
      <w:proofErr w:type="spellEnd"/>
      <w:r w:rsidRPr="00A0400E">
        <w:rPr>
          <w:b/>
          <w:bCs/>
        </w:rPr>
        <w:t xml:space="preserve"> there is another votive shrine</w:t>
      </w:r>
    </w:p>
    <w:p w14:paraId="0ED0FDEC" w14:textId="77777777" w:rsidR="00D7456D" w:rsidRDefault="00D7456D" w:rsidP="00D7456D">
      <w:r w:rsidRPr="00083916">
        <w:t xml:space="preserve">In the immediate vicinity, at number </w:t>
      </w:r>
      <w:r w:rsidRPr="00083916">
        <w:rPr>
          <w:b/>
          <w:bCs/>
        </w:rPr>
        <w:t xml:space="preserve">28 of Via </w:t>
      </w:r>
      <w:proofErr w:type="spellStart"/>
      <w:r w:rsidRPr="00083916">
        <w:rPr>
          <w:b/>
          <w:bCs/>
        </w:rPr>
        <w:t>Avesella</w:t>
      </w:r>
      <w:proofErr w:type="spellEnd"/>
      <w:r w:rsidRPr="00083916">
        <w:rPr>
          <w:b/>
          <w:bCs/>
        </w:rPr>
        <w:t xml:space="preserve"> </w:t>
      </w:r>
      <w:r w:rsidRPr="00083916">
        <w:t xml:space="preserve">, there is another votive shrine which instead depicts </w:t>
      </w:r>
      <w:r w:rsidRPr="00083916">
        <w:rPr>
          <w:b/>
          <w:bCs/>
        </w:rPr>
        <w:t xml:space="preserve">Saint Anthony with the Child </w:t>
      </w:r>
      <w:r w:rsidRPr="00083916">
        <w:t xml:space="preserve">, a testimony to the richness of this type of popular devotion in the </w:t>
      </w:r>
      <w:proofErr w:type="spellStart"/>
      <w:r w:rsidRPr="00083916">
        <w:t>neighbourhood</w:t>
      </w:r>
      <w:proofErr w:type="spellEnd"/>
      <w:r w:rsidRPr="00083916">
        <w:t>.</w:t>
      </w:r>
    </w:p>
    <w:p w14:paraId="02A9F1AC" w14:textId="77777777" w:rsidR="00D7456D" w:rsidRDefault="00D7456D" w:rsidP="00D7456D">
      <w:pPr>
        <w:jc w:val="center"/>
      </w:pPr>
      <w:r>
        <w:rPr>
          <w:noProof/>
        </w:rPr>
        <w:lastRenderedPageBreak/>
        <w:drawing>
          <wp:inline distT="0" distB="0" distL="0" distR="0" wp14:anchorId="350CF429" wp14:editId="4CFFA308">
            <wp:extent cx="1219200" cy="2564215"/>
            <wp:effectExtent l="0" t="0" r="0" b="7620"/>
            <wp:docPr id="41903939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393" name="Immagine 4190393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35763" cy="2599051"/>
                    </a:xfrm>
                    <a:prstGeom prst="rect">
                      <a:avLst/>
                    </a:prstGeom>
                  </pic:spPr>
                </pic:pic>
              </a:graphicData>
            </a:graphic>
          </wp:inline>
        </w:drawing>
      </w:r>
    </w:p>
    <w:p w14:paraId="4CA90A08" w14:textId="2720D124" w:rsidR="00D7456D" w:rsidRDefault="00F95C27" w:rsidP="00D7456D">
      <w:pPr>
        <w:jc w:val="center"/>
      </w:pPr>
      <w:r w:rsidRPr="00F95C27">
        <w:t>[</w:t>
      </w:r>
      <w:proofErr w:type="spellStart"/>
      <w:r w:rsidRPr="00F95C27">
        <w:t>SPLIT_BLOCK:edicola_san_antonio.jpg</w:t>
      </w:r>
      <w:proofErr w:type="spellEnd"/>
      <w:r w:rsidRPr="00F95C27">
        <w:t>]</w:t>
      </w:r>
    </w:p>
    <w:p w14:paraId="0BF2B7BE" w14:textId="77777777" w:rsidR="00D7456D" w:rsidRPr="00780983" w:rsidRDefault="00D7456D" w:rsidP="00D7456D">
      <w:pPr>
        <w:rPr>
          <w:b/>
          <w:bCs/>
        </w:rPr>
      </w:pPr>
      <w:r w:rsidRPr="00780983">
        <w:rPr>
          <w:b/>
          <w:bCs/>
        </w:rPr>
        <w:t>A piece of advice</w:t>
      </w:r>
    </w:p>
    <w:p w14:paraId="1AB29E97" w14:textId="4984F296" w:rsidR="004F5004" w:rsidRPr="00D7456D" w:rsidRDefault="00D7456D" w:rsidP="00D7456D">
      <w:r>
        <w:t xml:space="preserve">If you find yourself near the votive shrine of the </w:t>
      </w:r>
      <w:r w:rsidRPr="00A0400E">
        <w:rPr>
          <w:b/>
          <w:bCs/>
        </w:rPr>
        <w:t xml:space="preserve">Madonna and Child </w:t>
      </w:r>
      <w:r>
        <w:t xml:space="preserve">(via Tanari), enter the </w:t>
      </w:r>
      <w:r w:rsidRPr="00A0400E">
        <w:rPr>
          <w:b/>
          <w:bCs/>
        </w:rPr>
        <w:t xml:space="preserve">Sanctuary of the Rain </w:t>
      </w:r>
      <w:r>
        <w:t>which is on your right as you enter the small square,</w:t>
      </w:r>
    </w:p>
    <w:sectPr w:rsidR="004F5004" w:rsidRPr="00D7456D" w:rsidSect="00D7456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CB6"/>
    <w:multiLevelType w:val="multilevel"/>
    <w:tmpl w:val="456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09105F"/>
    <w:multiLevelType w:val="multilevel"/>
    <w:tmpl w:val="5D3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F688F"/>
    <w:multiLevelType w:val="multilevel"/>
    <w:tmpl w:val="E2D4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222161">
    <w:abstractNumId w:val="0"/>
  </w:num>
  <w:num w:numId="2" w16cid:durableId="1846551163">
    <w:abstractNumId w:val="2"/>
  </w:num>
  <w:num w:numId="3" w16cid:durableId="1262566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916"/>
    <w:rsid w:val="00081A68"/>
    <w:rsid w:val="00083916"/>
    <w:rsid w:val="00272256"/>
    <w:rsid w:val="002C1C2B"/>
    <w:rsid w:val="004B19D0"/>
    <w:rsid w:val="004F5004"/>
    <w:rsid w:val="00553197"/>
    <w:rsid w:val="005A33AE"/>
    <w:rsid w:val="006275AB"/>
    <w:rsid w:val="007303DF"/>
    <w:rsid w:val="009577CC"/>
    <w:rsid w:val="00B7138C"/>
    <w:rsid w:val="00D26C91"/>
    <w:rsid w:val="00D7456D"/>
    <w:rsid w:val="00EB2676"/>
    <w:rsid w:val="00F95C27"/>
    <w:rsid w:val="00FF689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F3977"/>
  <w15:chartTrackingRefBased/>
  <w15:docId w15:val="{08D78E8E-A259-4703-8A7A-F759783A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456D"/>
  </w:style>
  <w:style w:type="paragraph" w:styleId="Titolo1">
    <w:name w:val="heading 1"/>
    <w:basedOn w:val="Normale"/>
    <w:next w:val="Normale"/>
    <w:link w:val="Titolo1Carattere"/>
    <w:uiPriority w:val="9"/>
    <w:qFormat/>
    <w:rsid w:val="000839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39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391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391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391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391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391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391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391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391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391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391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391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391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391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391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391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391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39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391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391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391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391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3916"/>
    <w:rPr>
      <w:i/>
      <w:iCs/>
      <w:color w:val="404040" w:themeColor="text1" w:themeTint="BF"/>
    </w:rPr>
  </w:style>
  <w:style w:type="paragraph" w:styleId="Paragrafoelenco">
    <w:name w:val="List Paragraph"/>
    <w:basedOn w:val="Normale"/>
    <w:uiPriority w:val="34"/>
    <w:qFormat/>
    <w:rsid w:val="00083916"/>
    <w:pPr>
      <w:ind w:left="720"/>
      <w:contextualSpacing/>
    </w:pPr>
  </w:style>
  <w:style w:type="character" w:styleId="Enfasiintensa">
    <w:name w:val="Intense Emphasis"/>
    <w:basedOn w:val="Carpredefinitoparagrafo"/>
    <w:uiPriority w:val="21"/>
    <w:qFormat/>
    <w:rsid w:val="00083916"/>
    <w:rPr>
      <w:i/>
      <w:iCs/>
      <w:color w:val="0F4761" w:themeColor="accent1" w:themeShade="BF"/>
    </w:rPr>
  </w:style>
  <w:style w:type="paragraph" w:styleId="Citazioneintensa">
    <w:name w:val="Intense Quote"/>
    <w:basedOn w:val="Normale"/>
    <w:next w:val="Normale"/>
    <w:link w:val="CitazioneintensaCarattere"/>
    <w:uiPriority w:val="30"/>
    <w:qFormat/>
    <w:rsid w:val="000839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3916"/>
    <w:rPr>
      <w:i/>
      <w:iCs/>
      <w:color w:val="0F4761" w:themeColor="accent1" w:themeShade="BF"/>
    </w:rPr>
  </w:style>
  <w:style w:type="character" w:styleId="Riferimentointenso">
    <w:name w:val="Intense Reference"/>
    <w:basedOn w:val="Carpredefinitoparagrafo"/>
    <w:uiPriority w:val="32"/>
    <w:qFormat/>
    <w:rsid w:val="00083916"/>
    <w:rPr>
      <w:b/>
      <w:bCs/>
      <w:smallCaps/>
      <w:color w:val="0F4761" w:themeColor="accent1" w:themeShade="BF"/>
      <w:spacing w:val="5"/>
    </w:rPr>
  </w:style>
  <w:style w:type="paragraph" w:styleId="NormaleWeb">
    <w:name w:val="Normal (Web)"/>
    <w:basedOn w:val="Normale"/>
    <w:uiPriority w:val="99"/>
    <w:semiHidden/>
    <w:unhideWhenUsed/>
    <w:rsid w:val="000839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739</Words>
  <Characters>4218</Characters>
  <Application>Microsoft Office Word</Application>
  <DocSecurity>0</DocSecurity>
  <Lines>35</Lines>
  <Paragraphs>9</Paragraphs>
  <ScaleCrop>false</ScaleCrop>
  <Company/>
  <LinksUpToDate>false</LinksUpToDate>
  <CharactersWithSpaces>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10</cp:revision>
  <dcterms:created xsi:type="dcterms:W3CDTF">2026-05-03T20:08:00Z</dcterms:created>
  <dcterms:modified xsi:type="dcterms:W3CDTF">2026-05-14T17:47:00Z</dcterms:modified>
</cp:coreProperties>
</file>