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334" w14:textId="77777777" w:rsidR="004C2935" w:rsidRPr="004C2935" w:rsidRDefault="004C2935" w:rsidP="004C2935">
      <w:r xmlns:w="http://schemas.openxmlformats.org/wordprocessingml/2006/main" w:rsidRPr="004C2935">
        <w:t xml:space="preserve">Le </w:t>
      </w:r>
      <w:r xmlns:w="http://schemas.openxmlformats.org/wordprocessingml/2006/main" w:rsidRPr="004C2935">
        <w:rPr>
          <w:b/>
          <w:bCs/>
        </w:rPr>
        <w:t xml:space="preserve">Sanctuaire de la Madonna della Pioggia et de San Bartolomeo di Reno </w:t>
      </w:r>
      <w:r xmlns:w="http://schemas.openxmlformats.org/wordprocessingml/2006/main" w:rsidRPr="004C2935">
        <w:t xml:space="preserve">(Via Riva di Reno, 124, coin de Via Galliera) à Bologne, abrite le "Paysage avec Bartolomeo" qui est une œuvre du peintre bolognais </w:t>
      </w:r>
      <w:r xmlns:w="http://schemas.openxmlformats.org/wordprocessingml/2006/main" w:rsidRPr="004C2935">
        <w:rPr>
          <w:b/>
          <w:bCs/>
        </w:rPr>
        <w:t xml:space="preserve">Ludovico Mattioli </w:t>
      </w:r>
      <w:r xmlns:w="http://schemas.openxmlformats.org/wordprocessingml/2006/main" w:rsidRPr="004C2935">
        <w:t xml:space="preserve">.</w:t>
      </w:r>
    </w:p>
    <w:p w14:paraId="0160045A" w14:textId="77777777" w:rsidR="004C2935" w:rsidRPr="004C2935" w:rsidRDefault="004C2935" w:rsidP="004C2935">
      <w:r xmlns:w="http://schemas.openxmlformats.org/wordprocessingml/2006/main" w:rsidRPr="004C2935">
        <w:rPr>
          <w:rFonts w:ascii="Segoe UI Emoji" w:hAnsi="Segoe UI Emoji" w:cs="Segoe UI Emoji"/>
          <w:b/>
          <w:bCs/>
        </w:rPr>
        <w:t xml:space="preserve">🖼️ </w:t>
      </w:r>
      <w:r xmlns:w="http://schemas.openxmlformats.org/wordprocessingml/2006/main" w:rsidRPr="004C2935">
        <w:rPr>
          <w:b/>
          <w:bCs/>
        </w:rPr>
        <w:t xml:space="preserve">« Paysage avec saint Barthélemy » de Ludovico Mattioli</w:t>
      </w:r>
    </w:p>
    <w:p w14:paraId="5B9397BB" w14:textId="77777777" w:rsidR="004C2935" w:rsidRPr="004C2935" w:rsidRDefault="004C2935" w:rsidP="004C2935">
      <w:r xmlns:w="http://schemas.openxmlformats.org/wordprocessingml/2006/main" w:rsidRPr="004C2935">
        <w:t xml:space="preserve">L'œuvre mentionnée se trouve le long de l'escalier menant aux salles supérieures de l'église et n'est pas une peinture d'Annibale, comme on le </w:t>
      </w:r>
      <w:proofErr xmlns:w="http://schemas.openxmlformats.org/wordprocessingml/2006/main" w:type="gramStart"/>
      <w:r xmlns:w="http://schemas.openxmlformats.org/wordprocessingml/2006/main" w:rsidRPr="004C2935">
        <w:t xml:space="preserve">lui attribue à tort, mais </w:t>
      </w:r>
      <w:proofErr xmlns:w="http://schemas.openxmlformats.org/wordprocessingml/2006/main" w:type="gramEnd"/>
      <w:r xmlns:w="http://schemas.openxmlformats.org/wordprocessingml/2006/main" w:rsidRPr="004C2935">
        <w:t xml:space="preserve">d'un de ses successeurs de l'école bolonaise.</w:t>
      </w:r>
    </w:p>
    <w:p w14:paraId="4830D320" w14:textId="77777777" w:rsidR="004C2935" w:rsidRPr="004C2935" w:rsidRDefault="004C2935" w:rsidP="004C2935">
      <w:pPr xmlns:w="http://schemas.openxmlformats.org/wordprocessingml/2006/main">
        <w:numPr>
          <w:ilvl w:val="0"/>
          <w:numId w:val="1"/>
        </w:numPr>
      </w:pPr>
      <w:r xmlns:w="http://schemas.openxmlformats.org/wordprocessingml/2006/main" w:rsidRPr="004C2935">
        <w:rPr>
          <w:b/>
          <w:bCs/>
        </w:rPr>
        <w:t xml:space="preserve">Artiste:</w:t>
      </w:r>
      <w:r xmlns:w="http://schemas.openxmlformats.org/wordprocessingml/2006/main" w:rsidRPr="004C2935">
        <w:t xml:space="preserve"> </w:t>
      </w:r>
      <w:r xmlns:w="http://schemas.openxmlformats.org/wordprocessingml/2006/main" w:rsidRPr="004C2935">
        <w:rPr>
          <w:b/>
          <w:bCs/>
        </w:rPr>
        <w:t xml:space="preserve">Ludovico Mattioli </w:t>
      </w:r>
      <w:r xmlns:w="http://schemas.openxmlformats.org/wordprocessingml/2006/main" w:rsidRPr="004C2935">
        <w:t xml:space="preserve">(1662-1747)</w:t>
      </w:r>
    </w:p>
    <w:p w14:paraId="1420510A" w14:textId="77777777" w:rsidR="004C2935" w:rsidRPr="004C2935" w:rsidRDefault="004C2935" w:rsidP="004C2935">
      <w:pPr xmlns:w="http://schemas.openxmlformats.org/wordprocessingml/2006/main">
        <w:numPr>
          <w:ilvl w:val="0"/>
          <w:numId w:val="1"/>
        </w:numPr>
      </w:pPr>
      <w:r xmlns:w="http://schemas.openxmlformats.org/wordprocessingml/2006/main" w:rsidRPr="004C2935">
        <w:rPr>
          <w:b/>
          <w:bCs/>
        </w:rPr>
        <w:t xml:space="preserve">Titre (probable) :</w:t>
      </w:r>
      <w:r xmlns:w="http://schemas.openxmlformats.org/wordprocessingml/2006/main" w:rsidRPr="004C2935">
        <w:t xml:space="preserve"> </w:t>
      </w:r>
      <w:r xmlns:w="http://schemas.openxmlformats.org/wordprocessingml/2006/main" w:rsidRPr="004C2935">
        <w:rPr>
          <w:b/>
          <w:bCs/>
        </w:rPr>
        <w:t xml:space="preserve">Paysage avec Saint Barthélemy</w:t>
      </w:r>
    </w:p>
    <w:p w14:paraId="36D19B04" w14:textId="77777777" w:rsidR="004C2935" w:rsidRPr="004C2935" w:rsidRDefault="004C2935" w:rsidP="004C2935">
      <w:pPr xmlns:w="http://schemas.openxmlformats.org/wordprocessingml/2006/main">
        <w:numPr>
          <w:ilvl w:val="0"/>
          <w:numId w:val="1"/>
        </w:numPr>
      </w:pPr>
      <w:r xmlns:w="http://schemas.openxmlformats.org/wordprocessingml/2006/main" w:rsidRPr="004C2935">
        <w:rPr>
          <w:b/>
          <w:bCs/>
        </w:rPr>
        <w:t xml:space="preserve">Localisation : </w:t>
      </w:r>
      <w:r xmlns:w="http://schemas.openxmlformats.org/wordprocessingml/2006/main" w:rsidRPr="004C2935">
        <w:t xml:space="preserve">Escalier du Sanctuaire de la Madonna della Pioggia et San Bartolomeo di Reno, Bologne.</w:t>
      </w:r>
    </w:p>
    <w:p w14:paraId="2234ACA4" w14:textId="77777777" w:rsidR="004C2935" w:rsidRPr="004C2935" w:rsidRDefault="004C2935" w:rsidP="004C2935">
      <w:pPr xmlns:w="http://schemas.openxmlformats.org/wordprocessingml/2006/main">
        <w:numPr>
          <w:ilvl w:val="0"/>
          <w:numId w:val="1"/>
        </w:numPr>
      </w:pPr>
      <w:r xmlns:w="http://schemas.openxmlformats.org/wordprocessingml/2006/main" w:rsidRPr="004C2935">
        <w:rPr>
          <w:b/>
          <w:bCs/>
        </w:rPr>
        <w:t xml:space="preserve">Datation : </w:t>
      </w:r>
      <w:r xmlns:w="http://schemas.openxmlformats.org/wordprocessingml/2006/main" w:rsidRPr="004C2935">
        <w:t xml:space="preserve">XVIIIe siècle.</w:t>
      </w:r>
    </w:p>
    <w:p w14:paraId="59CFCE4B" w14:textId="77777777" w:rsidR="004C2935" w:rsidRPr="004C2935" w:rsidRDefault="004C2935" w:rsidP="004C2935">
      <w:r xmlns:w="http://schemas.openxmlformats.org/wordprocessingml/2006/main" w:rsidRPr="004C2935">
        <w:rPr>
          <w:b/>
          <w:bCs/>
        </w:rPr>
        <w:t xml:space="preserve">Contexte historique et artistique :</w:t>
      </w:r>
    </w:p>
    <w:p w14:paraId="1429EE5D" w14:textId="77777777" w:rsidR="004C2935" w:rsidRPr="004C2935" w:rsidRDefault="004C2935" w:rsidP="004C2935">
      <w:pPr xmlns:w="http://schemas.openxmlformats.org/wordprocessingml/2006/main">
        <w:numPr>
          <w:ilvl w:val="0"/>
          <w:numId w:val="2"/>
        </w:numPr>
      </w:pPr>
      <w:r xmlns:w="http://schemas.openxmlformats.org/wordprocessingml/2006/main" w:rsidRPr="004C2935">
        <w:rPr>
          <w:b/>
          <w:bCs/>
        </w:rPr>
        <w:t xml:space="preserve">Le paysage au XVIIIe siècle : </w:t>
      </w:r>
      <w:r xmlns:w="http://schemas.openxmlformats.org/wordprocessingml/2006/main" w:rsidRPr="004C2935">
        <w:t xml:space="preserve">Bien qu’Annibale Carracci ait été un pionnier du « paysage idéal » au XVIIe siècle, Ludovico Mattioli travailla à une époque plus tardive, le XVIIIe siècle, où le genre du paysage était pleinement développé et indépendant. Mattioli, artiste bolonais actif entre la fin du XVIIe et le début du XVIIIe siècle, était reconnu non seulement pour ses toiles, mais aussi comme </w:t>
      </w:r>
      <w:r xmlns:w="http://schemas.openxmlformats.org/wordprocessingml/2006/main" w:rsidRPr="004C2935">
        <w:rPr>
          <w:b/>
          <w:bCs/>
        </w:rPr>
        <w:t xml:space="preserve">graveur </w:t>
      </w:r>
      <w:r xmlns:w="http://schemas.openxmlformats.org/wordprocessingml/2006/main" w:rsidRPr="004C2935">
        <w:t xml:space="preserve">et </w:t>
      </w:r>
      <w:r xmlns:w="http://schemas.openxmlformats.org/wordprocessingml/2006/main" w:rsidRPr="004C2935">
        <w:rPr>
          <w:b/>
          <w:bCs/>
        </w:rPr>
        <w:t xml:space="preserve">peintre paysagiste </w:t>
      </w:r>
      <w:r xmlns:w="http://schemas.openxmlformats.org/wordprocessingml/2006/main" w:rsidRPr="004C2935">
        <w:t xml:space="preserve">.</w:t>
      </w:r>
    </w:p>
    <w:p w14:paraId="27AA1478" w14:textId="77777777" w:rsidR="004C2935" w:rsidRPr="004C2935" w:rsidRDefault="004C2935" w:rsidP="004C2935">
      <w:pPr xmlns:w="http://schemas.openxmlformats.org/wordprocessingml/2006/main">
        <w:numPr>
          <w:ilvl w:val="0"/>
          <w:numId w:val="2"/>
        </w:numPr>
      </w:pPr>
      <w:r xmlns:w="http://schemas.openxmlformats.org/wordprocessingml/2006/main" w:rsidRPr="004C2935">
        <w:rPr>
          <w:b/>
          <w:bCs/>
        </w:rPr>
        <w:t xml:space="preserve">Style : </w:t>
      </w:r>
      <w:r xmlns:w="http://schemas.openxmlformats.org/wordprocessingml/2006/main" w:rsidRPr="004C2935">
        <w:t xml:space="preserve">Ses paysages sont typiques du baroque tardif et du style rococo. Contrairement au caractère solennel </w:t>
      </w:r>
      <w:proofErr xmlns:w="http://schemas.openxmlformats.org/wordprocessingml/2006/main" w:type="gramStart"/>
      <w:r xmlns:w="http://schemas.openxmlformats.org/wordprocessingml/2006/main" w:rsidRPr="004C2935">
        <w:t xml:space="preserve">et </w:t>
      </w:r>
      <w:proofErr xmlns:w="http://schemas.openxmlformats.org/wordprocessingml/2006/main" w:type="gramEnd"/>
      <w:r xmlns:w="http://schemas.openxmlformats.org/wordprocessingml/2006/main" w:rsidRPr="004C2935">
        <w:t xml:space="preserve">« héroïque » des œuvres d’Annibale, celles de Mattioli présentent un style plus </w:t>
      </w:r>
      <w:r xmlns:w="http://schemas.openxmlformats.org/wordprocessingml/2006/main" w:rsidRPr="004C2935">
        <w:rPr>
          <w:b/>
          <w:bCs/>
        </w:rPr>
        <w:t xml:space="preserve">pictural </w:t>
      </w:r>
      <w:r xmlns:w="http://schemas.openxmlformats.org/wordprocessingml/2006/main" w:rsidRPr="004C2935">
        <w:t xml:space="preserve">, </w:t>
      </w:r>
      <w:r xmlns:w="http://schemas.openxmlformats.org/wordprocessingml/2006/main" w:rsidRPr="004C2935">
        <w:rPr>
          <w:b/>
          <w:bCs/>
        </w:rPr>
        <w:t xml:space="preserve">aérien </w:t>
      </w:r>
      <w:r xmlns:w="http://schemas.openxmlformats.org/wordprocessingml/2006/main" w:rsidRPr="004C2935">
        <w:t xml:space="preserve">et moins structuré, avec une prédilection pour l’atmosphère et les effets de lumière.</w:t>
      </w:r>
    </w:p>
    <w:p w14:paraId="42DFF94A" w14:textId="77777777" w:rsidR="004C2935" w:rsidRPr="004C2935" w:rsidRDefault="004C2935" w:rsidP="004C2935">
      <w:pPr xmlns:w="http://schemas.openxmlformats.org/wordprocessingml/2006/main">
        <w:numPr>
          <w:ilvl w:val="0"/>
          <w:numId w:val="2"/>
        </w:numPr>
      </w:pPr>
      <w:r xmlns:w="http://schemas.openxmlformats.org/wordprocessingml/2006/main" w:rsidRPr="004C2935">
        <w:rPr>
          <w:b/>
          <w:bCs/>
        </w:rPr>
        <w:t xml:space="preserve">L'église : </w:t>
      </w:r>
      <w:r xmlns:w="http://schemas.openxmlformats.org/wordprocessingml/2006/main" w:rsidRPr="004C2935">
        <w:t xml:space="preserve">Le sanctuaire de la Madonna della Pioggia (ou San Bartolomeo di Reno) a subi de nombreuses rénovations au fil des siècles. L'édifice actuel date principalement du </w:t>
      </w:r>
      <w:r xmlns:w="http://schemas.openxmlformats.org/wordprocessingml/2006/main" w:rsidRPr="004C2935">
        <w:rPr>
          <w:b/>
          <w:bCs/>
        </w:rPr>
        <w:t xml:space="preserve">XVIIIe siècle </w:t>
      </w:r>
      <w:r xmlns:w="http://schemas.openxmlformats.org/wordprocessingml/2006/main" w:rsidRPr="004C2935">
        <w:t xml:space="preserve">(reconstruit d'après un plan attribué à Alfonso Torreggiani), et des œuvres telles que celles de Mattioli s'intègrent parfaitement à ce contexte décoratif du XVIIIe siècle.</w:t>
      </w:r>
    </w:p>
    <w:p w14:paraId="256B607B" w14:textId="77777777" w:rsidR="004C2935" w:rsidRPr="004C2935" w:rsidRDefault="004C2935" w:rsidP="004C2935">
      <w:pPr xmlns:w="http://schemas.openxmlformats.org/wordprocessingml/2006/main">
        <w:numPr>
          <w:ilvl w:val="0"/>
          <w:numId w:val="2"/>
        </w:numPr>
      </w:pPr>
      <w:r xmlns:w="http://schemas.openxmlformats.org/wordprocessingml/2006/main" w:rsidRPr="004C2935">
        <w:rPr>
          <w:b/>
          <w:bCs/>
        </w:rPr>
        <w:t xml:space="preserve">Iconographie : </w:t>
      </w:r>
      <w:r xmlns:w="http://schemas.openxmlformats.org/wordprocessingml/2006/main" w:rsidRPr="004C2935">
        <w:t xml:space="preserve">La présence de saint Barthélemy, l'apôtre martyr, fait référence à l'ancienne dédicace de l'église et de l'hospice adjacent.</w:t>
      </w:r>
    </w:p>
    <w:p w14:paraId="21A2D862"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A0"/>
    <w:multiLevelType w:val="multilevel"/>
    <w:tmpl w:val="F6D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191"/>
    <w:multiLevelType w:val="multilevel"/>
    <w:tmpl w:val="C7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949183">
    <w:abstractNumId w:val="0"/>
  </w:num>
  <w:num w:numId="2" w16cid:durableId="383063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B"/>
    <w:rsid w:val="00081A68"/>
    <w:rsid w:val="000829AB"/>
    <w:rsid w:val="004C2935"/>
    <w:rsid w:val="004F5004"/>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112D"/>
  <w15:chartTrackingRefBased/>
  <w15:docId w15:val="{202751FB-95AC-49F4-9641-8B492791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9AB"/>
    <w:rPr>
      <w:i/>
      <w:iCs/>
      <w:color w:val="404040" w:themeColor="text1" w:themeTint="BF"/>
    </w:rPr>
  </w:style>
  <w:style w:type="paragraph" w:styleId="Paragrafoelenco">
    <w:name w:val="List Paragraph"/>
    <w:basedOn w:val="Normale"/>
    <w:uiPriority w:val="34"/>
    <w:qFormat/>
    <w:rsid w:val="000829AB"/>
    <w:pPr>
      <w:ind w:left="720"/>
      <w:contextualSpacing/>
    </w:pPr>
  </w:style>
  <w:style w:type="character" w:styleId="Enfasiintensa">
    <w:name w:val="Intense Emphasis"/>
    <w:basedOn w:val="Carpredefinitoparagrafo"/>
    <w:uiPriority w:val="21"/>
    <w:qFormat/>
    <w:rsid w:val="000829AB"/>
    <w:rPr>
      <w:i/>
      <w:iCs/>
      <w:color w:val="0F4761" w:themeColor="accent1" w:themeShade="BF"/>
    </w:rPr>
  </w:style>
  <w:style w:type="paragraph" w:styleId="Citazioneintensa">
    <w:name w:val="Intense Quote"/>
    <w:basedOn w:val="Normale"/>
    <w:next w:val="Normale"/>
    <w:link w:val="CitazioneintensaCarattere"/>
    <w:uiPriority w:val="30"/>
    <w:qFormat/>
    <w:rsid w:val="000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29AB"/>
    <w:rPr>
      <w:i/>
      <w:iCs/>
      <w:color w:val="0F4761" w:themeColor="accent1" w:themeShade="BF"/>
    </w:rPr>
  </w:style>
  <w:style w:type="character" w:styleId="Riferimentointenso">
    <w:name w:val="Intense Reference"/>
    <w:basedOn w:val="Carpredefinitoparagrafo"/>
    <w:uiPriority w:val="32"/>
    <w:qFormat/>
    <w:rsid w:val="000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2025-12-04T22:54:00Z</dcterms:created>
  <dcterms:modified xsi:type="dcterms:W3CDTF">2025-12-04T22:56:00Z</dcterms:modified>
</cp:coreProperties>
</file>