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8CDE4" w14:textId="77777777" w:rsidR="00F01201" w:rsidRPr="00DD269A" w:rsidRDefault="00F01201" w:rsidP="00F01201">
      <w:r w:rsidRPr="00DD269A">
        <w:t xml:space="preserve">Benvenuti di fronte a questo </w:t>
      </w:r>
      <w:r w:rsidRPr="00DD269A">
        <w:rPr>
          <w:b/>
          <w:bCs/>
        </w:rPr>
        <w:t>silenzioso, ma potentissimo, memoriale</w:t>
      </w:r>
      <w:r w:rsidRPr="00DD269A">
        <w:t xml:space="preserve">: la </w:t>
      </w:r>
      <w:r w:rsidRPr="00DD269A">
        <w:rPr>
          <w:b/>
          <w:bCs/>
        </w:rPr>
        <w:t>Lapide Mariana</w:t>
      </w:r>
      <w:r w:rsidRPr="00DD269A">
        <w:t xml:space="preserve">. Non è solo un blocco di pietra, ma la testimonianza visiva di un dramma storico che ha segnato l'anima di Bologna: la </w:t>
      </w:r>
      <w:r w:rsidRPr="00DD269A">
        <w:rPr>
          <w:b/>
          <w:bCs/>
        </w:rPr>
        <w:t>grande Peste del 1630</w:t>
      </w:r>
      <w:r w:rsidRPr="00DD269A">
        <w:t>.</w:t>
      </w:r>
    </w:p>
    <w:p w14:paraId="00DF45C6" w14:textId="77777777" w:rsidR="00F01201" w:rsidRPr="00DD269A" w:rsidRDefault="00F01201" w:rsidP="00F01201">
      <w:pPr>
        <w:rPr>
          <w:b/>
          <w:bCs/>
        </w:rPr>
      </w:pPr>
      <w:r w:rsidRPr="00DD269A">
        <w:rPr>
          <w:b/>
          <w:bCs/>
        </w:rPr>
        <w:t>La Catastrofe e il Contagio</w:t>
      </w:r>
    </w:p>
    <w:p w14:paraId="10847B46" w14:textId="77777777" w:rsidR="00F01201" w:rsidRPr="00DD269A" w:rsidRDefault="00F01201" w:rsidP="00F01201">
      <w:r w:rsidRPr="00DD269A">
        <w:t xml:space="preserve">Questa epidemia fu la terribile coda della più vasta </w:t>
      </w:r>
      <w:r w:rsidRPr="00DD269A">
        <w:rPr>
          <w:b/>
          <w:bCs/>
        </w:rPr>
        <w:t>"Peste Manzoniana"</w:t>
      </w:r>
      <w:r w:rsidRPr="00DD269A">
        <w:t xml:space="preserve"> che devastò il Nord Italia. Arrivò a Bologna nel maggio del 1630, veicolata, purtroppo, dal passaggio dei </w:t>
      </w:r>
      <w:r w:rsidRPr="00DD269A">
        <w:rPr>
          <w:b/>
          <w:bCs/>
        </w:rPr>
        <w:t>soldati lanzichenecchi</w:t>
      </w:r>
      <w:r w:rsidRPr="00DD269A">
        <w:t xml:space="preserve"> diretti all'assedio di Mantova. Nonostante l'impegno eroico del cardinale legato </w:t>
      </w:r>
      <w:r w:rsidRPr="00DD269A">
        <w:rPr>
          <w:b/>
          <w:bCs/>
        </w:rPr>
        <w:t>Bernardino Spada</w:t>
      </w:r>
      <w:r w:rsidRPr="00DD269A">
        <w:t xml:space="preserve"> e del Senato, il contagio fu inarrestabile.</w:t>
      </w:r>
    </w:p>
    <w:p w14:paraId="4579E4B4" w14:textId="77777777" w:rsidR="00F01201" w:rsidRPr="00DD269A" w:rsidRDefault="00F01201" w:rsidP="00F01201">
      <w:pPr>
        <w:rPr>
          <w:b/>
          <w:bCs/>
        </w:rPr>
      </w:pPr>
      <w:r w:rsidRPr="00DD269A">
        <w:rPr>
          <w:b/>
          <w:bCs/>
        </w:rPr>
        <w:t>Un Tracollo Demografico</w:t>
      </w:r>
    </w:p>
    <w:p w14:paraId="70479C2D" w14:textId="77777777" w:rsidR="00F01201" w:rsidRPr="00DD269A" w:rsidRDefault="00F01201" w:rsidP="00F01201">
      <w:r w:rsidRPr="00DD269A">
        <w:t xml:space="preserve">Le conseguenze furono semplicemente </w:t>
      </w:r>
      <w:r w:rsidRPr="00DD269A">
        <w:rPr>
          <w:b/>
          <w:bCs/>
        </w:rPr>
        <w:t>catastrofiche</w:t>
      </w:r>
      <w:r w:rsidRPr="00DD269A">
        <w:t>.</w:t>
      </w:r>
    </w:p>
    <w:p w14:paraId="063F5726" w14:textId="77777777" w:rsidR="00F01201" w:rsidRPr="00DD269A" w:rsidRDefault="00F01201" w:rsidP="00F01201">
      <w:r w:rsidRPr="00DD269A">
        <w:t xml:space="preserve">In soli sette mesi, tra maggio e dicembre 1630, la città di Bologna perse oltre </w:t>
      </w:r>
      <w:r w:rsidRPr="00DD269A">
        <w:rPr>
          <w:b/>
          <w:bCs/>
        </w:rPr>
        <w:t>13.300 persone</w:t>
      </w:r>
      <w:r w:rsidRPr="00DD269A">
        <w:t xml:space="preserve">, su una popolazione di circa 61.500 abitanti. Se contiamo anche il contado, il territorio bolognese subì la perdita di circa </w:t>
      </w:r>
      <w:r w:rsidRPr="00DD269A">
        <w:rPr>
          <w:b/>
          <w:bCs/>
        </w:rPr>
        <w:t>40.000 persone</w:t>
      </w:r>
      <w:r w:rsidRPr="00DD269A">
        <w:t>.</w:t>
      </w:r>
    </w:p>
    <w:p w14:paraId="46FEF664" w14:textId="77777777" w:rsidR="00F01201" w:rsidRPr="00DD269A" w:rsidRDefault="00F01201" w:rsidP="00F01201">
      <w:r w:rsidRPr="00DD269A">
        <w:t xml:space="preserve">Immaginate: la città subì un vero e proprio </w:t>
      </w:r>
      <w:r w:rsidRPr="00DD269A">
        <w:rPr>
          <w:b/>
          <w:bCs/>
        </w:rPr>
        <w:t>tracollo demografico</w:t>
      </w:r>
      <w:r w:rsidRPr="00DD269A">
        <w:t>, perdendo quasi la metà della sua popolazione, con conseguenze sociali ed economiche devastanti.</w:t>
      </w:r>
    </w:p>
    <w:p w14:paraId="3E3F2CE6" w14:textId="77777777" w:rsidR="00F01201" w:rsidRPr="00DD269A" w:rsidRDefault="00F01201" w:rsidP="00F01201">
      <w:pPr>
        <w:rPr>
          <w:b/>
          <w:bCs/>
        </w:rPr>
      </w:pPr>
      <w:r w:rsidRPr="00DD269A">
        <w:rPr>
          <w:b/>
          <w:bCs/>
        </w:rPr>
        <w:t>La Risposta e la Memoria Eterna</w:t>
      </w:r>
    </w:p>
    <w:p w14:paraId="18AA53D7" w14:textId="77777777" w:rsidR="00F01201" w:rsidRPr="00DD269A" w:rsidRDefault="00F01201" w:rsidP="00F01201">
      <w:r w:rsidRPr="00DD269A">
        <w:t xml:space="preserve">In questa tragedia, emerse l'umanità: il cardinale Spada guidò la lotta, organizzando l'assistenza nei lazzaretti e affidandosi all'opera instancabile dei </w:t>
      </w:r>
      <w:r w:rsidRPr="00DD269A">
        <w:rPr>
          <w:b/>
          <w:bCs/>
        </w:rPr>
        <w:t>religiosi Camilliani</w:t>
      </w:r>
      <w:r w:rsidRPr="00DD269A">
        <w:t>, che si dedicarono agli ammalati fino all'estremo sacrificio.</w:t>
      </w:r>
    </w:p>
    <w:p w14:paraId="595F223D" w14:textId="77777777" w:rsidR="00F01201" w:rsidRPr="00DD269A" w:rsidRDefault="00F01201" w:rsidP="00F01201">
      <w:r w:rsidRPr="00DD269A">
        <w:t xml:space="preserve">Quando il flagello finalmente terminò, la fede e l'arte lasciarono un segno indelebile come ringraziamento per la fine del morbo. Oltre a lapidi commemorative come questa, fu commissionato a </w:t>
      </w:r>
      <w:r w:rsidRPr="00DD269A">
        <w:rPr>
          <w:b/>
          <w:bCs/>
        </w:rPr>
        <w:t>Guido Reni</w:t>
      </w:r>
      <w:r w:rsidRPr="00DD269A">
        <w:t xml:space="preserve"> il capolavoro della </w:t>
      </w:r>
      <w:r w:rsidRPr="00DD269A">
        <w:rPr>
          <w:b/>
          <w:bCs/>
        </w:rPr>
        <w:t>"Pala della peste"</w:t>
      </w:r>
      <w:r w:rsidRPr="00DD269A">
        <w:t xml:space="preserve"> e fu realizzato un prezioso Baldacchino votivo.</w:t>
      </w:r>
    </w:p>
    <w:p w14:paraId="31B174C6" w14:textId="77777777" w:rsidR="00F01201" w:rsidRPr="00DD269A" w:rsidRDefault="00F01201" w:rsidP="00F01201">
      <w:r w:rsidRPr="00DD269A">
        <w:t>Questa lapide, e gli altri memoriali sparsi per la città, non sono solo un ricordo di dolore, ma un monito all'</w:t>
      </w:r>
      <w:r w:rsidRPr="00DD269A">
        <w:rPr>
          <w:b/>
          <w:bCs/>
        </w:rPr>
        <w:t>immenso sacrificio</w:t>
      </w:r>
      <w:r w:rsidRPr="00DD269A">
        <w:t xml:space="preserve"> di quei mesi e alla </w:t>
      </w:r>
      <w:r w:rsidRPr="00DD269A">
        <w:rPr>
          <w:b/>
          <w:bCs/>
        </w:rPr>
        <w:t>speranza</w:t>
      </w:r>
      <w:r w:rsidRPr="00DD269A">
        <w:t xml:space="preserve"> che ha permesso alla nostra comunità di rinascere.</w:t>
      </w:r>
    </w:p>
    <w:p w14:paraId="7FD99802" w14:textId="77777777" w:rsidR="00F01201" w:rsidRPr="00DD269A" w:rsidRDefault="00F01201" w:rsidP="00F01201">
      <w:r w:rsidRPr="00DD269A">
        <w:t>Vi invitiamo ora a osservare in silenzio questo segno di memoria e fede.</w:t>
      </w:r>
    </w:p>
    <w:p w14:paraId="59A97AE3" w14:textId="77777777" w:rsidR="00F01201" w:rsidRPr="00DD269A" w:rsidRDefault="00F01201" w:rsidP="00F01201">
      <w:pPr>
        <w:rPr>
          <w:u w:val="single"/>
        </w:rPr>
      </w:pPr>
    </w:p>
    <w:p w14:paraId="1804D906" w14:textId="77777777" w:rsidR="004F5004" w:rsidRPr="00F01201" w:rsidRDefault="004F5004" w:rsidP="00F01201"/>
    <w:sectPr w:rsidR="004F5004" w:rsidRPr="00F0120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69A"/>
    <w:rsid w:val="00081A68"/>
    <w:rsid w:val="004F5004"/>
    <w:rsid w:val="009E7A84"/>
    <w:rsid w:val="00DD269A"/>
    <w:rsid w:val="00F01201"/>
    <w:rsid w:val="00FD2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42417"/>
  <w15:chartTrackingRefBased/>
  <w15:docId w15:val="{B26EA4BF-9843-4442-AD79-A4DC81D0F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D2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D2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D26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D2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D26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D2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D2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D2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D2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D26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D26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D26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D269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D269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D269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D269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D269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D269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D2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D2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D2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D2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D2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D269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D269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D269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D26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D269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D26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286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3</cp:revision>
  <dcterms:created xsi:type="dcterms:W3CDTF">2025-11-30T17:02:00Z</dcterms:created>
  <dcterms:modified xsi:type="dcterms:W3CDTF">2025-11-30T17:11:00Z</dcterms:modified>
</cp:coreProperties>
</file>