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2C8B" w14:textId="6940E4D2" w:rsidR="003F230E" w:rsidRDefault="003F230E">
      <w:r>
        <w:br/>
      </w:r>
      <w:r w:rsidRPr="003F230E">
        <w:t>La statua si trovava sull'altare maggiore della chiesa di San Bartolomeo</w:t>
      </w:r>
      <w:r>
        <w:t xml:space="preserve"> {</w:t>
      </w:r>
      <w:r w:rsidRPr="003F230E">
        <w:t xml:space="preserve"> </w:t>
      </w:r>
      <w:hyperlink r:id="rId5" w:history="1">
        <w:r w:rsidRPr="003F230E">
          <w:rPr>
            <w:rStyle w:val="Collegamentoipertestuale"/>
          </w:rPr>
          <w:t>Santuario di S. Maria della Pioggia</w:t>
        </w:r>
      </w:hyperlink>
      <w:r w:rsidRPr="003F230E">
        <w:t xml:space="preserve"> </w:t>
      </w:r>
      <w:r>
        <w:t>}</w:t>
      </w:r>
      <w:r w:rsidRPr="003F230E">
        <w:t>. Fu spostata dentro l'oratorio nel 1732, dopo il restauro dell'edificio in seguito al crollo del 1729. Al suo posto, in chiesa, fu collocata l'immagine con la Madonna della Pioggia</w:t>
      </w:r>
    </w:p>
    <w:p w14:paraId="207ECBEC" w14:textId="1F65422B" w:rsidR="003F230E" w:rsidRDefault="003F230E" w:rsidP="003F230E">
      <w:pPr>
        <w:jc w:val="center"/>
      </w:pPr>
      <w:r>
        <w:rPr>
          <w:noProof/>
        </w:rPr>
        <w:drawing>
          <wp:inline distT="0" distB="0" distL="0" distR="0" wp14:anchorId="0AA833C8" wp14:editId="78129739">
            <wp:extent cx="1912620" cy="2772793"/>
            <wp:effectExtent l="0" t="0" r="0" b="8890"/>
            <wp:docPr id="874130550" name="Immagine 1" descr="Immagine che contiene arte, statua, bianco e n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30550" name="Immagine 1" descr="Immagine che contiene arte, statua, bianco e nero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304" cy="277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AC5EC" w14:textId="77777777" w:rsidR="00A32E9B" w:rsidRDefault="00A32E9B" w:rsidP="00A32E9B">
      <w:r>
        <w:t>[SPLIT_BLOCK:San_Bartolomeo.jpg]</w:t>
      </w:r>
    </w:p>
    <w:p w14:paraId="28CC7AB5" w14:textId="77777777" w:rsidR="002E73E1" w:rsidRPr="002E73E1" w:rsidRDefault="002E73E1" w:rsidP="002E73E1">
      <w:r w:rsidRPr="002E73E1">
        <w:t xml:space="preserve">La statua di </w:t>
      </w:r>
      <w:r w:rsidRPr="002E73E1">
        <w:rPr>
          <w:b/>
          <w:bCs/>
        </w:rPr>
        <w:t>San Bartolomeo</w:t>
      </w:r>
      <w:r w:rsidRPr="002E73E1">
        <w:t xml:space="preserve"> è un'opera in </w:t>
      </w:r>
      <w:r w:rsidRPr="002E73E1">
        <w:rPr>
          <w:b/>
          <w:bCs/>
        </w:rPr>
        <w:t>terracotta policroma</w:t>
      </w:r>
      <w:r w:rsidRPr="002E73E1">
        <w:t xml:space="preserve"> attribuita ad </w:t>
      </w:r>
      <w:r w:rsidRPr="002E73E1">
        <w:rPr>
          <w:b/>
          <w:bCs/>
        </w:rPr>
        <w:t>Alfonso Lombardi</w:t>
      </w:r>
      <w:r w:rsidRPr="002E73E1">
        <w:t xml:space="preserve"> (Ferrara, 1497 ca. – Bologna, 1537), uno dei maggiori scultori attivi a Bologna nel Cinquecento.</w:t>
      </w:r>
    </w:p>
    <w:p w14:paraId="478C3484" w14:textId="77777777" w:rsidR="002E73E1" w:rsidRPr="002E73E1" w:rsidRDefault="002E73E1" w:rsidP="002E73E1">
      <w:r w:rsidRPr="002E73E1">
        <w:t>Ecco i dettagli principali:</w:t>
      </w:r>
    </w:p>
    <w:p w14:paraId="68C77FB9" w14:textId="77777777" w:rsidR="002E73E1" w:rsidRPr="002E73E1" w:rsidRDefault="002E73E1" w:rsidP="002E73E1">
      <w:pPr>
        <w:rPr>
          <w:b/>
          <w:bCs/>
        </w:rPr>
      </w:pPr>
      <w:r w:rsidRPr="002E73E1">
        <w:rPr>
          <w:rFonts w:ascii="Segoe UI Emoji" w:hAnsi="Segoe UI Emoji" w:cs="Segoe UI Emoji"/>
          <w:b/>
          <w:bCs/>
        </w:rPr>
        <w:t>🗿</w:t>
      </w:r>
      <w:r w:rsidRPr="002E73E1">
        <w:rPr>
          <w:b/>
          <w:bCs/>
        </w:rPr>
        <w:t xml:space="preserve"> Statua di San Bartolomeo</w:t>
      </w:r>
    </w:p>
    <w:p w14:paraId="487BB8E5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Artista:</w:t>
      </w:r>
      <w:r w:rsidRPr="002E73E1">
        <w:t xml:space="preserve"> </w:t>
      </w:r>
      <w:r w:rsidRPr="002E73E1">
        <w:rPr>
          <w:b/>
          <w:bCs/>
        </w:rPr>
        <w:t>Alfonso Lombardi</w:t>
      </w:r>
      <w:r w:rsidRPr="002E73E1">
        <w:t>.</w:t>
      </w:r>
    </w:p>
    <w:p w14:paraId="4D70F71E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Datazione:</w:t>
      </w:r>
      <w:r w:rsidRPr="002E73E1">
        <w:t xml:space="preserve"> Circa </w:t>
      </w:r>
      <w:r w:rsidRPr="002E73E1">
        <w:rPr>
          <w:b/>
          <w:bCs/>
        </w:rPr>
        <w:t>1530</w:t>
      </w:r>
      <w:r w:rsidRPr="002E73E1">
        <w:t xml:space="preserve"> (prima metà del XVI secolo).</w:t>
      </w:r>
    </w:p>
    <w:p w14:paraId="01C51025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Tecnica e Materiale:</w:t>
      </w:r>
      <w:r w:rsidRPr="002E73E1">
        <w:t xml:space="preserve"> Statua in </w:t>
      </w:r>
      <w:r w:rsidRPr="002E73E1">
        <w:rPr>
          <w:b/>
          <w:bCs/>
        </w:rPr>
        <w:t>terracotta</w:t>
      </w:r>
      <w:r w:rsidRPr="002E73E1">
        <w:t xml:space="preserve"> modellata e dipinta (policroma). L'altezza è di circa 225 cm.</w:t>
      </w:r>
    </w:p>
    <w:p w14:paraId="0009118B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Soggetto:</w:t>
      </w:r>
      <w:r w:rsidRPr="002E73E1">
        <w:t xml:space="preserve"> Raffigura San Bartolomeo Apostolo, tradizionalmente martirizzato per scuoiamento.</w:t>
      </w:r>
    </w:p>
    <w:p w14:paraId="76F2BA84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Collocazione Originaria:</w:t>
      </w:r>
      <w:r w:rsidRPr="002E73E1">
        <w:t xml:space="preserve"> La statua occupava una posizione di grande rilievo, trovandosi sull'</w:t>
      </w:r>
      <w:r w:rsidRPr="002E73E1">
        <w:rPr>
          <w:b/>
          <w:bCs/>
        </w:rPr>
        <w:t>altare maggiore</w:t>
      </w:r>
      <w:r w:rsidRPr="002E73E1">
        <w:t xml:space="preserve"> della chiesa, che era originariamente intitolata solo a San Bartolomeo.</w:t>
      </w:r>
    </w:p>
    <w:p w14:paraId="58EA538E" w14:textId="77777777" w:rsidR="002E73E1" w:rsidRPr="002E73E1" w:rsidRDefault="002E73E1" w:rsidP="002E73E1">
      <w:pPr>
        <w:numPr>
          <w:ilvl w:val="0"/>
          <w:numId w:val="1"/>
        </w:numPr>
      </w:pPr>
      <w:r w:rsidRPr="002E73E1">
        <w:rPr>
          <w:b/>
          <w:bCs/>
        </w:rPr>
        <w:t>Collocazione Attuale:</w:t>
      </w:r>
      <w:r w:rsidRPr="002E73E1">
        <w:t xml:space="preserve"> In seguito al rifacimento della chiesa dopo il crollo del 1729 e la ricostruzione del 1732, l'immagine della </w:t>
      </w:r>
      <w:r w:rsidRPr="002E73E1">
        <w:rPr>
          <w:b/>
          <w:bCs/>
        </w:rPr>
        <w:t>Madonna della Pioggia</w:t>
      </w:r>
      <w:r w:rsidRPr="002E73E1">
        <w:t xml:space="preserve"> venne collocata sull'altare maggiore per dare risalto al culto miracoloso. La statua di San Bartolomeo </w:t>
      </w:r>
      <w:r w:rsidRPr="002E73E1">
        <w:lastRenderedPageBreak/>
        <w:t>fu quindi spostata e oggi si trova nell'</w:t>
      </w:r>
      <w:r w:rsidRPr="002E73E1">
        <w:rPr>
          <w:b/>
          <w:bCs/>
        </w:rPr>
        <w:t>Oratorio di San Bartolomeo di Reno</w:t>
      </w:r>
      <w:r w:rsidRPr="002E73E1">
        <w:t xml:space="preserve"> (al piano superiore del complesso), in un ambiente arricchito anche da decorazioni e altre statue di Alfonso Lombardi.</w:t>
      </w:r>
    </w:p>
    <w:p w14:paraId="3094565D" w14:textId="77777777" w:rsidR="002E73E1" w:rsidRPr="002E73E1" w:rsidRDefault="002E73E1" w:rsidP="002E73E1">
      <w:r w:rsidRPr="002E73E1">
        <w:t>La scultura è un bell'esempio della produzione in terracotta del Lombardi, nota per la sua espressività e il modellato potente. Rappresenta una delle opere d'arte di maggiore rilievo storico-artistico legate al complesso della Chiesa di San Bartolomeo di Reno/Madonna della Pioggia.</w:t>
      </w:r>
    </w:p>
    <w:p w14:paraId="3EAD3EE5" w14:textId="7A9E5FC1" w:rsidR="004F5004" w:rsidRDefault="004F5004" w:rsidP="002E73E1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13ACF"/>
    <w:multiLevelType w:val="multilevel"/>
    <w:tmpl w:val="CD08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01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00"/>
    <w:rsid w:val="00081A68"/>
    <w:rsid w:val="002E73E1"/>
    <w:rsid w:val="0031699D"/>
    <w:rsid w:val="003F230E"/>
    <w:rsid w:val="004F5004"/>
    <w:rsid w:val="0050618F"/>
    <w:rsid w:val="0098111F"/>
    <w:rsid w:val="00A32E9B"/>
    <w:rsid w:val="00A82100"/>
    <w:rsid w:val="00C327D1"/>
    <w:rsid w:val="00CC53CE"/>
    <w:rsid w:val="00D2641D"/>
    <w:rsid w:val="00D73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836D"/>
  <w15:chartTrackingRefBased/>
  <w15:docId w15:val="{116E250D-794C-4FFC-A19B-9E69F3462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821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821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821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821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821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821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821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821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821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821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821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821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210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210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8210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8210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8210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8210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821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821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821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821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821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8210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8210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8210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82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8210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82100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3F230E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F23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catalogo.beniculturali.it/CulturalInstituteOrSite/147824499655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8</cp:revision>
  <dcterms:created xsi:type="dcterms:W3CDTF">2025-12-04T22:58:00Z</dcterms:created>
  <dcterms:modified xsi:type="dcterms:W3CDTF">2025-12-16T15:08:00Z</dcterms:modified>
</cp:coreProperties>
</file>