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6EE0C" w14:textId="64DE3D13" w:rsidR="006543E2" w:rsidRPr="006543E2" w:rsidRDefault="006543E2" w:rsidP="006543E2">
      <w:r w:rsidRPr="006543E2">
        <w:t xml:space="preserve">La centrale hydroélectrique de </w:t>
      </w:r>
      <w:proofErr w:type="spellStart"/>
      <w:r w:rsidRPr="006543E2">
        <w:t>Cavaticcio</w:t>
      </w:r>
      <w:proofErr w:type="spellEnd"/>
      <w:r w:rsidRPr="006543E2">
        <w:t xml:space="preserve"> </w:t>
      </w:r>
      <w:r w:rsidR="00C04C2D">
        <w:t xml:space="preserve">est </w:t>
      </w:r>
      <w:r w:rsidRPr="006543E2">
        <w:t>située près de la Via Riva di Reno à Bologne et constitue un exemple fascinant de l'histoire hydraulique et industrielle de la ville.</w:t>
      </w:r>
    </w:p>
    <w:p w14:paraId="4DD140C7" w14:textId="77777777" w:rsidR="006543E2" w:rsidRPr="006543E2" w:rsidRDefault="006543E2" w:rsidP="006543E2">
      <w:pPr>
        <w:rPr>
          <w:b/>
          <w:bCs/>
        </w:rPr>
      </w:pPr>
      <w:r w:rsidRPr="006543E2">
        <w:rPr>
          <w:rFonts w:ascii="Segoe UI Emoji" w:hAnsi="Segoe UI Emoji" w:cs="Segoe UI Emoji"/>
          <w:b/>
          <w:bCs/>
        </w:rPr>
        <w:t xml:space="preserve">⚡ </w:t>
      </w:r>
      <w:r w:rsidRPr="006543E2">
        <w:rPr>
          <w:b/>
          <w:bCs/>
        </w:rPr>
        <w:t>La centrale hydroélectrique de Cavaticcio</w:t>
      </w:r>
    </w:p>
    <w:p w14:paraId="6FAEE4B6" w14:textId="77777777" w:rsidR="006543E2" w:rsidRPr="006543E2" w:rsidRDefault="006543E2" w:rsidP="006543E2">
      <w:pPr>
        <w:numPr>
          <w:ilvl w:val="0"/>
          <w:numId w:val="1"/>
        </w:numPr>
      </w:pPr>
      <w:r w:rsidRPr="006543E2">
        <w:rPr>
          <w:b/>
          <w:bCs/>
        </w:rPr>
        <w:t xml:space="preserve">Situation : </w:t>
      </w:r>
      <w:r w:rsidRPr="006543E2">
        <w:t xml:space="preserve">Il est situé au </w:t>
      </w:r>
      <w:r w:rsidRPr="006543E2">
        <w:rPr>
          <w:b/>
          <w:bCs/>
        </w:rPr>
        <w:t xml:space="preserve">sous-sol </w:t>
      </w:r>
      <w:r w:rsidRPr="006543E2">
        <w:t xml:space="preserve">du </w:t>
      </w:r>
      <w:r w:rsidRPr="006543E2">
        <w:rPr>
          <w:b/>
          <w:bCs/>
        </w:rPr>
        <w:t xml:space="preserve">Largo Caduti del Lavoro </w:t>
      </w:r>
      <w:r w:rsidRPr="006543E2">
        <w:t>, une zone qui s’étend entre la Via Marconi et la Via Azzo Gardino, où se trouvait autrefois l’ancien port de Bologne.</w:t>
      </w:r>
    </w:p>
    <w:p w14:paraId="238912D4" w14:textId="77777777" w:rsidR="006543E2" w:rsidRPr="006543E2" w:rsidRDefault="006543E2" w:rsidP="006543E2">
      <w:pPr>
        <w:numPr>
          <w:ilvl w:val="0"/>
          <w:numId w:val="1"/>
        </w:numPr>
      </w:pPr>
      <w:r w:rsidRPr="006543E2">
        <w:rPr>
          <w:b/>
          <w:bCs/>
        </w:rPr>
        <w:t xml:space="preserve">Fonction : </w:t>
      </w:r>
      <w:r w:rsidRPr="006543E2">
        <w:t xml:space="preserve">Elle exploite une </w:t>
      </w:r>
      <w:r w:rsidRPr="006543E2">
        <w:rPr>
          <w:b/>
          <w:bCs/>
        </w:rPr>
        <w:t xml:space="preserve">chute naturelle d'environ 15 mètres </w:t>
      </w:r>
      <w:r w:rsidRPr="006543E2">
        <w:t xml:space="preserve">dans le canal de Cavaticcio pour produire </w:t>
      </w:r>
      <w:r w:rsidRPr="006543E2">
        <w:rPr>
          <w:b/>
          <w:bCs/>
        </w:rPr>
        <w:t xml:space="preserve">de l'électricité propre </w:t>
      </w:r>
      <w:r w:rsidRPr="006543E2">
        <w:t>(hydroélectrique).</w:t>
      </w:r>
    </w:p>
    <w:p w14:paraId="5CA41A78" w14:textId="77777777" w:rsidR="006543E2" w:rsidRPr="006543E2" w:rsidRDefault="006543E2" w:rsidP="006543E2">
      <w:pPr>
        <w:numPr>
          <w:ilvl w:val="0"/>
          <w:numId w:val="1"/>
        </w:numPr>
      </w:pPr>
      <w:r w:rsidRPr="006543E2">
        <w:rPr>
          <w:b/>
          <w:bCs/>
        </w:rPr>
        <w:t xml:space="preserve">Importance historique : </w:t>
      </w:r>
      <w:r w:rsidRPr="006543E2">
        <w:t>Le canal de Cavaticcio, un affluent du canal de Reno, est essentiel : avant l’arrivée de l’électricité, cette voie d’eau actionnait des moulins et des machines artisanales et proto-industrielles, contribuant ainsi à la prospérité de la ville. La centrale hydroélectrique moderne continue d’exploiter cette ressource historique.</w:t>
      </w:r>
    </w:p>
    <w:p w14:paraId="1E984410" w14:textId="77777777" w:rsidR="006543E2" w:rsidRDefault="006543E2" w:rsidP="006543E2">
      <w:pPr>
        <w:numPr>
          <w:ilvl w:val="0"/>
          <w:numId w:val="1"/>
        </w:numPr>
      </w:pPr>
      <w:r w:rsidRPr="006543E2">
        <w:rPr>
          <w:b/>
          <w:bCs/>
        </w:rPr>
        <w:t xml:space="preserve">Puissance : </w:t>
      </w:r>
      <w:r w:rsidRPr="006543E2">
        <w:t xml:space="preserve">La puissance maximale de la centrale est </w:t>
      </w:r>
      <w:r w:rsidRPr="006543E2">
        <w:rPr>
          <w:b/>
          <w:bCs/>
        </w:rPr>
        <w:t xml:space="preserve">de 1890 kW </w:t>
      </w:r>
      <w:r w:rsidRPr="006543E2">
        <w:t>, avec une production estimée à plusieurs millions de kWh par an.</w:t>
      </w:r>
    </w:p>
    <w:p w14:paraId="1F66221C" w14:textId="563CFD87" w:rsidR="00FA734A" w:rsidRDefault="002D1797" w:rsidP="00C04C2D">
      <w:pPr>
        <w:ind w:left="720"/>
        <w:jc w:val="center"/>
      </w:pPr>
      <w:r>
        <w:rPr>
          <w:noProof/>
        </w:rPr>
        <w:drawing>
          <wp:inline distT="0" distB="0" distL="0" distR="0" wp14:anchorId="7CD71794" wp14:editId="3D73C00A">
            <wp:extent cx="2459092" cy="1973580"/>
            <wp:effectExtent l="0" t="0" r="0" b="7620"/>
            <wp:docPr id="259216706" name="Immagine 1" descr="Immagine che contiene tubo, metallo, macchina, verd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216706" name="Immagine 1" descr="Immagine che contiene tubo, metallo, macchina, verde&#10;&#10;Il contenuto generato dall'IA potrebbe non essere corretto."/>
                    <pic:cNvPicPr/>
                  </pic:nvPicPr>
                  <pic:blipFill>
                    <a:blip r:embed="rId5">
                      <a:extLst>
                        <a:ext uri="{28A0092B-C50C-407E-A947-70E740481C1C}">
                          <a14:useLocalDpi xmlns:a14="http://schemas.microsoft.com/office/drawing/2010/main" val="0"/>
                        </a:ext>
                      </a:extLst>
                    </a:blip>
                    <a:stretch>
                      <a:fillRect/>
                    </a:stretch>
                  </pic:blipFill>
                  <pic:spPr>
                    <a:xfrm>
                      <a:off x="0" y="0"/>
                      <a:ext cx="2480524" cy="1990781"/>
                    </a:xfrm>
                    <a:prstGeom prst="rect">
                      <a:avLst/>
                    </a:prstGeom>
                  </pic:spPr>
                </pic:pic>
              </a:graphicData>
            </a:graphic>
          </wp:inline>
        </w:drawing>
      </w:r>
    </w:p>
    <w:p w14:paraId="1DD64B4B" w14:textId="47CF4684" w:rsidR="00C04C2D" w:rsidRPr="00C50620" w:rsidRDefault="00C04C2D" w:rsidP="00FA734A">
      <w:pPr>
        <w:ind w:left="720"/>
        <w:rPr>
          <w:u w:val="single"/>
        </w:rPr>
      </w:pPr>
      <w:r>
        <w:br/>
      </w:r>
      <w:r w:rsidR="00FA734A" w:rsidRPr="00FA734A">
        <w:t>[</w:t>
      </w:r>
      <w:proofErr w:type="spellStart"/>
      <w:r w:rsidR="00FA734A" w:rsidRPr="00FA734A">
        <w:t>SPLIT_</w:t>
      </w:r>
      <w:proofErr w:type="gramStart"/>
      <w:r w:rsidR="00FA734A" w:rsidRPr="00FA734A">
        <w:t>BLOCK:Turbina_Centrale_Cavaticcio</w:t>
      </w:r>
      <w:r w:rsidR="00C50620">
        <w:t>.jpg</w:t>
      </w:r>
      <w:proofErr w:type="spellEnd"/>
      <w:proofErr w:type="gramEnd"/>
      <w:r w:rsidR="00FA734A" w:rsidRPr="00FA734A">
        <w:t>]</w:t>
      </w:r>
    </w:p>
    <w:p w14:paraId="5277E4D1" w14:textId="77777777" w:rsidR="006543E2" w:rsidRPr="006543E2" w:rsidRDefault="00000000" w:rsidP="006543E2">
      <w:r>
        <w:pict w14:anchorId="79383FC4">
          <v:rect id="_x0000_i1025" style="width:0;height:1.5pt" o:hralign="center" o:hrstd="t" o:hrnoshade="t" o:hr="t" fillcolor="gray" stroked="f"/>
        </w:pict>
      </w:r>
    </w:p>
    <w:p w14:paraId="5C91F8F2" w14:textId="77777777" w:rsidR="006543E2" w:rsidRPr="006543E2" w:rsidRDefault="006543E2" w:rsidP="006543E2">
      <w:pPr>
        <w:rPr>
          <w:b/>
          <w:bCs/>
        </w:rPr>
      </w:pPr>
      <w:r w:rsidRPr="006543E2">
        <w:rPr>
          <w:rFonts w:ascii="Segoe UI Emoji" w:hAnsi="Segoe UI Emoji" w:cs="Segoe UI Emoji"/>
          <w:b/>
          <w:bCs/>
        </w:rPr>
        <w:t xml:space="preserve">🛶 </w:t>
      </w:r>
      <w:r w:rsidRPr="006543E2">
        <w:rPr>
          <w:b/>
          <w:bCs/>
        </w:rPr>
        <w:t>Le canal de Cavaticcio et le vieux port</w:t>
      </w:r>
    </w:p>
    <w:p w14:paraId="67083FA4" w14:textId="77777777" w:rsidR="006543E2" w:rsidRPr="006543E2" w:rsidRDefault="006543E2" w:rsidP="006543E2">
      <w:r w:rsidRPr="006543E2">
        <w:t xml:space="preserve">Le nom de la centrale hydroélectrique provient du </w:t>
      </w:r>
      <w:r w:rsidRPr="006543E2">
        <w:rPr>
          <w:b/>
          <w:bCs/>
        </w:rPr>
        <w:t xml:space="preserve">canal de Cavaticcio </w:t>
      </w:r>
      <w:r w:rsidRPr="006543E2">
        <w:t>, un canal court mais crucial du système hydraulique de Bologne :</w:t>
      </w:r>
    </w:p>
    <w:p w14:paraId="427E6DB7" w14:textId="77777777" w:rsidR="006543E2" w:rsidRPr="006543E2" w:rsidRDefault="006543E2" w:rsidP="006543E2">
      <w:pPr>
        <w:numPr>
          <w:ilvl w:val="0"/>
          <w:numId w:val="2"/>
        </w:numPr>
      </w:pPr>
      <w:r w:rsidRPr="006543E2">
        <w:rPr>
          <w:b/>
          <w:bCs/>
        </w:rPr>
        <w:t xml:space="preserve">Itinéraire : </w:t>
      </w:r>
      <w:r w:rsidRPr="006543E2">
        <w:t xml:space="preserve">Le Cavaticcio se sépare du canal de Reno sous la Via Riva di Reno et, après la cascade qui alimente la centrale électrique, atteint la zone de l'ancien port (aujourd'hui Largo Caduti del Lavoro, près de la Salara), pour ensuite continuer sous le nom de </w:t>
      </w:r>
      <w:r w:rsidRPr="006543E2">
        <w:rPr>
          <w:b/>
          <w:bCs/>
        </w:rPr>
        <w:t xml:space="preserve">Canale Navile </w:t>
      </w:r>
      <w:r w:rsidRPr="006543E2">
        <w:t>, qui était la voie navigable pour le transport des marchandises vers le nord-est.</w:t>
      </w:r>
    </w:p>
    <w:p w14:paraId="0743D7FB" w14:textId="77777777" w:rsidR="006543E2" w:rsidRPr="006543E2" w:rsidRDefault="006543E2" w:rsidP="006543E2">
      <w:pPr>
        <w:numPr>
          <w:ilvl w:val="0"/>
          <w:numId w:val="2"/>
        </w:numPr>
      </w:pPr>
      <w:r w:rsidRPr="006543E2">
        <w:rPr>
          <w:b/>
          <w:bCs/>
        </w:rPr>
        <w:t xml:space="preserve">Histoire du canal : </w:t>
      </w:r>
      <w:r w:rsidRPr="006543E2">
        <w:t xml:space="preserve">Jusque dans les années 1930, une grande partie du Cavaticcio était à ciel ouvert. Par la suite, il fut progressivement </w:t>
      </w:r>
      <w:r w:rsidRPr="006543E2">
        <w:rPr>
          <w:b/>
          <w:bCs/>
        </w:rPr>
        <w:t xml:space="preserve">comblé </w:t>
      </w:r>
      <w:r w:rsidRPr="006543E2">
        <w:t xml:space="preserve">pour des raisons </w:t>
      </w:r>
      <w:r w:rsidRPr="006543E2">
        <w:lastRenderedPageBreak/>
        <w:t>d’urbanisme, notamment lors des travaux d’ouverture de la Via Roma (aujourd’hui Via Marconi).</w:t>
      </w:r>
    </w:p>
    <w:p w14:paraId="50C16B22" w14:textId="77777777" w:rsidR="006543E2" w:rsidRPr="006543E2" w:rsidRDefault="006543E2" w:rsidP="006543E2">
      <w:pPr>
        <w:numPr>
          <w:ilvl w:val="0"/>
          <w:numId w:val="2"/>
        </w:numPr>
      </w:pPr>
      <w:r w:rsidRPr="006543E2">
        <w:rPr>
          <w:b/>
          <w:bCs/>
        </w:rPr>
        <w:t xml:space="preserve">Le Port : </w:t>
      </w:r>
      <w:r w:rsidRPr="006543E2">
        <w:t xml:space="preserve">La zone où se trouve aujourd'hui la centrale électrique, entre la Salara et l'actuel parc Cavaticcio, était l'ancien </w:t>
      </w:r>
      <w:r w:rsidRPr="006543E2">
        <w:rPr>
          <w:b/>
          <w:bCs/>
        </w:rPr>
        <w:t xml:space="preserve">port de Bologne </w:t>
      </w:r>
      <w:r w:rsidRPr="006543E2">
        <w:t>, le point d'arrivée du canal Navile.</w:t>
      </w:r>
    </w:p>
    <w:p w14:paraId="2737E4F9" w14:textId="77777777" w:rsidR="006543E2" w:rsidRPr="006543E2" w:rsidRDefault="00000000" w:rsidP="006543E2">
      <w:r>
        <w:pict w14:anchorId="7DF33EE1">
          <v:rect id="_x0000_i1026" style="width:0;height:1.5pt" o:hralign="center" o:hrstd="t" o:hrnoshade="t" o:hr="t" fillcolor="gray" stroked="f"/>
        </w:pict>
      </w:r>
    </w:p>
    <w:p w14:paraId="2657F455" w14:textId="77777777" w:rsidR="006543E2" w:rsidRPr="006543E2" w:rsidRDefault="006543E2" w:rsidP="006543E2">
      <w:pPr>
        <w:rPr>
          <w:b/>
          <w:bCs/>
        </w:rPr>
      </w:pPr>
      <w:r w:rsidRPr="006543E2">
        <w:rPr>
          <w:rFonts w:ascii="Segoe UI Emoji" w:hAnsi="Segoe UI Emoji" w:cs="Segoe UI Emoji"/>
          <w:b/>
          <w:bCs/>
        </w:rPr>
        <w:t xml:space="preserve">🏗️ </w:t>
      </w:r>
      <w:r w:rsidRPr="006543E2">
        <w:rPr>
          <w:b/>
          <w:bCs/>
        </w:rPr>
        <w:t>Le Central Aujourd'hui</w:t>
      </w:r>
    </w:p>
    <w:p w14:paraId="17452C7C" w14:textId="77777777" w:rsidR="006543E2" w:rsidRPr="006543E2" w:rsidRDefault="006543E2" w:rsidP="006543E2">
      <w:pPr>
        <w:numPr>
          <w:ilvl w:val="0"/>
          <w:numId w:val="3"/>
        </w:numPr>
      </w:pPr>
      <w:r w:rsidRPr="006543E2">
        <w:rPr>
          <w:b/>
          <w:bCs/>
        </w:rPr>
        <w:t xml:space="preserve">Gestion et propriété : </w:t>
      </w:r>
      <w:r w:rsidRPr="006543E2">
        <w:t xml:space="preserve">Les travaux ont été réalisés par la municipalité de Bologne et sont actuellement détenus et gérés par le </w:t>
      </w:r>
      <w:r w:rsidRPr="006543E2">
        <w:rPr>
          <w:b/>
          <w:bCs/>
        </w:rPr>
        <w:t xml:space="preserve">Consortium du barrage de Casalecchio et du canal de Reno </w:t>
      </w:r>
      <w:r w:rsidRPr="006543E2">
        <w:t>.</w:t>
      </w:r>
    </w:p>
    <w:p w14:paraId="53C84F16" w14:textId="77777777" w:rsidR="006543E2" w:rsidRPr="006543E2" w:rsidRDefault="006543E2" w:rsidP="006543E2">
      <w:pPr>
        <w:numPr>
          <w:ilvl w:val="0"/>
          <w:numId w:val="3"/>
        </w:numPr>
      </w:pPr>
      <w:r w:rsidRPr="006543E2">
        <w:rPr>
          <w:b/>
          <w:bCs/>
        </w:rPr>
        <w:t xml:space="preserve">Rénovation : </w:t>
      </w:r>
      <w:r w:rsidRPr="006543E2">
        <w:t xml:space="preserve">L'usine a fait l'objet d'une importante restauration </w:t>
      </w:r>
      <w:r w:rsidRPr="006543E2">
        <w:rPr>
          <w:b/>
          <w:bCs/>
        </w:rPr>
        <w:t xml:space="preserve">et modernisation (rénovation) </w:t>
      </w:r>
      <w:r w:rsidRPr="006543E2">
        <w:t>ces dernières années, afin de la mettre aux normes technologiques les plus modernes et de maximiser la production d'énergie propre.</w:t>
      </w:r>
    </w:p>
    <w:p w14:paraId="468EE81E" w14:textId="77777777" w:rsidR="006543E2" w:rsidRPr="006543E2" w:rsidRDefault="00000000" w:rsidP="006543E2">
      <w:r>
        <w:pict w14:anchorId="77C04787">
          <v:rect id="_x0000_i1027" style="width:0;height:1.5pt" o:hralign="center" o:hrstd="t" o:hrnoshade="t" o:hr="t" fillcolor="gray" stroked="f"/>
        </w:pict>
      </w:r>
    </w:p>
    <w:p w14:paraId="736B9AAA" w14:textId="77777777" w:rsidR="006543E2" w:rsidRPr="006543E2" w:rsidRDefault="006543E2" w:rsidP="006543E2">
      <w:pPr>
        <w:rPr>
          <w:b/>
          <w:bCs/>
        </w:rPr>
      </w:pPr>
      <w:r w:rsidRPr="006543E2">
        <w:rPr>
          <w:rFonts w:ascii="Segoe UI Emoji" w:hAnsi="Segoe UI Emoji" w:cs="Segoe UI Emoji"/>
          <w:b/>
          <w:bCs/>
        </w:rPr>
        <w:t xml:space="preserve">💡 </w:t>
      </w:r>
      <w:r w:rsidRPr="006543E2">
        <w:rPr>
          <w:b/>
          <w:bCs/>
        </w:rPr>
        <w:t>Curiosité</w:t>
      </w:r>
    </w:p>
    <w:p w14:paraId="02196ED0" w14:textId="77777777" w:rsidR="006543E2" w:rsidRPr="006543E2" w:rsidRDefault="006543E2" w:rsidP="006543E2">
      <w:r w:rsidRPr="006543E2">
        <w:t xml:space="preserve">La centrale hydroélectrique de Cavaticcio est parfois citée comme l'une des </w:t>
      </w:r>
      <w:r w:rsidRPr="006543E2">
        <w:rPr>
          <w:b/>
          <w:bCs/>
        </w:rPr>
        <w:t xml:space="preserve">très rares, sinon la seule, centrale hydroélectrique de cette taille située dans le centre historique </w:t>
      </w:r>
      <w:r w:rsidRPr="006543E2">
        <w:t>d'une ville européenne.</w:t>
      </w:r>
    </w:p>
    <w:p w14:paraId="24BCC934" w14:textId="77777777" w:rsidR="006543E2" w:rsidRPr="006543E2" w:rsidRDefault="00000000" w:rsidP="006543E2">
      <w:r>
        <w:pict w14:anchorId="268507BF">
          <v:rect id="_x0000_i1028" style="width:0;height:1.5pt" o:hralign="center" o:hrstd="t" o:hrnoshade="t" o:hr="t" fillcolor="gray" stroked="f"/>
        </w:pict>
      </w:r>
    </w:p>
    <w:p w14:paraId="797F86BD" w14:textId="77777777" w:rsidR="006543E2" w:rsidRPr="006543E2" w:rsidRDefault="006543E2" w:rsidP="006543E2">
      <w:r w:rsidRPr="006543E2">
        <w:t xml:space="preserve">Souhaiteriez-vous connaître les </w:t>
      </w:r>
      <w:r w:rsidRPr="006543E2">
        <w:rPr>
          <w:b/>
          <w:bCs/>
        </w:rPr>
        <w:t xml:space="preserve">horaires d'ouverture et les modalités de visite </w:t>
      </w:r>
      <w:r w:rsidRPr="006543E2">
        <w:t>(par exemple, des passages souterrains de l'ancien port et des canaux) organisés par le Consorzio dei Canali di Bologna ?</w:t>
      </w:r>
    </w:p>
    <w:p w14:paraId="4154E623" w14:textId="77777777" w:rsidR="006543E2" w:rsidRPr="006543E2" w:rsidRDefault="006543E2" w:rsidP="006543E2">
      <w:r w:rsidRPr="006543E2">
        <w:t>Absolument ! La visite de la centrale hydroélectrique de Cavaticcio et, surtout, des canaux souterrains est une expérience très prisée, car elle permet de découvrir le cœur hydraulique caché de Bologne.</w:t>
      </w:r>
    </w:p>
    <w:p w14:paraId="710DA727" w14:textId="77777777" w:rsidR="006543E2" w:rsidRPr="006543E2" w:rsidRDefault="006543E2" w:rsidP="006543E2">
      <w:r w:rsidRPr="006543E2">
        <w:t xml:space="preserve">Voici les principales options de visite, gérées par le </w:t>
      </w:r>
      <w:r w:rsidRPr="006543E2">
        <w:rPr>
          <w:b/>
          <w:bCs/>
        </w:rPr>
        <w:t xml:space="preserve">Consortium du barrage de Casalecchio et du canal de Reno </w:t>
      </w:r>
      <w:r w:rsidRPr="006543E2">
        <w:t>(Canaux de Bologne) :</w:t>
      </w:r>
    </w:p>
    <w:p w14:paraId="33D26639" w14:textId="77777777" w:rsidR="006543E2" w:rsidRPr="006543E2" w:rsidRDefault="006543E2" w:rsidP="006543E2">
      <w:pPr>
        <w:rPr>
          <w:b/>
          <w:bCs/>
        </w:rPr>
      </w:pPr>
      <w:r w:rsidRPr="006543E2">
        <w:rPr>
          <w:rFonts w:ascii="Segoe UI Emoji" w:hAnsi="Segoe UI Emoji" w:cs="Segoe UI Emoji"/>
          <w:b/>
          <w:bCs/>
        </w:rPr>
        <w:t xml:space="preserve">🏛️ </w:t>
      </w:r>
      <w:r w:rsidRPr="006543E2">
        <w:rPr>
          <w:b/>
          <w:bCs/>
        </w:rPr>
        <w:t>Visites de la centrale hydroélectrique de Cavaticcio</w:t>
      </w:r>
    </w:p>
    <w:p w14:paraId="29A877A5" w14:textId="77777777" w:rsidR="006543E2" w:rsidRPr="006543E2" w:rsidRDefault="006543E2" w:rsidP="006543E2">
      <w:r w:rsidRPr="006543E2">
        <w:t xml:space="preserve">Une visite de la centrale électrique elle-même (la salle des machines souterraine) est généralement possible de </w:t>
      </w:r>
      <w:r w:rsidRPr="006543E2">
        <w:rPr>
          <w:b/>
          <w:bCs/>
        </w:rPr>
        <w:t>deux manières</w:t>
      </w:r>
      <w:r w:rsidRPr="006543E2">
        <w:t> :</w:t>
      </w:r>
    </w:p>
    <w:p w14:paraId="3F02ADBD" w14:textId="77777777" w:rsidR="006543E2" w:rsidRPr="006543E2" w:rsidRDefault="006543E2" w:rsidP="006543E2">
      <w:pPr>
        <w:numPr>
          <w:ilvl w:val="0"/>
          <w:numId w:val="4"/>
        </w:numPr>
      </w:pPr>
      <w:r w:rsidRPr="006543E2">
        <w:rPr>
          <w:b/>
          <w:bCs/>
        </w:rPr>
        <w:t>Visites pour les groupes organisés :</w:t>
      </w:r>
    </w:p>
    <w:p w14:paraId="64CFF95C" w14:textId="77777777" w:rsidR="006543E2" w:rsidRPr="006543E2" w:rsidRDefault="006543E2" w:rsidP="006543E2">
      <w:pPr>
        <w:numPr>
          <w:ilvl w:val="1"/>
          <w:numId w:val="4"/>
        </w:numPr>
      </w:pPr>
      <w:r w:rsidRPr="006543E2">
        <w:t xml:space="preserve">La centrale électrique peut être visitée sur </w:t>
      </w:r>
      <w:r w:rsidRPr="006543E2">
        <w:rPr>
          <w:b/>
          <w:bCs/>
        </w:rPr>
        <w:t xml:space="preserve">réservation pour les groupes privés </w:t>
      </w:r>
      <w:r w:rsidRPr="006543E2">
        <w:t>(généralement au moins 10 personnes).</w:t>
      </w:r>
    </w:p>
    <w:p w14:paraId="199E2620" w14:textId="77777777" w:rsidR="006543E2" w:rsidRPr="006543E2" w:rsidRDefault="006543E2" w:rsidP="006543E2">
      <w:pPr>
        <w:numPr>
          <w:ilvl w:val="1"/>
          <w:numId w:val="4"/>
        </w:numPr>
      </w:pPr>
      <w:r w:rsidRPr="006543E2">
        <w:lastRenderedPageBreak/>
        <w:t>Pour plus d'informations sur la disponibilité et les tarifs, veuillez contacter directement le Consorzio dei Canali di Bologna.</w:t>
      </w:r>
    </w:p>
    <w:p w14:paraId="63295C16" w14:textId="77777777" w:rsidR="006543E2" w:rsidRPr="006543E2" w:rsidRDefault="006543E2" w:rsidP="006543E2">
      <w:pPr>
        <w:numPr>
          <w:ilvl w:val="0"/>
          <w:numId w:val="4"/>
        </w:numPr>
      </w:pPr>
      <w:r w:rsidRPr="006543E2">
        <w:rPr>
          <w:b/>
          <w:bCs/>
        </w:rPr>
        <w:t>Visites spéciales (événements occasionnels) :</w:t>
      </w:r>
    </w:p>
    <w:p w14:paraId="44BE9641" w14:textId="77777777" w:rsidR="006543E2" w:rsidRPr="006543E2" w:rsidRDefault="006543E2" w:rsidP="006543E2">
      <w:pPr>
        <w:numPr>
          <w:ilvl w:val="1"/>
          <w:numId w:val="4"/>
        </w:numPr>
      </w:pPr>
      <w:r w:rsidRPr="006543E2">
        <w:t xml:space="preserve">L'usine est ouverte au public lors d'occasions spéciales, telles que la </w:t>
      </w:r>
      <w:r w:rsidRPr="006543E2">
        <w:rPr>
          <w:b/>
          <w:bCs/>
        </w:rPr>
        <w:t xml:space="preserve">Nuit européenne des chercheurs </w:t>
      </w:r>
      <w:r w:rsidRPr="006543E2">
        <w:t>ou d'autres événements thématiques organisés par le Consortium.</w:t>
      </w:r>
    </w:p>
    <w:p w14:paraId="5E97026B" w14:textId="77777777" w:rsidR="006543E2" w:rsidRPr="006543E2" w:rsidRDefault="006543E2" w:rsidP="006543E2">
      <w:pPr>
        <w:numPr>
          <w:ilvl w:val="1"/>
          <w:numId w:val="4"/>
        </w:numPr>
      </w:pPr>
      <w:r w:rsidRPr="006543E2">
        <w:t xml:space="preserve">Ces événements ont </w:t>
      </w:r>
      <w:r w:rsidRPr="006543E2">
        <w:rPr>
          <w:b/>
          <w:bCs/>
        </w:rPr>
        <w:t xml:space="preserve">un nombre de places limité </w:t>
      </w:r>
      <w:r w:rsidRPr="006543E2">
        <w:t xml:space="preserve">et nécessitent une réservation. Il est indispensable de consulter la rubrique « Actualités » ou « Événements » du site web </w:t>
      </w:r>
      <w:r w:rsidRPr="006543E2">
        <w:rPr>
          <w:i/>
          <w:iCs/>
        </w:rPr>
        <w:t xml:space="preserve">de Canali di Bologna </w:t>
      </w:r>
      <w:r w:rsidRPr="006543E2">
        <w:t>pour ne rien manquer.</w:t>
      </w:r>
    </w:p>
    <w:p w14:paraId="6244B5A9" w14:textId="77777777" w:rsidR="006543E2" w:rsidRPr="006543E2" w:rsidRDefault="006543E2" w:rsidP="006543E2">
      <w:r w:rsidRPr="006543E2">
        <w:rPr>
          <w:b/>
          <w:bCs/>
        </w:rPr>
        <w:t>Contacts pour les réservations :</w:t>
      </w:r>
    </w:p>
    <w:p w14:paraId="00F9F8BA" w14:textId="77777777" w:rsidR="006543E2" w:rsidRPr="006543E2" w:rsidRDefault="006543E2" w:rsidP="006543E2">
      <w:pPr>
        <w:numPr>
          <w:ilvl w:val="0"/>
          <w:numId w:val="5"/>
        </w:numPr>
      </w:pPr>
      <w:r w:rsidRPr="006543E2">
        <w:t>Courriel : ordini@canalidibologna.it</w:t>
      </w:r>
    </w:p>
    <w:p w14:paraId="10C7B35E" w14:textId="77777777" w:rsidR="006543E2" w:rsidRPr="006543E2" w:rsidRDefault="006543E2" w:rsidP="006543E2">
      <w:pPr>
        <w:numPr>
          <w:ilvl w:val="0"/>
          <w:numId w:val="5"/>
        </w:numPr>
      </w:pPr>
      <w:r w:rsidRPr="006543E2">
        <w:t>Téléphone : 389.5950213 (Généralement du lundi au jeudi de 8h30 à 12h00, le vendredi de 8h30 à 12h30)</w:t>
      </w:r>
    </w:p>
    <w:p w14:paraId="5838CEAD" w14:textId="77777777" w:rsidR="006543E2" w:rsidRPr="006543E2" w:rsidRDefault="006543E2" w:rsidP="006543E2">
      <w:pPr>
        <w:rPr>
          <w:b/>
          <w:bCs/>
        </w:rPr>
      </w:pPr>
      <w:r w:rsidRPr="006543E2">
        <w:rPr>
          <w:rFonts w:ascii="Segoe UI Emoji" w:hAnsi="Segoe UI Emoji" w:cs="Segoe UI Emoji"/>
          <w:b/>
          <w:bCs/>
        </w:rPr>
        <w:t xml:space="preserve">🛶 </w:t>
      </w:r>
      <w:r w:rsidRPr="006543E2">
        <w:rPr>
          <w:b/>
          <w:bCs/>
        </w:rPr>
        <w:t>"Les Souterrains de Bologne" - Porto Experience (Canale Cavaticcio)</w:t>
      </w:r>
    </w:p>
    <w:p w14:paraId="165DAAAA" w14:textId="77777777" w:rsidR="006543E2" w:rsidRPr="006543E2" w:rsidRDefault="006543E2" w:rsidP="006543E2">
      <w:r w:rsidRPr="006543E2">
        <w:t>Bien que la centrale électrique puisse être visitée sur demande, le canal de Cavaticcio et la zone portuaire antique sont souvent inclus dans la visite plus populaire du canal souterrain.</w:t>
      </w:r>
    </w:p>
    <w:p w14:paraId="2268F574" w14:textId="77777777" w:rsidR="006543E2" w:rsidRPr="006543E2" w:rsidRDefault="006543E2" w:rsidP="006543E2">
      <w:pPr>
        <w:numPr>
          <w:ilvl w:val="0"/>
          <w:numId w:val="6"/>
        </w:numPr>
      </w:pPr>
      <w:r w:rsidRPr="006543E2">
        <w:rPr>
          <w:b/>
          <w:bCs/>
        </w:rPr>
        <w:t xml:space="preserve">Période spéciale (« Secca ») : </w:t>
      </w:r>
      <w:r w:rsidRPr="006543E2">
        <w:t xml:space="preserve">Les visites des canaux souterrains (le Canale Reno/Moline et le Cavaticcio) ont lieu de manière massive et organisée une seule fois par an, pendant la période où l'approvisionnement en eau des canaux est interrompu pour entretien (la « secca »), qui tombe généralement en </w:t>
      </w:r>
      <w:r w:rsidRPr="006543E2">
        <w:rPr>
          <w:b/>
          <w:bCs/>
        </w:rPr>
        <w:t xml:space="preserve">automne </w:t>
      </w:r>
      <w:r w:rsidRPr="006543E2">
        <w:t>(souvent entre octobre et novembre).</w:t>
      </w:r>
    </w:p>
    <w:p w14:paraId="2F9D37BC" w14:textId="77777777" w:rsidR="006543E2" w:rsidRPr="006543E2" w:rsidRDefault="006543E2" w:rsidP="006543E2">
      <w:pPr>
        <w:numPr>
          <w:ilvl w:val="0"/>
          <w:numId w:val="6"/>
        </w:numPr>
      </w:pPr>
      <w:r w:rsidRPr="006543E2">
        <w:rPr>
          <w:b/>
          <w:bCs/>
        </w:rPr>
        <w:t xml:space="preserve">Itinéraire « Expérience Porto » : </w:t>
      </w:r>
      <w:r w:rsidRPr="006543E2">
        <w:t xml:space="preserve">Cette visite spécifique vous permet de descendre de la </w:t>
      </w:r>
      <w:r w:rsidRPr="006543E2">
        <w:rPr>
          <w:b/>
          <w:bCs/>
        </w:rPr>
        <w:t xml:space="preserve">Salara </w:t>
      </w:r>
      <w:r w:rsidRPr="006543E2">
        <w:t xml:space="preserve">(l’ancien entrepôt de sel) et d’explorer la partie souterraine du </w:t>
      </w:r>
      <w:r w:rsidRPr="006543E2">
        <w:rPr>
          <w:b/>
          <w:bCs/>
        </w:rPr>
        <w:t xml:space="preserve">canal de Cavaticcio </w:t>
      </w:r>
      <w:r w:rsidRPr="006543E2">
        <w:t>, en retraçant l’histoire de l’ancien port de Bologne.</w:t>
      </w:r>
    </w:p>
    <w:p w14:paraId="3D7003E9" w14:textId="77777777" w:rsidR="006543E2" w:rsidRPr="006543E2" w:rsidRDefault="006543E2" w:rsidP="006543E2">
      <w:pPr>
        <w:numPr>
          <w:ilvl w:val="0"/>
          <w:numId w:val="6"/>
        </w:numPr>
      </w:pPr>
      <w:r w:rsidRPr="006543E2">
        <w:rPr>
          <w:b/>
          <w:bCs/>
        </w:rPr>
        <w:t xml:space="preserve">Réservations : </w:t>
      </w:r>
      <w:r w:rsidRPr="006543E2">
        <w:t xml:space="preserve">Les réservations pour les « Muscles de Bologne » ouvrent bien avant l’événement d’automne et les places partent vite. Consultez les sites web </w:t>
      </w:r>
      <w:r w:rsidRPr="006543E2">
        <w:rPr>
          <w:b/>
          <w:bCs/>
        </w:rPr>
        <w:t xml:space="preserve">Canali di Bologna </w:t>
      </w:r>
      <w:r w:rsidRPr="006543E2">
        <w:t xml:space="preserve">ou </w:t>
      </w:r>
      <w:r w:rsidRPr="006543E2">
        <w:rPr>
          <w:b/>
          <w:bCs/>
        </w:rPr>
        <w:t xml:space="preserve">Bologna Welcome </w:t>
      </w:r>
      <w:r w:rsidRPr="006543E2">
        <w:t>pour connaître les dates exactes et l’ouverture des réservations.</w:t>
      </w:r>
    </w:p>
    <w:p w14:paraId="0D52C89B" w14:textId="77777777" w:rsidR="006543E2" w:rsidRPr="006543E2" w:rsidRDefault="00000000" w:rsidP="006543E2">
      <w:r>
        <w:pict w14:anchorId="5A887DF4">
          <v:rect id="_x0000_i1029" style="width:0;height:1.5pt" o:hralign="center" o:hrstd="t" o:hrnoshade="t" o:hr="t" fillcolor="gray" stroked="f"/>
        </w:pict>
      </w:r>
    </w:p>
    <w:p w14:paraId="3BE6964F" w14:textId="77777777" w:rsidR="006543E2" w:rsidRPr="006543E2" w:rsidRDefault="006543E2" w:rsidP="006543E2">
      <w:pPr>
        <w:rPr>
          <w:b/>
          <w:bCs/>
        </w:rPr>
      </w:pPr>
      <w:r w:rsidRPr="006543E2">
        <w:rPr>
          <w:b/>
          <w:bCs/>
        </w:rPr>
        <w:t>Autres options de visite</w:t>
      </w:r>
    </w:p>
    <w:p w14:paraId="182130CA" w14:textId="77777777" w:rsidR="006543E2" w:rsidRPr="006543E2" w:rsidRDefault="006543E2" w:rsidP="006543E2">
      <w:r w:rsidRPr="006543E2">
        <w:t>Le Consortium Canali di Bologna organise également :</w:t>
      </w:r>
    </w:p>
    <w:p w14:paraId="4C5971ED" w14:textId="77777777" w:rsidR="006543E2" w:rsidRPr="006543E2" w:rsidRDefault="006543E2" w:rsidP="006543E2">
      <w:pPr>
        <w:numPr>
          <w:ilvl w:val="0"/>
          <w:numId w:val="7"/>
        </w:numPr>
      </w:pPr>
      <w:r w:rsidRPr="006543E2">
        <w:rPr>
          <w:b/>
          <w:bCs/>
        </w:rPr>
        <w:t xml:space="preserve">Opificio delle Acque : </w:t>
      </w:r>
      <w:r w:rsidRPr="006543E2">
        <w:t xml:space="preserve">Musée et centre de documentation permanents consacrés à l’histoire hydraulique de la ville, proposant occasionnellement des visites guidées de la salle souterraine abritant les vestiges de l’ancienne centrale hydroélectrique. Il se situe Via </w:t>
      </w:r>
      <w:proofErr w:type="spellStart"/>
      <w:r w:rsidRPr="006543E2">
        <w:t>Monaldo</w:t>
      </w:r>
      <w:proofErr w:type="spellEnd"/>
      <w:r w:rsidRPr="006543E2">
        <w:t xml:space="preserve"> </w:t>
      </w:r>
      <w:proofErr w:type="spellStart"/>
      <w:r w:rsidRPr="006543E2">
        <w:t>Calari</w:t>
      </w:r>
      <w:proofErr w:type="spellEnd"/>
      <w:r w:rsidRPr="006543E2">
        <w:t xml:space="preserve"> , 15.</w:t>
      </w:r>
    </w:p>
    <w:p w14:paraId="1E7461F3" w14:textId="77777777" w:rsidR="006543E2" w:rsidRPr="006543E2" w:rsidRDefault="006543E2" w:rsidP="006543E2">
      <w:pPr>
        <w:numPr>
          <w:ilvl w:val="0"/>
          <w:numId w:val="7"/>
        </w:numPr>
      </w:pPr>
      <w:r w:rsidRPr="006543E2">
        <w:rPr>
          <w:b/>
          <w:bCs/>
        </w:rPr>
        <w:lastRenderedPageBreak/>
        <w:t xml:space="preserve">Visites de surface : </w:t>
      </w:r>
      <w:r w:rsidRPr="006543E2">
        <w:t>promenades guidées le long du tracé des canaux à ciel ouvert et couverts (comme la visite du canal de Reno), incluant une vue extérieure de la centrale hydroélectrique de Cavaticcio.</w:t>
      </w:r>
    </w:p>
    <w:p w14:paraId="71DE5A60" w14:textId="77777777" w:rsidR="006543E2" w:rsidRDefault="006543E2" w:rsidP="006543E2">
      <w:r w:rsidRPr="006543E2">
        <w:t xml:space="preserve">Je vous recommande vivement de consulter le </w:t>
      </w:r>
      <w:r w:rsidRPr="006543E2">
        <w:rPr>
          <w:b/>
          <w:bCs/>
        </w:rPr>
        <w:t xml:space="preserve">site officiel de Canali di Bologna </w:t>
      </w:r>
      <w:r w:rsidRPr="006543E2">
        <w:t>pour connaître les derniers événements et effectuer des réservations, notamment pour les visites souterraines en automne !</w:t>
      </w:r>
    </w:p>
    <w:p w14:paraId="5396B158" w14:textId="77777777" w:rsidR="00902ACC" w:rsidRDefault="00902ACC" w:rsidP="006543E2"/>
    <w:p w14:paraId="318F371D" w14:textId="77777777" w:rsidR="00902ACC" w:rsidRPr="00902ACC" w:rsidRDefault="00902ACC" w:rsidP="00902ACC">
      <w:r w:rsidRPr="00902ACC">
        <w:t>Voici quelques images de la centrale hydroélectrique de Cavaticcio à Bologne, montrant notamment la salle des machines et la turbine qui exploite la chute d'eau du canal.</w:t>
      </w:r>
    </w:p>
    <w:p w14:paraId="5E421027" w14:textId="39915527" w:rsidR="00902ACC" w:rsidRPr="00902ACC" w:rsidRDefault="00902ACC" w:rsidP="00902ACC">
      <w:r w:rsidRPr="00902ACC">
        <w:rPr>
          <w:rStyle w:val="Collegamentoipertestuale"/>
          <w:noProof/>
        </w:rPr>
        <w:drawing>
          <wp:inline distT="0" distB="0" distL="0" distR="0" wp14:anchorId="17D562E9" wp14:editId="6BF5E6A1">
            <wp:extent cx="304800" cy="304800"/>
            <wp:effectExtent l="0" t="0" r="0" b="0"/>
            <wp:docPr id="1912487226" name="Immagine 15">
              <a:hlinkClick xmlns:a="http://schemas.openxmlformats.org/drawingml/2006/main" r:id="rId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a:hlinkClick r:id="rId6" tgtFrame="&quot;_blank&quo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hyperlink r:id="rId8" w:tgtFrame="_blank" w:history="1">
        <w:r w:rsidRPr="00902ACC">
          <w:rPr>
            <w:rStyle w:val="Collegamentoipertestuale"/>
          </w:rPr>
          <w:t>www.canalibibologna.it</w:t>
        </w:r>
      </w:hyperlink>
    </w:p>
    <w:p w14:paraId="27727FFC" w14:textId="7709615B" w:rsidR="00902ACC" w:rsidRPr="00902ACC" w:rsidRDefault="00902ACC" w:rsidP="00902ACC">
      <w:r w:rsidRPr="00902ACC">
        <w:rPr>
          <w:rStyle w:val="Collegamentoipertestuale"/>
          <w:noProof/>
        </w:rPr>
        <w:drawing>
          <wp:inline distT="0" distB="0" distL="0" distR="0" wp14:anchorId="704045D4" wp14:editId="40989AB9">
            <wp:extent cx="2377440" cy="1905000"/>
            <wp:effectExtent l="0" t="0" r="3810" b="0"/>
            <wp:docPr id="580137230" name="Immagine 14" descr="Immagine di Centrale idroelettrica del Cavaticcio Bologna inte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Immagine di Centrale idroelettrica del Cavaticcio Bologna intern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77440" cy="1905000"/>
                    </a:xfrm>
                    <a:prstGeom prst="rect">
                      <a:avLst/>
                    </a:prstGeom>
                    <a:noFill/>
                    <a:ln>
                      <a:noFill/>
                    </a:ln>
                  </pic:spPr>
                </pic:pic>
              </a:graphicData>
            </a:graphic>
          </wp:inline>
        </w:drawing>
      </w:r>
      <w:r w:rsidRPr="00902ACC">
        <w:rPr>
          <w:rStyle w:val="Collegamentoipertestuale"/>
          <w:noProof/>
        </w:rPr>
        <w:drawing>
          <wp:inline distT="0" distB="0" distL="0" distR="0" wp14:anchorId="6CC3D744" wp14:editId="5DCA602D">
            <wp:extent cx="304800" cy="304800"/>
            <wp:effectExtent l="0" t="0" r="0" b="0"/>
            <wp:docPr id="1269315352" name="Immagine 13">
              <a:hlinkClick xmlns:a="http://schemas.openxmlformats.org/drawingml/2006/main" r:id="rId1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a:hlinkClick r:id="rId10" tgtFrame="&quot;_blank&quo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hyperlink r:id="rId12" w:tgtFrame="_blank" w:history="1">
        <w:r w:rsidRPr="00902ACC">
          <w:rPr>
            <w:rStyle w:val="Collegamentoipertestuale"/>
          </w:rPr>
          <w:t>www.bolognamissioneclima.it</w:t>
        </w:r>
      </w:hyperlink>
    </w:p>
    <w:p w14:paraId="6EA4BBE3" w14:textId="0444B778" w:rsidR="00902ACC" w:rsidRPr="00902ACC" w:rsidRDefault="00902ACC" w:rsidP="00902ACC">
      <w:r w:rsidRPr="00902ACC">
        <w:rPr>
          <w:rStyle w:val="Collegamentoipertestuale"/>
          <w:noProof/>
        </w:rPr>
        <w:drawing>
          <wp:inline distT="0" distB="0" distL="0" distR="0" wp14:anchorId="30263248" wp14:editId="6A03E6F0">
            <wp:extent cx="2377440" cy="1905000"/>
            <wp:effectExtent l="0" t="0" r="3810" b="0"/>
            <wp:docPr id="1573340796" name="Immagine 12" descr="Immagine di Centrale idroelettrica del Cavaticcio Bologna inte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Immagine di Centrale idroelettrica del Cavaticcio Bologna intern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377440" cy="1905000"/>
                    </a:xfrm>
                    <a:prstGeom prst="rect">
                      <a:avLst/>
                    </a:prstGeom>
                    <a:noFill/>
                    <a:ln>
                      <a:noFill/>
                    </a:ln>
                  </pic:spPr>
                </pic:pic>
              </a:graphicData>
            </a:graphic>
          </wp:inline>
        </w:drawing>
      </w:r>
      <w:r w:rsidRPr="00902ACC">
        <w:rPr>
          <w:rStyle w:val="Collegamentoipertestuale"/>
          <w:noProof/>
        </w:rPr>
        <w:drawing>
          <wp:inline distT="0" distB="0" distL="0" distR="0" wp14:anchorId="4463C142" wp14:editId="73295BF2">
            <wp:extent cx="304800" cy="304800"/>
            <wp:effectExtent l="0" t="0" r="0" b="0"/>
            <wp:docPr id="831062529" name="Immagine 11">
              <a:hlinkClick xmlns:a="http://schemas.openxmlformats.org/drawingml/2006/main" r:id="rId1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a:hlinkClick r:id="rId14" tgtFrame="&quot;_blank&quo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hyperlink r:id="rId16" w:tgtFrame="_blank" w:history="1">
        <w:r w:rsidRPr="00902ACC">
          <w:rPr>
            <w:rStyle w:val="Collegamentoipertestuale"/>
          </w:rPr>
          <w:t>www.bibliotecasalaborsa.it</w:t>
        </w:r>
      </w:hyperlink>
    </w:p>
    <w:p w14:paraId="40C8EF66" w14:textId="3FFEF4C4" w:rsidR="00902ACC" w:rsidRPr="00902ACC" w:rsidRDefault="00902ACC" w:rsidP="00902ACC">
      <w:r w:rsidRPr="00902ACC">
        <w:rPr>
          <w:rStyle w:val="Collegamentoipertestuale"/>
          <w:noProof/>
        </w:rPr>
        <w:drawing>
          <wp:inline distT="0" distB="0" distL="0" distR="0" wp14:anchorId="41F9D74B" wp14:editId="17B0F7DA">
            <wp:extent cx="2377440" cy="1905000"/>
            <wp:effectExtent l="0" t="0" r="3810" b="0"/>
            <wp:docPr id="406395082" name="Immagine 10" descr="Immagine di Centrale idroelettrica del Cavaticcio Bologna inte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Immagine di Centrale idroelettrica del Cavaticcio Bologna interno"/>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377440" cy="1905000"/>
                    </a:xfrm>
                    <a:prstGeom prst="rect">
                      <a:avLst/>
                    </a:prstGeom>
                    <a:noFill/>
                    <a:ln>
                      <a:noFill/>
                    </a:ln>
                  </pic:spPr>
                </pic:pic>
              </a:graphicData>
            </a:graphic>
          </wp:inline>
        </w:drawing>
      </w:r>
      <w:r w:rsidRPr="00902ACC">
        <w:rPr>
          <w:rStyle w:val="Collegamentoipertestuale"/>
          <w:noProof/>
        </w:rPr>
        <w:drawing>
          <wp:inline distT="0" distB="0" distL="0" distR="0" wp14:anchorId="28C53BAD" wp14:editId="61C92E4B">
            <wp:extent cx="304800" cy="304800"/>
            <wp:effectExtent l="0" t="0" r="0" b="0"/>
            <wp:docPr id="919971052" name="Immagine 9">
              <a:hlinkClick xmlns:a="http://schemas.openxmlformats.org/drawingml/2006/main" r:id="rId1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a:hlinkClick r:id="rId18" tgtFrame="&quot;_blank&quot;"/>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hyperlink r:id="rId20" w:tgtFrame="_blank" w:history="1">
        <w:r w:rsidRPr="00902ACC">
          <w:rPr>
            <w:rStyle w:val="Collegamentoipertestuale"/>
          </w:rPr>
          <w:t>www.bologna24ore.it</w:t>
        </w:r>
      </w:hyperlink>
    </w:p>
    <w:p w14:paraId="180850D8" w14:textId="77777777" w:rsidR="00902ACC" w:rsidRPr="006543E2" w:rsidRDefault="00902ACC" w:rsidP="006543E2"/>
    <w:p w14:paraId="72647EB8" w14:textId="77777777" w:rsidR="004F5004" w:rsidRDefault="004F5004"/>
    <w:sectPr w:rsidR="004F5004">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93066"/>
    <w:multiLevelType w:val="multilevel"/>
    <w:tmpl w:val="D7FC5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4A510E"/>
    <w:multiLevelType w:val="multilevel"/>
    <w:tmpl w:val="80440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C76485"/>
    <w:multiLevelType w:val="multilevel"/>
    <w:tmpl w:val="FB129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6D3586"/>
    <w:multiLevelType w:val="multilevel"/>
    <w:tmpl w:val="2A489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D35A94"/>
    <w:multiLevelType w:val="multilevel"/>
    <w:tmpl w:val="3E3AB3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45D6323"/>
    <w:multiLevelType w:val="multilevel"/>
    <w:tmpl w:val="05FE3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A46063"/>
    <w:multiLevelType w:val="multilevel"/>
    <w:tmpl w:val="F7668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9666024">
    <w:abstractNumId w:val="5"/>
  </w:num>
  <w:num w:numId="2" w16cid:durableId="1258052584">
    <w:abstractNumId w:val="1"/>
  </w:num>
  <w:num w:numId="3" w16cid:durableId="1714768526">
    <w:abstractNumId w:val="0"/>
  </w:num>
  <w:num w:numId="4" w16cid:durableId="565722215">
    <w:abstractNumId w:val="4"/>
  </w:num>
  <w:num w:numId="5" w16cid:durableId="232083709">
    <w:abstractNumId w:val="6"/>
  </w:num>
  <w:num w:numId="6" w16cid:durableId="640768424">
    <w:abstractNumId w:val="2"/>
  </w:num>
  <w:num w:numId="7" w16cid:durableId="9384136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43E2"/>
    <w:rsid w:val="00081A68"/>
    <w:rsid w:val="002D1797"/>
    <w:rsid w:val="004F5004"/>
    <w:rsid w:val="0050618F"/>
    <w:rsid w:val="005C6216"/>
    <w:rsid w:val="006543E2"/>
    <w:rsid w:val="00902ACC"/>
    <w:rsid w:val="009A38A0"/>
    <w:rsid w:val="00C04C2D"/>
    <w:rsid w:val="00C50620"/>
    <w:rsid w:val="00FA734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AA8A7"/>
  <w15:chartTrackingRefBased/>
  <w15:docId w15:val="{9051018C-7905-4E0E-9BFD-E0A449C16D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6543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6543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6543E2"/>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6543E2"/>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6543E2"/>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6543E2"/>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6543E2"/>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6543E2"/>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6543E2"/>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6543E2"/>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6543E2"/>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6543E2"/>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6543E2"/>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6543E2"/>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6543E2"/>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6543E2"/>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6543E2"/>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6543E2"/>
    <w:rPr>
      <w:rFonts w:eastAsiaTheme="majorEastAsia" w:cstheme="majorBidi"/>
      <w:color w:val="272727" w:themeColor="text1" w:themeTint="D8"/>
    </w:rPr>
  </w:style>
  <w:style w:type="paragraph" w:styleId="Titolo">
    <w:name w:val="Title"/>
    <w:basedOn w:val="Normale"/>
    <w:next w:val="Normale"/>
    <w:link w:val="TitoloCarattere"/>
    <w:uiPriority w:val="10"/>
    <w:qFormat/>
    <w:rsid w:val="006543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6543E2"/>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6543E2"/>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6543E2"/>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6543E2"/>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6543E2"/>
    <w:rPr>
      <w:i/>
      <w:iCs/>
      <w:color w:val="404040" w:themeColor="text1" w:themeTint="BF"/>
    </w:rPr>
  </w:style>
  <w:style w:type="paragraph" w:styleId="Paragrafoelenco">
    <w:name w:val="List Paragraph"/>
    <w:basedOn w:val="Normale"/>
    <w:uiPriority w:val="34"/>
    <w:qFormat/>
    <w:rsid w:val="006543E2"/>
    <w:pPr>
      <w:ind w:left="720"/>
      <w:contextualSpacing/>
    </w:pPr>
  </w:style>
  <w:style w:type="character" w:styleId="Enfasiintensa">
    <w:name w:val="Intense Emphasis"/>
    <w:basedOn w:val="Carpredefinitoparagrafo"/>
    <w:uiPriority w:val="21"/>
    <w:qFormat/>
    <w:rsid w:val="006543E2"/>
    <w:rPr>
      <w:i/>
      <w:iCs/>
      <w:color w:val="0F4761" w:themeColor="accent1" w:themeShade="BF"/>
    </w:rPr>
  </w:style>
  <w:style w:type="paragraph" w:styleId="Citazioneintensa">
    <w:name w:val="Intense Quote"/>
    <w:basedOn w:val="Normale"/>
    <w:next w:val="Normale"/>
    <w:link w:val="CitazioneintensaCarattere"/>
    <w:uiPriority w:val="30"/>
    <w:qFormat/>
    <w:rsid w:val="006543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6543E2"/>
    <w:rPr>
      <w:i/>
      <w:iCs/>
      <w:color w:val="0F4761" w:themeColor="accent1" w:themeShade="BF"/>
    </w:rPr>
  </w:style>
  <w:style w:type="character" w:styleId="Riferimentointenso">
    <w:name w:val="Intense Reference"/>
    <w:basedOn w:val="Carpredefinitoparagrafo"/>
    <w:uiPriority w:val="32"/>
    <w:qFormat/>
    <w:rsid w:val="006543E2"/>
    <w:rPr>
      <w:b/>
      <w:bCs/>
      <w:smallCaps/>
      <w:color w:val="0F4761" w:themeColor="accent1" w:themeShade="BF"/>
      <w:spacing w:val="5"/>
    </w:rPr>
  </w:style>
  <w:style w:type="character" w:styleId="Collegamentoipertestuale">
    <w:name w:val="Hyperlink"/>
    <w:basedOn w:val="Carpredefinitoparagrafo"/>
    <w:uiPriority w:val="99"/>
    <w:unhideWhenUsed/>
    <w:rsid w:val="00902ACC"/>
    <w:rPr>
      <w:color w:val="467886" w:themeColor="hyperlink"/>
      <w:u w:val="single"/>
    </w:rPr>
  </w:style>
  <w:style w:type="character" w:styleId="Menzionenonrisolta">
    <w:name w:val="Unresolved Mention"/>
    <w:basedOn w:val="Carpredefinitoparagrafo"/>
    <w:uiPriority w:val="99"/>
    <w:semiHidden/>
    <w:unhideWhenUsed/>
    <w:rsid w:val="00902A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analidibologna.it/it/centrale-idroelettrica-del-cavaticcio.php" TargetMode="External"/><Relationship Id="rId13" Type="http://schemas.openxmlformats.org/officeDocument/2006/relationships/image" Target="media/image5.jpeg"/><Relationship Id="rId18" Type="http://schemas.openxmlformats.org/officeDocument/2006/relationships/hyperlink" Target="https://www.bologna24ore.it/notizie/cronaca/2023/02/12/bologna-al-via-il-cantiere-della-centrale-idroelettrica-del-cavaticcio/"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hyperlink" Target="https://www.bolognamissioneclima.it/la-rimessa-in-funzione-della-centrale-idroelettrica-del-cavaticcio-lintervista/" TargetMode="External"/><Relationship Id="rId17" Type="http://schemas.openxmlformats.org/officeDocument/2006/relationships/image" Target="media/image7.jpeg"/><Relationship Id="rId2" Type="http://schemas.openxmlformats.org/officeDocument/2006/relationships/styles" Target="styles.xml"/><Relationship Id="rId16" Type="http://schemas.openxmlformats.org/officeDocument/2006/relationships/hyperlink" Target="https://www.bibliotecasalaborsa.it/bolognaonline/objects/il_generatore_idroelettrico_del_cavaticcio" TargetMode="External"/><Relationship Id="rId20" Type="http://schemas.openxmlformats.org/officeDocument/2006/relationships/hyperlink" Target="https://www.bologna24ore.it/notizie/cronaca/2023/02/12/bologna-al-via-il-cantiere-della-centrale-idroelettrica-del-cavaticcio/" TargetMode="External"/><Relationship Id="rId1" Type="http://schemas.openxmlformats.org/officeDocument/2006/relationships/numbering" Target="numbering.xml"/><Relationship Id="rId6" Type="http://schemas.openxmlformats.org/officeDocument/2006/relationships/hyperlink" Target="https://www.canalidibologna.it/it/centrale-idroelettrica-del-cavaticcio.php" TargetMode="External"/><Relationship Id="rId11" Type="http://schemas.openxmlformats.org/officeDocument/2006/relationships/image" Target="media/image4.png"/><Relationship Id="rId5" Type="http://schemas.openxmlformats.org/officeDocument/2006/relationships/image" Target="media/image1.jpg"/><Relationship Id="rId15" Type="http://schemas.openxmlformats.org/officeDocument/2006/relationships/image" Target="media/image6.png"/><Relationship Id="rId10" Type="http://schemas.openxmlformats.org/officeDocument/2006/relationships/hyperlink" Target="https://www.bolognamissioneclima.it/la-rimessa-in-funzione-della-centrale-idroelettrica-del-cavaticcio-lintervista/" TargetMode="External"/><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s://www.bibliotecasalaborsa.it/bolognaonline/objects/il_generatore_idroelettrico_del_cavaticcio" TargetMode="External"/><Relationship Id="rId22"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1047</Words>
  <Characters>5973</Characters>
  <Application>Microsoft Office Word</Application>
  <DocSecurity>0</DocSecurity>
  <Lines>49</Lines>
  <Paragraphs>14</Paragraphs>
  <ScaleCrop>false</ScaleCrop>
  <Company/>
  <LinksUpToDate>false</LinksUpToDate>
  <CharactersWithSpaces>7006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Ruggero Rostirolla</dc:creator>
  <cp:keywords/>
  <dc:description/>
  <cp:lastModifiedBy>Ruggero Rostirolla</cp:lastModifiedBy>
  <cp:revision>6</cp:revision>
  <dcterms:created xsi:type="dcterms:W3CDTF">2025-12-12T22:13:00Z</dcterms:created>
  <dcterms:modified xsi:type="dcterms:W3CDTF">2025-12-12T23:02:00Z</dcterms:modified>
</cp:coreProperties>
</file>