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val="uk-UA" w:eastAsia="uk-UA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EB1661" w:rsidRDefault="00EB1661" w:rsidP="00C11F9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№ 5</w:t>
      </w:r>
      <w:r w:rsidR="00C11F9C" w:rsidRPr="00C11F9C">
        <w:rPr>
          <w:b/>
          <w:sz w:val="28"/>
          <w:lang w:val="uk-UA"/>
        </w:rPr>
        <w:t xml:space="preserve">. </w:t>
      </w:r>
    </w:p>
    <w:p w:rsidR="00C11F9C" w:rsidRPr="00EB1661" w:rsidRDefault="00EB1661" w:rsidP="00C11F9C">
      <w:pPr>
        <w:jc w:val="center"/>
        <w:rPr>
          <w:b/>
          <w:sz w:val="32"/>
          <w:lang w:val="uk-UA"/>
        </w:rPr>
      </w:pPr>
      <w:r w:rsidRPr="00EB1661">
        <w:rPr>
          <w:b/>
          <w:sz w:val="32"/>
          <w:lang w:val="uk-UA"/>
        </w:rPr>
        <w:t>Перевантаження операторів</w:t>
      </w:r>
    </w:p>
    <w:p w:rsidR="001E309C" w:rsidRPr="001B1878" w:rsidRDefault="00820EA3" w:rsidP="00820EA3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                                                          Варіант 16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AC7440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AC7440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1E309C" w:rsidRPr="00F239A7" w:rsidRDefault="00820EA3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</w:t>
      </w:r>
      <w:r w:rsidR="00F239A7">
        <w:rPr>
          <w:rFonts w:ascii="Times New Roman" w:hAnsi="Times New Roman" w:cs="Times New Roman"/>
          <w:sz w:val="24"/>
          <w:szCs w:val="24"/>
          <w:lang w:val="uk-UA"/>
        </w:rPr>
        <w:t>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Pr="00F239A7" w:rsidRDefault="00F239A7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EB16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Pr="00820EA3" w:rsidRDefault="001E309C">
      <w:pPr>
        <w:rPr>
          <w:lang w:val="uk-UA"/>
        </w:rPr>
      </w:pP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Мета: познайомитися із перевантаженням операторів.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ТЕОРЕТИЧНІ ВІДОМОСТІ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Перевантаження операторів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Кожному оператору мова С++ ставить у відповідність ім'я функції, що складається з ключового слова </w:t>
      </w:r>
      <w:proofErr w:type="spellStart"/>
      <w:r w:rsidRPr="00AC7440">
        <w:rPr>
          <w:b/>
          <w:i/>
          <w:sz w:val="28"/>
          <w:lang w:val="uk-UA"/>
        </w:rPr>
        <w:t>operator</w:t>
      </w:r>
      <w:proofErr w:type="spellEnd"/>
      <w:r w:rsidRPr="00AC7440">
        <w:rPr>
          <w:b/>
          <w:i/>
          <w:sz w:val="28"/>
          <w:lang w:val="uk-UA"/>
        </w:rPr>
        <w:t xml:space="preserve">, власне оператору та аргументів відповідних типів: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тип </w:t>
      </w:r>
      <w:proofErr w:type="spellStart"/>
      <w:r w:rsidRPr="00AC7440">
        <w:rPr>
          <w:b/>
          <w:i/>
          <w:sz w:val="28"/>
          <w:lang w:val="uk-UA"/>
        </w:rPr>
        <w:t>operator</w:t>
      </w:r>
      <w:proofErr w:type="spellEnd"/>
      <w:r w:rsidRPr="00AC7440">
        <w:rPr>
          <w:b/>
          <w:i/>
          <w:sz w:val="28"/>
          <w:lang w:val="uk-UA"/>
        </w:rPr>
        <w:t xml:space="preserve"> </w:t>
      </w:r>
      <w:proofErr w:type="spellStart"/>
      <w:r w:rsidRPr="00AC7440">
        <w:rPr>
          <w:b/>
          <w:i/>
          <w:sz w:val="28"/>
          <w:lang w:val="uk-UA"/>
        </w:rPr>
        <w:t>символОператору</w:t>
      </w:r>
      <w:proofErr w:type="spellEnd"/>
      <w:r w:rsidRPr="00AC7440">
        <w:rPr>
          <w:b/>
          <w:i/>
          <w:sz w:val="28"/>
          <w:lang w:val="uk-UA"/>
        </w:rPr>
        <w:t xml:space="preserve"> (</w:t>
      </w:r>
      <w:proofErr w:type="spellStart"/>
      <w:r w:rsidRPr="00AC7440">
        <w:rPr>
          <w:b/>
          <w:i/>
          <w:sz w:val="28"/>
          <w:lang w:val="uk-UA"/>
        </w:rPr>
        <w:t>списокПараметрів</w:t>
      </w:r>
      <w:proofErr w:type="spellEnd"/>
      <w:r w:rsidRPr="00AC7440">
        <w:rPr>
          <w:b/>
          <w:i/>
          <w:sz w:val="28"/>
          <w:lang w:val="uk-UA"/>
        </w:rPr>
        <w:t xml:space="preserve">) {      //тіло методу }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</w:t>
      </w:r>
      <w:proofErr w:type="spellStart"/>
      <w:r w:rsidRPr="00AC7440">
        <w:rPr>
          <w:b/>
          <w:i/>
          <w:sz w:val="28"/>
          <w:lang w:val="uk-UA"/>
        </w:rPr>
        <w:t>динамічно</w:t>
      </w:r>
      <w:proofErr w:type="spellEnd"/>
      <w:r w:rsidRPr="00AC7440">
        <w:rPr>
          <w:b/>
          <w:i/>
          <w:sz w:val="28"/>
          <w:lang w:val="uk-UA"/>
        </w:rPr>
        <w:t xml:space="preserve">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 Перевантаження операцій підпорядковується наступним правилам: </w:t>
      </w:r>
    </w:p>
    <w:p w:rsidR="00EB1661" w:rsidRPr="00AC7440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При перевантаженні зберігаються кількість аргументів, пріоритети операцій та правила асоціації, що використовуються у стандартних типах даних; </w:t>
      </w:r>
    </w:p>
    <w:p w:rsidR="00EB1661" w:rsidRPr="00AC7440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Для стандартних типів даних операції не підлягають </w:t>
      </w:r>
      <w:proofErr w:type="spellStart"/>
      <w:r w:rsidRPr="00AC7440">
        <w:rPr>
          <w:b/>
          <w:i/>
          <w:sz w:val="28"/>
          <w:lang w:val="uk-UA"/>
        </w:rPr>
        <w:t>перевизначенню</w:t>
      </w:r>
      <w:proofErr w:type="spellEnd"/>
      <w:r w:rsidRPr="00AC7440">
        <w:rPr>
          <w:b/>
          <w:i/>
          <w:sz w:val="28"/>
          <w:lang w:val="uk-UA"/>
        </w:rPr>
        <w:t xml:space="preserve">; </w:t>
      </w:r>
    </w:p>
    <w:p w:rsidR="00EB1661" w:rsidRPr="00AC7440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lastRenderedPageBreak/>
        <w:t xml:space="preserve">Перевантажена функція-оператор не може мати параметрів по замовчуванню, не успадковується та не може бути визначеною як </w:t>
      </w:r>
      <w:proofErr w:type="spellStart"/>
      <w:r w:rsidRPr="00AC7440">
        <w:rPr>
          <w:b/>
          <w:i/>
          <w:sz w:val="28"/>
          <w:lang w:val="uk-UA"/>
        </w:rPr>
        <w:t>static</w:t>
      </w:r>
      <w:proofErr w:type="spellEnd"/>
      <w:r w:rsidRPr="00AC7440">
        <w:rPr>
          <w:b/>
          <w:i/>
          <w:sz w:val="28"/>
          <w:lang w:val="uk-UA"/>
        </w:rPr>
        <w:t xml:space="preserve">; </w:t>
      </w:r>
    </w:p>
    <w:p w:rsidR="00EB1661" w:rsidRPr="00AC7440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Функція-оператор може бути визначена трьома способами – метод класу, дружня функція або звичайна функція. В останніх двох випадках вона повинна приймати хоча б один аргумент, що має тип класу, вказівника або посилання на клас. 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</w:t>
      </w:r>
    </w:p>
    <w:p w:rsidR="00F239A7" w:rsidRDefault="00C11F9C" w:rsidP="00EB1661">
      <w:pPr>
        <w:rPr>
          <w:b/>
          <w:sz w:val="28"/>
          <w:szCs w:val="28"/>
          <w:lang w:val="uk-UA"/>
        </w:rPr>
      </w:pPr>
      <w:r w:rsidRPr="00C11F9C">
        <w:rPr>
          <w:b/>
          <w:sz w:val="28"/>
          <w:lang w:val="uk-UA"/>
        </w:rPr>
        <w:t xml:space="preserve"> </w:t>
      </w:r>
      <w:r w:rsidR="00F239A7">
        <w:rPr>
          <w:sz w:val="28"/>
          <w:szCs w:val="28"/>
          <w:lang w:val="uk-UA"/>
        </w:rPr>
        <w:t xml:space="preserve">                                                   </w:t>
      </w:r>
      <w:r w:rsidR="00F239A7" w:rsidRPr="00F239A7">
        <w:rPr>
          <w:b/>
          <w:sz w:val="28"/>
          <w:szCs w:val="28"/>
          <w:lang w:val="uk-UA"/>
        </w:rPr>
        <w:t>Код програми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2B91AF"/>
          <w:sz w:val="19"/>
          <w:szCs w:val="19"/>
          <w:lang w:val="en-US"/>
        </w:rPr>
        <w:t>CTV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Volume,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OnOff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Channels[</w:t>
      </w:r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6] = {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"New Channel"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"ICTV"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NlO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 TV"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"1+1"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"2+2"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"STB"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CTV(</w:t>
      </w:r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Volume = 0;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OnOff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CTV(</w:t>
      </w:r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CTV(</w:t>
      </w:r>
      <w:proofErr w:type="spellStart"/>
      <w:proofErr w:type="gramEnd"/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Resourse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NowChannel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OnOff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-&gt;Volume = </w:t>
      </w: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Volume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Resourse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NowChannel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OnOff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OnOff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Information(</w:t>
      </w:r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OnOff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"TV 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 off, no info\n\n"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"Channel: 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Channels[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nVolume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nResourses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ChangeVolume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+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Volume = 100;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+=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(Volume +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Volume = 0;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Volume -=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ChangeChannel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&amp;&amp;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&gt;5)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"No such a channel\n\n"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NowChannel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Watch(</w:t>
      </w:r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"You have no 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resourses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Resourse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choose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OnOff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choose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2B91AF"/>
          <w:sz w:val="19"/>
          <w:szCs w:val="19"/>
          <w:lang w:val="en-US"/>
        </w:rPr>
        <w:t>CTV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operator ++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ChangeVolume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2B91AF"/>
          <w:sz w:val="19"/>
          <w:szCs w:val="19"/>
          <w:lang w:val="en-US"/>
        </w:rPr>
        <w:t>CTV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operator +=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2B91AF"/>
          <w:sz w:val="19"/>
          <w:szCs w:val="19"/>
          <w:lang w:val="en-US"/>
        </w:rPr>
        <w:t>CTV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ChangeVolume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0EA3">
        <w:rPr>
          <w:rFonts w:ascii="Consolas" w:hAnsi="Consolas" w:cs="Consolas"/>
          <w:color w:val="2B91AF"/>
          <w:sz w:val="19"/>
          <w:szCs w:val="19"/>
          <w:lang w:val="en-US"/>
        </w:rPr>
        <w:t>CTV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&lt; </w:t>
      </w:r>
      <w:proofErr w:type="spellStart"/>
      <w:proofErr w:type="gram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0EA3">
        <w:rPr>
          <w:rFonts w:ascii="Consolas" w:hAnsi="Consolas" w:cs="Consolas"/>
          <w:color w:val="2B91AF"/>
          <w:sz w:val="19"/>
          <w:szCs w:val="19"/>
          <w:lang w:val="en-US"/>
        </w:rPr>
        <w:t>CTV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 &gt; </w:t>
      </w:r>
      <w:proofErr w:type="spellStart"/>
      <w:proofErr w:type="gramStart"/>
      <w:r w:rsidRPr="00820EA3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.Volume</w:t>
      </w:r>
      <w:proofErr w:type="spellEnd"/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choose, amount;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2B91AF"/>
          <w:sz w:val="19"/>
          <w:szCs w:val="19"/>
          <w:lang w:val="en-US"/>
        </w:rPr>
        <w:t>CTV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TV1, TV2;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Information(</w:t>
      </w:r>
      <w:proofErr w:type="gram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0)\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nChange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 volume(1)\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nChange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 volume TV1++(2)\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nChange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channel(3)\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nWatch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 TV1(4)\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nOnOff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 TV1(5)\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nWatch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 TV2(6)\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nOnOff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 TV2(7)\nTV1 += TV2(8)\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nExit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(9)\n"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TV1.Information();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TV2.Information();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"TV1 Enter amount: 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TV1.ChangeVolume(amount);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"TV2 Enter amount: 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TV2.ChangeVolume(amount);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TV1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"TV1 Enter channel: 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TV1.ChangeChannel(amount);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"TV2 Enter channel: 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TV2.ChangeChannel(amount);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TV1.Watch();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"OFF(</w:t>
      </w:r>
      <w:proofErr w:type="gram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0)\</w:t>
      </w:r>
      <w:proofErr w:type="spellStart"/>
      <w:proofErr w:type="gram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nON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(1)\n"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TV1.Put(take);</w:t>
      </w:r>
    </w:p>
    <w:p w:rsid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TV2.Watch();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"OFF(</w:t>
      </w:r>
      <w:proofErr w:type="gram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0)\</w:t>
      </w:r>
      <w:proofErr w:type="spellStart"/>
      <w:proofErr w:type="gram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nON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(1)\n"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TV2.Put(take);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TV1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TV2;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corect</w:t>
      </w:r>
      <w:proofErr w:type="spellEnd"/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0EA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20E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0EA3" w:rsidRP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20E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20EA3" w:rsidRDefault="00820EA3" w:rsidP="00820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0E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20EA3" w:rsidRDefault="00820EA3" w:rsidP="00EB166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}</w:t>
      </w:r>
    </w:p>
    <w:p w:rsidR="00820EA3" w:rsidRPr="00820EA3" w:rsidRDefault="00820EA3" w:rsidP="00EB16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Результат. </w:t>
      </w:r>
      <w:r>
        <w:rPr>
          <w:rFonts w:ascii="Arial" w:hAnsi="Arial" w:cs="Arial"/>
          <w:b/>
        </w:rPr>
        <w:br/>
      </w:r>
      <w:r>
        <w:rPr>
          <w:noProof/>
          <w:lang w:val="uk-UA" w:eastAsia="uk-UA"/>
        </w:rPr>
        <w:drawing>
          <wp:inline distT="0" distB="0" distL="0" distR="0" wp14:anchorId="356007C6" wp14:editId="401707ED">
            <wp:extent cx="5940425" cy="344176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EA3" w:rsidRPr="00820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755E8"/>
    <w:multiLevelType w:val="hybridMultilevel"/>
    <w:tmpl w:val="AC7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9C"/>
    <w:rsid w:val="001E309C"/>
    <w:rsid w:val="007F7859"/>
    <w:rsid w:val="008028D5"/>
    <w:rsid w:val="00820EA3"/>
    <w:rsid w:val="009417CD"/>
    <w:rsid w:val="00A74E45"/>
    <w:rsid w:val="00AC7440"/>
    <w:rsid w:val="00C11F9C"/>
    <w:rsid w:val="00EB1661"/>
    <w:rsid w:val="00F239A7"/>
    <w:rsid w:val="00F56B82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F3DD"/>
  <w15:docId w15:val="{51965069-9DC4-4A09-BD54-5E05AAB5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3539</Words>
  <Characters>2018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.Tarass. .Tarass.</cp:lastModifiedBy>
  <cp:revision>2</cp:revision>
  <dcterms:created xsi:type="dcterms:W3CDTF">2020-05-13T16:27:00Z</dcterms:created>
  <dcterms:modified xsi:type="dcterms:W3CDTF">2020-05-13T16:27:00Z</dcterms:modified>
</cp:coreProperties>
</file>