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24768" w14:textId="77777777" w:rsidR="007227C7" w:rsidRPr="006915BF" w:rsidRDefault="007227C7" w:rsidP="007227C7">
      <w:pPr>
        <w:jc w:val="center"/>
        <w:rPr>
          <w:b/>
          <w:sz w:val="24"/>
          <w:szCs w:val="24"/>
          <w:u w:val="single"/>
        </w:rPr>
      </w:pPr>
      <w:r w:rsidRPr="006915BF">
        <w:rPr>
          <w:b/>
          <w:sz w:val="24"/>
          <w:szCs w:val="24"/>
          <w:u w:val="single"/>
        </w:rPr>
        <w:t>BALANÇO FINAL DO MÓDULO</w:t>
      </w:r>
    </w:p>
    <w:tbl>
      <w:tblPr>
        <w:tblW w:w="9903" w:type="dxa"/>
        <w:jc w:val="center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53"/>
        <w:gridCol w:w="8450"/>
      </w:tblGrid>
      <w:tr w:rsidR="00F569BA" w:rsidRPr="00F569BA" w14:paraId="6B20EFB0" w14:textId="77777777" w:rsidTr="003A28BB">
        <w:trPr>
          <w:trHeight w:val="327"/>
          <w:jc w:val="center"/>
        </w:trPr>
        <w:tc>
          <w:tcPr>
            <w:tcW w:w="1453" w:type="dxa"/>
            <w:shd w:val="clear" w:color="auto" w:fill="BFBFBF"/>
            <w:noWrap/>
            <w:vAlign w:val="bottom"/>
          </w:tcPr>
          <w:p w14:paraId="508A47A8" w14:textId="77777777" w:rsidR="00B10A54" w:rsidRPr="00F569BA" w:rsidRDefault="00B10A54" w:rsidP="00922E1E">
            <w:pPr>
              <w:rPr>
                <w:rFonts w:cs="Calibri"/>
                <w:b/>
                <w:bCs/>
                <w:color w:val="000000" w:themeColor="text1"/>
                <w:sz w:val="24"/>
                <w:szCs w:val="24"/>
              </w:rPr>
            </w:pPr>
            <w:r w:rsidRPr="00F569BA">
              <w:rPr>
                <w:rFonts w:cs="Calibri"/>
                <w:b/>
                <w:bCs/>
                <w:color w:val="000000" w:themeColor="text1"/>
                <w:sz w:val="24"/>
                <w:szCs w:val="24"/>
              </w:rPr>
              <w:t>Formando</w:t>
            </w:r>
            <w:r w:rsidR="00922E1E" w:rsidRPr="00F569BA">
              <w:rPr>
                <w:rFonts w:cs="Calibri"/>
                <w:b/>
                <w:bCs/>
                <w:color w:val="000000" w:themeColor="text1"/>
                <w:sz w:val="24"/>
                <w:szCs w:val="24"/>
              </w:rPr>
              <w:t>/</w:t>
            </w:r>
            <w:r w:rsidRPr="00F569BA">
              <w:rPr>
                <w:rFonts w:cs="Calibri"/>
                <w:b/>
                <w:bCs/>
                <w:color w:val="000000" w:themeColor="text1"/>
                <w:sz w:val="24"/>
                <w:szCs w:val="24"/>
              </w:rPr>
              <w:t>a:</w:t>
            </w:r>
          </w:p>
        </w:tc>
        <w:tc>
          <w:tcPr>
            <w:tcW w:w="8450" w:type="dxa"/>
            <w:shd w:val="clear" w:color="auto" w:fill="auto"/>
            <w:noWrap/>
            <w:vAlign w:val="bottom"/>
          </w:tcPr>
          <w:p w14:paraId="63EBE0EE" w14:textId="7FE84798" w:rsidR="00B10A54" w:rsidRPr="00F569BA" w:rsidRDefault="00486EC7" w:rsidP="00FD78BD">
            <w:pPr>
              <w:rPr>
                <w:rFonts w:cs="Calibri"/>
                <w:color w:val="000000" w:themeColor="text1"/>
                <w:sz w:val="24"/>
                <w:szCs w:val="24"/>
              </w:rPr>
            </w:pPr>
            <w:r w:rsidRPr="00F569BA">
              <w:rPr>
                <w:rFonts w:cs="Calibri"/>
                <w:color w:val="000000" w:themeColor="text1"/>
                <w:sz w:val="24"/>
                <w:szCs w:val="24"/>
              </w:rPr>
              <w:t>Ana Maria Cardoso Silva</w:t>
            </w:r>
          </w:p>
        </w:tc>
      </w:tr>
      <w:tr w:rsidR="00F569BA" w:rsidRPr="00F569BA" w14:paraId="5CFA37AA" w14:textId="77777777" w:rsidTr="003A28BB">
        <w:trPr>
          <w:trHeight w:val="375"/>
          <w:jc w:val="center"/>
        </w:trPr>
        <w:tc>
          <w:tcPr>
            <w:tcW w:w="1453" w:type="dxa"/>
            <w:shd w:val="clear" w:color="auto" w:fill="BFBFBF"/>
            <w:noWrap/>
            <w:vAlign w:val="bottom"/>
          </w:tcPr>
          <w:p w14:paraId="69981BFC" w14:textId="77777777" w:rsidR="00B10A54" w:rsidRPr="00F569BA" w:rsidRDefault="00B10A54" w:rsidP="00FD78BD">
            <w:pPr>
              <w:rPr>
                <w:rFonts w:cs="Calibri"/>
                <w:b/>
                <w:bCs/>
                <w:color w:val="000000" w:themeColor="text1"/>
                <w:sz w:val="24"/>
                <w:szCs w:val="24"/>
              </w:rPr>
            </w:pPr>
            <w:r w:rsidRPr="00F569BA">
              <w:rPr>
                <w:rFonts w:cs="Calibri"/>
                <w:b/>
                <w:bCs/>
                <w:color w:val="000000" w:themeColor="text1"/>
                <w:sz w:val="24"/>
                <w:szCs w:val="24"/>
              </w:rPr>
              <w:t>Ação:</w:t>
            </w:r>
          </w:p>
        </w:tc>
        <w:tc>
          <w:tcPr>
            <w:tcW w:w="8450" w:type="dxa"/>
            <w:shd w:val="clear" w:color="auto" w:fill="auto"/>
            <w:noWrap/>
            <w:vAlign w:val="bottom"/>
          </w:tcPr>
          <w:p w14:paraId="0B7685DD" w14:textId="71357737" w:rsidR="00B10A54" w:rsidRPr="00F569BA" w:rsidRDefault="00486EC7" w:rsidP="00420708">
            <w:pPr>
              <w:autoSpaceDE w:val="0"/>
              <w:autoSpaceDN w:val="0"/>
              <w:adjustRightInd w:val="0"/>
              <w:rPr>
                <w:rFonts w:cs="Calibri"/>
                <w:color w:val="000000" w:themeColor="text1"/>
                <w:sz w:val="24"/>
                <w:szCs w:val="24"/>
              </w:rPr>
            </w:pPr>
            <w:r w:rsidRPr="00F569BA">
              <w:rPr>
                <w:rFonts w:cs="Calibri"/>
                <w:color w:val="000000" w:themeColor="text1"/>
                <w:sz w:val="24"/>
                <w:szCs w:val="24"/>
              </w:rPr>
              <w:t>25_TADM03-NS</w:t>
            </w:r>
          </w:p>
        </w:tc>
      </w:tr>
      <w:tr w:rsidR="00F569BA" w:rsidRPr="00F569BA" w14:paraId="751CA9FA" w14:textId="77777777" w:rsidTr="003A28BB">
        <w:trPr>
          <w:trHeight w:val="375"/>
          <w:jc w:val="center"/>
        </w:trPr>
        <w:tc>
          <w:tcPr>
            <w:tcW w:w="1453" w:type="dxa"/>
            <w:shd w:val="clear" w:color="auto" w:fill="BFBFBF"/>
            <w:noWrap/>
            <w:vAlign w:val="bottom"/>
          </w:tcPr>
          <w:p w14:paraId="0636606F" w14:textId="77777777" w:rsidR="00B10A54" w:rsidRPr="00F569BA" w:rsidRDefault="00B10A54" w:rsidP="00FD78BD">
            <w:pPr>
              <w:rPr>
                <w:rFonts w:cs="Calibri"/>
                <w:b/>
                <w:bCs/>
                <w:color w:val="000000" w:themeColor="text1"/>
                <w:sz w:val="24"/>
                <w:szCs w:val="24"/>
              </w:rPr>
            </w:pPr>
            <w:r w:rsidRPr="00F569BA">
              <w:rPr>
                <w:rFonts w:cs="Calibri"/>
                <w:b/>
                <w:bCs/>
                <w:color w:val="000000" w:themeColor="text1"/>
                <w:sz w:val="24"/>
                <w:szCs w:val="24"/>
              </w:rPr>
              <w:t>Módulo:</w:t>
            </w:r>
          </w:p>
        </w:tc>
        <w:tc>
          <w:tcPr>
            <w:tcW w:w="8450" w:type="dxa"/>
            <w:shd w:val="clear" w:color="auto" w:fill="auto"/>
            <w:noWrap/>
            <w:vAlign w:val="bottom"/>
          </w:tcPr>
          <w:p w14:paraId="6F1E3679" w14:textId="09282D96" w:rsidR="00B10A54" w:rsidRPr="00F569BA" w:rsidRDefault="00486EC7" w:rsidP="00FD78BD">
            <w:pPr>
              <w:rPr>
                <w:rFonts w:cs="Calibri"/>
                <w:color w:val="000000" w:themeColor="text1"/>
                <w:sz w:val="24"/>
                <w:szCs w:val="24"/>
              </w:rPr>
            </w:pPr>
            <w:r w:rsidRPr="00F569BA">
              <w:rPr>
                <w:rFonts w:cs="Calibri"/>
                <w:color w:val="000000" w:themeColor="text1"/>
                <w:sz w:val="24"/>
                <w:szCs w:val="24"/>
              </w:rPr>
              <w:t>UFCD 0</w:t>
            </w:r>
            <w:r w:rsidR="002F655B" w:rsidRPr="00F569BA">
              <w:rPr>
                <w:rFonts w:cs="Calibri"/>
                <w:color w:val="000000" w:themeColor="text1"/>
                <w:sz w:val="24"/>
                <w:szCs w:val="24"/>
              </w:rPr>
              <w:t>653</w:t>
            </w:r>
            <w:r w:rsidRPr="00F569BA">
              <w:rPr>
                <w:rFonts w:cs="Calibri"/>
                <w:color w:val="000000" w:themeColor="text1"/>
                <w:sz w:val="24"/>
                <w:szCs w:val="24"/>
              </w:rPr>
              <w:t xml:space="preserve"> - </w:t>
            </w:r>
            <w:r w:rsidR="00F47968" w:rsidRPr="00F569BA">
              <w:rPr>
                <w:rFonts w:cs="Calibri"/>
                <w:color w:val="000000" w:themeColor="text1"/>
                <w:sz w:val="24"/>
                <w:szCs w:val="24"/>
              </w:rPr>
              <w:t>Arquivo - organização e manutenção</w:t>
            </w:r>
          </w:p>
        </w:tc>
      </w:tr>
      <w:tr w:rsidR="00F569BA" w:rsidRPr="00F569BA" w14:paraId="01B49226" w14:textId="77777777" w:rsidTr="003A28BB">
        <w:trPr>
          <w:trHeight w:val="375"/>
          <w:jc w:val="center"/>
        </w:trPr>
        <w:tc>
          <w:tcPr>
            <w:tcW w:w="1453" w:type="dxa"/>
            <w:shd w:val="clear" w:color="auto" w:fill="BFBFBF"/>
            <w:noWrap/>
            <w:vAlign w:val="bottom"/>
          </w:tcPr>
          <w:p w14:paraId="67B1DCEB" w14:textId="77777777" w:rsidR="00B10A54" w:rsidRPr="00F569BA" w:rsidRDefault="00B10A54" w:rsidP="00922E1E">
            <w:pPr>
              <w:rPr>
                <w:rFonts w:cs="Calibri"/>
                <w:b/>
                <w:bCs/>
                <w:color w:val="000000" w:themeColor="text1"/>
                <w:sz w:val="24"/>
                <w:szCs w:val="24"/>
              </w:rPr>
            </w:pPr>
            <w:r w:rsidRPr="00F569BA">
              <w:rPr>
                <w:rFonts w:cs="Calibri"/>
                <w:b/>
                <w:bCs/>
                <w:color w:val="000000" w:themeColor="text1"/>
                <w:sz w:val="24"/>
                <w:szCs w:val="24"/>
              </w:rPr>
              <w:t>Formador</w:t>
            </w:r>
            <w:r w:rsidR="00922E1E" w:rsidRPr="00F569BA">
              <w:rPr>
                <w:rFonts w:cs="Calibri"/>
                <w:b/>
                <w:bCs/>
                <w:color w:val="000000" w:themeColor="text1"/>
                <w:sz w:val="24"/>
                <w:szCs w:val="24"/>
              </w:rPr>
              <w:t>/</w:t>
            </w:r>
            <w:r w:rsidRPr="00F569BA">
              <w:rPr>
                <w:rFonts w:cs="Calibri"/>
                <w:b/>
                <w:bCs/>
                <w:color w:val="000000" w:themeColor="text1"/>
                <w:sz w:val="24"/>
                <w:szCs w:val="24"/>
              </w:rPr>
              <w:t>a:</w:t>
            </w:r>
          </w:p>
        </w:tc>
        <w:tc>
          <w:tcPr>
            <w:tcW w:w="8450" w:type="dxa"/>
            <w:shd w:val="clear" w:color="auto" w:fill="auto"/>
            <w:noWrap/>
            <w:vAlign w:val="bottom"/>
          </w:tcPr>
          <w:p w14:paraId="2D752260" w14:textId="1E881174" w:rsidR="00B10A54" w:rsidRPr="00F569BA" w:rsidRDefault="00486EC7" w:rsidP="00FD78BD">
            <w:pPr>
              <w:rPr>
                <w:rFonts w:cs="Calibri"/>
                <w:color w:val="000000" w:themeColor="text1"/>
                <w:sz w:val="24"/>
                <w:szCs w:val="24"/>
              </w:rPr>
            </w:pPr>
            <w:r w:rsidRPr="00F569BA">
              <w:rPr>
                <w:rFonts w:cs="Calibri"/>
                <w:color w:val="000000" w:themeColor="text1"/>
                <w:sz w:val="24"/>
                <w:szCs w:val="24"/>
              </w:rPr>
              <w:t>An</w:t>
            </w:r>
            <w:r w:rsidR="00F47968" w:rsidRPr="00F569BA">
              <w:rPr>
                <w:rFonts w:cs="Calibri"/>
                <w:color w:val="000000" w:themeColor="text1"/>
                <w:sz w:val="24"/>
                <w:szCs w:val="24"/>
              </w:rPr>
              <w:t xml:space="preserve">tónio </w:t>
            </w:r>
            <w:r w:rsidR="007B4430" w:rsidRPr="00F569BA">
              <w:rPr>
                <w:rFonts w:cs="Calibri"/>
                <w:color w:val="000000" w:themeColor="text1"/>
                <w:sz w:val="24"/>
                <w:szCs w:val="24"/>
              </w:rPr>
              <w:t>César</w:t>
            </w:r>
          </w:p>
        </w:tc>
      </w:tr>
      <w:tr w:rsidR="00F569BA" w:rsidRPr="00F569BA" w14:paraId="78191FCC" w14:textId="77777777" w:rsidTr="003A28BB">
        <w:trPr>
          <w:trHeight w:val="375"/>
          <w:jc w:val="center"/>
        </w:trPr>
        <w:tc>
          <w:tcPr>
            <w:tcW w:w="1453" w:type="dxa"/>
            <w:shd w:val="clear" w:color="auto" w:fill="BFBFBF"/>
            <w:noWrap/>
            <w:vAlign w:val="bottom"/>
          </w:tcPr>
          <w:p w14:paraId="0757640C" w14:textId="77777777" w:rsidR="00B10A54" w:rsidRPr="00F569BA" w:rsidRDefault="00B10A54" w:rsidP="00FD78BD">
            <w:pPr>
              <w:rPr>
                <w:rFonts w:cs="Calibri"/>
                <w:b/>
                <w:bCs/>
                <w:color w:val="000000" w:themeColor="text1"/>
                <w:sz w:val="24"/>
                <w:szCs w:val="24"/>
              </w:rPr>
            </w:pPr>
            <w:r w:rsidRPr="00F569BA">
              <w:rPr>
                <w:rFonts w:cs="Calibri"/>
                <w:b/>
                <w:bCs/>
                <w:color w:val="000000" w:themeColor="text1"/>
                <w:sz w:val="24"/>
                <w:szCs w:val="24"/>
              </w:rPr>
              <w:t>Data:</w:t>
            </w:r>
          </w:p>
        </w:tc>
        <w:tc>
          <w:tcPr>
            <w:tcW w:w="8450" w:type="dxa"/>
            <w:shd w:val="clear" w:color="auto" w:fill="auto"/>
            <w:noWrap/>
            <w:vAlign w:val="bottom"/>
          </w:tcPr>
          <w:p w14:paraId="3EA5C23B" w14:textId="0E37DA02" w:rsidR="00B10A54" w:rsidRPr="00F569BA" w:rsidRDefault="00F47968" w:rsidP="00FD78BD">
            <w:pPr>
              <w:rPr>
                <w:rFonts w:cs="Calibri"/>
                <w:color w:val="000000" w:themeColor="text1"/>
                <w:sz w:val="24"/>
                <w:szCs w:val="24"/>
              </w:rPr>
            </w:pPr>
            <w:r w:rsidRPr="00F569BA">
              <w:rPr>
                <w:rFonts w:cs="Calibri"/>
                <w:color w:val="000000" w:themeColor="text1"/>
                <w:sz w:val="24"/>
                <w:szCs w:val="24"/>
              </w:rPr>
              <w:t>19</w:t>
            </w:r>
            <w:r w:rsidR="00486EC7" w:rsidRPr="00F569BA">
              <w:rPr>
                <w:rFonts w:cs="Calibri"/>
                <w:color w:val="000000" w:themeColor="text1"/>
                <w:sz w:val="24"/>
                <w:szCs w:val="24"/>
              </w:rPr>
              <w:t>/</w:t>
            </w:r>
            <w:r w:rsidRPr="00F569BA">
              <w:rPr>
                <w:rFonts w:cs="Calibri"/>
                <w:color w:val="000000" w:themeColor="text1"/>
                <w:sz w:val="24"/>
                <w:szCs w:val="24"/>
              </w:rPr>
              <w:t>09</w:t>
            </w:r>
            <w:r w:rsidR="00486EC7" w:rsidRPr="00F569BA">
              <w:rPr>
                <w:rFonts w:cs="Calibri"/>
                <w:color w:val="000000" w:themeColor="text1"/>
                <w:sz w:val="24"/>
                <w:szCs w:val="24"/>
              </w:rPr>
              <w:t>/25</w:t>
            </w:r>
          </w:p>
        </w:tc>
      </w:tr>
    </w:tbl>
    <w:p w14:paraId="76E5C5E0" w14:textId="77777777" w:rsidR="00B10A54" w:rsidRPr="00F569BA" w:rsidRDefault="00B10A54" w:rsidP="007227C7">
      <w:pPr>
        <w:jc w:val="center"/>
        <w:rPr>
          <w:b/>
          <w:color w:val="000000" w:themeColor="text1"/>
          <w:sz w:val="24"/>
          <w:szCs w:val="24"/>
        </w:rPr>
      </w:pPr>
    </w:p>
    <w:tbl>
      <w:tblPr>
        <w:tblW w:w="9923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23"/>
      </w:tblGrid>
      <w:tr w:rsidR="00F569BA" w:rsidRPr="00F569BA" w14:paraId="5C7C39DE" w14:textId="77777777" w:rsidTr="16C4F8B4">
        <w:tc>
          <w:tcPr>
            <w:tcW w:w="9923" w:type="dxa"/>
          </w:tcPr>
          <w:p w14:paraId="67E50A73" w14:textId="77777777" w:rsidR="00C82AC8" w:rsidRPr="00F569BA" w:rsidRDefault="00C82AC8" w:rsidP="00C82AC8">
            <w:pPr>
              <w:numPr>
                <w:ilvl w:val="0"/>
                <w:numId w:val="1"/>
              </w:numPr>
              <w:rPr>
                <w:rFonts w:cs="Calibri"/>
                <w:b/>
                <w:color w:val="000000" w:themeColor="text1"/>
                <w:sz w:val="24"/>
                <w:szCs w:val="24"/>
              </w:rPr>
            </w:pPr>
            <w:r w:rsidRPr="00F569BA">
              <w:rPr>
                <w:b/>
                <w:color w:val="000000" w:themeColor="text1"/>
                <w:sz w:val="24"/>
                <w:szCs w:val="24"/>
              </w:rPr>
              <w:t xml:space="preserve">Temáticas e </w:t>
            </w:r>
            <w:r w:rsidRPr="00F569BA">
              <w:rPr>
                <w:rFonts w:cs="Calibri"/>
                <w:b/>
                <w:color w:val="000000" w:themeColor="text1"/>
                <w:sz w:val="24"/>
                <w:szCs w:val="24"/>
              </w:rPr>
              <w:t>Conteúdos Abordados:</w:t>
            </w:r>
          </w:p>
          <w:p w14:paraId="57EBE48D" w14:textId="77777777" w:rsidR="00F47968" w:rsidRPr="00F569BA" w:rsidRDefault="00F47968" w:rsidP="00F47968">
            <w:pPr>
              <w:numPr>
                <w:ilvl w:val="0"/>
                <w:numId w:val="7"/>
              </w:numPr>
              <w:shd w:val="clear" w:color="auto" w:fill="FFFFFF"/>
              <w:spacing w:after="225" w:line="240" w:lineRule="auto"/>
              <w:rPr>
                <w:rFonts w:ascii="Roboto" w:eastAsia="Times New Roman" w:hAnsi="Roboto"/>
                <w:color w:val="000000" w:themeColor="text1"/>
                <w:sz w:val="21"/>
                <w:szCs w:val="21"/>
                <w:lang w:eastAsia="pt-PT"/>
              </w:rPr>
            </w:pPr>
            <w:r w:rsidRPr="00F569BA">
              <w:rPr>
                <w:rFonts w:ascii="Roboto" w:eastAsia="Times New Roman" w:hAnsi="Roboto"/>
                <w:color w:val="000000" w:themeColor="text1"/>
                <w:sz w:val="21"/>
                <w:szCs w:val="21"/>
                <w:lang w:eastAsia="pt-PT"/>
              </w:rPr>
              <w:t>Arquivo – conceitos fundamentais</w:t>
            </w:r>
          </w:p>
          <w:p w14:paraId="0FABC806" w14:textId="77777777" w:rsidR="00F47968" w:rsidRPr="00F569BA" w:rsidRDefault="00F47968" w:rsidP="00F47968">
            <w:pPr>
              <w:numPr>
                <w:ilvl w:val="1"/>
                <w:numId w:val="7"/>
              </w:numPr>
              <w:shd w:val="clear" w:color="auto" w:fill="FFFFFF"/>
              <w:spacing w:after="225" w:line="240" w:lineRule="auto"/>
              <w:rPr>
                <w:rFonts w:ascii="Roboto" w:eastAsia="Times New Roman" w:hAnsi="Roboto"/>
                <w:color w:val="000000" w:themeColor="text1"/>
                <w:sz w:val="21"/>
                <w:szCs w:val="21"/>
                <w:lang w:eastAsia="pt-PT"/>
              </w:rPr>
            </w:pPr>
            <w:r w:rsidRPr="00F569BA">
              <w:rPr>
                <w:rFonts w:ascii="Roboto" w:eastAsia="Times New Roman" w:hAnsi="Roboto"/>
                <w:color w:val="000000" w:themeColor="text1"/>
                <w:sz w:val="21"/>
                <w:szCs w:val="21"/>
                <w:lang w:eastAsia="pt-PT"/>
              </w:rPr>
              <w:t>Conceito, funções e características do arquivo</w:t>
            </w:r>
          </w:p>
          <w:p w14:paraId="4C2536A4" w14:textId="77777777" w:rsidR="00F47968" w:rsidRPr="00F569BA" w:rsidRDefault="00F47968" w:rsidP="00F47968">
            <w:pPr>
              <w:numPr>
                <w:ilvl w:val="1"/>
                <w:numId w:val="7"/>
              </w:numPr>
              <w:shd w:val="clear" w:color="auto" w:fill="FFFFFF"/>
              <w:spacing w:after="225" w:line="240" w:lineRule="auto"/>
              <w:rPr>
                <w:rFonts w:ascii="Roboto" w:eastAsia="Times New Roman" w:hAnsi="Roboto"/>
                <w:color w:val="000000" w:themeColor="text1"/>
                <w:sz w:val="21"/>
                <w:szCs w:val="21"/>
                <w:lang w:eastAsia="pt-PT"/>
              </w:rPr>
            </w:pPr>
            <w:r w:rsidRPr="00F569BA">
              <w:rPr>
                <w:rFonts w:ascii="Roboto" w:eastAsia="Times New Roman" w:hAnsi="Roboto"/>
                <w:color w:val="000000" w:themeColor="text1"/>
                <w:sz w:val="21"/>
                <w:szCs w:val="21"/>
                <w:lang w:eastAsia="pt-PT"/>
              </w:rPr>
              <w:t>Tipologia da documentação interna e externa (processos, registos, coleções e dossiês temáticos)</w:t>
            </w:r>
          </w:p>
          <w:p w14:paraId="4AAE0EB7" w14:textId="77777777" w:rsidR="00F47968" w:rsidRPr="00F569BA" w:rsidRDefault="00F47968" w:rsidP="00F47968">
            <w:pPr>
              <w:numPr>
                <w:ilvl w:val="1"/>
                <w:numId w:val="7"/>
              </w:numPr>
              <w:shd w:val="clear" w:color="auto" w:fill="FFFFFF"/>
              <w:spacing w:after="225" w:line="240" w:lineRule="auto"/>
              <w:rPr>
                <w:rFonts w:ascii="Roboto" w:eastAsia="Times New Roman" w:hAnsi="Roboto"/>
                <w:color w:val="000000" w:themeColor="text1"/>
                <w:sz w:val="21"/>
                <w:szCs w:val="21"/>
                <w:lang w:eastAsia="pt-PT"/>
              </w:rPr>
            </w:pPr>
            <w:r w:rsidRPr="00F569BA">
              <w:rPr>
                <w:rFonts w:ascii="Roboto" w:eastAsia="Times New Roman" w:hAnsi="Roboto"/>
                <w:color w:val="000000" w:themeColor="text1"/>
                <w:sz w:val="21"/>
                <w:szCs w:val="21"/>
                <w:lang w:eastAsia="pt-PT"/>
              </w:rPr>
              <w:t>As unidades arquivísticas: constituição, ordenação e tipos</w:t>
            </w:r>
          </w:p>
          <w:p w14:paraId="127753DB" w14:textId="77777777" w:rsidR="00F47968" w:rsidRPr="00F569BA" w:rsidRDefault="00F47968" w:rsidP="00F47968">
            <w:pPr>
              <w:numPr>
                <w:ilvl w:val="1"/>
                <w:numId w:val="7"/>
              </w:numPr>
              <w:shd w:val="clear" w:color="auto" w:fill="FFFFFF"/>
              <w:spacing w:after="225" w:line="240" w:lineRule="auto"/>
              <w:rPr>
                <w:rFonts w:ascii="Roboto" w:eastAsia="Times New Roman" w:hAnsi="Roboto"/>
                <w:color w:val="000000" w:themeColor="text1"/>
                <w:sz w:val="21"/>
                <w:szCs w:val="21"/>
                <w:lang w:eastAsia="pt-PT"/>
              </w:rPr>
            </w:pPr>
            <w:r w:rsidRPr="00F569BA">
              <w:rPr>
                <w:rFonts w:ascii="Roboto" w:eastAsia="Times New Roman" w:hAnsi="Roboto"/>
                <w:color w:val="000000" w:themeColor="text1"/>
                <w:sz w:val="21"/>
                <w:szCs w:val="21"/>
                <w:lang w:eastAsia="pt-PT"/>
              </w:rPr>
              <w:t>Transferência/Incorporação de documentos</w:t>
            </w:r>
          </w:p>
          <w:p w14:paraId="06D8B614" w14:textId="77777777" w:rsidR="00F47968" w:rsidRPr="00F569BA" w:rsidRDefault="00F47968" w:rsidP="00F47968">
            <w:pPr>
              <w:numPr>
                <w:ilvl w:val="0"/>
                <w:numId w:val="7"/>
              </w:numPr>
              <w:shd w:val="clear" w:color="auto" w:fill="FFFFFF"/>
              <w:spacing w:after="225" w:line="240" w:lineRule="auto"/>
              <w:rPr>
                <w:rFonts w:ascii="Roboto" w:eastAsia="Times New Roman" w:hAnsi="Roboto"/>
                <w:color w:val="000000" w:themeColor="text1"/>
                <w:sz w:val="21"/>
                <w:szCs w:val="21"/>
                <w:lang w:eastAsia="pt-PT"/>
              </w:rPr>
            </w:pPr>
            <w:r w:rsidRPr="00F569BA">
              <w:rPr>
                <w:rFonts w:ascii="Roboto" w:eastAsia="Times New Roman" w:hAnsi="Roboto"/>
                <w:color w:val="000000" w:themeColor="text1"/>
                <w:sz w:val="21"/>
                <w:szCs w:val="21"/>
                <w:lang w:eastAsia="pt-PT"/>
              </w:rPr>
              <w:t>Arquivo como sistema de informação</w:t>
            </w:r>
          </w:p>
          <w:p w14:paraId="42CDD59D" w14:textId="77777777" w:rsidR="00F47968" w:rsidRPr="00F569BA" w:rsidRDefault="00F47968" w:rsidP="00F47968">
            <w:pPr>
              <w:numPr>
                <w:ilvl w:val="1"/>
                <w:numId w:val="7"/>
              </w:numPr>
              <w:shd w:val="clear" w:color="auto" w:fill="FFFFFF"/>
              <w:spacing w:after="225" w:line="240" w:lineRule="auto"/>
              <w:rPr>
                <w:rFonts w:ascii="Roboto" w:eastAsia="Times New Roman" w:hAnsi="Roboto"/>
                <w:color w:val="000000" w:themeColor="text1"/>
                <w:sz w:val="21"/>
                <w:szCs w:val="21"/>
                <w:lang w:eastAsia="pt-PT"/>
              </w:rPr>
            </w:pPr>
            <w:r w:rsidRPr="00F569BA">
              <w:rPr>
                <w:rFonts w:ascii="Roboto" w:eastAsia="Times New Roman" w:hAnsi="Roboto"/>
                <w:color w:val="000000" w:themeColor="text1"/>
                <w:sz w:val="21"/>
                <w:szCs w:val="21"/>
                <w:lang w:eastAsia="pt-PT"/>
              </w:rPr>
              <w:t>Operações com arquivos (recolha, separação, receção, registo, análise, tratamento, registo/descrição, despacho/difusão, expedição e arquivo)</w:t>
            </w:r>
          </w:p>
          <w:p w14:paraId="6D88B249" w14:textId="77777777" w:rsidR="00F47968" w:rsidRPr="00F569BA" w:rsidRDefault="00F47968" w:rsidP="00F47968">
            <w:pPr>
              <w:numPr>
                <w:ilvl w:val="1"/>
                <w:numId w:val="7"/>
              </w:numPr>
              <w:shd w:val="clear" w:color="auto" w:fill="FFFFFF"/>
              <w:spacing w:after="225" w:line="240" w:lineRule="auto"/>
              <w:rPr>
                <w:rFonts w:ascii="Roboto" w:eastAsia="Times New Roman" w:hAnsi="Roboto"/>
                <w:color w:val="000000" w:themeColor="text1"/>
                <w:sz w:val="21"/>
                <w:szCs w:val="21"/>
                <w:lang w:eastAsia="pt-PT"/>
              </w:rPr>
            </w:pPr>
            <w:r w:rsidRPr="00F569BA">
              <w:rPr>
                <w:rFonts w:ascii="Roboto" w:eastAsia="Times New Roman" w:hAnsi="Roboto"/>
                <w:color w:val="000000" w:themeColor="text1"/>
                <w:sz w:val="21"/>
                <w:szCs w:val="21"/>
                <w:lang w:eastAsia="pt-PT"/>
              </w:rPr>
              <w:t>Técnicas e métodos de arquivo</w:t>
            </w:r>
          </w:p>
          <w:p w14:paraId="302C9AF3" w14:textId="77777777" w:rsidR="00F47968" w:rsidRPr="00F569BA" w:rsidRDefault="00F47968" w:rsidP="00F47968">
            <w:pPr>
              <w:numPr>
                <w:ilvl w:val="1"/>
                <w:numId w:val="7"/>
              </w:numPr>
              <w:shd w:val="clear" w:color="auto" w:fill="FFFFFF"/>
              <w:spacing w:after="225" w:line="240" w:lineRule="auto"/>
              <w:rPr>
                <w:rFonts w:ascii="Roboto" w:eastAsia="Times New Roman" w:hAnsi="Roboto"/>
                <w:color w:val="000000" w:themeColor="text1"/>
                <w:sz w:val="21"/>
                <w:szCs w:val="21"/>
                <w:lang w:eastAsia="pt-PT"/>
              </w:rPr>
            </w:pPr>
            <w:r w:rsidRPr="00F569BA">
              <w:rPr>
                <w:rFonts w:ascii="Roboto" w:eastAsia="Times New Roman" w:hAnsi="Roboto"/>
                <w:color w:val="000000" w:themeColor="text1"/>
                <w:sz w:val="21"/>
                <w:szCs w:val="21"/>
                <w:lang w:eastAsia="pt-PT"/>
              </w:rPr>
              <w:t>Sistemas de classificação dos documentos/codificação</w:t>
            </w:r>
          </w:p>
          <w:p w14:paraId="3A411CA4" w14:textId="77777777" w:rsidR="00F47968" w:rsidRPr="00F569BA" w:rsidRDefault="00F47968" w:rsidP="00F47968">
            <w:pPr>
              <w:numPr>
                <w:ilvl w:val="1"/>
                <w:numId w:val="7"/>
              </w:numPr>
              <w:shd w:val="clear" w:color="auto" w:fill="FFFFFF"/>
              <w:spacing w:after="225" w:line="240" w:lineRule="auto"/>
              <w:rPr>
                <w:rFonts w:ascii="Roboto" w:eastAsia="Times New Roman" w:hAnsi="Roboto"/>
                <w:color w:val="000000" w:themeColor="text1"/>
                <w:sz w:val="21"/>
                <w:szCs w:val="21"/>
                <w:lang w:eastAsia="pt-PT"/>
              </w:rPr>
            </w:pPr>
            <w:r w:rsidRPr="00F569BA">
              <w:rPr>
                <w:rFonts w:ascii="Roboto" w:eastAsia="Times New Roman" w:hAnsi="Roboto"/>
                <w:color w:val="000000" w:themeColor="text1"/>
                <w:sz w:val="21"/>
                <w:szCs w:val="21"/>
                <w:lang w:eastAsia="pt-PT"/>
              </w:rPr>
              <w:t>Formas de recuperação e controlo dos registos</w:t>
            </w:r>
          </w:p>
          <w:p w14:paraId="6EF49A8A" w14:textId="25B44552" w:rsidR="00F47968" w:rsidRPr="00F569BA" w:rsidRDefault="00F47968" w:rsidP="00F47968">
            <w:pPr>
              <w:numPr>
                <w:ilvl w:val="1"/>
                <w:numId w:val="7"/>
              </w:numPr>
              <w:shd w:val="clear" w:color="auto" w:fill="FFFFFF"/>
              <w:spacing w:after="225" w:line="240" w:lineRule="auto"/>
              <w:rPr>
                <w:rFonts w:ascii="Roboto" w:eastAsia="Times New Roman" w:hAnsi="Roboto"/>
                <w:color w:val="000000" w:themeColor="text1"/>
                <w:sz w:val="21"/>
                <w:szCs w:val="21"/>
                <w:lang w:eastAsia="pt-PT"/>
              </w:rPr>
            </w:pPr>
            <w:r w:rsidRPr="00F569BA">
              <w:rPr>
                <w:rFonts w:ascii="Roboto" w:eastAsia="Times New Roman" w:hAnsi="Roboto"/>
                <w:color w:val="000000" w:themeColor="text1"/>
                <w:sz w:val="21"/>
                <w:szCs w:val="21"/>
                <w:lang w:eastAsia="pt-PT"/>
              </w:rPr>
              <w:t>Atualização do arquivo</w:t>
            </w:r>
          </w:p>
          <w:p w14:paraId="38D98D9B" w14:textId="77777777" w:rsidR="00F47968" w:rsidRPr="00F569BA" w:rsidRDefault="00F47968" w:rsidP="00F47968">
            <w:pPr>
              <w:numPr>
                <w:ilvl w:val="1"/>
                <w:numId w:val="7"/>
              </w:numPr>
              <w:shd w:val="clear" w:color="auto" w:fill="FFFFFF"/>
              <w:spacing w:after="225" w:line="240" w:lineRule="auto"/>
              <w:rPr>
                <w:rFonts w:ascii="Roboto" w:eastAsia="Times New Roman" w:hAnsi="Roboto"/>
                <w:color w:val="000000" w:themeColor="text1"/>
                <w:sz w:val="21"/>
                <w:szCs w:val="21"/>
                <w:lang w:eastAsia="pt-PT"/>
              </w:rPr>
            </w:pPr>
            <w:r w:rsidRPr="00F569BA">
              <w:rPr>
                <w:rFonts w:ascii="Roboto" w:eastAsia="Times New Roman" w:hAnsi="Roboto"/>
                <w:color w:val="000000" w:themeColor="text1"/>
                <w:sz w:val="21"/>
                <w:szCs w:val="21"/>
                <w:lang w:eastAsia="pt-PT"/>
              </w:rPr>
              <w:t>Prazos de conservação de documentos (utilidade, legalidade e historicidade)</w:t>
            </w:r>
          </w:p>
          <w:p w14:paraId="0D1A3553" w14:textId="77777777" w:rsidR="00F47968" w:rsidRPr="00F569BA" w:rsidRDefault="00F47968" w:rsidP="00F47968">
            <w:pPr>
              <w:numPr>
                <w:ilvl w:val="1"/>
                <w:numId w:val="7"/>
              </w:numPr>
              <w:shd w:val="clear" w:color="auto" w:fill="FFFFFF"/>
              <w:spacing w:after="225" w:line="240" w:lineRule="auto"/>
              <w:rPr>
                <w:rFonts w:ascii="Roboto" w:eastAsia="Times New Roman" w:hAnsi="Roboto"/>
                <w:color w:val="000000" w:themeColor="text1"/>
                <w:sz w:val="21"/>
                <w:szCs w:val="21"/>
                <w:lang w:eastAsia="pt-PT"/>
              </w:rPr>
            </w:pPr>
            <w:r w:rsidRPr="00F569BA">
              <w:rPr>
                <w:rFonts w:ascii="Roboto" w:eastAsia="Times New Roman" w:hAnsi="Roboto"/>
                <w:color w:val="000000" w:themeColor="text1"/>
                <w:sz w:val="21"/>
                <w:szCs w:val="21"/>
                <w:lang w:eastAsia="pt-PT"/>
              </w:rPr>
              <w:t>Equipamentos de arquivo</w:t>
            </w:r>
          </w:p>
          <w:p w14:paraId="417C659A" w14:textId="77777777" w:rsidR="00F47968" w:rsidRPr="00F569BA" w:rsidRDefault="00F47968" w:rsidP="00F47968">
            <w:pPr>
              <w:numPr>
                <w:ilvl w:val="1"/>
                <w:numId w:val="7"/>
              </w:numPr>
              <w:shd w:val="clear" w:color="auto" w:fill="FFFFFF"/>
              <w:spacing w:after="225" w:line="240" w:lineRule="auto"/>
              <w:rPr>
                <w:rFonts w:ascii="Roboto" w:eastAsia="Times New Roman" w:hAnsi="Roboto"/>
                <w:color w:val="000000" w:themeColor="text1"/>
                <w:sz w:val="21"/>
                <w:szCs w:val="21"/>
                <w:lang w:eastAsia="pt-PT"/>
              </w:rPr>
            </w:pPr>
            <w:r w:rsidRPr="00F569BA">
              <w:rPr>
                <w:rFonts w:ascii="Roboto" w:eastAsia="Times New Roman" w:hAnsi="Roboto"/>
                <w:color w:val="000000" w:themeColor="text1"/>
                <w:sz w:val="21"/>
                <w:szCs w:val="21"/>
                <w:lang w:eastAsia="pt-PT"/>
              </w:rPr>
              <w:t>Plano de arquivo</w:t>
            </w:r>
          </w:p>
          <w:p w14:paraId="5C52A47A" w14:textId="77777777" w:rsidR="00F47968" w:rsidRPr="00F569BA" w:rsidRDefault="00F47968" w:rsidP="00F47968">
            <w:pPr>
              <w:numPr>
                <w:ilvl w:val="0"/>
                <w:numId w:val="7"/>
              </w:numPr>
              <w:shd w:val="clear" w:color="auto" w:fill="FFFFFF"/>
              <w:spacing w:after="225" w:line="240" w:lineRule="auto"/>
              <w:rPr>
                <w:rFonts w:ascii="Roboto" w:eastAsia="Times New Roman" w:hAnsi="Roboto"/>
                <w:color w:val="000000" w:themeColor="text1"/>
                <w:sz w:val="21"/>
                <w:szCs w:val="21"/>
                <w:lang w:eastAsia="pt-PT"/>
              </w:rPr>
            </w:pPr>
            <w:r w:rsidRPr="00F569BA">
              <w:rPr>
                <w:rFonts w:ascii="Roboto" w:eastAsia="Times New Roman" w:hAnsi="Roboto"/>
                <w:color w:val="000000" w:themeColor="text1"/>
                <w:sz w:val="21"/>
                <w:szCs w:val="21"/>
                <w:lang w:eastAsia="pt-PT"/>
              </w:rPr>
              <w:t>Novas tecnologias em arquivo</w:t>
            </w:r>
          </w:p>
          <w:p w14:paraId="697CCCDC" w14:textId="225E1711" w:rsidR="00F47968" w:rsidRPr="00F569BA" w:rsidRDefault="00F47968" w:rsidP="00F47968">
            <w:pPr>
              <w:numPr>
                <w:ilvl w:val="1"/>
                <w:numId w:val="7"/>
              </w:numPr>
              <w:shd w:val="clear" w:color="auto" w:fill="FFFFFF"/>
              <w:spacing w:after="225" w:line="240" w:lineRule="auto"/>
              <w:rPr>
                <w:rFonts w:ascii="Roboto" w:eastAsia="Times New Roman" w:hAnsi="Roboto"/>
                <w:color w:val="000000" w:themeColor="text1"/>
                <w:sz w:val="21"/>
                <w:szCs w:val="21"/>
                <w:lang w:eastAsia="pt-PT"/>
              </w:rPr>
            </w:pPr>
            <w:r w:rsidRPr="00F569BA">
              <w:rPr>
                <w:rFonts w:ascii="Roboto" w:eastAsia="Times New Roman" w:hAnsi="Roboto"/>
                <w:color w:val="000000" w:themeColor="text1"/>
                <w:sz w:val="21"/>
                <w:szCs w:val="21"/>
                <w:lang w:eastAsia="pt-PT"/>
              </w:rPr>
              <w:t>Sistemas magnéticos, óticos e micrográficos</w:t>
            </w:r>
          </w:p>
          <w:p w14:paraId="73CC0D61" w14:textId="5A419E2D" w:rsidR="00F47968" w:rsidRPr="00F569BA" w:rsidRDefault="00F47968" w:rsidP="00F47968">
            <w:pPr>
              <w:numPr>
                <w:ilvl w:val="1"/>
                <w:numId w:val="7"/>
              </w:numPr>
              <w:shd w:val="clear" w:color="auto" w:fill="FFFFFF"/>
              <w:spacing w:after="225" w:line="240" w:lineRule="auto"/>
              <w:rPr>
                <w:rFonts w:ascii="Roboto" w:eastAsia="Times New Roman" w:hAnsi="Roboto"/>
                <w:color w:val="000000" w:themeColor="text1"/>
                <w:sz w:val="21"/>
                <w:szCs w:val="21"/>
                <w:lang w:eastAsia="pt-PT"/>
              </w:rPr>
            </w:pPr>
            <w:r w:rsidRPr="00F569BA">
              <w:rPr>
                <w:rFonts w:ascii="Roboto" w:eastAsia="Times New Roman" w:hAnsi="Roboto"/>
                <w:color w:val="000000" w:themeColor="text1"/>
                <w:sz w:val="21"/>
                <w:szCs w:val="21"/>
                <w:lang w:eastAsia="pt-PT"/>
              </w:rPr>
              <w:t>Utilidade da microinformática na gestão da documentação</w:t>
            </w:r>
          </w:p>
          <w:p w14:paraId="5C7A5784" w14:textId="4E287AD9" w:rsidR="00E96BFF" w:rsidRPr="00F569BA" w:rsidRDefault="00E96BFF" w:rsidP="16C4F8B4">
            <w:pPr>
              <w:spacing w:after="0" w:line="240" w:lineRule="auto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</w:tbl>
    <w:p w14:paraId="31FD0587" w14:textId="77777777" w:rsidR="003B508A" w:rsidRPr="006915BF" w:rsidRDefault="003B508A">
      <w:pPr>
        <w:rPr>
          <w:sz w:val="24"/>
          <w:szCs w:val="24"/>
        </w:rPr>
      </w:pPr>
    </w:p>
    <w:tbl>
      <w:tblPr>
        <w:tblW w:w="9923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23"/>
      </w:tblGrid>
      <w:tr w:rsidR="00F569BA" w:rsidRPr="00F569BA" w14:paraId="4C131B09" w14:textId="77777777" w:rsidTr="16C4F8B4">
        <w:tc>
          <w:tcPr>
            <w:tcW w:w="9923" w:type="dxa"/>
          </w:tcPr>
          <w:p w14:paraId="52C9CBA8" w14:textId="77777777" w:rsidR="007227C7" w:rsidRPr="00F569BA" w:rsidRDefault="007227C7" w:rsidP="007102D5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cs="Calibri"/>
                <w:color w:val="000000" w:themeColor="text1"/>
                <w:sz w:val="24"/>
                <w:szCs w:val="24"/>
              </w:rPr>
            </w:pPr>
            <w:r w:rsidRPr="00F569BA">
              <w:rPr>
                <w:rFonts w:cs="Calibri"/>
                <w:b/>
                <w:color w:val="000000" w:themeColor="text1"/>
                <w:sz w:val="24"/>
                <w:szCs w:val="24"/>
              </w:rPr>
              <w:lastRenderedPageBreak/>
              <w:t>Reflexão sobre as aprendizagens desenvolvidas</w:t>
            </w:r>
            <w:r w:rsidR="003C6D51" w:rsidRPr="00F569BA">
              <w:rPr>
                <w:rFonts w:cs="Calibri"/>
                <w:color w:val="000000" w:themeColor="text1"/>
                <w:sz w:val="24"/>
                <w:szCs w:val="24"/>
              </w:rPr>
              <w:t xml:space="preserve"> </w:t>
            </w:r>
            <w:r w:rsidR="00E96BFF" w:rsidRPr="00F569BA">
              <w:rPr>
                <w:rFonts w:cs="Calibri"/>
                <w:color w:val="000000" w:themeColor="text1"/>
                <w:sz w:val="20"/>
                <w:szCs w:val="20"/>
              </w:rPr>
              <w:t>(</w:t>
            </w:r>
            <w:r w:rsidR="00420708" w:rsidRPr="00F569BA">
              <w:rPr>
                <w:rFonts w:cs="Calibri"/>
                <w:color w:val="000000" w:themeColor="text1"/>
                <w:sz w:val="20"/>
                <w:szCs w:val="20"/>
              </w:rPr>
              <w:t xml:space="preserve">reflexão sobre os temas </w:t>
            </w:r>
            <w:r w:rsidR="00E96BFF" w:rsidRPr="00F569BA">
              <w:rPr>
                <w:rFonts w:cs="Calibri"/>
                <w:color w:val="000000" w:themeColor="text1"/>
                <w:sz w:val="20"/>
                <w:szCs w:val="20"/>
              </w:rPr>
              <w:t xml:space="preserve">e/ou atividades propostas </w:t>
            </w:r>
            <w:r w:rsidR="00420708" w:rsidRPr="00F569BA">
              <w:rPr>
                <w:rFonts w:cs="Calibri"/>
                <w:color w:val="000000" w:themeColor="text1"/>
                <w:sz w:val="20"/>
                <w:szCs w:val="20"/>
              </w:rPr>
              <w:t xml:space="preserve">de maior interesse; </w:t>
            </w:r>
            <w:r w:rsidR="003C6D51" w:rsidRPr="00F569BA">
              <w:rPr>
                <w:rFonts w:cs="Calibri"/>
                <w:color w:val="000000" w:themeColor="text1"/>
                <w:sz w:val="20"/>
                <w:szCs w:val="20"/>
              </w:rPr>
              <w:t>a aplicabilidade d</w:t>
            </w:r>
            <w:r w:rsidR="006F7BA8" w:rsidRPr="00F569BA">
              <w:rPr>
                <w:rFonts w:cs="Calibri"/>
                <w:color w:val="000000" w:themeColor="text1"/>
                <w:sz w:val="20"/>
                <w:szCs w:val="20"/>
              </w:rPr>
              <w:t>as</w:t>
            </w:r>
            <w:r w:rsidR="003C6D51" w:rsidRPr="00F569BA">
              <w:rPr>
                <w:rFonts w:cs="Calibri"/>
                <w:color w:val="000000" w:themeColor="text1"/>
                <w:sz w:val="20"/>
                <w:szCs w:val="20"/>
              </w:rPr>
              <w:t xml:space="preserve"> aprendizagens</w:t>
            </w:r>
            <w:r w:rsidR="006F7BA8" w:rsidRPr="00F569BA">
              <w:rPr>
                <w:rFonts w:cs="Calibri"/>
                <w:color w:val="000000" w:themeColor="text1"/>
                <w:sz w:val="20"/>
                <w:szCs w:val="20"/>
              </w:rPr>
              <w:t xml:space="preserve"> desenvolvidas aos longo da UFCD</w:t>
            </w:r>
            <w:r w:rsidR="003C6D51" w:rsidRPr="00F569BA">
              <w:rPr>
                <w:rFonts w:cs="Calibri"/>
                <w:color w:val="000000" w:themeColor="text1"/>
                <w:sz w:val="20"/>
                <w:szCs w:val="20"/>
              </w:rPr>
              <w:t>; a articulação com a sua história de vida…)</w:t>
            </w:r>
            <w:r w:rsidRPr="00F569BA">
              <w:rPr>
                <w:rFonts w:cs="Calibri"/>
                <w:color w:val="000000" w:themeColor="text1"/>
                <w:sz w:val="20"/>
                <w:szCs w:val="20"/>
              </w:rPr>
              <w:t>:</w:t>
            </w:r>
          </w:p>
          <w:p w14:paraId="2296CE0A" w14:textId="77777777" w:rsidR="007227C7" w:rsidRPr="00F569BA" w:rsidRDefault="007227C7" w:rsidP="007102D5">
            <w:pPr>
              <w:spacing w:after="0" w:line="240" w:lineRule="auto"/>
              <w:jc w:val="both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</w:p>
          <w:p w14:paraId="1F24B9AF" w14:textId="5AB350D4" w:rsidR="00370C54" w:rsidRPr="00370C54" w:rsidRDefault="00370C54" w:rsidP="00370C54">
            <w:pPr>
              <w:spacing w:after="0" w:line="360" w:lineRule="auto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370C5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A UFCD 0653</w:t>
            </w:r>
            <w:r w:rsidR="003D5A6A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-</w:t>
            </w:r>
            <w:r w:rsidR="003D5A6A" w:rsidRPr="00F569BA">
              <w:rPr>
                <w:rFonts w:cs="Calibri"/>
                <w:color w:val="000000" w:themeColor="text1"/>
                <w:sz w:val="24"/>
                <w:szCs w:val="24"/>
              </w:rPr>
              <w:t xml:space="preserve"> </w:t>
            </w:r>
            <w:r w:rsidR="003D5A6A" w:rsidRPr="00F569BA">
              <w:rPr>
                <w:rFonts w:cs="Calibri"/>
                <w:color w:val="000000" w:themeColor="text1"/>
                <w:sz w:val="24"/>
                <w:szCs w:val="24"/>
              </w:rPr>
              <w:t>Arquivo - organização e manutenção</w:t>
            </w:r>
            <w:r w:rsidRPr="00370C5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, lecionada pelo formador António César, focou-se no tema do arquivo e da documentação, abordando conteúdos essenciais como Arquivo Físico, Arquivo Digital e Arquivo Morto. Ao longo das sessões, foi-nos pedido que criássemos o nosso próprio sistema de arquivo: pasta corrente de 2025 e pasta permanente, tanto em formato físico como digital, sendo o digital uma cópia fiel do arquivo físico. Tive de organizar uma pasta física, onde coloquei separadores e micas, dividindo por temas como alimentação, saúde, investimentos, entre outros. No digital, criei marcadores no email, nomeados exatamente como os separadores da pasta física, para a elaboração da pasta corrente de 2025. Em relação à pasta permanente, apliquei o mesmo processo, tanto no físico como no digital, com a exceção da indexação dos separadores/marcadores, pois nesta pasta coloquei contratos de água, luz e outros documentos que passam de ano para ano, ao contrário da pasta corrente, que deve conter apenas os documentos referentes a 2025, divididos por meses e categorias.</w:t>
            </w:r>
            <w:r w:rsidR="000743BD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Em relação ao arquivo morto, devemos guardar as pastas anteriores a 2024, pois só devemos ter à mão o ano corrente e o ano anterior.</w:t>
            </w:r>
          </w:p>
          <w:p w14:paraId="5EF435E8" w14:textId="77777777" w:rsidR="00370C54" w:rsidRPr="00370C54" w:rsidRDefault="00370C54" w:rsidP="00370C54">
            <w:pPr>
              <w:spacing w:after="0" w:line="360" w:lineRule="auto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370C5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A nível pessoal, já realizava este tipo de organização, mas de forma menos cuidada e pormenorizada.</w:t>
            </w:r>
          </w:p>
          <w:p w14:paraId="2B1B3543" w14:textId="77777777" w:rsidR="00981F75" w:rsidRDefault="00981F75" w:rsidP="00370C54">
            <w:pPr>
              <w:spacing w:after="0" w:line="360" w:lineRule="auto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  <w:p w14:paraId="59C4DC1F" w14:textId="074632E5" w:rsidR="00370C54" w:rsidRPr="00370C54" w:rsidRDefault="00370C54" w:rsidP="00370C54">
            <w:pPr>
              <w:spacing w:after="0" w:line="360" w:lineRule="auto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370C5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O mais interessante foi verificar que o índice no início de cada pasta facilita muito a consulta, e achei muito útil esta dica do formador, que apliquei também nas minhas pastas em casa.</w:t>
            </w:r>
          </w:p>
          <w:p w14:paraId="0A8E4BDA" w14:textId="77777777" w:rsidR="00981F75" w:rsidRDefault="00981F75" w:rsidP="00370C54">
            <w:pPr>
              <w:spacing w:after="0" w:line="360" w:lineRule="auto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  <w:p w14:paraId="703D7F1B" w14:textId="5BA98736" w:rsidR="00370C54" w:rsidRPr="00370C54" w:rsidRDefault="00370C54" w:rsidP="00370C54">
            <w:pPr>
              <w:spacing w:after="0" w:line="360" w:lineRule="auto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370C5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O menos interessante foi a duração da formação, pois considero que poderia ter adquirido ainda mais ferramentas com o formador, que </w:t>
            </w:r>
            <w:r w:rsidR="003D5A6A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demonstrou ter</w:t>
            </w:r>
            <w:r w:rsidRPr="00370C5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muita experiência nesta área.</w:t>
            </w:r>
          </w:p>
          <w:p w14:paraId="03CA345B" w14:textId="77777777" w:rsidR="00981F75" w:rsidRDefault="00981F75" w:rsidP="00370C54">
            <w:pPr>
              <w:spacing w:after="0" w:line="360" w:lineRule="auto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  <w:p w14:paraId="02421397" w14:textId="1000A518" w:rsidR="00370C54" w:rsidRPr="00370C54" w:rsidRDefault="00370C54" w:rsidP="00370C54">
            <w:pPr>
              <w:spacing w:after="0" w:line="360" w:lineRule="auto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370C5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Com esta formação, compreendi a importância de garantir que ambos os arquivos devem estar atualizados e devidamente indexados. O formador demonstrou como uma classificação detalhada e organizada pode representar uma enorme poupança de tempo quando precisamos de consultar informações.</w:t>
            </w:r>
          </w:p>
          <w:p w14:paraId="3BF6472C" w14:textId="77777777" w:rsidR="00370C54" w:rsidRPr="00370C54" w:rsidRDefault="00370C54" w:rsidP="00370C54">
            <w:pPr>
              <w:spacing w:after="0" w:line="360" w:lineRule="auto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370C5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Foi particularmente útil aprender que, no Arquivo Digital, devemos:</w:t>
            </w:r>
          </w:p>
          <w:p w14:paraId="7215291E" w14:textId="67D59FB5" w:rsidR="00370C54" w:rsidRPr="00370C54" w:rsidRDefault="003D5A6A" w:rsidP="00370C54">
            <w:pPr>
              <w:spacing w:after="0" w:line="360" w:lineRule="auto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- </w:t>
            </w:r>
            <w:r w:rsidR="00370C54" w:rsidRPr="00370C5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Utilizar nomes autoexplicativos e datas invertidas nos ficheiros;</w:t>
            </w:r>
          </w:p>
          <w:p w14:paraId="30D75557" w14:textId="49483C06" w:rsidR="00370C54" w:rsidRPr="00370C54" w:rsidRDefault="003D5A6A" w:rsidP="00370C54">
            <w:pPr>
              <w:spacing w:after="0" w:line="360" w:lineRule="auto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- </w:t>
            </w:r>
            <w:r w:rsidR="00370C54" w:rsidRPr="00370C5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Criar subpastas por anos ou categorias;</w:t>
            </w:r>
          </w:p>
          <w:p w14:paraId="4FF1C4BE" w14:textId="1BCEAAA5" w:rsidR="00370C54" w:rsidRPr="00370C54" w:rsidRDefault="003D5A6A" w:rsidP="00370C54">
            <w:pPr>
              <w:spacing w:after="0" w:line="360" w:lineRule="auto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- </w:t>
            </w:r>
            <w:r w:rsidR="00370C54" w:rsidRPr="00370C5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Fazer backups regulares e manter cópias em locais distintos;</w:t>
            </w:r>
          </w:p>
          <w:p w14:paraId="09159A93" w14:textId="4840C429" w:rsidR="00370C54" w:rsidRPr="00370C54" w:rsidRDefault="003D5A6A" w:rsidP="00370C54">
            <w:pPr>
              <w:spacing w:after="0" w:line="360" w:lineRule="auto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- </w:t>
            </w:r>
            <w:r w:rsidR="00370C54" w:rsidRPr="00370C5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Não eliminar documentos antigos, mas sim arquivá-los em subpastas apropriadas.</w:t>
            </w:r>
          </w:p>
          <w:p w14:paraId="08180194" w14:textId="77777777" w:rsidR="003D5A6A" w:rsidRDefault="003D5A6A" w:rsidP="00370C54">
            <w:pPr>
              <w:spacing w:after="0" w:line="360" w:lineRule="auto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  <w:p w14:paraId="1CD79BF2" w14:textId="77B223E5" w:rsidR="00370C54" w:rsidRPr="00370C54" w:rsidRDefault="00370C54" w:rsidP="00370C54">
            <w:pPr>
              <w:spacing w:after="0" w:line="360" w:lineRule="auto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370C5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Relativamente ao Arquivo Físico, ficou clara a importância de:</w:t>
            </w:r>
          </w:p>
          <w:p w14:paraId="168662A4" w14:textId="7839111F" w:rsidR="00370C54" w:rsidRPr="00370C54" w:rsidRDefault="003D5A6A" w:rsidP="00370C54">
            <w:pPr>
              <w:spacing w:after="0" w:line="360" w:lineRule="auto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- </w:t>
            </w:r>
            <w:r w:rsidR="00370C54" w:rsidRPr="00370C5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Utilizar pastas, caixas e armários adequados;</w:t>
            </w:r>
          </w:p>
          <w:p w14:paraId="3C82EB3F" w14:textId="43473DA7" w:rsidR="00370C54" w:rsidRPr="00370C54" w:rsidRDefault="003D5A6A" w:rsidP="00370C54">
            <w:pPr>
              <w:spacing w:after="0" w:line="360" w:lineRule="auto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- </w:t>
            </w:r>
            <w:r w:rsidR="00370C54" w:rsidRPr="00370C5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Estabelecer rotinas de manutenção;</w:t>
            </w:r>
          </w:p>
          <w:p w14:paraId="0587962C" w14:textId="035D05F3" w:rsidR="00370C54" w:rsidRPr="00370C54" w:rsidRDefault="003D5A6A" w:rsidP="00370C54">
            <w:pPr>
              <w:spacing w:after="0" w:line="360" w:lineRule="auto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- </w:t>
            </w:r>
            <w:r w:rsidR="00370C54" w:rsidRPr="00370C5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Formar colaboradores para garantir uma organização eficaz e duradoura.</w:t>
            </w:r>
          </w:p>
          <w:p w14:paraId="3D98D7FF" w14:textId="77777777" w:rsidR="00370C54" w:rsidRPr="00370C54" w:rsidRDefault="00370C54" w:rsidP="00370C54">
            <w:pPr>
              <w:spacing w:after="0" w:line="360" w:lineRule="auto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370C5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Destaco ainda a oportunidade de conhecer e explorar o software TOConline, uma ferramenta de gestão documental em nuvem que permite uma organização segura, acessível e eficiente. Esta plataforma exemplifica como o Arquivo Digital representa uma transformação profunda na forma como lidamos com a documentação, trazendo vantagens como agilidade, economia de espaço e segurança, mas também exigindo rigor na sua gestão.</w:t>
            </w:r>
          </w:p>
          <w:p w14:paraId="2BA32C74" w14:textId="3A2DD846" w:rsidR="00370C54" w:rsidRPr="00370C54" w:rsidRDefault="00370C54" w:rsidP="00370C54">
            <w:pPr>
              <w:spacing w:after="0" w:line="360" w:lineRule="auto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370C5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Apesar dos avanços digitais, o Arquivo Físico mantém a sua </w:t>
            </w:r>
            <w:r w:rsidR="003D5A6A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importância</w:t>
            </w:r>
            <w:r w:rsidRPr="00370C5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, especialmente para documentos que exigem conservação em formato original por longos períodos. A aplicação de critérios de organização, alfabética, temática ou cronológica, continua a ser essencial para uma recuperação rápida da informação.</w:t>
            </w:r>
          </w:p>
          <w:p w14:paraId="6CA5B408" w14:textId="77777777" w:rsidR="00981F75" w:rsidRDefault="00981F75" w:rsidP="00370C54">
            <w:pPr>
              <w:spacing w:after="0" w:line="360" w:lineRule="auto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  <w:p w14:paraId="2DED1750" w14:textId="5D8DCBEF" w:rsidR="00370C54" w:rsidRPr="00370C54" w:rsidRDefault="00370C54" w:rsidP="00370C54">
            <w:pPr>
              <w:spacing w:after="0" w:line="360" w:lineRule="auto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370C5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Outro aspeto abordado foi o RGPD (Regulamento Geral sobre a Proteção de Dados) e a importância de cada colaborador estar preparado para tratar os dados dos clientes com responsabilidade e em conformidade com a lei. O cumprimento rigoroso dos prazos de conservação e das normas legais é fundamental para proteger a entidade de sanções e preparar a organização para futuras exigências legais e tecnológicas. Foi proposto um trabalho de pesquisa sobre o que é o RGPD, os seus aspetos negativos e positivos, e no final do trabalho deveríamos pensar em situações pessoais que pudessem violar o RGPD</w:t>
            </w:r>
            <w:r w:rsidR="0054674B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.</w:t>
            </w:r>
          </w:p>
          <w:p w14:paraId="782EFCEB" w14:textId="77777777" w:rsidR="00981F75" w:rsidRDefault="00981F75" w:rsidP="00370C54">
            <w:pPr>
              <w:spacing w:after="0" w:line="360" w:lineRule="auto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  <w:p w14:paraId="7BA4223D" w14:textId="631D2B74" w:rsidR="00370C54" w:rsidRPr="00370C54" w:rsidRDefault="00370C54" w:rsidP="00370C54">
            <w:pPr>
              <w:spacing w:after="0" w:line="360" w:lineRule="auto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370C5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Realizei também um trabalho de pesquisa sobre os diferentes prazos de arquivo, quer a nível empresarial, quer a nível pessoal, diferenciando entre trabalhador por conta de outrem e trabalhador independente a nível de IRS, no qual elaborei um PowerPoint onde descobri os prazos legais para arquivar documentos fiscais e a razão dessa obrigatoriedade. Num outro trabalho de pesquisa em aula, </w:t>
            </w:r>
            <w:r w:rsidR="0054674B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a entregar em papel ao formador no final da aula, </w:t>
            </w:r>
            <w:r w:rsidRPr="00370C5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aprofundei o tema do RGPD, </w:t>
            </w:r>
            <w:r w:rsidR="0054674B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onde </w:t>
            </w:r>
            <w:r w:rsidRPr="00370C5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indiquei aspetos negativos e positivos e apresentei situações pessoais em que o RGPD não foi cumprido</w:t>
            </w:r>
            <w:r w:rsidR="00981F75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, por exemplo um caso em que o banco apresenta uma dívida em nome do meu filho, que apenas tinha 2 anos, e não tinha nenhuma conta aberta. </w:t>
            </w:r>
            <w:r w:rsidR="0054674B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T</w:t>
            </w:r>
            <w:r w:rsidR="00981F75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ive de apresentar documentos comprovativos da situação e exigir do tribunal e do banco uma declaração a comprar que se tinham engando e que o meu filho não devia nada.</w:t>
            </w:r>
            <w:r w:rsidR="00B5237D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Noutro trabalho que o formador pediu,</w:t>
            </w:r>
            <w:r w:rsidR="0054674B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em papel, a entrega no final da aula, </w:t>
            </w:r>
            <w:r w:rsidR="00B5237D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tive </w:t>
            </w:r>
            <w:r w:rsidR="0054674B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de</w:t>
            </w:r>
            <w:r w:rsidR="00B5237D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descrever como fiz o arquivo digital, e explicar a sua importância quer a nível empresarial </w:t>
            </w:r>
            <w:r w:rsidR="0054674B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quer </w:t>
            </w:r>
            <w:r w:rsidR="00B5237D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a nível pessoal.</w:t>
            </w:r>
          </w:p>
          <w:p w14:paraId="62C2779E" w14:textId="74C06799" w:rsidR="00370C54" w:rsidRPr="00370C54" w:rsidRDefault="00370C54" w:rsidP="00370C54">
            <w:pPr>
              <w:spacing w:after="0" w:line="360" w:lineRule="auto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370C5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Esta formação demonstrou-me que a gestão documental não é apenas uma exigência administrativa, mas sim um pilar estratégico de qualquer organização, com impacto direto na eficiência, segurança da informação e tomada de decisões.</w:t>
            </w:r>
          </w:p>
          <w:p w14:paraId="3547CA26" w14:textId="77777777" w:rsidR="00981F75" w:rsidRDefault="00981F75" w:rsidP="00370C54">
            <w:pPr>
              <w:spacing w:after="0" w:line="360" w:lineRule="auto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  <w:p w14:paraId="5973D32C" w14:textId="547704B5" w:rsidR="00370C54" w:rsidRPr="00370C54" w:rsidRDefault="00370C54" w:rsidP="00370C54">
            <w:pPr>
              <w:spacing w:after="0" w:line="360" w:lineRule="auto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370C5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Não tenho qualquer observação negativa a fazer ao formador, cujo método de ensino foi sempre claro, acessível e enriquecido com partilhas de experiências reais, o que valorizou imensamente a minha aprendizagem. Agradeço especialmente a forma como contribuiu para que eu melhorasse o meu próprio arquivo pessoal de forma mais estruturada e eficaz. Não senti dificuldades em realizar as tarefas pedidas pelo formador.</w:t>
            </w:r>
            <w:r w:rsidR="0054674B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Irei usar sempre o índice e a indexação…</w:t>
            </w:r>
          </w:p>
          <w:p w14:paraId="4079A83C" w14:textId="77777777" w:rsidR="00981F75" w:rsidRDefault="00981F75" w:rsidP="00370C54">
            <w:pPr>
              <w:spacing w:after="0" w:line="360" w:lineRule="auto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  <w:p w14:paraId="4B79129B" w14:textId="585498E0" w:rsidR="00370C54" w:rsidRPr="00370C54" w:rsidRDefault="00370C54" w:rsidP="00370C54">
            <w:pPr>
              <w:spacing w:after="0" w:line="360" w:lineRule="auto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370C5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Concluo que manter um arquivo bem organizado, seja físico ou digital, é uma prática essencial de responsabilidade, legalidade e eficiência. Ao aplicar os conhecimentos adquiridos, evitamos erros, poupamos tempo e tomamos decisões mais acertadas e informadas. Quanto ao RGPD, percebi que não se trata apenas de guardar ficheiros, mas de proteger informação sensível com segurança e ética.</w:t>
            </w:r>
          </w:p>
          <w:p w14:paraId="784C04BB" w14:textId="77777777" w:rsidR="00981F75" w:rsidRDefault="00981F75" w:rsidP="00370C54">
            <w:pPr>
              <w:spacing w:after="0" w:line="360" w:lineRule="auto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  <w:p w14:paraId="7ECB930E" w14:textId="1637DDFE" w:rsidR="00370C54" w:rsidRPr="00370C54" w:rsidRDefault="00370C54" w:rsidP="00370C54">
            <w:pPr>
              <w:spacing w:after="0" w:line="360" w:lineRule="auto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370C5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Em síntese, a UFCD 0653 permitiu-me consolidar e aprofundar conhecimentos essenciais sobre arquivo e documentação, dotando-me de ferramentas práticas e atuais para uma gestão documental eficiente, segura e em conformidade com a lei. Sinto-me agora mais confiante e preparada para enfrentar os desafios do mundo profissional, consciente da importância de uma organização rigorosa e do respeito pelas normas legais, sobretudo no que diz respeito à proteção de dados. Esta formação foi, sem dúvida, um passo fundamental no meu percurso enquanto futura técnica administrativa e reforçou a minha motivação para continuar a investir na aprendizagem e no aperfeiçoamento das minhas competências.</w:t>
            </w:r>
          </w:p>
          <w:p w14:paraId="0C12E620" w14:textId="2C06E24F" w:rsidR="00AF02CF" w:rsidRPr="00F569BA" w:rsidRDefault="00AF02CF" w:rsidP="00AF02CF">
            <w:pPr>
              <w:spacing w:after="0" w:line="360" w:lineRule="auto"/>
              <w:jc w:val="both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</w:p>
        </w:tc>
      </w:tr>
    </w:tbl>
    <w:p w14:paraId="14011811" w14:textId="77777777" w:rsidR="00E33029" w:rsidRPr="00F569BA" w:rsidRDefault="00E33029" w:rsidP="00E33029">
      <w:pPr>
        <w:spacing w:after="0"/>
        <w:rPr>
          <w:vanish/>
          <w:color w:val="000000" w:themeColor="text1"/>
        </w:rPr>
      </w:pPr>
    </w:p>
    <w:tbl>
      <w:tblPr>
        <w:tblpPr w:leftFromText="141" w:rightFromText="141" w:vertAnchor="text" w:horzAnchor="margin" w:tblpXSpec="center" w:tblpY="384"/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9"/>
      </w:tblGrid>
      <w:tr w:rsidR="00F569BA" w:rsidRPr="00F569BA" w14:paraId="5743F18E" w14:textId="77777777" w:rsidTr="003B508A">
        <w:tc>
          <w:tcPr>
            <w:tcW w:w="9889" w:type="dxa"/>
          </w:tcPr>
          <w:p w14:paraId="1EA912D3" w14:textId="5AB848DA" w:rsidR="003B508A" w:rsidRPr="00F569BA" w:rsidRDefault="003B508A" w:rsidP="00904349">
            <w:pPr>
              <w:numPr>
                <w:ilvl w:val="0"/>
                <w:numId w:val="1"/>
              </w:numPr>
              <w:spacing w:after="0" w:line="240" w:lineRule="auto"/>
              <w:rPr>
                <w:b/>
                <w:color w:val="000000" w:themeColor="text1"/>
                <w:sz w:val="24"/>
                <w:szCs w:val="24"/>
              </w:rPr>
            </w:pPr>
            <w:r w:rsidRPr="00F569BA">
              <w:rPr>
                <w:b/>
                <w:color w:val="000000" w:themeColor="text1"/>
                <w:sz w:val="24"/>
                <w:szCs w:val="24"/>
              </w:rPr>
              <w:t>Palavras-Chave:</w:t>
            </w:r>
            <w:r w:rsidR="00D51425" w:rsidRPr="00F569BA">
              <w:rPr>
                <w:b/>
                <w:color w:val="000000" w:themeColor="text1"/>
                <w:sz w:val="24"/>
                <w:szCs w:val="24"/>
              </w:rPr>
              <w:t xml:space="preserve"> </w:t>
            </w:r>
            <w:r w:rsidR="00D51425" w:rsidRPr="00F569BA">
              <w:rPr>
                <w:rFonts w:cs="Calibri"/>
                <w:color w:val="000000" w:themeColor="text1"/>
                <w:sz w:val="24"/>
                <w:szCs w:val="24"/>
                <w:lang w:eastAsia="pt-PT"/>
              </w:rPr>
              <w:t xml:space="preserve"> </w:t>
            </w:r>
            <w:r w:rsidR="001859F4" w:rsidRPr="00F569BA">
              <w:rPr>
                <w:rFonts w:cs="Calibri"/>
                <w:color w:val="000000" w:themeColor="text1"/>
                <w:sz w:val="24"/>
                <w:szCs w:val="24"/>
                <w:lang w:eastAsia="pt-PT"/>
              </w:rPr>
              <w:t>Arquivo; Organização; Pastas; Classificação; Normalização; Faturas; Documentos; RGPD; Arquivo Físico; Arquivo Digital</w:t>
            </w:r>
            <w:r w:rsidR="00AF02CF" w:rsidRPr="00F569BA">
              <w:rPr>
                <w:rFonts w:cs="Calibri"/>
                <w:color w:val="000000" w:themeColor="text1"/>
                <w:sz w:val="24"/>
                <w:szCs w:val="24"/>
                <w:lang w:eastAsia="pt-PT"/>
              </w:rPr>
              <w:t>, Pasta Corrente; Pasta Permanente.</w:t>
            </w:r>
          </w:p>
        </w:tc>
      </w:tr>
    </w:tbl>
    <w:p w14:paraId="6496CAAC" w14:textId="588C6BBF" w:rsidR="007227C7" w:rsidRPr="006915BF" w:rsidRDefault="007227C7" w:rsidP="003B508A">
      <w:pPr>
        <w:rPr>
          <w:sz w:val="24"/>
          <w:szCs w:val="24"/>
        </w:rPr>
      </w:pPr>
    </w:p>
    <w:sectPr w:rsidR="007227C7" w:rsidRPr="006915BF" w:rsidSect="00C93A79">
      <w:headerReference w:type="default" r:id="rId10"/>
      <w:footerReference w:type="default" r:id="rId11"/>
      <w:pgSz w:w="11906" w:h="16838"/>
      <w:pgMar w:top="1417" w:right="1701" w:bottom="851" w:left="1701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366BFE" w14:textId="77777777" w:rsidR="00B4704E" w:rsidRDefault="00B4704E" w:rsidP="006915BF">
      <w:pPr>
        <w:spacing w:after="0" w:line="240" w:lineRule="auto"/>
      </w:pPr>
      <w:r>
        <w:separator/>
      </w:r>
    </w:p>
  </w:endnote>
  <w:endnote w:type="continuationSeparator" w:id="0">
    <w:p w14:paraId="29CE6628" w14:textId="77777777" w:rsidR="00B4704E" w:rsidRDefault="00B4704E" w:rsidP="006915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rmes-Regular">
    <w:altName w:val="Calibri"/>
    <w:charset w:val="00"/>
    <w:family w:val="auto"/>
    <w:pitch w:val="variable"/>
    <w:sig w:usb0="80000027" w:usb1="00000040" w:usb2="00000000" w:usb3="00000000" w:csb0="00000001" w:csb1="00000000"/>
  </w:font>
  <w:font w:name="Hermes-Thin">
    <w:altName w:val="Calibri"/>
    <w:charset w:val="00"/>
    <w:family w:val="auto"/>
    <w:pitch w:val="variable"/>
    <w:sig w:usb0="80000027" w:usb1="0000004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52918454"/>
      <w:docPartObj>
        <w:docPartGallery w:val="Page Numbers (Bottom of Page)"/>
        <w:docPartUnique/>
      </w:docPartObj>
    </w:sdtPr>
    <w:sdtContent>
      <w:p w14:paraId="7E9E55F8" w14:textId="31050308" w:rsidR="008E6156" w:rsidRDefault="008E6156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pt-PT"/>
          </w:rPr>
          <w:t>2</w:t>
        </w:r>
        <w:r>
          <w:fldChar w:fldCharType="end"/>
        </w:r>
      </w:p>
    </w:sdtContent>
  </w:sdt>
  <w:p w14:paraId="096A8ED5" w14:textId="57D9FED0" w:rsidR="008E6156" w:rsidRPr="008E6156" w:rsidRDefault="008E6156" w:rsidP="008E6156">
    <w:pPr>
      <w:pStyle w:val="Rodap"/>
      <w:jc w:val="center"/>
      <w:rPr>
        <w:color w:val="0070C0"/>
      </w:rPr>
    </w:pPr>
    <w:r>
      <w:t xml:space="preserve">Formanda Ana Maria Cardoso Silva - </w:t>
    </w:r>
    <w:r w:rsidRPr="008E6156">
      <w:rPr>
        <w:color w:val="0070C0"/>
        <w:lang w:val="pt-PT"/>
      </w:rPr>
      <w:t>25_TADM03-NS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6E7D4B" w14:textId="77777777" w:rsidR="00B4704E" w:rsidRDefault="00B4704E" w:rsidP="006915BF">
      <w:pPr>
        <w:spacing w:after="0" w:line="240" w:lineRule="auto"/>
      </w:pPr>
      <w:r>
        <w:separator/>
      </w:r>
    </w:p>
  </w:footnote>
  <w:footnote w:type="continuationSeparator" w:id="0">
    <w:p w14:paraId="4D7D7219" w14:textId="77777777" w:rsidR="00B4704E" w:rsidRDefault="00B4704E" w:rsidP="006915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10043" w14:textId="5CFBAA2D" w:rsidR="006915BF" w:rsidRDefault="006915BF">
    <w:pPr>
      <w:pStyle w:val="Cabealho"/>
    </w:pPr>
  </w:p>
  <w:p w14:paraId="52A3FF74" w14:textId="462ACEB2" w:rsidR="006915BF" w:rsidRDefault="00B747A2">
    <w:pPr>
      <w:pStyle w:val="Cabealho"/>
    </w:pPr>
    <w:r>
      <w:rPr>
        <w:noProof/>
        <w:lang w:eastAsia="pt-PT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810AA61" wp14:editId="56A4A80A">
              <wp:simplePos x="0" y="0"/>
              <wp:positionH relativeFrom="column">
                <wp:posOffset>-781685</wp:posOffset>
              </wp:positionH>
              <wp:positionV relativeFrom="paragraph">
                <wp:posOffset>-578485</wp:posOffset>
              </wp:positionV>
              <wp:extent cx="2840355" cy="818515"/>
              <wp:effectExtent l="0" t="0" r="17145" b="635"/>
              <wp:wrapNone/>
              <wp:docPr id="842512963" name="Grup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840355" cy="818515"/>
                        <a:chOff x="3141" y="4092"/>
                        <a:chExt cx="4473" cy="1289"/>
                      </a:xfrm>
                    </wpg:grpSpPr>
                    <wps:wsp>
                      <wps:cNvPr id="1667836298" name="Rectangle 2"/>
                      <wps:cNvSpPr>
                        <a:spLocks noChangeArrowheads="1"/>
                      </wps:cNvSpPr>
                      <wps:spPr bwMode="auto">
                        <a:xfrm>
                          <a:off x="3978" y="4693"/>
                          <a:ext cx="3361" cy="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653470" w14:textId="77777777" w:rsidR="006915BF" w:rsidRPr="00C22296" w:rsidRDefault="006915BF" w:rsidP="006915BF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4228D">
                              <w:rPr>
                                <w:rFonts w:ascii="Hermes-Regular" w:hAnsi="Hermes-Regular" w:cs="Hermes-Regular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DELEGAÇÃO REGIONAL DE LISBOA E VALE DO TEJO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spAutoFit/>
                      </wps:bodyPr>
                    </wps:wsp>
                    <pic:pic xmlns:pic="http://schemas.openxmlformats.org/drawingml/2006/picture">
                      <pic:nvPicPr>
                        <pic:cNvPr id="15133942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3141" y="4092"/>
                          <a:ext cx="794" cy="678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wps:wsp>
                      <wps:cNvPr id="1899354213" name="Rectangle 4"/>
                      <wps:cNvSpPr>
                        <a:spLocks noChangeArrowheads="1"/>
                      </wps:cNvSpPr>
                      <wps:spPr bwMode="auto">
                        <a:xfrm>
                          <a:off x="3978" y="4521"/>
                          <a:ext cx="3636" cy="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ED392A" w14:textId="77777777" w:rsidR="006915BF" w:rsidRPr="00C22296" w:rsidRDefault="006915BF" w:rsidP="006915BF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4228D">
                              <w:rPr>
                                <w:rFonts w:ascii="Hermes-Regular" w:hAnsi="Hermes-Regular" w:cs="Hermes-Regular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INSTITUTO DO EMPREGO E FORMAÇÃO PROFISSIONAL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spAutoFit/>
                      </wps:bodyPr>
                    </wps:wsp>
                    <wps:wsp>
                      <wps:cNvPr id="1965207385" name="Rectangle 5"/>
                      <wps:cNvSpPr>
                        <a:spLocks noChangeArrowheads="1"/>
                      </wps:cNvSpPr>
                      <wps:spPr bwMode="auto">
                        <a:xfrm>
                          <a:off x="3978" y="4884"/>
                          <a:ext cx="3253" cy="3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1F16AD" w14:textId="77777777" w:rsidR="006915BF" w:rsidRPr="0024228D" w:rsidRDefault="006915BF" w:rsidP="006915BF">
                            <w:pPr>
                              <w:rPr>
                                <w:rFonts w:ascii="Hermes-Thin" w:hAnsi="Hermes-Thin" w:cs="Hermes-Thin"/>
                                <w:color w:val="000000"/>
                                <w:sz w:val="12"/>
                                <w:szCs w:val="12"/>
                              </w:rPr>
                            </w:pPr>
                            <w:r w:rsidRPr="0024228D">
                              <w:rPr>
                                <w:rFonts w:ascii="Hermes-Thin" w:hAnsi="Hermes-Thin" w:cs="Hermes-Thin"/>
                                <w:color w:val="000000"/>
                                <w:sz w:val="12"/>
                                <w:szCs w:val="12"/>
                              </w:rPr>
                              <w:t xml:space="preserve">CENTRO DE EMPREGO E FORMAÇÃO PROFISSIONAL </w:t>
                            </w:r>
                            <w:r>
                              <w:rPr>
                                <w:rFonts w:ascii="Hermes-Thin" w:hAnsi="Hermes-Thin" w:cs="Hermes-Thin"/>
                                <w:color w:val="000000"/>
                                <w:sz w:val="12"/>
                                <w:szCs w:val="12"/>
                              </w:rPr>
                              <w:t>DA AMADORA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spAutoFit/>
                      </wps:bodyPr>
                    </wps:wsp>
                    <wps:wsp>
                      <wps:cNvPr id="1378029243" name="Rectangle 6"/>
                      <wps:cNvSpPr>
                        <a:spLocks noChangeArrowheads="1"/>
                      </wps:cNvSpPr>
                      <wps:spPr bwMode="auto">
                        <a:xfrm>
                          <a:off x="3978" y="5013"/>
                          <a:ext cx="2656" cy="3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8D5C6DE" w14:textId="77777777" w:rsidR="006915BF" w:rsidRPr="0024228D" w:rsidRDefault="006915BF" w:rsidP="006915BF">
                            <w:pPr>
                              <w:rPr>
                                <w:rFonts w:ascii="Hermes-Thin" w:hAnsi="Hermes-Thin" w:cs="Hermes-Thin"/>
                                <w:color w:val="000000"/>
                                <w:sz w:val="12"/>
                                <w:szCs w:val="12"/>
                              </w:rPr>
                            </w:pPr>
                            <w:r w:rsidRPr="0024228D">
                              <w:rPr>
                                <w:rFonts w:ascii="Hermes-Thin" w:hAnsi="Hermes-Thin" w:cs="Hermes-Thin"/>
                                <w:color w:val="000000"/>
                                <w:sz w:val="12"/>
                                <w:szCs w:val="12"/>
                              </w:rPr>
                              <w:t xml:space="preserve">SERVIÇO DE FORMAÇÃO PROFISSIONAL </w:t>
                            </w:r>
                            <w:r>
                              <w:rPr>
                                <w:rFonts w:ascii="Hermes-Thin" w:hAnsi="Hermes-Thin" w:cs="Hermes-Thin"/>
                                <w:color w:val="000000"/>
                                <w:sz w:val="12"/>
                                <w:szCs w:val="12"/>
                              </w:rPr>
                              <w:t>DA AMADORA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sp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810AA61" id="Grupo 1" o:spid="_x0000_s1026" style="position:absolute;margin-left:-61.55pt;margin-top:-45.55pt;width:223.65pt;height:64.45pt;z-index:251659264" coordorigin="3141,4092" coordsize="4473,12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">
              <v:rect id="Rectangle 2" o:spid="_x0000_s1027" style="position:absolute;left:3978;top:4693;width:3361;height:42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" filled="f" stroked="f">
                <v:textbox style="mso-fit-shape-to-text:t" inset="0,0,0,0">
                  <w:txbxContent>
                    <w:p w14:paraId="62653470" w14:textId="77777777" w:rsidR="006915BF" w:rsidRPr="00C22296" w:rsidRDefault="006915BF" w:rsidP="006915BF">
                      <w:pPr>
                        <w:rPr>
                          <w:sz w:val="16"/>
                          <w:szCs w:val="16"/>
                        </w:rPr>
                      </w:pPr>
                      <w:r w:rsidRPr="0024228D">
                        <w:rPr>
                          <w:rFonts w:ascii="Hermes-Regular" w:hAnsi="Hermes-Regular" w:cs="Hermes-Regular"/>
                          <w:b/>
                          <w:bCs/>
                          <w:color w:val="000000"/>
                          <w:sz w:val="16"/>
                          <w:szCs w:val="16"/>
                        </w:rPr>
                        <w:t>DELEGAÇÃO REGIONAL DE LISBOA E VALE DO TEJO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" o:spid="_x0000_s1028" type="#_x0000_t75" style="position:absolute;left:3141;top:4092;width:794;height:6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">
                <v:imagedata r:id="rId2" o:title=""/>
              </v:shape>
              <v:rect id="Rectangle 4" o:spid="_x0000_s1029" style="position:absolute;left:3978;top:4521;width:3636;height:42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" filled="f" stroked="f">
                <v:textbox style="mso-fit-shape-to-text:t" inset="0,0,0,0">
                  <w:txbxContent>
                    <w:p w14:paraId="1FED392A" w14:textId="77777777" w:rsidR="006915BF" w:rsidRPr="00C22296" w:rsidRDefault="006915BF" w:rsidP="006915BF">
                      <w:pPr>
                        <w:rPr>
                          <w:sz w:val="16"/>
                          <w:szCs w:val="16"/>
                        </w:rPr>
                      </w:pPr>
                      <w:r w:rsidRPr="0024228D">
                        <w:rPr>
                          <w:rFonts w:ascii="Hermes-Regular" w:hAnsi="Hermes-Regular" w:cs="Hermes-Regular"/>
                          <w:b/>
                          <w:bCs/>
                          <w:color w:val="000000"/>
                          <w:sz w:val="16"/>
                          <w:szCs w:val="16"/>
                        </w:rPr>
                        <w:t>INSTITUTO DO EMPREGO E FORMAÇÃO PROFISSIONAL</w:t>
                      </w:r>
                    </w:p>
                  </w:txbxContent>
                </v:textbox>
              </v:rect>
              <v:rect id="Rectangle 5" o:spid="_x0000_s1030" style="position:absolute;left:3978;top:4884;width:3253;height:36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" filled="f" stroked="f">
                <v:textbox style="mso-fit-shape-to-text:t" inset="0,0,0,0">
                  <w:txbxContent>
                    <w:p w14:paraId="021F16AD" w14:textId="77777777" w:rsidR="006915BF" w:rsidRPr="0024228D" w:rsidRDefault="006915BF" w:rsidP="006915BF">
                      <w:pPr>
                        <w:rPr>
                          <w:rFonts w:ascii="Hermes-Thin" w:hAnsi="Hermes-Thin" w:cs="Hermes-Thin"/>
                          <w:color w:val="000000"/>
                          <w:sz w:val="12"/>
                          <w:szCs w:val="12"/>
                        </w:rPr>
                      </w:pPr>
                      <w:r w:rsidRPr="0024228D">
                        <w:rPr>
                          <w:rFonts w:ascii="Hermes-Thin" w:hAnsi="Hermes-Thin" w:cs="Hermes-Thin"/>
                          <w:color w:val="000000"/>
                          <w:sz w:val="12"/>
                          <w:szCs w:val="12"/>
                        </w:rPr>
                        <w:t xml:space="preserve">CENTRO DE EMPREGO E FORMAÇÃO PROFISSIONAL </w:t>
                      </w:r>
                      <w:r>
                        <w:rPr>
                          <w:rFonts w:ascii="Hermes-Thin" w:hAnsi="Hermes-Thin" w:cs="Hermes-Thin"/>
                          <w:color w:val="000000"/>
                          <w:sz w:val="12"/>
                          <w:szCs w:val="12"/>
                        </w:rPr>
                        <w:t>DA AMADORA</w:t>
                      </w:r>
                    </w:p>
                  </w:txbxContent>
                </v:textbox>
              </v:rect>
              <v:rect id="Rectangle 6" o:spid="_x0000_s1031" style="position:absolute;left:3978;top:5013;width:2656;height:36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" filled="f" stroked="f">
                <v:textbox style="mso-fit-shape-to-text:t" inset="0,0,0,0">
                  <w:txbxContent>
                    <w:p w14:paraId="38D5C6DE" w14:textId="77777777" w:rsidR="006915BF" w:rsidRPr="0024228D" w:rsidRDefault="006915BF" w:rsidP="006915BF">
                      <w:pPr>
                        <w:rPr>
                          <w:rFonts w:ascii="Hermes-Thin" w:hAnsi="Hermes-Thin" w:cs="Hermes-Thin"/>
                          <w:color w:val="000000"/>
                          <w:sz w:val="12"/>
                          <w:szCs w:val="12"/>
                        </w:rPr>
                      </w:pPr>
                      <w:r w:rsidRPr="0024228D">
                        <w:rPr>
                          <w:rFonts w:ascii="Hermes-Thin" w:hAnsi="Hermes-Thin" w:cs="Hermes-Thin"/>
                          <w:color w:val="000000"/>
                          <w:sz w:val="12"/>
                          <w:szCs w:val="12"/>
                        </w:rPr>
                        <w:t xml:space="preserve">SERVIÇO DE FORMAÇÃO PROFISSIONAL </w:t>
                      </w:r>
                      <w:r>
                        <w:rPr>
                          <w:rFonts w:ascii="Hermes-Thin" w:hAnsi="Hermes-Thin" w:cs="Hermes-Thin"/>
                          <w:color w:val="000000"/>
                          <w:sz w:val="12"/>
                          <w:szCs w:val="12"/>
                        </w:rPr>
                        <w:t>DA AMADORA</w:t>
                      </w:r>
                    </w:p>
                  </w:txbxContent>
                </v:textbox>
              </v:rect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F12EB5"/>
    <w:multiLevelType w:val="multilevel"/>
    <w:tmpl w:val="2E4A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B3EB0"/>
    <w:multiLevelType w:val="hybridMultilevel"/>
    <w:tmpl w:val="3676A94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A06720"/>
    <w:multiLevelType w:val="hybridMultilevel"/>
    <w:tmpl w:val="813425AA"/>
    <w:lvl w:ilvl="0" w:tplc="5500533C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BE7D02"/>
    <w:multiLevelType w:val="hybridMultilevel"/>
    <w:tmpl w:val="0256168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B84E83"/>
    <w:multiLevelType w:val="multilevel"/>
    <w:tmpl w:val="605AD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917A3F"/>
    <w:multiLevelType w:val="hybridMultilevel"/>
    <w:tmpl w:val="4E463BD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A06D9B"/>
    <w:multiLevelType w:val="multilevel"/>
    <w:tmpl w:val="612C2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0E219D"/>
    <w:multiLevelType w:val="multilevel"/>
    <w:tmpl w:val="8746E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9E6CD4"/>
    <w:multiLevelType w:val="hybridMultilevel"/>
    <w:tmpl w:val="9532130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2026489">
    <w:abstractNumId w:val="2"/>
  </w:num>
  <w:num w:numId="2" w16cid:durableId="13387109">
    <w:abstractNumId w:val="3"/>
  </w:num>
  <w:num w:numId="3" w16cid:durableId="1745225865">
    <w:abstractNumId w:val="5"/>
  </w:num>
  <w:num w:numId="4" w16cid:durableId="852575570">
    <w:abstractNumId w:val="8"/>
  </w:num>
  <w:num w:numId="5" w16cid:durableId="386031970">
    <w:abstractNumId w:val="1"/>
  </w:num>
  <w:num w:numId="6" w16cid:durableId="1693072724">
    <w:abstractNumId w:val="4"/>
  </w:num>
  <w:num w:numId="7" w16cid:durableId="415370835">
    <w:abstractNumId w:val="0"/>
  </w:num>
  <w:num w:numId="8" w16cid:durableId="450365322">
    <w:abstractNumId w:val="7"/>
  </w:num>
  <w:num w:numId="9" w16cid:durableId="91227680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7A2"/>
    <w:rsid w:val="00056ABE"/>
    <w:rsid w:val="000743BD"/>
    <w:rsid w:val="000A0854"/>
    <w:rsid w:val="000A120C"/>
    <w:rsid w:val="000A39CF"/>
    <w:rsid w:val="000E2161"/>
    <w:rsid w:val="000E4A1C"/>
    <w:rsid w:val="000F7F7D"/>
    <w:rsid w:val="001859F4"/>
    <w:rsid w:val="001B15B6"/>
    <w:rsid w:val="001D36CD"/>
    <w:rsid w:val="001F529D"/>
    <w:rsid w:val="00204B3F"/>
    <w:rsid w:val="0021733B"/>
    <w:rsid w:val="00224788"/>
    <w:rsid w:val="00235188"/>
    <w:rsid w:val="00236B32"/>
    <w:rsid w:val="002403D6"/>
    <w:rsid w:val="0027528D"/>
    <w:rsid w:val="0027645A"/>
    <w:rsid w:val="00292E8A"/>
    <w:rsid w:val="002A089C"/>
    <w:rsid w:val="002A1E3B"/>
    <w:rsid w:val="002A2669"/>
    <w:rsid w:val="002A5112"/>
    <w:rsid w:val="002F655B"/>
    <w:rsid w:val="00305429"/>
    <w:rsid w:val="003239F4"/>
    <w:rsid w:val="0034030F"/>
    <w:rsid w:val="00345880"/>
    <w:rsid w:val="00370C54"/>
    <w:rsid w:val="00384D37"/>
    <w:rsid w:val="003A28BB"/>
    <w:rsid w:val="003B508A"/>
    <w:rsid w:val="003C2DC5"/>
    <w:rsid w:val="003C6D51"/>
    <w:rsid w:val="003D5884"/>
    <w:rsid w:val="003D5A6A"/>
    <w:rsid w:val="003E5406"/>
    <w:rsid w:val="003E646D"/>
    <w:rsid w:val="00400CE9"/>
    <w:rsid w:val="00420708"/>
    <w:rsid w:val="004673CB"/>
    <w:rsid w:val="00486EC7"/>
    <w:rsid w:val="004E1DB8"/>
    <w:rsid w:val="0054674B"/>
    <w:rsid w:val="005841C6"/>
    <w:rsid w:val="005A51D6"/>
    <w:rsid w:val="005A63C6"/>
    <w:rsid w:val="005C5790"/>
    <w:rsid w:val="005D1D29"/>
    <w:rsid w:val="006251C3"/>
    <w:rsid w:val="00654FBD"/>
    <w:rsid w:val="006915BF"/>
    <w:rsid w:val="006A2B9D"/>
    <w:rsid w:val="006B021C"/>
    <w:rsid w:val="006C15B4"/>
    <w:rsid w:val="006F5FF2"/>
    <w:rsid w:val="006F7BA8"/>
    <w:rsid w:val="006F7BB1"/>
    <w:rsid w:val="007102D5"/>
    <w:rsid w:val="007227C7"/>
    <w:rsid w:val="00733D78"/>
    <w:rsid w:val="00742071"/>
    <w:rsid w:val="00751352"/>
    <w:rsid w:val="007B4430"/>
    <w:rsid w:val="007D1C30"/>
    <w:rsid w:val="0081102B"/>
    <w:rsid w:val="008405D8"/>
    <w:rsid w:val="008503AE"/>
    <w:rsid w:val="008735D3"/>
    <w:rsid w:val="00883DBF"/>
    <w:rsid w:val="00896A28"/>
    <w:rsid w:val="008C6E13"/>
    <w:rsid w:val="008E26AF"/>
    <w:rsid w:val="008E4275"/>
    <w:rsid w:val="008E6156"/>
    <w:rsid w:val="008F5FF7"/>
    <w:rsid w:val="00904349"/>
    <w:rsid w:val="00922E1E"/>
    <w:rsid w:val="0094706F"/>
    <w:rsid w:val="0095558C"/>
    <w:rsid w:val="00965BAD"/>
    <w:rsid w:val="00967F7B"/>
    <w:rsid w:val="00981F75"/>
    <w:rsid w:val="009A0F7A"/>
    <w:rsid w:val="009A3E8F"/>
    <w:rsid w:val="009B7FD6"/>
    <w:rsid w:val="009C7E50"/>
    <w:rsid w:val="009E7632"/>
    <w:rsid w:val="00A15967"/>
    <w:rsid w:val="00A762D7"/>
    <w:rsid w:val="00AC0F4A"/>
    <w:rsid w:val="00AC3489"/>
    <w:rsid w:val="00AF02CF"/>
    <w:rsid w:val="00B0162E"/>
    <w:rsid w:val="00B10A54"/>
    <w:rsid w:val="00B13CA0"/>
    <w:rsid w:val="00B4704E"/>
    <w:rsid w:val="00B47BF9"/>
    <w:rsid w:val="00B5237D"/>
    <w:rsid w:val="00B61F5E"/>
    <w:rsid w:val="00B747A2"/>
    <w:rsid w:val="00B8404B"/>
    <w:rsid w:val="00BA215C"/>
    <w:rsid w:val="00BD106A"/>
    <w:rsid w:val="00BD2D7C"/>
    <w:rsid w:val="00BD35AD"/>
    <w:rsid w:val="00BE2528"/>
    <w:rsid w:val="00BF2CF4"/>
    <w:rsid w:val="00C102E0"/>
    <w:rsid w:val="00C53728"/>
    <w:rsid w:val="00C55268"/>
    <w:rsid w:val="00C80FA9"/>
    <w:rsid w:val="00C82AC8"/>
    <w:rsid w:val="00C93A79"/>
    <w:rsid w:val="00CF3583"/>
    <w:rsid w:val="00D144B8"/>
    <w:rsid w:val="00D34DB6"/>
    <w:rsid w:val="00D40FF9"/>
    <w:rsid w:val="00D51425"/>
    <w:rsid w:val="00DA63DA"/>
    <w:rsid w:val="00DC462B"/>
    <w:rsid w:val="00DD4F90"/>
    <w:rsid w:val="00E009FC"/>
    <w:rsid w:val="00E33029"/>
    <w:rsid w:val="00E4199E"/>
    <w:rsid w:val="00E50E61"/>
    <w:rsid w:val="00E561BA"/>
    <w:rsid w:val="00E75C2B"/>
    <w:rsid w:val="00E96BFF"/>
    <w:rsid w:val="00EB3C39"/>
    <w:rsid w:val="00EF1C51"/>
    <w:rsid w:val="00F12E3B"/>
    <w:rsid w:val="00F13AF0"/>
    <w:rsid w:val="00F44EDF"/>
    <w:rsid w:val="00F47968"/>
    <w:rsid w:val="00F528E0"/>
    <w:rsid w:val="00F569BA"/>
    <w:rsid w:val="00FC1290"/>
    <w:rsid w:val="00FD78BD"/>
    <w:rsid w:val="042E2F65"/>
    <w:rsid w:val="0E1FEE92"/>
    <w:rsid w:val="0F989EED"/>
    <w:rsid w:val="16C4F8B4"/>
    <w:rsid w:val="171CE6EC"/>
    <w:rsid w:val="1C717A0B"/>
    <w:rsid w:val="20F7FB0E"/>
    <w:rsid w:val="56D26DBD"/>
    <w:rsid w:val="6155A3B5"/>
    <w:rsid w:val="68C19BE8"/>
    <w:rsid w:val="6BE24961"/>
    <w:rsid w:val="734B8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2040D3"/>
  <w15:chartTrackingRefBased/>
  <w15:docId w15:val="{095AB595-00EA-4378-AC1E-39155377F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1352"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ter"/>
    <w:uiPriority w:val="9"/>
    <w:qFormat/>
    <w:rsid w:val="00486EC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elha">
    <w:name w:val="Table Grid"/>
    <w:basedOn w:val="Tabelanormal"/>
    <w:uiPriority w:val="59"/>
    <w:rsid w:val="007227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arter"/>
    <w:uiPriority w:val="99"/>
    <w:semiHidden/>
    <w:unhideWhenUsed/>
    <w:rsid w:val="00B10A54"/>
    <w:pPr>
      <w:spacing w:after="0" w:line="240" w:lineRule="auto"/>
    </w:pPr>
    <w:rPr>
      <w:rFonts w:ascii="Tahoma" w:hAnsi="Tahoma"/>
      <w:sz w:val="16"/>
      <w:szCs w:val="16"/>
      <w:lang w:val="x-none"/>
    </w:rPr>
  </w:style>
  <w:style w:type="character" w:customStyle="1" w:styleId="TextodebaloCarter">
    <w:name w:val="Texto de balão Caráter"/>
    <w:link w:val="Textodebalo"/>
    <w:uiPriority w:val="99"/>
    <w:semiHidden/>
    <w:rsid w:val="00B10A54"/>
    <w:rPr>
      <w:rFonts w:ascii="Tahoma" w:hAnsi="Tahoma" w:cs="Tahoma"/>
      <w:sz w:val="16"/>
      <w:szCs w:val="16"/>
      <w:lang w:eastAsia="en-US"/>
    </w:rPr>
  </w:style>
  <w:style w:type="paragraph" w:styleId="Cabealho">
    <w:name w:val="header"/>
    <w:basedOn w:val="Normal"/>
    <w:link w:val="CabealhoCarter"/>
    <w:uiPriority w:val="99"/>
    <w:unhideWhenUsed/>
    <w:rsid w:val="006915BF"/>
    <w:pPr>
      <w:tabs>
        <w:tab w:val="center" w:pos="4252"/>
        <w:tab w:val="right" w:pos="8504"/>
      </w:tabs>
    </w:pPr>
    <w:rPr>
      <w:lang w:val="x-none"/>
    </w:rPr>
  </w:style>
  <w:style w:type="character" w:customStyle="1" w:styleId="CabealhoCarter">
    <w:name w:val="Cabeçalho Caráter"/>
    <w:link w:val="Cabealho"/>
    <w:uiPriority w:val="99"/>
    <w:rsid w:val="006915BF"/>
    <w:rPr>
      <w:sz w:val="22"/>
      <w:szCs w:val="22"/>
      <w:lang w:eastAsia="en-US"/>
    </w:rPr>
  </w:style>
  <w:style w:type="paragraph" w:styleId="Rodap">
    <w:name w:val="footer"/>
    <w:basedOn w:val="Normal"/>
    <w:link w:val="RodapCarter"/>
    <w:uiPriority w:val="99"/>
    <w:unhideWhenUsed/>
    <w:rsid w:val="006915BF"/>
    <w:pPr>
      <w:tabs>
        <w:tab w:val="center" w:pos="4252"/>
        <w:tab w:val="right" w:pos="8504"/>
      </w:tabs>
    </w:pPr>
    <w:rPr>
      <w:lang w:val="x-none"/>
    </w:rPr>
  </w:style>
  <w:style w:type="character" w:customStyle="1" w:styleId="RodapCarter">
    <w:name w:val="Rodapé Caráter"/>
    <w:link w:val="Rodap"/>
    <w:uiPriority w:val="99"/>
    <w:rsid w:val="006915BF"/>
    <w:rPr>
      <w:sz w:val="22"/>
      <w:szCs w:val="22"/>
      <w:lang w:eastAsia="en-US"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486EC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4673CB"/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8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6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2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06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85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1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7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4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9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36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7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13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4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0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2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2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22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5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OneDrive\Documentos\Modelos%20Personalizados%20do%20Office\UFCD_PRA_Azuil%20Pereira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0C39BF188FC1B40A07E58592C909ED9" ma:contentTypeVersion="16" ma:contentTypeDescription="Criar um novo documento." ma:contentTypeScope="" ma:versionID="5ab28f136b38395e4276c2eb6a1960d3">
  <xsd:schema xmlns:xsd="http://www.w3.org/2001/XMLSchema" xmlns:xs="http://www.w3.org/2001/XMLSchema" xmlns:p="http://schemas.microsoft.com/office/2006/metadata/properties" xmlns:ns2="81d49adc-bdfe-4fb8-a16a-3d77b1447b55" xmlns:ns3="6a92f475-74ae-40eb-9391-921f6f91cb73" targetNamespace="http://schemas.microsoft.com/office/2006/metadata/properties" ma:root="true" ma:fieldsID="a426b8167751ada5db9590f8bcd0a7b8" ns2:_="" ns3:_="">
    <xsd:import namespace="81d49adc-bdfe-4fb8-a16a-3d77b1447b55"/>
    <xsd:import namespace="6a92f475-74ae-40eb-9391-921f6f91cb7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d49adc-bdfe-4fb8-a16a-3d77b1447b55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m" ma:readOnly="false" ma:fieldId="{5cf76f15-5ced-4ddc-b409-7134ff3c332f}" ma:taxonomyMulti="true" ma:sspId="939aa9ce-4eee-40d5-89e8-ba2504be5a9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92f475-74ae-40eb-9391-921f6f91cb7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b057d07-19f0-47cd-ad40-bdf317700d73}" ma:internalName="TaxCatchAll" ma:showField="CatchAllData" ma:web="6a92f475-74ae-40eb-9391-921f6f91cb7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1d49adc-bdfe-4fb8-a16a-3d77b1447b55">
      <Terms xmlns="http://schemas.microsoft.com/office/infopath/2007/PartnerControls"/>
    </lcf76f155ced4ddcb4097134ff3c332f>
    <ReferenceId xmlns="81d49adc-bdfe-4fb8-a16a-3d77b1447b55" xsi:nil="true"/>
    <TaxCatchAll xmlns="6a92f475-74ae-40eb-9391-921f6f91cb73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00E1F9B-55BE-4427-BAB7-2B5F7C33B46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1d49adc-bdfe-4fb8-a16a-3d77b1447b55"/>
    <ds:schemaRef ds:uri="6a92f475-74ae-40eb-9391-921f6f91cb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94A2229-2893-42DA-B131-0463E8B5CBE0}">
  <ds:schemaRefs>
    <ds:schemaRef ds:uri="http://schemas.microsoft.com/office/2006/metadata/properties"/>
    <ds:schemaRef ds:uri="http://schemas.microsoft.com/office/infopath/2007/PartnerControls"/>
    <ds:schemaRef ds:uri="81d49adc-bdfe-4fb8-a16a-3d77b1447b55"/>
    <ds:schemaRef ds:uri="6a92f475-74ae-40eb-9391-921f6f91cb73"/>
  </ds:schemaRefs>
</ds:datastoreItem>
</file>

<file path=customXml/itemProps3.xml><?xml version="1.0" encoding="utf-8"?>
<ds:datastoreItem xmlns:ds="http://schemas.openxmlformats.org/officeDocument/2006/customXml" ds:itemID="{BCC59F7B-971F-4BCC-8B02-214EDF559D04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f23ec5e0-6e96-4a52-bf04-db829769f65f}" enabled="0" method="" siteId="{f23ec5e0-6e96-4a52-bf04-db829769f65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UFCD_PRA_Azuil Pereira.dotx</Template>
  <TotalTime>438</TotalTime>
  <Pages>4</Pages>
  <Words>1275</Words>
  <Characters>6889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Azuil Pereira</dc:creator>
  <cp:keywords/>
  <cp:lastModifiedBy>ANA SILVA</cp:lastModifiedBy>
  <cp:revision>20</cp:revision>
  <cp:lastPrinted>2019-04-30T11:41:00Z</cp:lastPrinted>
  <dcterms:created xsi:type="dcterms:W3CDTF">2025-06-15T08:58:00Z</dcterms:created>
  <dcterms:modified xsi:type="dcterms:W3CDTF">2025-07-07T18:30:00Z</dcterms:modified>
</cp:coreProperties>
</file>