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4768" w14:textId="77777777" w:rsidR="007227C7" w:rsidRPr="006915BF" w:rsidRDefault="007227C7" w:rsidP="007227C7">
      <w:pPr>
        <w:jc w:val="center"/>
        <w:rPr>
          <w:b/>
          <w:sz w:val="24"/>
          <w:szCs w:val="24"/>
          <w:u w:val="single"/>
        </w:rPr>
      </w:pPr>
      <w:r w:rsidRPr="006915BF">
        <w:rPr>
          <w:b/>
          <w:sz w:val="24"/>
          <w:szCs w:val="24"/>
          <w:u w:val="single"/>
        </w:rPr>
        <w:t>BALANÇO FINAL DO MÓDULO</w:t>
      </w:r>
    </w:p>
    <w:tbl>
      <w:tblPr>
        <w:tblW w:w="9903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53"/>
        <w:gridCol w:w="8450"/>
      </w:tblGrid>
      <w:tr w:rsidR="00F569BA" w:rsidRPr="00F569BA" w14:paraId="6B20EFB0" w14:textId="77777777" w:rsidTr="003A28BB">
        <w:trPr>
          <w:trHeight w:val="327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508A47A8" w14:textId="77777777" w:rsidR="00B10A54" w:rsidRPr="00F569BA" w:rsidRDefault="00B10A54" w:rsidP="00922E1E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Formando</w:t>
            </w:r>
            <w:r w:rsidR="00922E1E"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a:</w:t>
            </w:r>
          </w:p>
        </w:tc>
        <w:tc>
          <w:tcPr>
            <w:tcW w:w="8450" w:type="dxa"/>
            <w:noWrap/>
            <w:vAlign w:val="bottom"/>
          </w:tcPr>
          <w:p w14:paraId="63EBE0EE" w14:textId="7FE84798" w:rsidR="00B10A54" w:rsidRPr="00F569BA" w:rsidRDefault="00486EC7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Ana Maria Cardoso Silva</w:t>
            </w:r>
          </w:p>
        </w:tc>
      </w:tr>
      <w:tr w:rsidR="00F569BA" w:rsidRPr="00F569BA" w14:paraId="5CFA37AA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9981BFC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Ação:</w:t>
            </w:r>
          </w:p>
        </w:tc>
        <w:tc>
          <w:tcPr>
            <w:tcW w:w="8450" w:type="dxa"/>
            <w:noWrap/>
            <w:vAlign w:val="bottom"/>
          </w:tcPr>
          <w:p w14:paraId="0B7685DD" w14:textId="71357737" w:rsidR="00B10A54" w:rsidRPr="00F569BA" w:rsidRDefault="00486EC7" w:rsidP="00420708">
            <w:pPr>
              <w:autoSpaceDE w:val="0"/>
              <w:autoSpaceDN w:val="0"/>
              <w:adjustRightInd w:val="0"/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25_TADM03-NS</w:t>
            </w:r>
          </w:p>
        </w:tc>
      </w:tr>
      <w:tr w:rsidR="00F569BA" w:rsidRPr="00F569BA" w14:paraId="751CA9FA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0636606F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Módulo:</w:t>
            </w:r>
          </w:p>
        </w:tc>
        <w:tc>
          <w:tcPr>
            <w:tcW w:w="8450" w:type="dxa"/>
            <w:noWrap/>
            <w:vAlign w:val="bottom"/>
          </w:tcPr>
          <w:p w14:paraId="6F1E3679" w14:textId="1D9E6AFF" w:rsidR="00B10A54" w:rsidRPr="00F569BA" w:rsidRDefault="00486EC7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UFCD 0</w:t>
            </w:r>
            <w:r w:rsidR="002F655B" w:rsidRPr="00F569BA">
              <w:rPr>
                <w:rFonts w:cs="Calibri"/>
                <w:color w:val="000000" w:themeColor="text1"/>
                <w:sz w:val="24"/>
                <w:szCs w:val="24"/>
              </w:rPr>
              <w:t>6</w:t>
            </w:r>
            <w:r w:rsidR="00AD0362">
              <w:rPr>
                <w:rFonts w:cs="Calibri"/>
                <w:color w:val="000000" w:themeColor="text1"/>
                <w:sz w:val="24"/>
                <w:szCs w:val="24"/>
              </w:rPr>
              <w:t>68</w:t>
            </w: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 - </w:t>
            </w:r>
            <w:r w:rsidR="00AD0362" w:rsidRPr="00AD0362">
              <w:rPr>
                <w:rFonts w:cs="Calibri"/>
                <w:color w:val="000000" w:themeColor="text1"/>
                <w:sz w:val="24"/>
                <w:szCs w:val="24"/>
              </w:rPr>
              <w:t>Ficheiros de armazém e contas correntes</w:t>
            </w:r>
          </w:p>
        </w:tc>
      </w:tr>
      <w:tr w:rsidR="00F569BA" w:rsidRPr="00F569BA" w14:paraId="01B49226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7B1DCEB" w14:textId="77777777" w:rsidR="00B10A54" w:rsidRPr="00F569BA" w:rsidRDefault="00B10A54" w:rsidP="00922E1E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Formador</w:t>
            </w:r>
            <w:r w:rsidR="00922E1E"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a:</w:t>
            </w:r>
          </w:p>
        </w:tc>
        <w:tc>
          <w:tcPr>
            <w:tcW w:w="8450" w:type="dxa"/>
            <w:noWrap/>
            <w:vAlign w:val="bottom"/>
          </w:tcPr>
          <w:p w14:paraId="2D752260" w14:textId="1E881174" w:rsidR="00B10A54" w:rsidRPr="00F569BA" w:rsidRDefault="00486EC7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An</w:t>
            </w:r>
            <w:r w:rsidR="00F47968"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tónio </w:t>
            </w:r>
            <w:r w:rsidR="007B4430" w:rsidRPr="00F569BA">
              <w:rPr>
                <w:rFonts w:cs="Calibri"/>
                <w:color w:val="000000" w:themeColor="text1"/>
                <w:sz w:val="24"/>
                <w:szCs w:val="24"/>
              </w:rPr>
              <w:t>César</w:t>
            </w:r>
          </w:p>
        </w:tc>
      </w:tr>
      <w:tr w:rsidR="00F569BA" w:rsidRPr="00F569BA" w14:paraId="78191FCC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0757640C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Data:</w:t>
            </w:r>
          </w:p>
        </w:tc>
        <w:tc>
          <w:tcPr>
            <w:tcW w:w="8450" w:type="dxa"/>
            <w:noWrap/>
            <w:vAlign w:val="bottom"/>
          </w:tcPr>
          <w:p w14:paraId="3EA5C23B" w14:textId="0E37DA02" w:rsidR="00B10A54" w:rsidRPr="00F569BA" w:rsidRDefault="00F47968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19</w:t>
            </w:r>
            <w:r w:rsidR="00486EC7" w:rsidRPr="00F569BA">
              <w:rPr>
                <w:rFonts w:cs="Calibri"/>
                <w:color w:val="000000" w:themeColor="text1"/>
                <w:sz w:val="24"/>
                <w:szCs w:val="24"/>
              </w:rPr>
              <w:t>/</w:t>
            </w: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09</w:t>
            </w:r>
            <w:r w:rsidR="00486EC7" w:rsidRPr="00F569BA">
              <w:rPr>
                <w:rFonts w:cs="Calibri"/>
                <w:color w:val="000000" w:themeColor="text1"/>
                <w:sz w:val="24"/>
                <w:szCs w:val="24"/>
              </w:rPr>
              <w:t>/25</w:t>
            </w:r>
          </w:p>
        </w:tc>
      </w:tr>
    </w:tbl>
    <w:p w14:paraId="76E5C5E0" w14:textId="77777777" w:rsidR="00B10A54" w:rsidRPr="00F569BA" w:rsidRDefault="00B10A54" w:rsidP="007227C7">
      <w:pPr>
        <w:jc w:val="center"/>
        <w:rPr>
          <w:b/>
          <w:color w:val="000000" w:themeColor="text1"/>
          <w:sz w:val="24"/>
          <w:szCs w:val="24"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F569BA" w:rsidRPr="00F569BA" w14:paraId="5C7C39DE" w14:textId="77777777" w:rsidTr="16C4F8B4">
        <w:tc>
          <w:tcPr>
            <w:tcW w:w="9923" w:type="dxa"/>
          </w:tcPr>
          <w:p w14:paraId="67E50A73" w14:textId="77777777" w:rsidR="00C82AC8" w:rsidRPr="00F569BA" w:rsidRDefault="00C82AC8" w:rsidP="00C82AC8">
            <w:pPr>
              <w:numPr>
                <w:ilvl w:val="0"/>
                <w:numId w:val="1"/>
              </w:numPr>
              <w:rPr>
                <w:rFonts w:cs="Calibri"/>
                <w:b/>
                <w:color w:val="000000" w:themeColor="text1"/>
                <w:sz w:val="24"/>
                <w:szCs w:val="24"/>
              </w:rPr>
            </w:pPr>
            <w:r w:rsidRPr="00F569BA">
              <w:rPr>
                <w:b/>
                <w:color w:val="000000" w:themeColor="text1"/>
                <w:sz w:val="24"/>
                <w:szCs w:val="24"/>
              </w:rPr>
              <w:t xml:space="preserve">Temáticas e </w:t>
            </w:r>
            <w:r w:rsidRPr="00F569BA">
              <w:rPr>
                <w:rFonts w:cs="Calibri"/>
                <w:b/>
                <w:color w:val="000000" w:themeColor="text1"/>
                <w:sz w:val="24"/>
                <w:szCs w:val="24"/>
              </w:rPr>
              <w:t>Conteúdos Abordados:</w:t>
            </w:r>
          </w:p>
          <w:p w14:paraId="5071FD54" w14:textId="77777777" w:rsidR="00AD0362" w:rsidRPr="00E9234E" w:rsidRDefault="00AD0362" w:rsidP="00AD0362">
            <w:pPr>
              <w:numPr>
                <w:ilvl w:val="0"/>
                <w:numId w:val="10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E9234E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Ficheiro de armazém</w:t>
            </w:r>
          </w:p>
          <w:p w14:paraId="40105ADB" w14:textId="77777777" w:rsidR="00AD0362" w:rsidRPr="00E9234E" w:rsidRDefault="00AD0362" w:rsidP="00AD0362">
            <w:pPr>
              <w:numPr>
                <w:ilvl w:val="1"/>
                <w:numId w:val="10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E9234E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Códigos</w:t>
            </w:r>
          </w:p>
          <w:p w14:paraId="4E7A4725" w14:textId="77777777" w:rsidR="00AD0362" w:rsidRPr="00E9234E" w:rsidRDefault="00AD0362" w:rsidP="00AD0362">
            <w:pPr>
              <w:numPr>
                <w:ilvl w:val="1"/>
                <w:numId w:val="10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E9234E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Mercadorias</w:t>
            </w:r>
          </w:p>
          <w:p w14:paraId="44082A23" w14:textId="77777777" w:rsidR="00AD0362" w:rsidRPr="00E9234E" w:rsidRDefault="00AD0362" w:rsidP="00AD0362">
            <w:pPr>
              <w:numPr>
                <w:ilvl w:val="1"/>
                <w:numId w:val="10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E9234E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Armazenagens</w:t>
            </w:r>
          </w:p>
          <w:p w14:paraId="08455670" w14:textId="77777777" w:rsidR="00AD0362" w:rsidRPr="00E9234E" w:rsidRDefault="00AD0362" w:rsidP="00AD0362">
            <w:pPr>
              <w:numPr>
                <w:ilvl w:val="1"/>
                <w:numId w:val="10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E9234E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Arquivo</w:t>
            </w:r>
          </w:p>
          <w:p w14:paraId="6711B25E" w14:textId="77777777" w:rsidR="00AD0362" w:rsidRPr="00E9234E" w:rsidRDefault="00AD0362" w:rsidP="00AD0362">
            <w:pPr>
              <w:numPr>
                <w:ilvl w:val="0"/>
                <w:numId w:val="10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E9234E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Valorimetria das existências</w:t>
            </w:r>
          </w:p>
          <w:p w14:paraId="2CF4BC62" w14:textId="77777777" w:rsidR="00AD0362" w:rsidRPr="00E9234E" w:rsidRDefault="00AD0362" w:rsidP="00AD0362">
            <w:pPr>
              <w:numPr>
                <w:ilvl w:val="1"/>
                <w:numId w:val="10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E9234E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FIFO</w:t>
            </w:r>
          </w:p>
          <w:p w14:paraId="43EBB539" w14:textId="77777777" w:rsidR="00AD0362" w:rsidRPr="00E9234E" w:rsidRDefault="00AD0362" w:rsidP="00AD0362">
            <w:pPr>
              <w:numPr>
                <w:ilvl w:val="1"/>
                <w:numId w:val="10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E9234E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Custo médio ponderado</w:t>
            </w:r>
          </w:p>
          <w:p w14:paraId="44941955" w14:textId="77777777" w:rsidR="00AD0362" w:rsidRPr="00E9234E" w:rsidRDefault="00AD0362" w:rsidP="00AD0362">
            <w:pPr>
              <w:numPr>
                <w:ilvl w:val="0"/>
                <w:numId w:val="10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E9234E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Contas correntes</w:t>
            </w:r>
          </w:p>
          <w:p w14:paraId="009CB29E" w14:textId="77777777" w:rsidR="00AD0362" w:rsidRPr="00E9234E" w:rsidRDefault="00AD0362" w:rsidP="00AD0362">
            <w:pPr>
              <w:numPr>
                <w:ilvl w:val="1"/>
                <w:numId w:val="10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E9234E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Conceito e tipos</w:t>
            </w:r>
          </w:p>
          <w:p w14:paraId="167CF79F" w14:textId="77777777" w:rsidR="00AD0362" w:rsidRPr="00E9234E" w:rsidRDefault="00AD0362" w:rsidP="00AD0362">
            <w:pPr>
              <w:numPr>
                <w:ilvl w:val="1"/>
                <w:numId w:val="10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E9234E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Bancárias</w:t>
            </w:r>
          </w:p>
          <w:p w14:paraId="53344649" w14:textId="77777777" w:rsidR="00AD0362" w:rsidRPr="00E9234E" w:rsidRDefault="00AD0362" w:rsidP="00AD0362">
            <w:pPr>
              <w:numPr>
                <w:ilvl w:val="1"/>
                <w:numId w:val="10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E9234E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Clientes</w:t>
            </w:r>
          </w:p>
          <w:p w14:paraId="1779345A" w14:textId="77777777" w:rsidR="00AD0362" w:rsidRPr="00E9234E" w:rsidRDefault="00AD0362" w:rsidP="00AD0362">
            <w:pPr>
              <w:numPr>
                <w:ilvl w:val="1"/>
                <w:numId w:val="10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E9234E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Fornecedores</w:t>
            </w:r>
          </w:p>
          <w:p w14:paraId="5C7A5784" w14:textId="325BD68F" w:rsidR="00E96BFF" w:rsidRPr="00E9234E" w:rsidRDefault="00AD0362" w:rsidP="00E9234E">
            <w:pPr>
              <w:numPr>
                <w:ilvl w:val="1"/>
                <w:numId w:val="10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</w:pPr>
            <w:r w:rsidRPr="00E9234E">
              <w:rPr>
                <w:rFonts w:asciiTheme="minorHAnsi" w:eastAsia="Times New Roman" w:hAnsiTheme="minorHAnsi" w:cstheme="minorHAnsi"/>
                <w:sz w:val="24"/>
                <w:szCs w:val="24"/>
                <w:lang w:eastAsia="pt-PT"/>
              </w:rPr>
              <w:t>Mercadorias</w:t>
            </w:r>
          </w:p>
        </w:tc>
      </w:tr>
    </w:tbl>
    <w:p w14:paraId="31FD0587" w14:textId="77777777" w:rsidR="003B508A" w:rsidRPr="006915BF" w:rsidRDefault="003B508A">
      <w:pPr>
        <w:rPr>
          <w:sz w:val="24"/>
          <w:szCs w:val="24"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F569BA" w:rsidRPr="00F569BA" w14:paraId="4C131B09" w14:textId="77777777" w:rsidTr="16C4F8B4">
        <w:tc>
          <w:tcPr>
            <w:tcW w:w="9923" w:type="dxa"/>
          </w:tcPr>
          <w:p w14:paraId="52C9CBA8" w14:textId="77777777" w:rsidR="007227C7" w:rsidRPr="00E9234E" w:rsidRDefault="007227C7" w:rsidP="007102D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color w:val="000000" w:themeColor="text1"/>
                <w:sz w:val="24"/>
                <w:szCs w:val="24"/>
              </w:rPr>
              <w:t>Reflexão sobre as aprendizagens desenvolvidas</w:t>
            </w:r>
            <w:r w:rsidR="003C6D51"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 </w:t>
            </w:r>
            <w:r w:rsidR="00E96BFF" w:rsidRPr="00F569BA">
              <w:rPr>
                <w:rFonts w:cs="Calibri"/>
                <w:color w:val="000000" w:themeColor="text1"/>
                <w:sz w:val="20"/>
                <w:szCs w:val="20"/>
              </w:rPr>
              <w:t>(</w:t>
            </w:r>
            <w:r w:rsidR="0042070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reflexão sobre os temas </w:t>
            </w:r>
            <w:r w:rsidR="00E96BFF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e/ou atividades propostas </w:t>
            </w:r>
            <w:r w:rsidR="0042070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de maior interesse; 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>a aplicabilidade d</w:t>
            </w:r>
            <w:r w:rsidR="006F7BA8" w:rsidRPr="00F569BA">
              <w:rPr>
                <w:rFonts w:cs="Calibri"/>
                <w:color w:val="000000" w:themeColor="text1"/>
                <w:sz w:val="20"/>
                <w:szCs w:val="20"/>
              </w:rPr>
              <w:t>as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 aprendizagens</w:t>
            </w:r>
            <w:r w:rsidR="006F7BA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 desenvolvidas aos longo da UFCD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>; a articulação com a sua história de vida…)</w:t>
            </w:r>
            <w:r w:rsidRPr="00F569BA">
              <w:rPr>
                <w:rFonts w:cs="Calibri"/>
                <w:color w:val="000000" w:themeColor="text1"/>
                <w:sz w:val="20"/>
                <w:szCs w:val="20"/>
              </w:rPr>
              <w:t>:</w:t>
            </w:r>
          </w:p>
          <w:p w14:paraId="5A307BE7" w14:textId="77777777" w:rsidR="00E9234E" w:rsidRPr="00F569BA" w:rsidRDefault="00E9234E" w:rsidP="00E9234E">
            <w:pPr>
              <w:spacing w:after="0" w:line="360" w:lineRule="auto"/>
              <w:ind w:left="720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</w:p>
          <w:p w14:paraId="2F02F4CE" w14:textId="4CB46429" w:rsidR="007C72AE" w:rsidRPr="007C72AE" w:rsidRDefault="007C72AE" w:rsidP="007C72AE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A UFCD 0668 – </w:t>
            </w:r>
            <w:r w:rsidRPr="007C72AE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Ficheiros de armazém e contas correntes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(25 horas), orientada pelo formador António César, 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deveria abordar 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dois pilares essenciais para a gestão de qualquer empresa: o controlo de existências (ficheiros de armazém) e a gestão das contas correntes. Embora muitas vezes vistos apenas como tarefas administrativas, estes processos são fundamentais para a sustentabilidade financeira e operacional.</w:t>
            </w:r>
          </w:p>
          <w:p w14:paraId="1F764287" w14:textId="036951CE" w:rsidR="007C72AE" w:rsidRPr="007C72AE" w:rsidRDefault="007C72AE" w:rsidP="007C72AE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Ao longo do módulo, ficou claro que 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a 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logística e 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o 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aprovisionamento vão muito além de “comprar e armazenar”. Envolvem planeamento estratégico que integra:</w:t>
            </w:r>
          </w:p>
          <w:p w14:paraId="16E2F7A8" w14:textId="77777777" w:rsidR="007C72AE" w:rsidRPr="007C72AE" w:rsidRDefault="007C72AE" w:rsidP="007C72AE">
            <w:pPr>
              <w:numPr>
                <w:ilvl w:val="0"/>
                <w:numId w:val="16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Gestão física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para garantir stocks organizados e acessíveis;</w:t>
            </w:r>
          </w:p>
          <w:p w14:paraId="1C43ADDE" w14:textId="77777777" w:rsidR="007C72AE" w:rsidRPr="007C72AE" w:rsidRDefault="007C72AE" w:rsidP="007C72AE">
            <w:pPr>
              <w:numPr>
                <w:ilvl w:val="0"/>
                <w:numId w:val="16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Gestão administrativa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para manter registos claros e atualizados;</w:t>
            </w:r>
          </w:p>
          <w:p w14:paraId="6B71DC36" w14:textId="77777777" w:rsidR="007C72AE" w:rsidRPr="007C72AE" w:rsidRDefault="007C72AE" w:rsidP="007C72AE">
            <w:pPr>
              <w:numPr>
                <w:ilvl w:val="0"/>
                <w:numId w:val="16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Gestão económica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para otimizar quantidades, custos e tempos de reposição.</w:t>
            </w:r>
          </w:p>
          <w:p w14:paraId="4D9B02CE" w14:textId="77777777" w:rsidR="007C72AE" w:rsidRDefault="007C72AE" w:rsidP="007C72AE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O estudo do </w:t>
            </w: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Custo Médio Ponderado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foi realizado nas aulas, enquanto o </w:t>
            </w: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FIFO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e o </w:t>
            </w: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LIFO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foram aprofundados através de aprendizagem individual, com base num manual antigo da UFCD. </w:t>
            </w:r>
          </w:p>
          <w:p w14:paraId="55841D23" w14:textId="77777777" w:rsidR="007C72AE" w:rsidRDefault="007C72AE" w:rsidP="007C72AE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Esta abordagem permitiu compreender a importância de escolher critérios adequados, capazes de influenciar margens, resultados e até a carga fiscal. </w:t>
            </w:r>
          </w:p>
          <w:p w14:paraId="0A19F729" w14:textId="4EC77945" w:rsidR="007C72AE" w:rsidRPr="007C72AE" w:rsidRDefault="007C72AE" w:rsidP="007C72AE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Na vertente de contas correntes, complementei o conhecimento com experiências de outras UFCD de contabilidade, reforçando que esta função vai além do registo de débitos e créditos: envolve também a gestão de fluxos de caixa, previsão de necessidades e tomada de decisões rápidas com base em dados atualizados. A integração entre contas de clientes, fornecedores e bancos é determinante para evitar ruturas de tesouraria ou atrasos em pagamentos.</w:t>
            </w:r>
          </w:p>
          <w:p w14:paraId="212B96F8" w14:textId="77777777" w:rsidR="007C72AE" w:rsidRPr="007C72AE" w:rsidRDefault="007C72AE" w:rsidP="007C72AE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O aspeto mais interessante foi constatar a evolução dos armazéns ao longo dos últimos 20 anos, período em que estive afastada do mercado de trabalho. Destaco ainda o cálculo do Custo Médio Ponderado e o método FIFO, pela componente numérica.</w:t>
            </w:r>
          </w:p>
          <w:p w14:paraId="204B6EFA" w14:textId="5177271D" w:rsidR="007C72AE" w:rsidRPr="007C72AE" w:rsidRDefault="007C72AE" w:rsidP="007C72AE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O aspeto menos interessante foi a curta duração da UFCD, que não permitiu aprofundar todos os temas nem realizar mais exercícios de cálculo, mesmo reconhecendo que hoje são automatizados por software. Apesar da vasta experiência do 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formador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, o ritmo da turma 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e </w:t>
            </w:r>
            <w:r w:rsidR="0096786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o ritmo de aprendizagem diferenciado 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dificultou o avanço nos conteúdos previstos, o que impediu a abordagem prática ao FIFO e o desenvolvimento mais completo das contas correntes.</w:t>
            </w:r>
            <w:r w:rsidR="0096786B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Gostaria de ter aprendido a calcular o FIFO.</w:t>
            </w:r>
          </w:p>
          <w:p w14:paraId="08ED4038" w14:textId="77777777" w:rsidR="007C72AE" w:rsidRPr="007C72AE" w:rsidRDefault="007C72AE" w:rsidP="007C72AE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Durante a UFCD, desenvolvi três trabalhos de pesquisa e aplicação prática que contribuíram significativamente para consolidar os conteúdos:</w:t>
            </w:r>
          </w:p>
          <w:p w14:paraId="10C55E31" w14:textId="77777777" w:rsidR="007C72AE" w:rsidRPr="007C72AE" w:rsidRDefault="007C72AE" w:rsidP="007C72AE">
            <w:pPr>
              <w:numPr>
                <w:ilvl w:val="0"/>
                <w:numId w:val="17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Funcionamento dos armazéns da Amazon</w:t>
            </w:r>
          </w:p>
          <w:p w14:paraId="7EBB39F7" w14:textId="23DCC5B6" w:rsidR="007C72AE" w:rsidRPr="007C72AE" w:rsidRDefault="007C72AE" w:rsidP="007C72AE">
            <w:pPr>
              <w:numPr>
                <w:ilvl w:val="1"/>
                <w:numId w:val="17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Objetivo</w:t>
            </w: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compreender o nível de automação e organização logística numa das maiores empresas do mundo.</w:t>
            </w:r>
          </w:p>
          <w:p w14:paraId="6FABB376" w14:textId="77777777" w:rsidR="007C72AE" w:rsidRPr="007C72AE" w:rsidRDefault="007C72AE" w:rsidP="007C72AE">
            <w:pPr>
              <w:numPr>
                <w:ilvl w:val="1"/>
                <w:numId w:val="17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Metodologia: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análise de artigos, vídeos e reportagens sobre o sistema logístico da Amazon, com atenção à utilização de robôs, à rapidez de expedição e às metas de produtividade.</w:t>
            </w:r>
          </w:p>
          <w:p w14:paraId="2910A417" w14:textId="11C29C2D" w:rsidR="007C72AE" w:rsidRPr="007C72AE" w:rsidRDefault="007C72AE" w:rsidP="007C72AE">
            <w:pPr>
              <w:numPr>
                <w:ilvl w:val="1"/>
                <w:numId w:val="17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Conclusões</w:t>
            </w: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verifiquei que a automação permite entregas em menos de 24 horas, mas também identifiquei desafios humanos, como a pressão sobre os colaboradores para atingir metas elevadas (por exemplo, processar 280 itens por hora).</w:t>
            </w:r>
          </w:p>
          <w:p w14:paraId="7E73C152" w14:textId="77777777" w:rsidR="007C72AE" w:rsidRPr="007C72AE" w:rsidRDefault="007C72AE" w:rsidP="007C72AE">
            <w:pPr>
              <w:numPr>
                <w:ilvl w:val="0"/>
                <w:numId w:val="17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Layout e logística de armazém – caso da Mecalux</w:t>
            </w:r>
          </w:p>
          <w:p w14:paraId="39CC651E" w14:textId="0A8EA210" w:rsidR="007C72AE" w:rsidRPr="007C72AE" w:rsidRDefault="007C72AE" w:rsidP="007C72AE">
            <w:pPr>
              <w:numPr>
                <w:ilvl w:val="1"/>
                <w:numId w:val="17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Objetivo</w:t>
            </w: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analisar uma empresa especializada em soluções de armazenagem e otimização de espaços.</w:t>
            </w:r>
          </w:p>
          <w:p w14:paraId="71501353" w14:textId="77777777" w:rsidR="007C72AE" w:rsidRPr="007C72AE" w:rsidRDefault="007C72AE" w:rsidP="007C72AE">
            <w:pPr>
              <w:numPr>
                <w:ilvl w:val="1"/>
                <w:numId w:val="17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Metodologia: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estudo do trabalho da Mecalux e do seu software </w:t>
            </w:r>
            <w:r w:rsidRPr="007C72AE">
              <w:rPr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  <w:t>Easy WMS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seguindo as orientações do formador, incluindo a análise do Centro Logístico de Venís, em Espanha, da Porcelanosa.</w:t>
            </w:r>
          </w:p>
          <w:p w14:paraId="280258C8" w14:textId="1CA00AC5" w:rsidR="007C72AE" w:rsidRPr="007C72AE" w:rsidRDefault="007C72AE" w:rsidP="007C72AE">
            <w:pPr>
              <w:numPr>
                <w:ilvl w:val="1"/>
                <w:numId w:val="17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Conclusões</w:t>
            </w: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percebi que o layout deve ser adaptado ao tamanho e necessidades da empresa, mas sempre com o objetivo de eficiência. O caso 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que estudei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revelou capacidade de movimentar 65 mil paletes, controladas em tempo real pelo software.</w:t>
            </w:r>
          </w:p>
          <w:p w14:paraId="7D14AD6B" w14:textId="77777777" w:rsidR="007C72AE" w:rsidRPr="007C72AE" w:rsidRDefault="007C72AE" w:rsidP="007C72AE">
            <w:pPr>
              <w:numPr>
                <w:ilvl w:val="0"/>
                <w:numId w:val="17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Comparação entre armazéns de grandes empresas e de PMEs</w:t>
            </w:r>
          </w:p>
          <w:p w14:paraId="1D4DEDFD" w14:textId="24F7D781" w:rsidR="007C72AE" w:rsidRPr="007C72AE" w:rsidRDefault="007C72AE" w:rsidP="007C72AE">
            <w:pPr>
              <w:numPr>
                <w:ilvl w:val="1"/>
                <w:numId w:val="17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Objetivo</w:t>
            </w: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identificar diferenças e necessidades específicas na gestão de stocks e logística consoante a dimensão da empresa.</w:t>
            </w:r>
          </w:p>
          <w:p w14:paraId="51AFD029" w14:textId="77777777" w:rsidR="007C72AE" w:rsidRPr="007C72AE" w:rsidRDefault="007C72AE" w:rsidP="007C72AE">
            <w:pPr>
              <w:numPr>
                <w:ilvl w:val="1"/>
                <w:numId w:val="17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Metodologia: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recolha de informação sobre práticas de gestão em grandes empresas e PMEs, analisando ferramentas e métodos utilizados.</w:t>
            </w:r>
          </w:p>
          <w:p w14:paraId="60D19926" w14:textId="2B0F251D" w:rsidR="007C72AE" w:rsidRPr="007C72AE" w:rsidRDefault="007C72AE" w:rsidP="007C72AE">
            <w:pPr>
              <w:numPr>
                <w:ilvl w:val="1"/>
                <w:numId w:val="17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Conclusões</w:t>
            </w: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notei que as PMEs muitas vezes subestimam a relevância de um sistema logístico robusto, limitando-se a software de faturação. Nessas empresas, um erro numa encomenda pode ter impacto significativo na tesouraria, tornando a adoção de processos otimizados ainda mais crítica.</w:t>
            </w:r>
          </w:p>
          <w:p w14:paraId="63ED21FE" w14:textId="77777777" w:rsidR="007C72AE" w:rsidRPr="007C72AE" w:rsidRDefault="007C72AE" w:rsidP="007C72AE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Todos estes trabalhos foram entregues por e-mail em formato Word. Posteriormente, imprimi-os e reuni-os numa pasta, criando um manual da UFCD, conforme sugerido pelo formador. Também preparei uma apresentação em PowerPoint com guião para apresentação à turma, melhorando o aspeto visual e a comunicação dos resultados.</w:t>
            </w:r>
          </w:p>
          <w:p w14:paraId="1B3DE94A" w14:textId="77777777" w:rsidR="007C72AE" w:rsidRPr="007C72AE" w:rsidRDefault="007C72AE" w:rsidP="007C72AE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Além disso, executei um exercício de contas correntes em Excel, aplicando o método do Custo Médio Ponderado, e um segundo exercício prático também em Excel. Foi ainda apresentada a criação de uma ficha de produto no software TocOnline, permitindo-me conhecer outra ferramenta útil na área administrativa.</w:t>
            </w:r>
          </w:p>
          <w:p w14:paraId="312B7175" w14:textId="77777777" w:rsidR="007C72AE" w:rsidRPr="007C72AE" w:rsidRDefault="007C72AE" w:rsidP="007C72AE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Esta UFCD permitiu-me desenvolver:</w:t>
            </w:r>
          </w:p>
          <w:p w14:paraId="6AAC6A78" w14:textId="77777777" w:rsidR="007C72AE" w:rsidRPr="007C72AE" w:rsidRDefault="007C72AE" w:rsidP="007C72AE">
            <w:pPr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Rigor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no tratamento de informação financeira e de stocks;</w:t>
            </w:r>
          </w:p>
          <w:p w14:paraId="737D7D0B" w14:textId="77777777" w:rsidR="007C72AE" w:rsidRPr="007C72AE" w:rsidRDefault="007C72AE" w:rsidP="007C72AE">
            <w:pPr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Capacidade de análise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para antecipar problemas e otimizar recursos;</w:t>
            </w:r>
          </w:p>
          <w:p w14:paraId="30330E13" w14:textId="77777777" w:rsidR="007C72AE" w:rsidRPr="007C72AE" w:rsidRDefault="007C72AE" w:rsidP="007C72AE">
            <w:pPr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Visão integrada</w:t>
            </w: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da relação entre logística, aprovisionamento e contabilidade;</w:t>
            </w:r>
          </w:p>
          <w:p w14:paraId="31AFCB24" w14:textId="77777777" w:rsidR="007C72AE" w:rsidRPr="007C72AE" w:rsidRDefault="007C72AE" w:rsidP="007C72AE">
            <w:pPr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Maior consciência da relevância de uma gestão logística eficiente.</w:t>
            </w:r>
          </w:p>
          <w:p w14:paraId="4010EE8F" w14:textId="77777777" w:rsidR="007C72AE" w:rsidRPr="007C72AE" w:rsidRDefault="007C72AE" w:rsidP="007C72AE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 maior dificuldade foi compreender o método LIFO no início, especialmente aplicado a bens perecíveis. O formador explicou que este método não é utilizado em Portugal por não ser permitido pela Autoridade Tributária, o que esclareceu a minha dúvida.</w:t>
            </w:r>
          </w:p>
          <w:p w14:paraId="649CAC8E" w14:textId="77777777" w:rsidR="007C72AE" w:rsidRPr="007C72AE" w:rsidRDefault="007C72AE" w:rsidP="007C72AE">
            <w:pPr>
              <w:spacing w:after="0"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C72A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Em conclusão, a UFCD 0668 demonstrou-me que a gestão de ficheiros de armazém e de contas correntes é muito mais do que uma obrigação burocrática: é uma vantagem competitiva. Para mim, como futura Técnica Administrativa, esta aprendizagem será de grande utilidade, pois permitirá integrar conhecimentos de logística, contabilidade e gestão documental, aplicando-os no controlo de stocks, no apoio à tomada de decisões e na otimização de processos internos. Controlar, analisar e agir com base em dados fiáveis pode ser a diferença entre uma operação eficiente e uma empresa com problemas crónicos de custos, desperdício e liquidez.</w:t>
            </w:r>
          </w:p>
          <w:p w14:paraId="0C12E620" w14:textId="2C06E24F" w:rsidR="00AF02CF" w:rsidRPr="00F569BA" w:rsidRDefault="00AF02CF" w:rsidP="00AD0362">
            <w:pPr>
              <w:spacing w:after="0" w:line="360" w:lineRule="auto"/>
              <w:jc w:val="both"/>
              <w:rPr>
                <w:rFonts w:ascii="Segoe UI" w:hAnsi="Segoe UI" w:cs="Segoe UI"/>
                <w:color w:val="000000" w:themeColor="text1"/>
                <w:sz w:val="24"/>
                <w:szCs w:val="24"/>
              </w:rPr>
            </w:pPr>
          </w:p>
        </w:tc>
      </w:tr>
    </w:tbl>
    <w:p w14:paraId="14011811" w14:textId="77777777" w:rsidR="00E33029" w:rsidRPr="00F569BA" w:rsidRDefault="00E33029" w:rsidP="00E33029">
      <w:pPr>
        <w:spacing w:after="0"/>
        <w:rPr>
          <w:vanish/>
          <w:color w:val="000000" w:themeColor="text1"/>
        </w:rPr>
      </w:pPr>
    </w:p>
    <w:tbl>
      <w:tblPr>
        <w:tblpPr w:leftFromText="141" w:rightFromText="141" w:vertAnchor="text" w:horzAnchor="margin" w:tblpXSpec="center" w:tblpY="384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F569BA" w:rsidRPr="00F569BA" w14:paraId="5743F18E" w14:textId="77777777" w:rsidTr="003B508A">
        <w:tc>
          <w:tcPr>
            <w:tcW w:w="9889" w:type="dxa"/>
          </w:tcPr>
          <w:p w14:paraId="1EA912D3" w14:textId="0927ABF8" w:rsidR="003B508A" w:rsidRPr="00F569BA" w:rsidRDefault="003B508A" w:rsidP="00904349">
            <w:pPr>
              <w:numPr>
                <w:ilvl w:val="0"/>
                <w:numId w:val="1"/>
              </w:num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r w:rsidRPr="00F569BA">
              <w:rPr>
                <w:b/>
                <w:color w:val="000000" w:themeColor="text1"/>
                <w:sz w:val="24"/>
                <w:szCs w:val="24"/>
              </w:rPr>
              <w:t>Palavras-Chave:</w:t>
            </w:r>
            <w:r w:rsidR="00D51425" w:rsidRPr="00F569BA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D51425" w:rsidRPr="00F569BA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 xml:space="preserve"> </w:t>
            </w:r>
            <w:r w:rsidR="00E9234E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>Armazém; FIFO; Ficha de Armazém; Custo Médio Ponderado</w:t>
            </w:r>
            <w:r w:rsidR="00C235F3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>; Picking</w:t>
            </w:r>
          </w:p>
        </w:tc>
      </w:tr>
    </w:tbl>
    <w:p w14:paraId="6496CAAC" w14:textId="588C6BBF" w:rsidR="007227C7" w:rsidRPr="006915BF" w:rsidRDefault="007227C7" w:rsidP="003B508A">
      <w:pPr>
        <w:rPr>
          <w:sz w:val="24"/>
          <w:szCs w:val="24"/>
        </w:rPr>
      </w:pPr>
    </w:p>
    <w:sectPr w:rsidR="007227C7" w:rsidRPr="006915BF" w:rsidSect="00C93A79">
      <w:headerReference w:type="default" r:id="rId10"/>
      <w:footerReference w:type="default" r:id="rId11"/>
      <w:pgSz w:w="11906" w:h="16838"/>
      <w:pgMar w:top="1417" w:right="1701" w:bottom="851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D1E5E" w14:textId="77777777" w:rsidR="00A373E5" w:rsidRDefault="00A373E5" w:rsidP="006915BF">
      <w:pPr>
        <w:spacing w:after="0" w:line="240" w:lineRule="auto"/>
      </w:pPr>
      <w:r>
        <w:separator/>
      </w:r>
    </w:p>
  </w:endnote>
  <w:endnote w:type="continuationSeparator" w:id="0">
    <w:p w14:paraId="7CD85CE5" w14:textId="77777777" w:rsidR="00A373E5" w:rsidRDefault="00A373E5" w:rsidP="00691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rmes-Regular">
    <w:altName w:val="Calibri"/>
    <w:charset w:val="00"/>
    <w:family w:val="auto"/>
    <w:pitch w:val="variable"/>
    <w:sig w:usb0="80000027" w:usb1="00000040" w:usb2="00000000" w:usb3="00000000" w:csb0="00000001" w:csb1="00000000"/>
  </w:font>
  <w:font w:name="Hermes-Thin">
    <w:altName w:val="Calibri"/>
    <w:charset w:val="00"/>
    <w:family w:val="auto"/>
    <w:pitch w:val="variable"/>
    <w:sig w:usb0="80000027" w:usb1="0000004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2918454"/>
      <w:docPartObj>
        <w:docPartGallery w:val="Page Numbers (Bottom of Page)"/>
        <w:docPartUnique/>
      </w:docPartObj>
    </w:sdtPr>
    <w:sdtContent>
      <w:p w14:paraId="7E9E55F8" w14:textId="31050308" w:rsidR="008E6156" w:rsidRDefault="008E615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096A8ED5" w14:textId="57D9FED0" w:rsidR="008E6156" w:rsidRPr="008E6156" w:rsidRDefault="008E6156" w:rsidP="008E6156">
    <w:pPr>
      <w:pStyle w:val="Rodap"/>
      <w:jc w:val="center"/>
      <w:rPr>
        <w:color w:val="0070C0"/>
      </w:rPr>
    </w:pPr>
    <w:r>
      <w:t xml:space="preserve">Formanda Ana Maria Cardoso Silva - </w:t>
    </w:r>
    <w:r w:rsidRPr="008E6156">
      <w:rPr>
        <w:color w:val="0070C0"/>
        <w:lang w:val="pt-PT"/>
      </w:rPr>
      <w:t>25_TADM03-NS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5B2FB" w14:textId="77777777" w:rsidR="00A373E5" w:rsidRDefault="00A373E5" w:rsidP="006915BF">
      <w:pPr>
        <w:spacing w:after="0" w:line="240" w:lineRule="auto"/>
      </w:pPr>
      <w:r>
        <w:separator/>
      </w:r>
    </w:p>
  </w:footnote>
  <w:footnote w:type="continuationSeparator" w:id="0">
    <w:p w14:paraId="2365F54D" w14:textId="77777777" w:rsidR="00A373E5" w:rsidRDefault="00A373E5" w:rsidP="00691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0043" w14:textId="5CFBAA2D" w:rsidR="006915BF" w:rsidRDefault="006915BF">
    <w:pPr>
      <w:pStyle w:val="Cabealho"/>
    </w:pPr>
  </w:p>
  <w:p w14:paraId="52A3FF74" w14:textId="462ACEB2" w:rsidR="006915BF" w:rsidRDefault="00B747A2">
    <w:pPr>
      <w:pStyle w:val="Cabealho"/>
    </w:pPr>
    <w:r>
      <w:rPr>
        <w:noProof/>
        <w:lang w:eastAsia="pt-PT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810AA61" wp14:editId="56A4A80A">
              <wp:simplePos x="0" y="0"/>
              <wp:positionH relativeFrom="column">
                <wp:posOffset>-781685</wp:posOffset>
              </wp:positionH>
              <wp:positionV relativeFrom="paragraph">
                <wp:posOffset>-578485</wp:posOffset>
              </wp:positionV>
              <wp:extent cx="2840355" cy="818515"/>
              <wp:effectExtent l="0" t="0" r="17145" b="635"/>
              <wp:wrapNone/>
              <wp:docPr id="842512963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840355" cy="818515"/>
                        <a:chOff x="3141" y="4092"/>
                        <a:chExt cx="4473" cy="1289"/>
                      </a:xfrm>
                    </wpg:grpSpPr>
                    <wps:wsp>
                      <wps:cNvPr id="1667836298" name="Rectangle 2"/>
                      <wps:cNvSpPr>
                        <a:spLocks noChangeArrowheads="1"/>
                      </wps:cNvSpPr>
                      <wps:spPr bwMode="auto">
                        <a:xfrm>
                          <a:off x="3978" y="4693"/>
                          <a:ext cx="3361" cy="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653470" w14:textId="77777777" w:rsidR="006915BF" w:rsidRPr="00C22296" w:rsidRDefault="006915BF" w:rsidP="006915B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228D"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DELEGAÇÃO REGIONAL DE LISBOA E VALE DO TEJO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pic:pic xmlns:pic="http://schemas.openxmlformats.org/drawingml/2006/picture">
                      <pic:nvPicPr>
                        <pic:cNvPr id="1513394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141" y="4092"/>
                          <a:ext cx="794" cy="6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899354213" name="Rectangle 4"/>
                      <wps:cNvSpPr>
                        <a:spLocks noChangeArrowheads="1"/>
                      </wps:cNvSpPr>
                      <wps:spPr bwMode="auto">
                        <a:xfrm>
                          <a:off x="3978" y="4521"/>
                          <a:ext cx="3636" cy="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D392A" w14:textId="77777777" w:rsidR="006915BF" w:rsidRPr="00C22296" w:rsidRDefault="006915BF" w:rsidP="006915B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228D"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INSTITUTO DO EMPREGO E FORMAÇÃO PROFISSIONAL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965207385" name="Rectangle 5"/>
                      <wps:cNvSpPr>
                        <a:spLocks noChangeArrowheads="1"/>
                      </wps:cNvSpPr>
                      <wps:spPr bwMode="auto">
                        <a:xfrm>
                          <a:off x="3978" y="4884"/>
                          <a:ext cx="3253" cy="3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1F16AD" w14:textId="77777777" w:rsidR="006915BF" w:rsidRPr="0024228D" w:rsidRDefault="006915BF" w:rsidP="006915BF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 w:rsidRPr="0024228D"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 xml:space="preserve">CENTRO DE EMPREGO E FORMAÇÃO PROFISSIONAL </w:t>
                            </w: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378029243" name="Rectangle 6"/>
                      <wps:cNvSpPr>
                        <a:spLocks noChangeArrowheads="1"/>
                      </wps:cNvSpPr>
                      <wps:spPr bwMode="auto">
                        <a:xfrm>
                          <a:off x="3978" y="5013"/>
                          <a:ext cx="2656" cy="3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D5C6DE" w14:textId="77777777" w:rsidR="006915BF" w:rsidRPr="0024228D" w:rsidRDefault="006915BF" w:rsidP="006915BF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 w:rsidRPr="0024228D"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 xml:space="preserve">SERVIÇO DE FORMAÇÃO PROFISSIONAL </w:t>
                            </w: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10AA61" id="Grupo 1" o:spid="_x0000_s1026" style="position:absolute;margin-left:-61.55pt;margin-top:-45.55pt;width:223.65pt;height:64.45pt;z-index:251659264" coordorigin="3141,4092" coordsize="4473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">
              <v:rect id="Rectangle 2" o:spid="_x0000_s1027" style="position:absolute;left:3978;top:4693;width:3361;height:4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" filled="f" stroked="f">
                <v:textbox style="mso-fit-shape-to-text:t" inset="0,0,0,0">
                  <w:txbxContent>
                    <w:p w14:paraId="62653470" w14:textId="77777777" w:rsidR="006915BF" w:rsidRPr="00C22296" w:rsidRDefault="006915BF" w:rsidP="006915BF">
                      <w:pPr>
                        <w:rPr>
                          <w:sz w:val="16"/>
                          <w:szCs w:val="16"/>
                        </w:rPr>
                      </w:pPr>
                      <w:r w:rsidRPr="0024228D"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DELEGAÇÃO REGIONAL DE LISBOA E VALE DO TEJO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left:3141;top:4092;width:794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">
                <v:imagedata r:id="rId2" o:title=""/>
              </v:shape>
              <v:rect id="Rectangle 4" o:spid="_x0000_s1029" style="position:absolute;left:3978;top:4521;width:3636;height:4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" filled="f" stroked="f">
                <v:textbox style="mso-fit-shape-to-text:t" inset="0,0,0,0">
                  <w:txbxContent>
                    <w:p w14:paraId="1FED392A" w14:textId="77777777" w:rsidR="006915BF" w:rsidRPr="00C22296" w:rsidRDefault="006915BF" w:rsidP="006915BF">
                      <w:pPr>
                        <w:rPr>
                          <w:sz w:val="16"/>
                          <w:szCs w:val="16"/>
                        </w:rPr>
                      </w:pPr>
                      <w:r w:rsidRPr="0024228D"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INSTITUTO DO EMPREGO E FORMAÇÃO PROFISSIONAL</w:t>
                      </w:r>
                    </w:p>
                  </w:txbxContent>
                </v:textbox>
              </v:rect>
              <v:rect id="Rectangle 5" o:spid="_x0000_s1030" style="position:absolute;left:3978;top:4884;width:3253;height:3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" filled="f" stroked="f">
                <v:textbox style="mso-fit-shape-to-text:t" inset="0,0,0,0">
                  <w:txbxContent>
                    <w:p w14:paraId="021F16AD" w14:textId="77777777" w:rsidR="006915BF" w:rsidRPr="0024228D" w:rsidRDefault="006915BF" w:rsidP="006915BF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 w:rsidRPr="0024228D"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 xml:space="preserve">CENTRO DE EMPREGO E FORMAÇÃO PROFISSIONAL </w:t>
                      </w: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DA AMADORA</w:t>
                      </w:r>
                    </w:p>
                  </w:txbxContent>
                </v:textbox>
              </v:rect>
              <v:rect id="Rectangle 6" o:spid="_x0000_s1031" style="position:absolute;left:3978;top:5013;width:2656;height:3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" filled="f" stroked="f">
                <v:textbox style="mso-fit-shape-to-text:t" inset="0,0,0,0">
                  <w:txbxContent>
                    <w:p w14:paraId="38D5C6DE" w14:textId="77777777" w:rsidR="006915BF" w:rsidRPr="0024228D" w:rsidRDefault="006915BF" w:rsidP="006915BF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 w:rsidRPr="0024228D"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 xml:space="preserve">SERVIÇO DE FORMAÇÃO PROFISSIONAL </w:t>
                      </w: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DA AMADORA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2F73"/>
    <w:multiLevelType w:val="multilevel"/>
    <w:tmpl w:val="26A4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E5323"/>
    <w:multiLevelType w:val="multilevel"/>
    <w:tmpl w:val="7D10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C7BB3"/>
    <w:multiLevelType w:val="multilevel"/>
    <w:tmpl w:val="B3B48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12EB5"/>
    <w:multiLevelType w:val="multilevel"/>
    <w:tmpl w:val="2E4A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B3EB0"/>
    <w:multiLevelType w:val="hybridMultilevel"/>
    <w:tmpl w:val="3676A9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0A5F8D"/>
    <w:multiLevelType w:val="multilevel"/>
    <w:tmpl w:val="DAEA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D02A9"/>
    <w:multiLevelType w:val="multilevel"/>
    <w:tmpl w:val="6F70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06720"/>
    <w:multiLevelType w:val="hybridMultilevel"/>
    <w:tmpl w:val="813425AA"/>
    <w:lvl w:ilvl="0" w:tplc="5500533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13858"/>
    <w:multiLevelType w:val="multilevel"/>
    <w:tmpl w:val="708E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C46C8"/>
    <w:multiLevelType w:val="multilevel"/>
    <w:tmpl w:val="6ACA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E7D02"/>
    <w:multiLevelType w:val="hybridMultilevel"/>
    <w:tmpl w:val="025616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B84E83"/>
    <w:multiLevelType w:val="multilevel"/>
    <w:tmpl w:val="605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5394B"/>
    <w:multiLevelType w:val="multilevel"/>
    <w:tmpl w:val="41CC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17A3F"/>
    <w:multiLevelType w:val="hybridMultilevel"/>
    <w:tmpl w:val="4E463B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A06D9B"/>
    <w:multiLevelType w:val="multilevel"/>
    <w:tmpl w:val="612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E219D"/>
    <w:multiLevelType w:val="multilevel"/>
    <w:tmpl w:val="8746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E6CD4"/>
    <w:multiLevelType w:val="hybridMultilevel"/>
    <w:tmpl w:val="953213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8E73D5"/>
    <w:multiLevelType w:val="hybridMultilevel"/>
    <w:tmpl w:val="F168A6AA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026489">
    <w:abstractNumId w:val="7"/>
  </w:num>
  <w:num w:numId="2" w16cid:durableId="13387109">
    <w:abstractNumId w:val="10"/>
  </w:num>
  <w:num w:numId="3" w16cid:durableId="1745225865">
    <w:abstractNumId w:val="13"/>
  </w:num>
  <w:num w:numId="4" w16cid:durableId="852575570">
    <w:abstractNumId w:val="16"/>
  </w:num>
  <w:num w:numId="5" w16cid:durableId="386031970">
    <w:abstractNumId w:val="4"/>
  </w:num>
  <w:num w:numId="6" w16cid:durableId="1693072724">
    <w:abstractNumId w:val="11"/>
  </w:num>
  <w:num w:numId="7" w16cid:durableId="415370835">
    <w:abstractNumId w:val="3"/>
  </w:num>
  <w:num w:numId="8" w16cid:durableId="450365322">
    <w:abstractNumId w:val="15"/>
  </w:num>
  <w:num w:numId="9" w16cid:durableId="912276805">
    <w:abstractNumId w:val="14"/>
  </w:num>
  <w:num w:numId="10" w16cid:durableId="377508418">
    <w:abstractNumId w:val="8"/>
  </w:num>
  <w:num w:numId="11" w16cid:durableId="506404201">
    <w:abstractNumId w:val="17"/>
  </w:num>
  <w:num w:numId="12" w16cid:durableId="1202598652">
    <w:abstractNumId w:val="9"/>
  </w:num>
  <w:num w:numId="13" w16cid:durableId="630553066">
    <w:abstractNumId w:val="12"/>
  </w:num>
  <w:num w:numId="14" w16cid:durableId="1116605140">
    <w:abstractNumId w:val="2"/>
  </w:num>
  <w:num w:numId="15" w16cid:durableId="1440293015">
    <w:abstractNumId w:val="1"/>
  </w:num>
  <w:num w:numId="16" w16cid:durableId="438068121">
    <w:abstractNumId w:val="5"/>
  </w:num>
  <w:num w:numId="17" w16cid:durableId="1333677871">
    <w:abstractNumId w:val="6"/>
  </w:num>
  <w:num w:numId="18" w16cid:durableId="2072460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A2"/>
    <w:rsid w:val="00056ABE"/>
    <w:rsid w:val="000609CB"/>
    <w:rsid w:val="000743BD"/>
    <w:rsid w:val="000A0854"/>
    <w:rsid w:val="000A120C"/>
    <w:rsid w:val="000A39CF"/>
    <w:rsid w:val="000E2161"/>
    <w:rsid w:val="000E4A1C"/>
    <w:rsid w:val="000F7F7D"/>
    <w:rsid w:val="001859F4"/>
    <w:rsid w:val="001B15B6"/>
    <w:rsid w:val="001D36CD"/>
    <w:rsid w:val="001F529D"/>
    <w:rsid w:val="00204B3F"/>
    <w:rsid w:val="0021733B"/>
    <w:rsid w:val="00224788"/>
    <w:rsid w:val="00235188"/>
    <w:rsid w:val="00236B32"/>
    <w:rsid w:val="002403D6"/>
    <w:rsid w:val="0027528D"/>
    <w:rsid w:val="0027645A"/>
    <w:rsid w:val="00292E8A"/>
    <w:rsid w:val="002A089C"/>
    <w:rsid w:val="002A1E3B"/>
    <w:rsid w:val="002A2669"/>
    <w:rsid w:val="002A5112"/>
    <w:rsid w:val="002F466D"/>
    <w:rsid w:val="002F655B"/>
    <w:rsid w:val="00305429"/>
    <w:rsid w:val="003239F4"/>
    <w:rsid w:val="0034030F"/>
    <w:rsid w:val="00345880"/>
    <w:rsid w:val="00370C54"/>
    <w:rsid w:val="00382130"/>
    <w:rsid w:val="00384D37"/>
    <w:rsid w:val="003A28BB"/>
    <w:rsid w:val="003B508A"/>
    <w:rsid w:val="003C2DC5"/>
    <w:rsid w:val="003C6D51"/>
    <w:rsid w:val="003D5884"/>
    <w:rsid w:val="003D5A6A"/>
    <w:rsid w:val="003E5406"/>
    <w:rsid w:val="003E646D"/>
    <w:rsid w:val="00400CE9"/>
    <w:rsid w:val="00420708"/>
    <w:rsid w:val="0046288F"/>
    <w:rsid w:val="004673CB"/>
    <w:rsid w:val="00486EC7"/>
    <w:rsid w:val="004E1DB8"/>
    <w:rsid w:val="005021A9"/>
    <w:rsid w:val="00523E63"/>
    <w:rsid w:val="0054674B"/>
    <w:rsid w:val="005841C6"/>
    <w:rsid w:val="005A51D6"/>
    <w:rsid w:val="005A63C6"/>
    <w:rsid w:val="005C5790"/>
    <w:rsid w:val="005D1D29"/>
    <w:rsid w:val="006251C3"/>
    <w:rsid w:val="00654FBD"/>
    <w:rsid w:val="00676F9A"/>
    <w:rsid w:val="006915BF"/>
    <w:rsid w:val="006A2B9D"/>
    <w:rsid w:val="006B021C"/>
    <w:rsid w:val="006C15B4"/>
    <w:rsid w:val="006F5FF2"/>
    <w:rsid w:val="006F7BA8"/>
    <w:rsid w:val="006F7BB1"/>
    <w:rsid w:val="007102D5"/>
    <w:rsid w:val="007227C7"/>
    <w:rsid w:val="00723F58"/>
    <w:rsid w:val="00733D78"/>
    <w:rsid w:val="00742071"/>
    <w:rsid w:val="00751352"/>
    <w:rsid w:val="007B4430"/>
    <w:rsid w:val="007C72AE"/>
    <w:rsid w:val="007D1C30"/>
    <w:rsid w:val="0081102B"/>
    <w:rsid w:val="008405D8"/>
    <w:rsid w:val="008503AE"/>
    <w:rsid w:val="008735D3"/>
    <w:rsid w:val="00883DBF"/>
    <w:rsid w:val="00896A28"/>
    <w:rsid w:val="008C6E13"/>
    <w:rsid w:val="008E26AF"/>
    <w:rsid w:val="008E4275"/>
    <w:rsid w:val="008E6156"/>
    <w:rsid w:val="008F5FF7"/>
    <w:rsid w:val="00904349"/>
    <w:rsid w:val="00922E1E"/>
    <w:rsid w:val="0094706F"/>
    <w:rsid w:val="0095558C"/>
    <w:rsid w:val="00965BAD"/>
    <w:rsid w:val="0096786B"/>
    <w:rsid w:val="00967F7B"/>
    <w:rsid w:val="00981F75"/>
    <w:rsid w:val="0099551F"/>
    <w:rsid w:val="009A0F7A"/>
    <w:rsid w:val="009A3E8F"/>
    <w:rsid w:val="009B7FD6"/>
    <w:rsid w:val="009C7E50"/>
    <w:rsid w:val="009E7632"/>
    <w:rsid w:val="00A15967"/>
    <w:rsid w:val="00A373E5"/>
    <w:rsid w:val="00A762D7"/>
    <w:rsid w:val="00A90FF0"/>
    <w:rsid w:val="00AA4B53"/>
    <w:rsid w:val="00AC0F4A"/>
    <w:rsid w:val="00AC3489"/>
    <w:rsid w:val="00AD0362"/>
    <w:rsid w:val="00AF02CF"/>
    <w:rsid w:val="00AF51B6"/>
    <w:rsid w:val="00B0031B"/>
    <w:rsid w:val="00B0162E"/>
    <w:rsid w:val="00B10A54"/>
    <w:rsid w:val="00B13CA0"/>
    <w:rsid w:val="00B4704E"/>
    <w:rsid w:val="00B47BF9"/>
    <w:rsid w:val="00B5237D"/>
    <w:rsid w:val="00B61F5E"/>
    <w:rsid w:val="00B747A2"/>
    <w:rsid w:val="00B8404B"/>
    <w:rsid w:val="00BA215C"/>
    <w:rsid w:val="00BB4B1D"/>
    <w:rsid w:val="00BD106A"/>
    <w:rsid w:val="00BD2D7C"/>
    <w:rsid w:val="00BD35AD"/>
    <w:rsid w:val="00BE2528"/>
    <w:rsid w:val="00BF2CF4"/>
    <w:rsid w:val="00C102E0"/>
    <w:rsid w:val="00C235F3"/>
    <w:rsid w:val="00C53728"/>
    <w:rsid w:val="00C55268"/>
    <w:rsid w:val="00C80FA9"/>
    <w:rsid w:val="00C82AC8"/>
    <w:rsid w:val="00C93A79"/>
    <w:rsid w:val="00CF3583"/>
    <w:rsid w:val="00D144B8"/>
    <w:rsid w:val="00D34DB6"/>
    <w:rsid w:val="00D35393"/>
    <w:rsid w:val="00D40FF9"/>
    <w:rsid w:val="00D51425"/>
    <w:rsid w:val="00DA63DA"/>
    <w:rsid w:val="00DC462B"/>
    <w:rsid w:val="00DD4F90"/>
    <w:rsid w:val="00E009FC"/>
    <w:rsid w:val="00E33029"/>
    <w:rsid w:val="00E4199E"/>
    <w:rsid w:val="00E50E61"/>
    <w:rsid w:val="00E55FB2"/>
    <w:rsid w:val="00E561BA"/>
    <w:rsid w:val="00E75C2B"/>
    <w:rsid w:val="00E9234E"/>
    <w:rsid w:val="00E96BFF"/>
    <w:rsid w:val="00EB3C39"/>
    <w:rsid w:val="00EC2282"/>
    <w:rsid w:val="00EF1C51"/>
    <w:rsid w:val="00F12E3B"/>
    <w:rsid w:val="00F13AF0"/>
    <w:rsid w:val="00F44EDF"/>
    <w:rsid w:val="00F47968"/>
    <w:rsid w:val="00F528E0"/>
    <w:rsid w:val="00F569BA"/>
    <w:rsid w:val="00F86185"/>
    <w:rsid w:val="00F87927"/>
    <w:rsid w:val="00FC1290"/>
    <w:rsid w:val="00FD78BD"/>
    <w:rsid w:val="042E2F65"/>
    <w:rsid w:val="0E1FEE92"/>
    <w:rsid w:val="0F989EED"/>
    <w:rsid w:val="16C4F8B4"/>
    <w:rsid w:val="171CE6EC"/>
    <w:rsid w:val="1C717A0B"/>
    <w:rsid w:val="20F7FB0E"/>
    <w:rsid w:val="56D26DBD"/>
    <w:rsid w:val="6155A3B5"/>
    <w:rsid w:val="68C19BE8"/>
    <w:rsid w:val="6BE24961"/>
    <w:rsid w:val="734B8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2040D3"/>
  <w15:chartTrackingRefBased/>
  <w15:docId w15:val="{095AB595-00EA-4378-AC1E-39155377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352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486E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7227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B10A54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baloCarter">
    <w:name w:val="Texto de balão Caráter"/>
    <w:link w:val="Textodebalo"/>
    <w:uiPriority w:val="99"/>
    <w:semiHidden/>
    <w:rsid w:val="00B10A54"/>
    <w:rPr>
      <w:rFonts w:ascii="Tahoma" w:hAnsi="Tahoma" w:cs="Tahoma"/>
      <w:sz w:val="16"/>
      <w:szCs w:val="16"/>
      <w:lang w:eastAsia="en-US"/>
    </w:rPr>
  </w:style>
  <w:style w:type="paragraph" w:styleId="Cabealho">
    <w:name w:val="header"/>
    <w:basedOn w:val="Normal"/>
    <w:link w:val="CabealhoCarter"/>
    <w:uiPriority w:val="99"/>
    <w:unhideWhenUsed/>
    <w:rsid w:val="006915BF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arter">
    <w:name w:val="Cabeçalho Caráter"/>
    <w:link w:val="Cabealho"/>
    <w:uiPriority w:val="99"/>
    <w:rsid w:val="006915BF"/>
    <w:rPr>
      <w:sz w:val="22"/>
      <w:szCs w:val="22"/>
      <w:lang w:eastAsia="en-US"/>
    </w:rPr>
  </w:style>
  <w:style w:type="paragraph" w:styleId="Rodap">
    <w:name w:val="footer"/>
    <w:basedOn w:val="Normal"/>
    <w:link w:val="RodapCarter"/>
    <w:uiPriority w:val="99"/>
    <w:unhideWhenUsed/>
    <w:rsid w:val="006915BF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arter">
    <w:name w:val="Rodapé Caráter"/>
    <w:link w:val="Rodap"/>
    <w:uiPriority w:val="99"/>
    <w:rsid w:val="006915BF"/>
    <w:rPr>
      <w:sz w:val="22"/>
      <w:szCs w:val="22"/>
      <w:lang w:eastAsia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86E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673CB"/>
    <w:rPr>
      <w:rFonts w:ascii="Times New Roman" w:hAnsi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E923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ocumentos\Modelos%20Personalizados%20do%20Office\UFCD_PRA_Azuil%20Pereir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d49adc-bdfe-4fb8-a16a-3d77b1447b55">
      <Terms xmlns="http://schemas.microsoft.com/office/infopath/2007/PartnerControls"/>
    </lcf76f155ced4ddcb4097134ff3c332f>
    <ReferenceId xmlns="81d49adc-bdfe-4fb8-a16a-3d77b1447b55" xsi:nil="true"/>
    <TaxCatchAll xmlns="6a92f475-74ae-40eb-9391-921f6f91cb73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C39BF188FC1B40A07E58592C909ED9" ma:contentTypeVersion="16" ma:contentTypeDescription="Criar um novo documento." ma:contentTypeScope="" ma:versionID="5ab28f136b38395e4276c2eb6a1960d3">
  <xsd:schema xmlns:xsd="http://www.w3.org/2001/XMLSchema" xmlns:xs="http://www.w3.org/2001/XMLSchema" xmlns:p="http://schemas.microsoft.com/office/2006/metadata/properties" xmlns:ns2="81d49adc-bdfe-4fb8-a16a-3d77b1447b55" xmlns:ns3="6a92f475-74ae-40eb-9391-921f6f91cb73" targetNamespace="http://schemas.microsoft.com/office/2006/metadata/properties" ma:root="true" ma:fieldsID="a426b8167751ada5db9590f8bcd0a7b8" ns2:_="" ns3:_="">
    <xsd:import namespace="81d49adc-bdfe-4fb8-a16a-3d77b1447b55"/>
    <xsd:import namespace="6a92f475-74ae-40eb-9391-921f6f91cb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49adc-bdfe-4fb8-a16a-3d77b1447b5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2f475-74ae-40eb-9391-921f6f91cb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b057d07-19f0-47cd-ad40-bdf317700d73}" ma:internalName="TaxCatchAll" ma:showField="CatchAllData" ma:web="6a92f475-74ae-40eb-9391-921f6f91c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4A2229-2893-42DA-B131-0463E8B5CBE0}">
  <ds:schemaRefs>
    <ds:schemaRef ds:uri="http://schemas.microsoft.com/office/2006/metadata/properties"/>
    <ds:schemaRef ds:uri="http://schemas.microsoft.com/office/infopath/2007/PartnerControls"/>
    <ds:schemaRef ds:uri="81d49adc-bdfe-4fb8-a16a-3d77b1447b55"/>
    <ds:schemaRef ds:uri="6a92f475-74ae-40eb-9391-921f6f91cb73"/>
  </ds:schemaRefs>
</ds:datastoreItem>
</file>

<file path=customXml/itemProps2.xml><?xml version="1.0" encoding="utf-8"?>
<ds:datastoreItem xmlns:ds="http://schemas.openxmlformats.org/officeDocument/2006/customXml" ds:itemID="{BCC59F7B-971F-4BCC-8B02-214EDF559D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0E1F9B-55BE-4427-BAB7-2B5F7C33B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d49adc-bdfe-4fb8-a16a-3d77b1447b55"/>
    <ds:schemaRef ds:uri="6a92f475-74ae-40eb-9391-921f6f91cb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23ec5e0-6e96-4a52-bf04-db829769f65f}" enabled="0" method="" siteId="{f23ec5e0-6e96-4a52-bf04-db829769f65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UFCD_PRA_Azuil Pereira.dotx</Template>
  <TotalTime>115</TotalTime>
  <Pages>4</Pages>
  <Words>1042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Azuil Pereira</dc:creator>
  <cp:keywords/>
  <cp:lastModifiedBy>ANA SILVA</cp:lastModifiedBy>
  <cp:revision>9</cp:revision>
  <cp:lastPrinted>2019-04-30T11:41:00Z</cp:lastPrinted>
  <dcterms:created xsi:type="dcterms:W3CDTF">2025-07-14T15:16:00Z</dcterms:created>
  <dcterms:modified xsi:type="dcterms:W3CDTF">2025-08-14T20:55:00Z</dcterms:modified>
</cp:coreProperties>
</file>