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24768" w14:textId="77777777" w:rsidR="007227C7" w:rsidRPr="006915BF" w:rsidRDefault="007227C7" w:rsidP="007227C7">
      <w:pPr>
        <w:jc w:val="center"/>
        <w:rPr>
          <w:b/>
          <w:sz w:val="24"/>
          <w:szCs w:val="24"/>
          <w:u w:val="single"/>
        </w:rPr>
      </w:pPr>
      <w:r w:rsidRPr="006915BF">
        <w:rPr>
          <w:b/>
          <w:sz w:val="24"/>
          <w:szCs w:val="24"/>
          <w:u w:val="single"/>
        </w:rPr>
        <w:t>BALANÇO FINAL DO MÓDULO</w:t>
      </w:r>
    </w:p>
    <w:tbl>
      <w:tblPr>
        <w:tblW w:w="10522" w:type="dxa"/>
        <w:jc w:val="center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44"/>
        <w:gridCol w:w="8978"/>
      </w:tblGrid>
      <w:tr w:rsidR="00F569BA" w:rsidRPr="00F569BA" w14:paraId="6B20EFB0" w14:textId="77777777" w:rsidTr="009860E1">
        <w:trPr>
          <w:trHeight w:val="327"/>
          <w:jc w:val="center"/>
        </w:trPr>
        <w:tc>
          <w:tcPr>
            <w:tcW w:w="1453" w:type="dxa"/>
            <w:shd w:val="clear" w:color="auto" w:fill="BFBFBF"/>
            <w:noWrap/>
            <w:vAlign w:val="bottom"/>
          </w:tcPr>
          <w:p w14:paraId="508A47A8" w14:textId="77777777" w:rsidR="00B10A54" w:rsidRPr="00F569BA" w:rsidRDefault="00B10A54" w:rsidP="00922E1E">
            <w:pPr>
              <w:rPr>
                <w:rFonts w:cs="Calibri"/>
                <w:b/>
                <w:bCs/>
                <w:color w:val="000000" w:themeColor="text1"/>
                <w:sz w:val="24"/>
                <w:szCs w:val="24"/>
              </w:rPr>
            </w:pPr>
            <w:r w:rsidRPr="00F569BA">
              <w:rPr>
                <w:rFonts w:cs="Calibri"/>
                <w:b/>
                <w:bCs/>
                <w:color w:val="000000" w:themeColor="text1"/>
                <w:sz w:val="24"/>
                <w:szCs w:val="24"/>
              </w:rPr>
              <w:t>Formando</w:t>
            </w:r>
            <w:r w:rsidR="00922E1E" w:rsidRPr="00F569BA">
              <w:rPr>
                <w:rFonts w:cs="Calibri"/>
                <w:b/>
                <w:bCs/>
                <w:color w:val="000000" w:themeColor="text1"/>
                <w:sz w:val="24"/>
                <w:szCs w:val="24"/>
              </w:rPr>
              <w:t>/</w:t>
            </w:r>
            <w:r w:rsidRPr="00F569BA">
              <w:rPr>
                <w:rFonts w:cs="Calibri"/>
                <w:b/>
                <w:bCs/>
                <w:color w:val="000000" w:themeColor="text1"/>
                <w:sz w:val="24"/>
                <w:szCs w:val="24"/>
              </w:rPr>
              <w:t>a:</w:t>
            </w:r>
          </w:p>
        </w:tc>
        <w:tc>
          <w:tcPr>
            <w:tcW w:w="8450" w:type="dxa"/>
            <w:noWrap/>
            <w:vAlign w:val="bottom"/>
          </w:tcPr>
          <w:p w14:paraId="63EBE0EE" w14:textId="7FE84798" w:rsidR="00B10A54" w:rsidRPr="00F569BA" w:rsidRDefault="00486EC7" w:rsidP="00FD78BD">
            <w:pPr>
              <w:rPr>
                <w:rFonts w:cs="Calibri"/>
                <w:color w:val="000000" w:themeColor="text1"/>
                <w:sz w:val="24"/>
                <w:szCs w:val="24"/>
              </w:rPr>
            </w:pPr>
            <w:r w:rsidRPr="00F569BA">
              <w:rPr>
                <w:rFonts w:cs="Calibri"/>
                <w:color w:val="000000" w:themeColor="text1"/>
                <w:sz w:val="24"/>
                <w:szCs w:val="24"/>
              </w:rPr>
              <w:t>Ana Maria Cardoso Silva</w:t>
            </w:r>
          </w:p>
        </w:tc>
      </w:tr>
      <w:tr w:rsidR="00F569BA" w:rsidRPr="00F569BA" w14:paraId="5CFA37AA" w14:textId="77777777" w:rsidTr="009860E1">
        <w:trPr>
          <w:trHeight w:val="375"/>
          <w:jc w:val="center"/>
        </w:trPr>
        <w:tc>
          <w:tcPr>
            <w:tcW w:w="1453" w:type="dxa"/>
            <w:shd w:val="clear" w:color="auto" w:fill="BFBFBF"/>
            <w:noWrap/>
            <w:vAlign w:val="bottom"/>
          </w:tcPr>
          <w:p w14:paraId="69981BFC" w14:textId="77777777" w:rsidR="00B10A54" w:rsidRPr="00F569BA" w:rsidRDefault="00B10A54" w:rsidP="00FD78BD">
            <w:pPr>
              <w:rPr>
                <w:rFonts w:cs="Calibri"/>
                <w:b/>
                <w:bCs/>
                <w:color w:val="000000" w:themeColor="text1"/>
                <w:sz w:val="24"/>
                <w:szCs w:val="24"/>
              </w:rPr>
            </w:pPr>
            <w:r w:rsidRPr="00F569BA">
              <w:rPr>
                <w:rFonts w:cs="Calibri"/>
                <w:b/>
                <w:bCs/>
                <w:color w:val="000000" w:themeColor="text1"/>
                <w:sz w:val="24"/>
                <w:szCs w:val="24"/>
              </w:rPr>
              <w:t>Ação:</w:t>
            </w:r>
          </w:p>
        </w:tc>
        <w:tc>
          <w:tcPr>
            <w:tcW w:w="8450" w:type="dxa"/>
            <w:noWrap/>
            <w:vAlign w:val="bottom"/>
          </w:tcPr>
          <w:p w14:paraId="0B7685DD" w14:textId="71357737" w:rsidR="00B10A54" w:rsidRPr="00F569BA" w:rsidRDefault="00486EC7" w:rsidP="00420708">
            <w:pPr>
              <w:autoSpaceDE w:val="0"/>
              <w:autoSpaceDN w:val="0"/>
              <w:adjustRightInd w:val="0"/>
              <w:rPr>
                <w:rFonts w:cs="Calibri"/>
                <w:color w:val="000000" w:themeColor="text1"/>
                <w:sz w:val="24"/>
                <w:szCs w:val="24"/>
              </w:rPr>
            </w:pPr>
            <w:r w:rsidRPr="00F569BA">
              <w:rPr>
                <w:rFonts w:cs="Calibri"/>
                <w:color w:val="000000" w:themeColor="text1"/>
                <w:sz w:val="24"/>
                <w:szCs w:val="24"/>
              </w:rPr>
              <w:t>25_TADM03-NS</w:t>
            </w:r>
          </w:p>
        </w:tc>
      </w:tr>
      <w:tr w:rsidR="00F569BA" w:rsidRPr="00F569BA" w14:paraId="751CA9FA" w14:textId="77777777" w:rsidTr="009860E1">
        <w:trPr>
          <w:trHeight w:val="375"/>
          <w:jc w:val="center"/>
        </w:trPr>
        <w:tc>
          <w:tcPr>
            <w:tcW w:w="1453" w:type="dxa"/>
            <w:shd w:val="clear" w:color="auto" w:fill="BFBFBF"/>
            <w:noWrap/>
            <w:vAlign w:val="bottom"/>
          </w:tcPr>
          <w:p w14:paraId="0636606F" w14:textId="77777777" w:rsidR="00B10A54" w:rsidRPr="00F569BA" w:rsidRDefault="00B10A54" w:rsidP="00FD78BD">
            <w:pPr>
              <w:rPr>
                <w:rFonts w:cs="Calibri"/>
                <w:b/>
                <w:bCs/>
                <w:color w:val="000000" w:themeColor="text1"/>
                <w:sz w:val="24"/>
                <w:szCs w:val="24"/>
              </w:rPr>
            </w:pPr>
            <w:r w:rsidRPr="00F569BA">
              <w:rPr>
                <w:rFonts w:cs="Calibri"/>
                <w:b/>
                <w:bCs/>
                <w:color w:val="000000" w:themeColor="text1"/>
                <w:sz w:val="24"/>
                <w:szCs w:val="24"/>
              </w:rPr>
              <w:t>Módulo:</w:t>
            </w:r>
          </w:p>
        </w:tc>
        <w:tc>
          <w:tcPr>
            <w:tcW w:w="8450" w:type="dxa"/>
            <w:noWrap/>
            <w:vAlign w:val="bottom"/>
          </w:tcPr>
          <w:p w14:paraId="6F1E3679" w14:textId="49259038" w:rsidR="00B10A54" w:rsidRPr="00F569BA" w:rsidRDefault="00486EC7" w:rsidP="00FD78BD">
            <w:pPr>
              <w:rPr>
                <w:rFonts w:cs="Calibri"/>
                <w:color w:val="000000" w:themeColor="text1"/>
                <w:sz w:val="24"/>
                <w:szCs w:val="24"/>
              </w:rPr>
            </w:pPr>
            <w:r w:rsidRPr="00F569BA">
              <w:rPr>
                <w:rFonts w:cs="Calibri"/>
                <w:color w:val="000000" w:themeColor="text1"/>
                <w:sz w:val="24"/>
                <w:szCs w:val="24"/>
              </w:rPr>
              <w:t xml:space="preserve">UFCD </w:t>
            </w:r>
            <w:r w:rsidR="009860E1">
              <w:rPr>
                <w:rFonts w:cs="Calibri"/>
                <w:color w:val="000000" w:themeColor="text1"/>
                <w:sz w:val="24"/>
                <w:szCs w:val="24"/>
              </w:rPr>
              <w:t>6225</w:t>
            </w:r>
            <w:r w:rsidRPr="00F569BA">
              <w:rPr>
                <w:rFonts w:cs="Calibri"/>
                <w:color w:val="000000" w:themeColor="text1"/>
                <w:sz w:val="24"/>
                <w:szCs w:val="24"/>
              </w:rPr>
              <w:t xml:space="preserve"> - </w:t>
            </w:r>
            <w:r w:rsidR="000F2D09" w:rsidRPr="000F2D09">
              <w:rPr>
                <w:rFonts w:cs="Calibri"/>
                <w:color w:val="000000" w:themeColor="text1"/>
                <w:sz w:val="24"/>
                <w:szCs w:val="24"/>
              </w:rPr>
              <w:t> </w:t>
            </w:r>
            <w:r w:rsidR="009860E1" w:rsidRPr="009860E1">
              <w:rPr>
                <w:rFonts w:cs="Calibri"/>
                <w:color w:val="000000" w:themeColor="text1"/>
                <w:sz w:val="24"/>
                <w:szCs w:val="24"/>
              </w:rPr>
              <w:t xml:space="preserve">Técnicas de </w:t>
            </w:r>
            <w:r w:rsidR="009860E1">
              <w:rPr>
                <w:rFonts w:cs="Calibri"/>
                <w:color w:val="000000" w:themeColor="text1"/>
                <w:sz w:val="24"/>
                <w:szCs w:val="24"/>
              </w:rPr>
              <w:t>N</w:t>
            </w:r>
            <w:r w:rsidR="009860E1" w:rsidRPr="009860E1">
              <w:rPr>
                <w:rFonts w:cs="Calibri"/>
                <w:color w:val="000000" w:themeColor="text1"/>
                <w:sz w:val="24"/>
                <w:szCs w:val="24"/>
              </w:rPr>
              <w:t xml:space="preserve">ormalização </w:t>
            </w:r>
            <w:r w:rsidR="009860E1">
              <w:rPr>
                <w:rFonts w:cs="Calibri"/>
                <w:color w:val="000000" w:themeColor="text1"/>
                <w:sz w:val="24"/>
                <w:szCs w:val="24"/>
              </w:rPr>
              <w:t>D</w:t>
            </w:r>
            <w:r w:rsidR="009860E1" w:rsidRPr="009860E1">
              <w:rPr>
                <w:rFonts w:cs="Calibri"/>
                <w:color w:val="000000" w:themeColor="text1"/>
                <w:sz w:val="24"/>
                <w:szCs w:val="24"/>
              </w:rPr>
              <w:t>ocumental</w:t>
            </w:r>
          </w:p>
        </w:tc>
      </w:tr>
      <w:tr w:rsidR="00F569BA" w:rsidRPr="00F569BA" w14:paraId="01B49226" w14:textId="77777777" w:rsidTr="009860E1">
        <w:trPr>
          <w:trHeight w:val="375"/>
          <w:jc w:val="center"/>
        </w:trPr>
        <w:tc>
          <w:tcPr>
            <w:tcW w:w="1453" w:type="dxa"/>
            <w:shd w:val="clear" w:color="auto" w:fill="BFBFBF"/>
            <w:noWrap/>
            <w:vAlign w:val="bottom"/>
          </w:tcPr>
          <w:p w14:paraId="67B1DCEB" w14:textId="77777777" w:rsidR="00B10A54" w:rsidRPr="00F569BA" w:rsidRDefault="00B10A54" w:rsidP="00922E1E">
            <w:pPr>
              <w:rPr>
                <w:rFonts w:cs="Calibri"/>
                <w:b/>
                <w:bCs/>
                <w:color w:val="000000" w:themeColor="text1"/>
                <w:sz w:val="24"/>
                <w:szCs w:val="24"/>
              </w:rPr>
            </w:pPr>
            <w:r w:rsidRPr="00F569BA">
              <w:rPr>
                <w:rFonts w:cs="Calibri"/>
                <w:b/>
                <w:bCs/>
                <w:color w:val="000000" w:themeColor="text1"/>
                <w:sz w:val="24"/>
                <w:szCs w:val="24"/>
              </w:rPr>
              <w:t>Formador</w:t>
            </w:r>
            <w:r w:rsidR="00922E1E" w:rsidRPr="00F569BA">
              <w:rPr>
                <w:rFonts w:cs="Calibri"/>
                <w:b/>
                <w:bCs/>
                <w:color w:val="000000" w:themeColor="text1"/>
                <w:sz w:val="24"/>
                <w:szCs w:val="24"/>
              </w:rPr>
              <w:t>/</w:t>
            </w:r>
            <w:r w:rsidRPr="00F569BA">
              <w:rPr>
                <w:rFonts w:cs="Calibri"/>
                <w:b/>
                <w:bCs/>
                <w:color w:val="000000" w:themeColor="text1"/>
                <w:sz w:val="24"/>
                <w:szCs w:val="24"/>
              </w:rPr>
              <w:t>a:</w:t>
            </w:r>
          </w:p>
        </w:tc>
        <w:tc>
          <w:tcPr>
            <w:tcW w:w="8450" w:type="dxa"/>
            <w:noWrap/>
            <w:vAlign w:val="bottom"/>
          </w:tcPr>
          <w:p w14:paraId="2D752260" w14:textId="4D63E63D" w:rsidR="00B10A54" w:rsidRPr="00F569BA" w:rsidRDefault="009860E1" w:rsidP="00FD78BD">
            <w:pPr>
              <w:rPr>
                <w:rFonts w:cs="Calibri"/>
                <w:color w:val="000000" w:themeColor="text1"/>
                <w:sz w:val="24"/>
                <w:szCs w:val="24"/>
              </w:rPr>
            </w:pPr>
            <w:r>
              <w:rPr>
                <w:rFonts w:cs="Calibri"/>
                <w:color w:val="000000" w:themeColor="text1"/>
                <w:sz w:val="24"/>
                <w:szCs w:val="24"/>
              </w:rPr>
              <w:t>Gabriel Cunha</w:t>
            </w:r>
          </w:p>
        </w:tc>
      </w:tr>
      <w:tr w:rsidR="00F569BA" w:rsidRPr="00F569BA" w14:paraId="78191FCC" w14:textId="77777777" w:rsidTr="009860E1">
        <w:trPr>
          <w:trHeight w:val="375"/>
          <w:jc w:val="center"/>
        </w:trPr>
        <w:tc>
          <w:tcPr>
            <w:tcW w:w="1453" w:type="dxa"/>
            <w:shd w:val="clear" w:color="auto" w:fill="BFBFBF"/>
            <w:noWrap/>
            <w:vAlign w:val="bottom"/>
          </w:tcPr>
          <w:p w14:paraId="0757640C" w14:textId="77777777" w:rsidR="00B10A54" w:rsidRPr="00F569BA" w:rsidRDefault="00B10A54" w:rsidP="00FD78BD">
            <w:pPr>
              <w:rPr>
                <w:rFonts w:cs="Calibri"/>
                <w:b/>
                <w:bCs/>
                <w:color w:val="000000" w:themeColor="text1"/>
                <w:sz w:val="24"/>
                <w:szCs w:val="24"/>
              </w:rPr>
            </w:pPr>
            <w:r w:rsidRPr="00F569BA">
              <w:rPr>
                <w:rFonts w:cs="Calibri"/>
                <w:b/>
                <w:bCs/>
                <w:color w:val="000000" w:themeColor="text1"/>
                <w:sz w:val="24"/>
                <w:szCs w:val="24"/>
              </w:rPr>
              <w:t>Data:</w:t>
            </w:r>
          </w:p>
        </w:tc>
        <w:tc>
          <w:tcPr>
            <w:tcW w:w="8450" w:type="dxa"/>
            <w:noWrap/>
            <w:vAlign w:val="bottom"/>
          </w:tcPr>
          <w:p w14:paraId="3EA5C23B" w14:textId="17E403DE" w:rsidR="00B10A54" w:rsidRPr="00F569BA" w:rsidRDefault="009860E1" w:rsidP="00FD78BD">
            <w:pPr>
              <w:rPr>
                <w:rFonts w:cs="Calibri"/>
                <w:color w:val="000000" w:themeColor="text1"/>
                <w:sz w:val="24"/>
                <w:szCs w:val="24"/>
              </w:rPr>
            </w:pPr>
            <w:r>
              <w:rPr>
                <w:rFonts w:cs="Calibri"/>
                <w:color w:val="000000" w:themeColor="text1"/>
                <w:sz w:val="24"/>
                <w:szCs w:val="24"/>
              </w:rPr>
              <w:t>02</w:t>
            </w:r>
            <w:r w:rsidR="00486EC7" w:rsidRPr="00F569BA">
              <w:rPr>
                <w:rFonts w:cs="Calibri"/>
                <w:color w:val="000000" w:themeColor="text1"/>
                <w:sz w:val="24"/>
                <w:szCs w:val="24"/>
              </w:rPr>
              <w:t>/</w:t>
            </w:r>
            <w:r>
              <w:rPr>
                <w:rFonts w:cs="Calibri"/>
                <w:color w:val="000000" w:themeColor="text1"/>
                <w:sz w:val="24"/>
                <w:szCs w:val="24"/>
              </w:rPr>
              <w:t>10</w:t>
            </w:r>
            <w:r w:rsidR="00486EC7" w:rsidRPr="00F569BA">
              <w:rPr>
                <w:rFonts w:cs="Calibri"/>
                <w:color w:val="000000" w:themeColor="text1"/>
                <w:sz w:val="24"/>
                <w:szCs w:val="24"/>
              </w:rPr>
              <w:t>/25</w:t>
            </w:r>
          </w:p>
        </w:tc>
      </w:tr>
    </w:tbl>
    <w:tbl>
      <w:tblPr>
        <w:tblpPr w:leftFromText="141" w:rightFromText="141" w:vertAnchor="text" w:horzAnchor="margin" w:tblpXSpec="center" w:tblpY="199"/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23"/>
      </w:tblGrid>
      <w:tr w:rsidR="009860E1" w:rsidRPr="00F569BA" w14:paraId="75096042" w14:textId="77777777" w:rsidTr="009860E1">
        <w:tc>
          <w:tcPr>
            <w:tcW w:w="9923" w:type="dxa"/>
          </w:tcPr>
          <w:p w14:paraId="549D28B0" w14:textId="77777777" w:rsidR="009860E1" w:rsidRPr="00F569BA" w:rsidRDefault="009860E1" w:rsidP="009860E1">
            <w:pPr>
              <w:numPr>
                <w:ilvl w:val="0"/>
                <w:numId w:val="1"/>
              </w:numPr>
              <w:rPr>
                <w:rFonts w:cs="Calibri"/>
                <w:b/>
                <w:color w:val="000000" w:themeColor="text1"/>
                <w:sz w:val="24"/>
                <w:szCs w:val="24"/>
              </w:rPr>
            </w:pPr>
            <w:r w:rsidRPr="00F569BA">
              <w:rPr>
                <w:b/>
                <w:color w:val="000000" w:themeColor="text1"/>
                <w:sz w:val="24"/>
                <w:szCs w:val="24"/>
              </w:rPr>
              <w:t xml:space="preserve">Temáticas e </w:t>
            </w:r>
            <w:r w:rsidRPr="00F569BA">
              <w:rPr>
                <w:rFonts w:cs="Calibri"/>
                <w:b/>
                <w:color w:val="000000" w:themeColor="text1"/>
                <w:sz w:val="24"/>
                <w:szCs w:val="24"/>
              </w:rPr>
              <w:t>Conteúdos Abordados:</w:t>
            </w:r>
          </w:p>
          <w:p w14:paraId="2C2ECA78" w14:textId="77777777" w:rsidR="009860E1" w:rsidRPr="009860E1" w:rsidRDefault="009860E1" w:rsidP="009860E1">
            <w:pPr>
              <w:numPr>
                <w:ilvl w:val="0"/>
                <w:numId w:val="11"/>
              </w:numPr>
              <w:shd w:val="clear" w:color="auto" w:fill="FFFFFF"/>
              <w:spacing w:after="225" w:line="24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pt-PT"/>
              </w:rPr>
            </w:pPr>
            <w:r w:rsidRPr="009860E1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pt-PT"/>
              </w:rPr>
              <w:t>Normalização</w:t>
            </w:r>
          </w:p>
          <w:p w14:paraId="1A1A31F7" w14:textId="77777777" w:rsidR="009860E1" w:rsidRPr="009860E1" w:rsidRDefault="009860E1" w:rsidP="009860E1">
            <w:pPr>
              <w:numPr>
                <w:ilvl w:val="1"/>
                <w:numId w:val="11"/>
              </w:numPr>
              <w:shd w:val="clear" w:color="auto" w:fill="FFFFFF"/>
              <w:spacing w:after="225" w:line="24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pt-PT"/>
              </w:rPr>
            </w:pPr>
            <w:r w:rsidRPr="009860E1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pt-PT"/>
              </w:rPr>
              <w:t>Principais normas</w:t>
            </w:r>
          </w:p>
          <w:p w14:paraId="79FB986F" w14:textId="77777777" w:rsidR="009860E1" w:rsidRPr="009860E1" w:rsidRDefault="009860E1" w:rsidP="009860E1">
            <w:pPr>
              <w:numPr>
                <w:ilvl w:val="2"/>
                <w:numId w:val="11"/>
              </w:numPr>
              <w:shd w:val="clear" w:color="auto" w:fill="FFFFFF"/>
              <w:spacing w:after="225" w:line="24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val="en-GB" w:eastAsia="pt-PT"/>
              </w:rPr>
            </w:pPr>
            <w:r w:rsidRPr="009860E1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val="en-GB" w:eastAsia="pt-PT"/>
              </w:rPr>
              <w:t>NP 5; NP 6; NP 7; NP 9; NP 13; NP 17; NP 950</w:t>
            </w:r>
          </w:p>
          <w:p w14:paraId="4413D402" w14:textId="77777777" w:rsidR="009860E1" w:rsidRPr="009860E1" w:rsidRDefault="009860E1" w:rsidP="009860E1">
            <w:pPr>
              <w:numPr>
                <w:ilvl w:val="1"/>
                <w:numId w:val="11"/>
              </w:numPr>
              <w:shd w:val="clear" w:color="auto" w:fill="FFFFFF"/>
              <w:spacing w:after="225" w:line="24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pt-PT"/>
              </w:rPr>
            </w:pPr>
            <w:r w:rsidRPr="009860E1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pt-PT"/>
              </w:rPr>
              <w:t>Tipo de letra</w:t>
            </w:r>
          </w:p>
          <w:p w14:paraId="47B929F7" w14:textId="77777777" w:rsidR="009860E1" w:rsidRPr="009860E1" w:rsidRDefault="009860E1" w:rsidP="009860E1">
            <w:pPr>
              <w:numPr>
                <w:ilvl w:val="2"/>
                <w:numId w:val="11"/>
              </w:numPr>
              <w:shd w:val="clear" w:color="auto" w:fill="FFFFFF"/>
              <w:spacing w:after="225" w:line="24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pt-PT"/>
              </w:rPr>
            </w:pPr>
            <w:r w:rsidRPr="009860E1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pt-PT"/>
              </w:rPr>
              <w:t>Mancha de escrita</w:t>
            </w:r>
          </w:p>
          <w:p w14:paraId="258BCF62" w14:textId="77777777" w:rsidR="009860E1" w:rsidRPr="009860E1" w:rsidRDefault="009860E1" w:rsidP="009860E1">
            <w:pPr>
              <w:numPr>
                <w:ilvl w:val="2"/>
                <w:numId w:val="11"/>
              </w:numPr>
              <w:shd w:val="clear" w:color="auto" w:fill="FFFFFF"/>
              <w:spacing w:after="225" w:line="24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pt-PT"/>
              </w:rPr>
            </w:pPr>
            <w:r w:rsidRPr="009860E1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pt-PT"/>
              </w:rPr>
              <w:t>Marginação</w:t>
            </w:r>
          </w:p>
          <w:p w14:paraId="7F9FB698" w14:textId="77777777" w:rsidR="009860E1" w:rsidRPr="009860E1" w:rsidRDefault="009860E1" w:rsidP="009860E1">
            <w:pPr>
              <w:numPr>
                <w:ilvl w:val="2"/>
                <w:numId w:val="11"/>
              </w:numPr>
              <w:shd w:val="clear" w:color="auto" w:fill="FFFFFF"/>
              <w:spacing w:after="225" w:line="24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pt-PT"/>
              </w:rPr>
            </w:pPr>
            <w:r w:rsidRPr="009860E1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pt-PT"/>
              </w:rPr>
              <w:t>Entrelinhamento e espaçamento</w:t>
            </w:r>
          </w:p>
          <w:p w14:paraId="2D2CD6D0" w14:textId="77777777" w:rsidR="009860E1" w:rsidRPr="009860E1" w:rsidRDefault="009860E1" w:rsidP="009860E1">
            <w:pPr>
              <w:numPr>
                <w:ilvl w:val="2"/>
                <w:numId w:val="11"/>
              </w:numPr>
              <w:shd w:val="clear" w:color="auto" w:fill="FFFFFF"/>
              <w:spacing w:after="225" w:line="24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pt-PT"/>
              </w:rPr>
            </w:pPr>
            <w:r w:rsidRPr="009860E1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pt-PT"/>
              </w:rPr>
              <w:t>Centragem vertical e horizontal</w:t>
            </w:r>
          </w:p>
          <w:p w14:paraId="2C39AB20" w14:textId="77777777" w:rsidR="009860E1" w:rsidRPr="009860E1" w:rsidRDefault="009860E1" w:rsidP="009860E1">
            <w:pPr>
              <w:numPr>
                <w:ilvl w:val="0"/>
                <w:numId w:val="11"/>
              </w:numPr>
              <w:shd w:val="clear" w:color="auto" w:fill="FFFFFF"/>
              <w:spacing w:after="225" w:line="24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pt-PT"/>
              </w:rPr>
            </w:pPr>
            <w:r w:rsidRPr="009860E1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pt-PT"/>
              </w:rPr>
              <w:t>Técnicas de elaboração de documentação</w:t>
            </w:r>
          </w:p>
          <w:p w14:paraId="3B66C1FE" w14:textId="77777777" w:rsidR="009860E1" w:rsidRPr="009860E1" w:rsidRDefault="009860E1" w:rsidP="009860E1">
            <w:pPr>
              <w:numPr>
                <w:ilvl w:val="1"/>
                <w:numId w:val="11"/>
              </w:numPr>
              <w:shd w:val="clear" w:color="auto" w:fill="FFFFFF"/>
              <w:spacing w:after="225" w:line="24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pt-PT"/>
              </w:rPr>
            </w:pPr>
            <w:r w:rsidRPr="009860E1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pt-PT"/>
              </w:rPr>
              <w:t>Conceito e funções dos documentos</w:t>
            </w:r>
          </w:p>
          <w:p w14:paraId="702CFF2B" w14:textId="77777777" w:rsidR="009860E1" w:rsidRPr="009860E1" w:rsidRDefault="009860E1" w:rsidP="009860E1">
            <w:pPr>
              <w:numPr>
                <w:ilvl w:val="1"/>
                <w:numId w:val="11"/>
              </w:numPr>
              <w:shd w:val="clear" w:color="auto" w:fill="FFFFFF"/>
              <w:spacing w:after="225" w:line="24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pt-PT"/>
              </w:rPr>
            </w:pPr>
            <w:r w:rsidRPr="009860E1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pt-PT"/>
              </w:rPr>
              <w:t>Classificação dos documentos</w:t>
            </w:r>
          </w:p>
          <w:p w14:paraId="094602EB" w14:textId="77777777" w:rsidR="009860E1" w:rsidRPr="009860E1" w:rsidRDefault="009860E1" w:rsidP="009860E1">
            <w:pPr>
              <w:numPr>
                <w:ilvl w:val="1"/>
                <w:numId w:val="11"/>
              </w:numPr>
              <w:shd w:val="clear" w:color="auto" w:fill="FFFFFF"/>
              <w:spacing w:after="225" w:line="24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pt-PT"/>
              </w:rPr>
            </w:pPr>
            <w:r w:rsidRPr="009860E1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pt-PT"/>
              </w:rPr>
              <w:t>Tipos de documentos</w:t>
            </w:r>
          </w:p>
          <w:p w14:paraId="5DEAB33B" w14:textId="77777777" w:rsidR="009860E1" w:rsidRPr="009860E1" w:rsidRDefault="009860E1" w:rsidP="009860E1">
            <w:pPr>
              <w:numPr>
                <w:ilvl w:val="2"/>
                <w:numId w:val="11"/>
              </w:numPr>
              <w:shd w:val="clear" w:color="auto" w:fill="FFFFFF"/>
              <w:spacing w:after="225" w:line="24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pt-PT"/>
              </w:rPr>
            </w:pPr>
            <w:r w:rsidRPr="009860E1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pt-PT"/>
              </w:rPr>
              <w:t>Textos e relatórios</w:t>
            </w:r>
          </w:p>
          <w:p w14:paraId="0FEAD1AD" w14:textId="77777777" w:rsidR="009860E1" w:rsidRPr="009860E1" w:rsidRDefault="009860E1" w:rsidP="009860E1">
            <w:pPr>
              <w:numPr>
                <w:ilvl w:val="2"/>
                <w:numId w:val="11"/>
              </w:numPr>
              <w:shd w:val="clear" w:color="auto" w:fill="FFFFFF"/>
              <w:spacing w:after="225" w:line="24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pt-PT"/>
              </w:rPr>
            </w:pPr>
            <w:r w:rsidRPr="009860E1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pt-PT"/>
              </w:rPr>
              <w:t>Cartas/Ofícios</w:t>
            </w:r>
          </w:p>
          <w:p w14:paraId="3E7A9B43" w14:textId="77777777" w:rsidR="009860E1" w:rsidRPr="009860E1" w:rsidRDefault="009860E1" w:rsidP="009860E1">
            <w:pPr>
              <w:numPr>
                <w:ilvl w:val="2"/>
                <w:numId w:val="11"/>
              </w:numPr>
              <w:shd w:val="clear" w:color="auto" w:fill="FFFFFF"/>
              <w:spacing w:after="225" w:line="24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pt-PT"/>
              </w:rPr>
            </w:pPr>
            <w:r w:rsidRPr="009860E1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pt-PT"/>
              </w:rPr>
              <w:t>Sobrescrito</w:t>
            </w:r>
          </w:p>
          <w:p w14:paraId="00A322C6" w14:textId="77777777" w:rsidR="009860E1" w:rsidRPr="009860E1" w:rsidRDefault="009860E1" w:rsidP="009860E1">
            <w:pPr>
              <w:numPr>
                <w:ilvl w:val="2"/>
                <w:numId w:val="11"/>
              </w:numPr>
              <w:shd w:val="clear" w:color="auto" w:fill="FFFFFF"/>
              <w:spacing w:after="225" w:line="24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pt-PT"/>
              </w:rPr>
            </w:pPr>
            <w:r w:rsidRPr="009860E1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pt-PT"/>
              </w:rPr>
              <w:t>Nota de serviço</w:t>
            </w:r>
          </w:p>
          <w:p w14:paraId="0D79B9B5" w14:textId="77777777" w:rsidR="009860E1" w:rsidRPr="009860E1" w:rsidRDefault="009860E1" w:rsidP="009860E1">
            <w:pPr>
              <w:numPr>
                <w:ilvl w:val="2"/>
                <w:numId w:val="11"/>
              </w:numPr>
              <w:shd w:val="clear" w:color="auto" w:fill="FFFFFF"/>
              <w:spacing w:after="225" w:line="24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pt-PT"/>
              </w:rPr>
            </w:pPr>
            <w:r w:rsidRPr="009860E1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pt-PT"/>
              </w:rPr>
              <w:t>Memorando</w:t>
            </w:r>
          </w:p>
          <w:p w14:paraId="11D61BF1" w14:textId="77777777" w:rsidR="009860E1" w:rsidRPr="009860E1" w:rsidRDefault="009860E1" w:rsidP="009860E1">
            <w:pPr>
              <w:numPr>
                <w:ilvl w:val="2"/>
                <w:numId w:val="11"/>
              </w:numPr>
              <w:shd w:val="clear" w:color="auto" w:fill="FFFFFF"/>
              <w:spacing w:after="225" w:line="24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pt-PT"/>
              </w:rPr>
            </w:pPr>
            <w:r w:rsidRPr="009860E1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pt-PT"/>
              </w:rPr>
              <w:t>Comunicado/Comunicação/Nota informativa/Informação</w:t>
            </w:r>
          </w:p>
          <w:p w14:paraId="5DFA9A98" w14:textId="77777777" w:rsidR="009860E1" w:rsidRPr="009860E1" w:rsidRDefault="009860E1" w:rsidP="009860E1">
            <w:pPr>
              <w:numPr>
                <w:ilvl w:val="2"/>
                <w:numId w:val="11"/>
              </w:numPr>
              <w:shd w:val="clear" w:color="auto" w:fill="FFFFFF"/>
              <w:spacing w:after="225" w:line="24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pt-PT"/>
              </w:rPr>
            </w:pPr>
            <w:r w:rsidRPr="009860E1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pt-PT"/>
              </w:rPr>
              <w:t>Outros documentos</w:t>
            </w:r>
          </w:p>
          <w:p w14:paraId="72099797" w14:textId="77777777" w:rsidR="009860E1" w:rsidRPr="00F569BA" w:rsidRDefault="009860E1" w:rsidP="009860E1">
            <w:pPr>
              <w:spacing w:after="0" w:line="240" w:lineRule="auto"/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</w:tbl>
    <w:p w14:paraId="28FBB888" w14:textId="77777777" w:rsidR="00145717" w:rsidRPr="006915BF" w:rsidRDefault="00145717">
      <w:pPr>
        <w:rPr>
          <w:sz w:val="24"/>
          <w:szCs w:val="24"/>
        </w:rPr>
      </w:pPr>
    </w:p>
    <w:tbl>
      <w:tblPr>
        <w:tblW w:w="9923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23"/>
      </w:tblGrid>
      <w:tr w:rsidR="00F569BA" w:rsidRPr="00F569BA" w14:paraId="4C131B09" w14:textId="77777777" w:rsidTr="16C4F8B4">
        <w:tc>
          <w:tcPr>
            <w:tcW w:w="9923" w:type="dxa"/>
          </w:tcPr>
          <w:p w14:paraId="52C9CBA8" w14:textId="77777777" w:rsidR="007227C7" w:rsidRPr="00F569BA" w:rsidRDefault="007227C7" w:rsidP="007102D5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cs="Calibri"/>
                <w:color w:val="000000" w:themeColor="text1"/>
                <w:sz w:val="24"/>
                <w:szCs w:val="24"/>
              </w:rPr>
            </w:pPr>
            <w:r w:rsidRPr="00F569BA">
              <w:rPr>
                <w:rFonts w:cs="Calibri"/>
                <w:b/>
                <w:color w:val="000000" w:themeColor="text1"/>
                <w:sz w:val="24"/>
                <w:szCs w:val="24"/>
              </w:rPr>
              <w:t>Reflexão sobre as aprendizagens desenvolvidas</w:t>
            </w:r>
            <w:r w:rsidR="003C6D51" w:rsidRPr="00F569BA">
              <w:rPr>
                <w:rFonts w:cs="Calibri"/>
                <w:color w:val="000000" w:themeColor="text1"/>
                <w:sz w:val="24"/>
                <w:szCs w:val="24"/>
              </w:rPr>
              <w:t xml:space="preserve"> </w:t>
            </w:r>
            <w:r w:rsidR="00E96BFF" w:rsidRPr="00F569BA">
              <w:rPr>
                <w:rFonts w:cs="Calibri"/>
                <w:color w:val="000000" w:themeColor="text1"/>
                <w:sz w:val="20"/>
                <w:szCs w:val="20"/>
              </w:rPr>
              <w:t>(</w:t>
            </w:r>
            <w:r w:rsidR="00420708" w:rsidRPr="00F569BA">
              <w:rPr>
                <w:rFonts w:cs="Calibri"/>
                <w:color w:val="000000" w:themeColor="text1"/>
                <w:sz w:val="20"/>
                <w:szCs w:val="20"/>
              </w:rPr>
              <w:t xml:space="preserve">reflexão sobre os temas </w:t>
            </w:r>
            <w:r w:rsidR="00E96BFF" w:rsidRPr="00F569BA">
              <w:rPr>
                <w:rFonts w:cs="Calibri"/>
                <w:color w:val="000000" w:themeColor="text1"/>
                <w:sz w:val="20"/>
                <w:szCs w:val="20"/>
              </w:rPr>
              <w:t xml:space="preserve">e/ou atividades propostas </w:t>
            </w:r>
            <w:r w:rsidR="00420708" w:rsidRPr="00F569BA">
              <w:rPr>
                <w:rFonts w:cs="Calibri"/>
                <w:color w:val="000000" w:themeColor="text1"/>
                <w:sz w:val="20"/>
                <w:szCs w:val="20"/>
              </w:rPr>
              <w:t xml:space="preserve">de maior interesse; </w:t>
            </w:r>
            <w:r w:rsidR="003C6D51" w:rsidRPr="00F569BA">
              <w:rPr>
                <w:rFonts w:cs="Calibri"/>
                <w:color w:val="000000" w:themeColor="text1"/>
                <w:sz w:val="20"/>
                <w:szCs w:val="20"/>
              </w:rPr>
              <w:t>a aplicabilidade d</w:t>
            </w:r>
            <w:r w:rsidR="006F7BA8" w:rsidRPr="00F569BA">
              <w:rPr>
                <w:rFonts w:cs="Calibri"/>
                <w:color w:val="000000" w:themeColor="text1"/>
                <w:sz w:val="20"/>
                <w:szCs w:val="20"/>
              </w:rPr>
              <w:t>as</w:t>
            </w:r>
            <w:r w:rsidR="003C6D51" w:rsidRPr="00F569BA">
              <w:rPr>
                <w:rFonts w:cs="Calibri"/>
                <w:color w:val="000000" w:themeColor="text1"/>
                <w:sz w:val="20"/>
                <w:szCs w:val="20"/>
              </w:rPr>
              <w:t xml:space="preserve"> aprendizagens</w:t>
            </w:r>
            <w:r w:rsidR="006F7BA8" w:rsidRPr="00F569BA">
              <w:rPr>
                <w:rFonts w:cs="Calibri"/>
                <w:color w:val="000000" w:themeColor="text1"/>
                <w:sz w:val="20"/>
                <w:szCs w:val="20"/>
              </w:rPr>
              <w:t xml:space="preserve"> desenvolvidas aos longo da UFCD</w:t>
            </w:r>
            <w:r w:rsidR="003C6D51" w:rsidRPr="00F569BA">
              <w:rPr>
                <w:rFonts w:cs="Calibri"/>
                <w:color w:val="000000" w:themeColor="text1"/>
                <w:sz w:val="20"/>
                <w:szCs w:val="20"/>
              </w:rPr>
              <w:t>; a articulação com a sua história de vida…)</w:t>
            </w:r>
            <w:r w:rsidRPr="00F569BA">
              <w:rPr>
                <w:rFonts w:cs="Calibri"/>
                <w:color w:val="000000" w:themeColor="text1"/>
                <w:sz w:val="20"/>
                <w:szCs w:val="20"/>
              </w:rPr>
              <w:t>:</w:t>
            </w:r>
          </w:p>
          <w:p w14:paraId="2296CE0A" w14:textId="77777777" w:rsidR="007227C7" w:rsidRPr="00F569BA" w:rsidRDefault="007227C7" w:rsidP="007102D5">
            <w:pPr>
              <w:spacing w:after="0" w:line="240" w:lineRule="auto"/>
              <w:jc w:val="both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</w:p>
          <w:p w14:paraId="1C4F74DE" w14:textId="77777777" w:rsidR="009E4B7C" w:rsidRPr="009E4B7C" w:rsidRDefault="009E4B7C" w:rsidP="009E4B7C">
            <w:pPr>
              <w:spacing w:after="0" w:line="360" w:lineRule="auto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9E4B7C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A UFCD 6225 – </w:t>
            </w:r>
            <w:r w:rsidRPr="009E4B7C">
              <w:rPr>
                <w:rFonts w:asciiTheme="minorHAnsi" w:hAnsiTheme="minorHAnsi" w:cstheme="minorHAnsi"/>
                <w:i/>
                <w:iCs/>
                <w:color w:val="000000" w:themeColor="text1"/>
                <w:sz w:val="24"/>
                <w:szCs w:val="24"/>
              </w:rPr>
              <w:t>Técnica de Normalização Documental</w:t>
            </w:r>
            <w:r w:rsidRPr="009E4B7C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, de 25 horas, foi lecionada pelo formador Gabriel Cunha. Para mim, esta UFCD foi fundamental para compreender a importância de organizar, padronizar e controlar a documentação numa empresa, assegurando a sua correta classificação, arquivo e utilização. Ao longo das aulas percebi que um documento não tem apenas valor informativo: é também um registo legal, administrativo e histórico, que precisa de ser tratado com rigor. O formador apresentou também os vários tipos de envelopes, diferenciados pelo tamanho e pelo tipo de envio.</w:t>
            </w:r>
          </w:p>
          <w:p w14:paraId="2F432438" w14:textId="77777777" w:rsidR="009E4B7C" w:rsidRPr="009E4B7C" w:rsidRDefault="009E4B7C" w:rsidP="009E4B7C">
            <w:pPr>
              <w:spacing w:after="0" w:line="360" w:lineRule="auto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9E4B7C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Durante o módulo, trabalhei conceitos centrais como:</w:t>
            </w:r>
          </w:p>
          <w:p w14:paraId="3DD13B55" w14:textId="77777777" w:rsidR="009E4B7C" w:rsidRPr="009E4B7C" w:rsidRDefault="009E4B7C" w:rsidP="009E4B7C">
            <w:pPr>
              <w:numPr>
                <w:ilvl w:val="0"/>
                <w:numId w:val="14"/>
              </w:numPr>
              <w:spacing w:after="0" w:line="360" w:lineRule="auto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9E4B7C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  <w:t>Normalização documental</w:t>
            </w:r>
            <w:r w:rsidRPr="009E4B7C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, isto é, a aplicação de regras e normas para garantir uniformidade na produção e utilização de documentos;</w:t>
            </w:r>
          </w:p>
          <w:p w14:paraId="1EDDEE31" w14:textId="48F2A3FF" w:rsidR="009E4B7C" w:rsidRPr="009E4B7C" w:rsidRDefault="009E4B7C" w:rsidP="009E4B7C">
            <w:pPr>
              <w:numPr>
                <w:ilvl w:val="0"/>
                <w:numId w:val="14"/>
              </w:numPr>
              <w:spacing w:after="0" w:line="360" w:lineRule="auto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9E4B7C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  <w:t>Classificação e codificação</w:t>
            </w:r>
            <w:r w:rsidRPr="009E4B7C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, utilizando planos de classificação que facilitam a recuperação e o arquivamento de informação;</w:t>
            </w:r>
            <w: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 e como antigamente era usado a folha azul de 25 linhas.</w:t>
            </w:r>
          </w:p>
          <w:p w14:paraId="43079E20" w14:textId="77777777" w:rsidR="009E4B7C" w:rsidRPr="009E4B7C" w:rsidRDefault="009E4B7C" w:rsidP="009E4B7C">
            <w:pPr>
              <w:numPr>
                <w:ilvl w:val="0"/>
                <w:numId w:val="14"/>
              </w:numPr>
              <w:spacing w:after="0" w:line="360" w:lineRule="auto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9E4B7C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  <w:t>Produção de documentos normalizados</w:t>
            </w:r>
            <w:r w:rsidRPr="009E4B7C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, como ofícios, atas, relatórios, requerimentos e formulários, aplicando normas técnicas de redação e apresentação;</w:t>
            </w:r>
          </w:p>
          <w:p w14:paraId="164A00AD" w14:textId="77777777" w:rsidR="009E4B7C" w:rsidRPr="009E4B7C" w:rsidRDefault="009E4B7C" w:rsidP="009E4B7C">
            <w:pPr>
              <w:numPr>
                <w:ilvl w:val="0"/>
                <w:numId w:val="14"/>
              </w:numPr>
              <w:spacing w:after="0" w:line="360" w:lineRule="auto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9E4B7C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  <w:t>Referências bibliográficas</w:t>
            </w:r>
            <w:r w:rsidRPr="009E4B7C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, incluindo o estudo dos princípios básicos, os elementos essenciais, as vantagens e os desafios.</w:t>
            </w:r>
          </w:p>
          <w:p w14:paraId="3008B887" w14:textId="77777777" w:rsidR="009E4B7C" w:rsidRPr="009E4B7C" w:rsidRDefault="009E4B7C" w:rsidP="009E4B7C">
            <w:pPr>
              <w:spacing w:after="0" w:line="360" w:lineRule="auto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9E4B7C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No decurso da UFCD, realizei diversos exercícios práticos:</w:t>
            </w:r>
          </w:p>
          <w:p w14:paraId="599BD80D" w14:textId="77777777" w:rsidR="009E4B7C" w:rsidRPr="009E4B7C" w:rsidRDefault="009E4B7C" w:rsidP="009E4B7C">
            <w:pPr>
              <w:numPr>
                <w:ilvl w:val="0"/>
                <w:numId w:val="15"/>
              </w:numPr>
              <w:spacing w:after="0" w:line="360" w:lineRule="auto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9E4B7C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  <w:t>Elaboração de documentos normalizados</w:t>
            </w:r>
            <w:r w:rsidRPr="009E4B7C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 – criei ofícios, atas, cartas, notas de serviço, memorandos, comunicados formais e informais, minutas, planos de trabalho, e-mails formais e informais, bem como relatórios, aplicando as normas de redação e formatação.</w:t>
            </w:r>
          </w:p>
          <w:p w14:paraId="4ABC4FBA" w14:textId="77777777" w:rsidR="009E4B7C" w:rsidRPr="009E4B7C" w:rsidRDefault="009E4B7C" w:rsidP="009E4B7C">
            <w:pPr>
              <w:numPr>
                <w:ilvl w:val="0"/>
                <w:numId w:val="15"/>
              </w:numPr>
              <w:spacing w:after="0" w:line="360" w:lineRule="auto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9E4B7C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  <w:t>Análise de casos práticos</w:t>
            </w:r>
            <w:r w:rsidRPr="009E4B7C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 – discuti exemplos identificando, para cada documento, a sua classificação e finalidade. Por exemplo, a carta pode ser formal ou informal, enquanto o ofício pode ser formal e oficial.</w:t>
            </w:r>
          </w:p>
          <w:p w14:paraId="354B66B7" w14:textId="60009D0B" w:rsidR="009E4B7C" w:rsidRPr="009E4B7C" w:rsidRDefault="009E4B7C" w:rsidP="009E4B7C">
            <w:pPr>
              <w:numPr>
                <w:ilvl w:val="0"/>
                <w:numId w:val="15"/>
              </w:numPr>
              <w:spacing w:after="0" w:line="360" w:lineRule="auto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9E4B7C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  <w:t>Realização de resumo</w:t>
            </w:r>
            <w:r w:rsidRPr="009E4B7C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 – fiz um resumo no meu caderno com imagens retiradas da internet sobre os tamanhos de papel. Nesta UFCD o formador abordou as normas ISO, como a ISO 2016 (tamanhos de papel), a ISO 269 (tamanhos de envelopes) e a ISO 690 (ordem dos elementos nas referências bibliográficas). Pesquisei também uma imagem do gráfico de </w:t>
            </w:r>
            <w:r w:rsidRPr="009E4B7C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Gant</w:t>
            </w:r>
            <w: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t</w:t>
            </w:r>
            <w:r w:rsidRPr="009E4B7C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 referido pelo formador. Este diagrama é usado para ilustrar o avanço das diferentes etapas de um projeto. Percebi que devemos ter um plano de organização e visualizar numa linha de tempo, e o gráfico de Gantt é uma ferramenta muito útil para essa tarefa.</w:t>
            </w:r>
          </w:p>
          <w:p w14:paraId="28B053A6" w14:textId="77777777" w:rsidR="009E4B7C" w:rsidRPr="009E4B7C" w:rsidRDefault="009E4B7C" w:rsidP="009E4B7C">
            <w:pPr>
              <w:numPr>
                <w:ilvl w:val="0"/>
                <w:numId w:val="15"/>
              </w:numPr>
              <w:spacing w:after="0" w:line="360" w:lineRule="auto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9E4B7C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  <w:t>Referências bibliográficas</w:t>
            </w:r>
            <w:r w:rsidRPr="009E4B7C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 – foi interessante perceber que, em trabalhos mais elaborados, como relatórios académicos, devemos cumprir a norma ISO 690, que inclui os elementos autor, título, subtítulo, edição, local de publicação, editora e data. Nos trabalhos que tenho realizado apliquei já estas aprendizagens, melhorando a qualidade das referências bibliográficas.</w:t>
            </w:r>
          </w:p>
          <w:p w14:paraId="0F85C0A1" w14:textId="77777777" w:rsidR="009E4B7C" w:rsidRPr="009E4B7C" w:rsidRDefault="009E4B7C" w:rsidP="009E4B7C">
            <w:pPr>
              <w:numPr>
                <w:ilvl w:val="0"/>
                <w:numId w:val="15"/>
              </w:numPr>
              <w:spacing w:after="0" w:line="360" w:lineRule="auto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9E4B7C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  <w:t>Trabalho de grupo</w:t>
            </w:r>
            <w:r w:rsidRPr="009E4B7C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 – formei um grupo de cinco elementos (eu, a Susana, o Vítor, a Micaela e a Maria Adelaide) para realizar uma tarefa com cinco cenários, cada um correspondendo a um documento administrativo: 1 – aviso interno; 2 – carta comercial; 3 – nota de serviço; 4 – memorando; 5 – comunicado. Alguns colegas tinham mais dificuldades, mas consegui motivar todos para participarem, atribuindo um cenário a cada um. No último cenário o formador pediu criatividade. O meu grupo decidiu criar o logótipo de uma empresa fictícia e elaborar um plano da “Nova Política de Sustentabilidade”. O comunicado foi redigido como se fosse emitido pela nossa empresa. Gostei do resultado final, que entregámos em conjunto, e também da cooperação do grupo, apesar das diferenças de cada elemento.</w:t>
            </w:r>
          </w:p>
          <w:p w14:paraId="193B923E" w14:textId="77777777" w:rsidR="009E4B7C" w:rsidRPr="009E4B7C" w:rsidRDefault="009E4B7C" w:rsidP="009E4B7C">
            <w:pPr>
              <w:spacing w:after="0" w:line="360" w:lineRule="auto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9E4B7C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O aspeto mais interessante foi compreender como a normalização documental contribui para a eficiência e a transparência da organização, evitando duplicações, erros e perda de informação. A perceção de que um bom sistema documental é a base de um funcionamento administrativo eficaz foi uma das aprendizagens mais valiosas.</w:t>
            </w:r>
          </w:p>
          <w:p w14:paraId="1D661F61" w14:textId="29F08492" w:rsidR="009E4B7C" w:rsidRDefault="009E4B7C" w:rsidP="009E4B7C">
            <w:pPr>
              <w:spacing w:after="0" w:line="360" w:lineRule="auto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9E4B7C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O aspeto menos interessante foi a inclusão de conteúdos sobre normas NP, </w:t>
            </w:r>
            <w:r w:rsidRPr="009E4B7C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que, entretanto,</w:t>
            </w:r>
            <w:r w:rsidRPr="009E4B7C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 já tinham sido revogadas e substituídas pelas normas ISO (</w:t>
            </w:r>
            <w:proofErr w:type="spellStart"/>
            <w:r w:rsidRPr="009E4B7C">
              <w:rPr>
                <w:rFonts w:asciiTheme="minorHAnsi" w:hAnsiTheme="minorHAnsi" w:cstheme="minorHAnsi"/>
                <w:i/>
                <w:iCs/>
                <w:color w:val="000000" w:themeColor="text1"/>
                <w:sz w:val="24"/>
                <w:szCs w:val="24"/>
              </w:rPr>
              <w:t>International</w:t>
            </w:r>
            <w:proofErr w:type="spellEnd"/>
            <w:r w:rsidRPr="009E4B7C">
              <w:rPr>
                <w:rFonts w:asciiTheme="minorHAnsi" w:hAnsiTheme="minorHAnsi" w:cstheme="minorHAnsi"/>
                <w:i/>
                <w:i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E4B7C">
              <w:rPr>
                <w:rFonts w:asciiTheme="minorHAnsi" w:hAnsiTheme="minorHAnsi" w:cstheme="minorHAnsi"/>
                <w:i/>
                <w:iCs/>
                <w:color w:val="000000" w:themeColor="text1"/>
                <w:sz w:val="24"/>
                <w:szCs w:val="24"/>
              </w:rPr>
              <w:t>Organization</w:t>
            </w:r>
            <w:proofErr w:type="spellEnd"/>
            <w:r w:rsidRPr="009E4B7C">
              <w:rPr>
                <w:rFonts w:asciiTheme="minorHAnsi" w:hAnsiTheme="minorHAnsi" w:cstheme="minorHAnsi"/>
                <w:i/>
                <w:iCs/>
                <w:color w:val="000000" w:themeColor="text1"/>
                <w:sz w:val="24"/>
                <w:szCs w:val="24"/>
              </w:rPr>
              <w:t xml:space="preserve"> for </w:t>
            </w:r>
            <w:proofErr w:type="spellStart"/>
            <w:r w:rsidRPr="009E4B7C">
              <w:rPr>
                <w:rFonts w:asciiTheme="minorHAnsi" w:hAnsiTheme="minorHAnsi" w:cstheme="minorHAnsi"/>
                <w:i/>
                <w:iCs/>
                <w:color w:val="000000" w:themeColor="text1"/>
                <w:sz w:val="24"/>
                <w:szCs w:val="24"/>
              </w:rPr>
              <w:t>Standardization</w:t>
            </w:r>
            <w:proofErr w:type="spellEnd"/>
            <w:r w:rsidRPr="009E4B7C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).</w:t>
            </w:r>
            <w:r w:rsidR="00372D5D" w:rsidRPr="00372D5D">
              <w:t xml:space="preserve"> </w:t>
            </w:r>
            <w:r w:rsidR="00372D5D" w:rsidRPr="00372D5D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A maior dificuldade que senti foi memorizar e distinguir as diferentes normas ISO, especialmente no início, pois algumas parecem semelhantes. Para superar isso, recorri a resumos escritos e a esquemas visuais com exemplos práticos, o que me ajudou a fixar melhor os conteúdos.</w:t>
            </w:r>
          </w:p>
          <w:p w14:paraId="43CC240B" w14:textId="5C3E6989" w:rsidR="00372D5D" w:rsidRDefault="00372D5D" w:rsidP="009E4B7C">
            <w:pPr>
              <w:spacing w:after="0" w:line="360" w:lineRule="auto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372D5D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Esta UFCD complementa outras formações já realizadas, como a UFCD 0668 (Ficheiros de Armazém e Contas Correntes), a UFCD 0653 (Arquivo: Organização e Manutenção), a UFCD 0755 (Processador de Texto: Funcionalidades Avançadas) e a UFCD 0704 (Comunicação no Atendimento). Em conjunto, estas aprendizagens deram-me uma visão mais ampla e estruturada do papel do Técnico Administrativo na gestão documental, abrangendo desde a organização e arquivo, até à redação, formatação e comunicação eficaz de documentos. </w:t>
            </w:r>
          </w:p>
          <w:p w14:paraId="71CE9152" w14:textId="1F3B5F85" w:rsidR="009E4B7C" w:rsidRPr="009E4B7C" w:rsidRDefault="009E4B7C" w:rsidP="009E4B7C">
            <w:pPr>
              <w:spacing w:after="0" w:line="360" w:lineRule="auto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9E4B7C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Como futura </w:t>
            </w:r>
            <w:r w:rsidRPr="009E4B7C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  <w:t>Técnica Administrativa</w:t>
            </w:r>
            <w:r w:rsidRPr="009E4B7C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, considero que esta UFCD será de enorme utilidade, pois o meu papel passará inevitavelmente pela gestão e tratamento de documentação. O domínio da normalização permitirá aplicar regras de uniformidade, garantir a qualidade da informação produzida e assegurar que os documentos da organização sejam claros, fiáveis e facilmente recuperáveis.</w:t>
            </w:r>
          </w:p>
          <w:p w14:paraId="7ECB930E" w14:textId="177273E9" w:rsidR="00370C54" w:rsidRPr="00370C54" w:rsidRDefault="00370C54" w:rsidP="00370C54">
            <w:pPr>
              <w:spacing w:after="0" w:line="360" w:lineRule="auto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  <w:p w14:paraId="0C12E620" w14:textId="2C06E24F" w:rsidR="00AF02CF" w:rsidRPr="00F569BA" w:rsidRDefault="00AF02CF" w:rsidP="00AF02CF">
            <w:pPr>
              <w:spacing w:after="0" w:line="360" w:lineRule="auto"/>
              <w:jc w:val="both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</w:p>
        </w:tc>
      </w:tr>
    </w:tbl>
    <w:p w14:paraId="14011811" w14:textId="77777777" w:rsidR="00E33029" w:rsidRPr="00F569BA" w:rsidRDefault="00E33029" w:rsidP="00E33029">
      <w:pPr>
        <w:spacing w:after="0"/>
        <w:rPr>
          <w:vanish/>
          <w:color w:val="000000" w:themeColor="text1"/>
        </w:rPr>
      </w:pPr>
    </w:p>
    <w:tbl>
      <w:tblPr>
        <w:tblpPr w:leftFromText="141" w:rightFromText="141" w:vertAnchor="text" w:horzAnchor="margin" w:tblpXSpec="center" w:tblpY="384"/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9"/>
      </w:tblGrid>
      <w:tr w:rsidR="00F569BA" w:rsidRPr="00F569BA" w14:paraId="5743F18E" w14:textId="77777777" w:rsidTr="003B508A">
        <w:tc>
          <w:tcPr>
            <w:tcW w:w="9889" w:type="dxa"/>
          </w:tcPr>
          <w:p w14:paraId="1EA912D3" w14:textId="0774CA6E" w:rsidR="003B508A" w:rsidRPr="00F569BA" w:rsidRDefault="003B508A" w:rsidP="00904349">
            <w:pPr>
              <w:numPr>
                <w:ilvl w:val="0"/>
                <w:numId w:val="1"/>
              </w:numPr>
              <w:spacing w:after="0" w:line="240" w:lineRule="auto"/>
              <w:rPr>
                <w:b/>
                <w:color w:val="000000" w:themeColor="text1"/>
                <w:sz w:val="24"/>
                <w:szCs w:val="24"/>
              </w:rPr>
            </w:pPr>
            <w:r w:rsidRPr="00F569BA">
              <w:rPr>
                <w:b/>
                <w:color w:val="000000" w:themeColor="text1"/>
                <w:sz w:val="24"/>
                <w:szCs w:val="24"/>
              </w:rPr>
              <w:t>Palavras-Chave:</w:t>
            </w:r>
            <w:r w:rsidR="00D51425" w:rsidRPr="00F569BA">
              <w:rPr>
                <w:b/>
                <w:color w:val="000000" w:themeColor="text1"/>
                <w:sz w:val="24"/>
                <w:szCs w:val="24"/>
              </w:rPr>
              <w:t xml:space="preserve"> </w:t>
            </w:r>
            <w:r w:rsidR="00D51425" w:rsidRPr="00F569BA">
              <w:rPr>
                <w:rFonts w:cs="Calibri"/>
                <w:color w:val="000000" w:themeColor="text1"/>
                <w:sz w:val="24"/>
                <w:szCs w:val="24"/>
                <w:lang w:eastAsia="pt-PT"/>
              </w:rPr>
              <w:t xml:space="preserve"> </w:t>
            </w:r>
            <w:r w:rsidR="009E4B7C">
              <w:rPr>
                <w:rFonts w:cs="Calibri"/>
                <w:color w:val="000000" w:themeColor="text1"/>
                <w:sz w:val="24"/>
                <w:szCs w:val="24"/>
                <w:lang w:eastAsia="pt-PT"/>
              </w:rPr>
              <w:t>C</w:t>
            </w:r>
            <w:r w:rsidR="00011310">
              <w:rPr>
                <w:rFonts w:cs="Calibri"/>
                <w:color w:val="000000" w:themeColor="text1"/>
                <w:sz w:val="24"/>
                <w:szCs w:val="24"/>
                <w:lang w:eastAsia="pt-PT"/>
              </w:rPr>
              <w:t xml:space="preserve">arta; </w:t>
            </w:r>
            <w:r w:rsidR="009E4B7C">
              <w:rPr>
                <w:rFonts w:cs="Calibri"/>
                <w:color w:val="000000" w:themeColor="text1"/>
                <w:sz w:val="24"/>
                <w:szCs w:val="24"/>
                <w:lang w:eastAsia="pt-PT"/>
              </w:rPr>
              <w:t>P</w:t>
            </w:r>
            <w:r w:rsidR="00011310">
              <w:rPr>
                <w:rFonts w:cs="Calibri"/>
                <w:color w:val="000000" w:themeColor="text1"/>
                <w:sz w:val="24"/>
                <w:szCs w:val="24"/>
                <w:lang w:eastAsia="pt-PT"/>
              </w:rPr>
              <w:t xml:space="preserve">apel; </w:t>
            </w:r>
            <w:r w:rsidR="006F70C0" w:rsidRPr="006F70C0">
              <w:rPr>
                <w:rFonts w:cs="Calibri"/>
                <w:color w:val="000000" w:themeColor="text1"/>
                <w:sz w:val="24"/>
                <w:szCs w:val="24"/>
                <w:lang w:eastAsia="pt-PT"/>
              </w:rPr>
              <w:t>Normalização</w:t>
            </w:r>
            <w:r w:rsidR="009E4B7C">
              <w:rPr>
                <w:rFonts w:cs="Calibri"/>
                <w:color w:val="000000" w:themeColor="text1"/>
                <w:sz w:val="24"/>
                <w:szCs w:val="24"/>
                <w:lang w:eastAsia="pt-PT"/>
              </w:rPr>
              <w:t>;</w:t>
            </w:r>
            <w:r w:rsidR="009E4B7C" w:rsidRPr="009E4B7C">
              <w:t xml:space="preserve"> </w:t>
            </w:r>
            <w:r w:rsidR="009E4B7C" w:rsidRPr="009E4B7C">
              <w:rPr>
                <w:rFonts w:cs="Calibri"/>
                <w:color w:val="000000" w:themeColor="text1"/>
                <w:sz w:val="24"/>
                <w:szCs w:val="24"/>
                <w:lang w:eastAsia="pt-PT"/>
              </w:rPr>
              <w:t xml:space="preserve">Documentos; </w:t>
            </w:r>
            <w:r w:rsidR="009E4B7C">
              <w:rPr>
                <w:rFonts w:cs="Calibri"/>
                <w:color w:val="000000" w:themeColor="text1"/>
                <w:sz w:val="24"/>
                <w:szCs w:val="24"/>
                <w:lang w:eastAsia="pt-PT"/>
              </w:rPr>
              <w:t>ISO; Envelopes</w:t>
            </w:r>
          </w:p>
        </w:tc>
      </w:tr>
    </w:tbl>
    <w:p w14:paraId="6496CAAC" w14:textId="588C6BBF" w:rsidR="007227C7" w:rsidRPr="006915BF" w:rsidRDefault="007227C7" w:rsidP="003B508A">
      <w:pPr>
        <w:rPr>
          <w:sz w:val="24"/>
          <w:szCs w:val="24"/>
        </w:rPr>
      </w:pPr>
    </w:p>
    <w:sectPr w:rsidR="007227C7" w:rsidRPr="006915BF" w:rsidSect="009860E1">
      <w:headerReference w:type="default" r:id="rId10"/>
      <w:footerReference w:type="default" r:id="rId11"/>
      <w:pgSz w:w="11906" w:h="16838"/>
      <w:pgMar w:top="1134" w:right="1701" w:bottom="851" w:left="1701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6E9645" w14:textId="77777777" w:rsidR="00B70513" w:rsidRDefault="00B70513" w:rsidP="006915BF">
      <w:pPr>
        <w:spacing w:after="0" w:line="240" w:lineRule="auto"/>
      </w:pPr>
      <w:r>
        <w:separator/>
      </w:r>
    </w:p>
  </w:endnote>
  <w:endnote w:type="continuationSeparator" w:id="0">
    <w:p w14:paraId="2B81E0A6" w14:textId="77777777" w:rsidR="00B70513" w:rsidRDefault="00B70513" w:rsidP="006915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rmes-Regular">
    <w:altName w:val="Cambria"/>
    <w:charset w:val="00"/>
    <w:family w:val="auto"/>
    <w:pitch w:val="variable"/>
    <w:sig w:usb0="80000027" w:usb1="00000040" w:usb2="00000000" w:usb3="00000000" w:csb0="00000001" w:csb1="00000000"/>
  </w:font>
  <w:font w:name="Hermes-Thin">
    <w:altName w:val="Cambria"/>
    <w:charset w:val="00"/>
    <w:family w:val="auto"/>
    <w:pitch w:val="variable"/>
    <w:sig w:usb0="80000027" w:usb1="0000004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52918454"/>
      <w:docPartObj>
        <w:docPartGallery w:val="Page Numbers (Bottom of Page)"/>
        <w:docPartUnique/>
      </w:docPartObj>
    </w:sdtPr>
    <w:sdtContent>
      <w:p w14:paraId="7E9E55F8" w14:textId="31050308" w:rsidR="008E6156" w:rsidRDefault="008E6156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pt-PT"/>
          </w:rPr>
          <w:t>2</w:t>
        </w:r>
        <w:r>
          <w:fldChar w:fldCharType="end"/>
        </w:r>
      </w:p>
    </w:sdtContent>
  </w:sdt>
  <w:p w14:paraId="096A8ED5" w14:textId="57D9FED0" w:rsidR="008E6156" w:rsidRPr="008E6156" w:rsidRDefault="008E6156" w:rsidP="008E6156">
    <w:pPr>
      <w:pStyle w:val="Rodap"/>
      <w:jc w:val="center"/>
      <w:rPr>
        <w:color w:val="0070C0"/>
      </w:rPr>
    </w:pPr>
    <w:r>
      <w:t xml:space="preserve">Formanda Ana Maria Cardoso Silva - </w:t>
    </w:r>
    <w:r w:rsidRPr="008E6156">
      <w:rPr>
        <w:color w:val="0070C0"/>
        <w:lang w:val="pt-PT"/>
      </w:rPr>
      <w:t>25_TADM03-NS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EE8B17" w14:textId="77777777" w:rsidR="00B70513" w:rsidRDefault="00B70513" w:rsidP="006915BF">
      <w:pPr>
        <w:spacing w:after="0" w:line="240" w:lineRule="auto"/>
      </w:pPr>
      <w:r>
        <w:separator/>
      </w:r>
    </w:p>
  </w:footnote>
  <w:footnote w:type="continuationSeparator" w:id="0">
    <w:p w14:paraId="1400AE82" w14:textId="77777777" w:rsidR="00B70513" w:rsidRDefault="00B70513" w:rsidP="006915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F10043" w14:textId="5CFBAA2D" w:rsidR="006915BF" w:rsidRDefault="006915BF">
    <w:pPr>
      <w:pStyle w:val="Cabealho"/>
    </w:pPr>
  </w:p>
  <w:p w14:paraId="52A3FF74" w14:textId="462ACEB2" w:rsidR="006915BF" w:rsidRDefault="00B747A2">
    <w:pPr>
      <w:pStyle w:val="Cabealho"/>
    </w:pPr>
    <w:r>
      <w:rPr>
        <w:noProof/>
        <w:lang w:eastAsia="pt-PT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810AA61" wp14:editId="56A4A80A">
              <wp:simplePos x="0" y="0"/>
              <wp:positionH relativeFrom="column">
                <wp:posOffset>-781685</wp:posOffset>
              </wp:positionH>
              <wp:positionV relativeFrom="paragraph">
                <wp:posOffset>-578485</wp:posOffset>
              </wp:positionV>
              <wp:extent cx="3074670" cy="814705"/>
              <wp:effectExtent l="0" t="0" r="11430" b="4445"/>
              <wp:wrapNone/>
              <wp:docPr id="842512963" name="Grup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3074670" cy="814705"/>
                        <a:chOff x="3141" y="4092"/>
                        <a:chExt cx="4842" cy="1283"/>
                      </a:xfrm>
                    </wpg:grpSpPr>
                    <wps:wsp>
                      <wps:cNvPr id="1667836298" name="Rectangle 2"/>
                      <wps:cNvSpPr>
                        <a:spLocks noChangeArrowheads="1"/>
                      </wps:cNvSpPr>
                      <wps:spPr bwMode="auto">
                        <a:xfrm>
                          <a:off x="3978" y="4693"/>
                          <a:ext cx="3732" cy="4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653470" w14:textId="77777777" w:rsidR="006915BF" w:rsidRPr="00C22296" w:rsidRDefault="006915BF" w:rsidP="006915BF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4228D">
                              <w:rPr>
                                <w:rFonts w:ascii="Hermes-Regular" w:hAnsi="Hermes-Regular" w:cs="Hermes-Regular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DELEGAÇÃO REGIONAL DE LISBOA E VALE DO TEJO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spAutoFit/>
                      </wps:bodyPr>
                    </wps:wsp>
                    <pic:pic xmlns:pic="http://schemas.openxmlformats.org/drawingml/2006/picture">
                      <pic:nvPicPr>
                        <pic:cNvPr id="15133942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3141" y="4092"/>
                          <a:ext cx="794" cy="678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wps:wsp>
                      <wps:cNvPr id="1899354213" name="Rectangle 4"/>
                      <wps:cNvSpPr>
                        <a:spLocks noChangeArrowheads="1"/>
                      </wps:cNvSpPr>
                      <wps:spPr bwMode="auto">
                        <a:xfrm>
                          <a:off x="3978" y="4521"/>
                          <a:ext cx="4005" cy="4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ED392A" w14:textId="77777777" w:rsidR="006915BF" w:rsidRPr="00C22296" w:rsidRDefault="006915BF" w:rsidP="006915BF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4228D">
                              <w:rPr>
                                <w:rFonts w:ascii="Hermes-Regular" w:hAnsi="Hermes-Regular" w:cs="Hermes-Regular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INSTITUTO DO EMPREGO E FORMAÇÃO PROFISSIONAL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spAutoFit/>
                      </wps:bodyPr>
                    </wps:wsp>
                    <wps:wsp>
                      <wps:cNvPr id="1965207385" name="Rectangle 5"/>
                      <wps:cNvSpPr>
                        <a:spLocks noChangeArrowheads="1"/>
                      </wps:cNvSpPr>
                      <wps:spPr bwMode="auto">
                        <a:xfrm>
                          <a:off x="3978" y="4884"/>
                          <a:ext cx="3476" cy="3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1F16AD" w14:textId="77777777" w:rsidR="006915BF" w:rsidRPr="0024228D" w:rsidRDefault="006915BF" w:rsidP="006915BF">
                            <w:pPr>
                              <w:rPr>
                                <w:rFonts w:ascii="Hermes-Thin" w:hAnsi="Hermes-Thin" w:cs="Hermes-Thin"/>
                                <w:color w:val="000000"/>
                                <w:sz w:val="12"/>
                                <w:szCs w:val="12"/>
                              </w:rPr>
                            </w:pPr>
                            <w:r w:rsidRPr="0024228D">
                              <w:rPr>
                                <w:rFonts w:ascii="Hermes-Thin" w:hAnsi="Hermes-Thin" w:cs="Hermes-Thin"/>
                                <w:color w:val="000000"/>
                                <w:sz w:val="12"/>
                                <w:szCs w:val="12"/>
                              </w:rPr>
                              <w:t xml:space="preserve">CENTRO DE EMPREGO E FORMAÇÃO PROFISSIONAL </w:t>
                            </w:r>
                            <w:r>
                              <w:rPr>
                                <w:rFonts w:ascii="Hermes-Thin" w:hAnsi="Hermes-Thin" w:cs="Hermes-Thin"/>
                                <w:color w:val="000000"/>
                                <w:sz w:val="12"/>
                                <w:szCs w:val="12"/>
                              </w:rPr>
                              <w:t>DA AMADORA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spAutoFit/>
                      </wps:bodyPr>
                    </wps:wsp>
                    <wps:wsp>
                      <wps:cNvPr id="1378029243" name="Rectangle 6"/>
                      <wps:cNvSpPr>
                        <a:spLocks noChangeArrowheads="1"/>
                      </wps:cNvSpPr>
                      <wps:spPr bwMode="auto">
                        <a:xfrm>
                          <a:off x="3978" y="5013"/>
                          <a:ext cx="2842" cy="3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8D5C6DE" w14:textId="77777777" w:rsidR="006915BF" w:rsidRPr="0024228D" w:rsidRDefault="006915BF" w:rsidP="006915BF">
                            <w:pPr>
                              <w:rPr>
                                <w:rFonts w:ascii="Hermes-Thin" w:hAnsi="Hermes-Thin" w:cs="Hermes-Thin"/>
                                <w:color w:val="000000"/>
                                <w:sz w:val="12"/>
                                <w:szCs w:val="12"/>
                              </w:rPr>
                            </w:pPr>
                            <w:r w:rsidRPr="0024228D">
                              <w:rPr>
                                <w:rFonts w:ascii="Hermes-Thin" w:hAnsi="Hermes-Thin" w:cs="Hermes-Thin"/>
                                <w:color w:val="000000"/>
                                <w:sz w:val="12"/>
                                <w:szCs w:val="12"/>
                              </w:rPr>
                              <w:t xml:space="preserve">SERVIÇO DE FORMAÇÃO PROFISSIONAL </w:t>
                            </w:r>
                            <w:r>
                              <w:rPr>
                                <w:rFonts w:ascii="Hermes-Thin" w:hAnsi="Hermes-Thin" w:cs="Hermes-Thin"/>
                                <w:color w:val="000000"/>
                                <w:sz w:val="12"/>
                                <w:szCs w:val="12"/>
                              </w:rPr>
                              <w:t>DA AMADORA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sp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810AA61" id="Grupo 1" o:spid="_x0000_s1026" style="position:absolute;margin-left:-61.55pt;margin-top:-45.55pt;width:242.1pt;height:64.15pt;z-index:251659264" coordorigin="3141,4092" coordsize="4842,128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ba8osQMAAP0NAAAOAAAAZHJzL2Uyb0RvYy54bWzkV9uO1DgQfV+Jf7Dy&#10;zuTauWm6EWKYERILI1g+wO04iUViW7Z70rNfv2U76csMKxCwA9I+JPI9p06dqnIuX+zHAd1RpZng&#10;6yC+iAJEOREN4906+PTX9fMyQNpg3uBBcLoO7qkOXmye/XE5yZomohdDQxWCQ7iuJ7kOemNkHYaa&#10;9HTE+kJIymGyFWrEBrqqCxuFJzh9HMIkivJwEqqRShCqNYxe+clg485vW0rM+7bV1KBhHQA2497K&#10;vbf2HW4ucd0pLHtGZhj4O1CMmHH46OGoK2ww2in26KiRESW0aM0FEWMo2pYR6mwAa+LogTU3Suyk&#10;s6Wrp04eaAJqH/D03ceSd3c3Sn6Ut8qjh+ZbQT5r4CWcZFefztt+5xej7fSnaMCfeGeEM3zfqtEe&#10;ASahveP3/sAv3RtEYDCNiiwvwA0E5so4K6KVdwDpwUt2WxpncYBgNouqZJl7PW/Pyizxe+OkTO1s&#10;iGv/XYd1xmZ9D2LSR770j/H1sceSOjdoy8etQqwBred5UaZ5UoHCOR6Biw+gNsy7gSIH3aKA5Qu3&#10;2hOLuHjVwyr6Uikx9RQ3gC52xpxtsB0Nbvkq02lVAAJLWV45UnB94LtIZ8KyOD/jC9dSaXNDxYhs&#10;Yx0owO78iO/eauOpXZZYt3JxzYbBRcvAzwbAB3YEPOABe/rNfruH1XZwK5p7sEMJH3yQLKDRC/V3&#10;gCYIvHXAITMEaHjDgQkbo0tDLY3t0sCcwMZ1YALkm6+Mj+WdVKzr4dzYGaHlS9DlNXOGHDHMKEEa&#10;m0vJSA3PHFPQeqSRr+ce2GV2CrD7/DV+0xkjVp938jmEv8SGbdnAzL1LZYDcguJ3t4zYcLSdE7mt&#10;4jStbAB4scEi+23kXL4s9RvBuYy4KD6KTUtwsKXnOPRIf+enhLZ7BmY7MGlVYN1v27PZ4IEH2egL&#10;zPlMdyXIbqTc+NSt6AAMCK57JnWAVE3HLW1Ai28aFxC41orYoHKy00ZRQ3r78RZAzOOgvsOEQ3wE&#10;afF/WwQ9TjpLBBVV5jMOxPpPCiCH0uICNVqI8DxVxiqrKl1lSZwuIjpmrMxaZyPlSTPWKpkdvfCd&#10;RVASXHn4JRnLJ/aFit8zcVkn/ffFrcpXSVSkJXjjYXFzNfvJpVKWTqInxS0rci8VKMI/KTZ9KTup&#10;dv9e3JxUDnX+/yyVtCijpEqyL2QVd+l4aqmsIkhwrmQsWSU5XBx/nVQcJEvF7ykVd4GGfwx3p57/&#10;h+xPzGnfXZ+Of22bfwAAAP//AwBQSwMECgAAAAAAAAAhAMLRyiQQIgAAECIAABQAAABkcnMvbWVk&#10;aWEvaW1hZ2UxLnBuZ4lQTkcNChoKAAAADUlIRFIAAAIxAAAB4ggDAAAALvNt2gAAAAFzUkdCAK7O&#10;HOkAAAD/UExURQAAAP///+Pr5tnj3a3FtXWihU+OZwB4QGSYd5O0nrnNwPb49zWDVc/c0+3y7oWr&#10;kqG9qsTVyvH27+Lu3crgwcLbtqbMlJzHiLnWrNLkyvj799rp1G6yRoa9auny5pHCenq3WbDRoK3I&#10;r3WzV3ivbN3o3xh8QGqpW3O0UTqMQk6WUHCuWSOAQXOxWFacTmGjVne0WTOIQnKzUGuqWHW1U1KZ&#10;T3ayWyyEQWqnXnS0UnSwXXCtXXm0X0uTUWChWGmlYX2zbniyYnevaHm1XF6fWnKqaXu3XoC3any1&#10;ZnGrZXqzaHy2YqLKkZLBfYm7d8Xcvoa3er7XuK3LqnKpbVqaXnhgddYAACC/SURBVHhe7Z15f+PG&#10;kYYDSRQlkbrn1Fyaze7EdpysJ4k9duLcySbZe7P7/T/LAgQBHgCIrqurqtH6yz9PEwSqH9Zb/faB&#10;HxT5L0cAEoEfQBrntjkCRSYmQwCLQCYGFq/cOhOTGYBFIBMDi1dunYnJDMAikImBxSu3zsRkBmAR&#10;yMTA4pVbZ2IyA7AIZGK243V0fHIym81O56u/s9ns/OTieAGLaOqtMzHrHj66OD+rQen8LWcnlxmb&#10;5peQiSkjcXVxvRygpf3fZzeXqWePsOfLxFxdDOWWfYiW5xmaYvIzkbezseSy8+/L86OwX2K6rSad&#10;Y65uRsWoy9PsNl0aQp5swsRcnYPSy6bx6aSZmSwxaF4qcqbMzESJWdwg80vzsdPJFsHTJOYWUb/s&#10;Iza7ClH99NpMkZgr2PhoMBudpIdDwBNNkJgLhgSznkaY4lB7csQsmBJMzcxFwI8ysSZTI+aYLcHU&#10;yFxPbsJpYsRcEIdI3Y+fTU2ZJkXMAuvZHeJsObFx9pSIWYROOQIT0bQs4AkRIwXMfD6pYfZ0iDla&#10;r6wDJpCg5ueJjYcOPc5kiDliHiTtkjQhZKZCzEIUmPl8OshMhBi5GqbJNZPx8qZBjDww8/lURkzT&#10;IEbCh+mUxMfTKH8nQcxJ0ICH2mg5jeUPUyDmkspC4OfPJjHHNAFiroSHSRueJjFgmgAxQnMDfYln&#10;ClNM6RMTp4ip+ZlCKZM8MUeBRQhPs1n646XkiYmoSRV06bsyqRPDv4TqcDJaJj9eSpwY6emkLj7J&#10;j5cSJyaK2buLTeqrONMmJm7ZW5OTevGbNjGsO01CR1OJzy8lTcxxaCeztks8ySRNjEqKmc/TTjIp&#10;E3PFmjrCL5Z2kkmZGIWBUo1V0sseEiZmEZ4VmFsm7ckkTExsu3eDXdLGb8LECO5PGstJKc8upUuM&#10;hnvXkHSW8BR2usRQT7obyyMH/z3h2jddYhRFKemTiJIlRlOUytempCtLyRITc7Fmj0Clu0wmWWIi&#10;r73bhybd0VKqxOjZdzU76Zp4qRITa1fb0IjpNNlCJlVilMuY+TzZQiZVYpQWOmxSTrKb3VIlhuS/&#10;cXw42bPxEiVGa2nMhrXrVAuZRInRWa+5nZuSLX0TJUa98J3Pc45xFQHVaci0F+IlmmPUh0rprg/P&#10;xHAMjPqukerwOlFioh1LNcxbqsPrRImRShyA62ZiXFW+gJ6VapqJycTA2Ep19jqrEoyD8Nap7ozM&#10;xIQzAGuZicmqlImpGMg5BsZBeOucY3KOCaelannjKmDhN5tzDIyD8NZ5dB1OoYGW4R0r1jITY4CD&#10;8FvIswThsQK2TFSVDMxd55lIIIrF3f2Tp8+eN38vnr68f4BeAt/eADERT8O7u3+6F2p85EY/KZJj&#10;Hl69eP665+/NsydvR++IpYGBNXhxjneIH2p+Yu6evOujpfl/j+9fRsg1BohhIf/wRUZD/Uog1MzE&#10;PBzGZY3N+1fS4dRfGS5+ukNQqB/f33OHmpWYt+8PZZftf3vzRID+rdgkv/tEL9SMxNz31i5DDD0+&#10;FWVGfXgtasdohpqNmLcgXiqORJlRHywJDpV0Q81EzEOwHu1ok1w9o176iu3U1w41DzEvH0MLmL12&#10;z++4C7P19ZI9DUQ91BzEPDxD8lJJ0xMZZBI9cchAqBmIuccmmJqzZzIVsPKpZjJzBBZCTSfmKT7B&#10;1J98I+IDKxcyImWMiVBTiaGkyRY1CWXSPZ1VYgHeA3g02v0tP74kFwFEYh4OzggEZx8JZUrtBOhX&#10;NPFv+oKMDI0YJmDKApjdzC5Uj3fgn4Z8EfzzG2n4nphlSMS8fcP1GK9fPyU+SOfjmrLELkpveXL5&#10;qruIyFCIYcswqwd5x23NKI6WbpnxR5swvb9oGjIEYniBKZWJ2QG+FVvCO3Zh5jdysYwuttkh1TIE&#10;YhgT5fpx3rNaMwu12UjejSec2r8ONAUZPDGomaSRuucdqzWTxptFySZMX8wJcUYT84Sv6N2+Eqc1&#10;o7VIhvNgVg4TpqenHvHZHEvMWxlgeCcNlJIM40IHJhOm21nP0bU5kpgHxnH13uO84bNmdJIM49Ca&#10;zYTpIoN2M5DECD4KpzWjkmTYUgynCdNFBlvK4Ii5l9Kk+rpsq2Y0kgxbFcNrwnR67B1Sl3DEyGlS&#10;/WBs1ozCVAHTBAG7CdNBBjnIQBEjMuDbfaIX+GJ++7cT35Nh8mIETJh9ZJDjJQwxDzyzqIeVjcma&#10;iW38nvIsjBHyLnZDjpstwBAj4d118WFazxl5UwHL2jshE6YTY9RMHoKYO9myd3N1llUzV1HnCljK&#10;XuLazPDuQSUZBDFxUkz13CzWzMXYvCHjv7NMQYo6F7s4YZIMnJgoVUzzYGifaav8jahLDFbMHf8E&#10;73DSwSQZODFRirL2IRmsmXjjJYZxkrAJswcPZrgEJ0bai9l/KPqqmVir8ejTA7j9juGFS6clYtkD&#10;mBhhu7fn6enWTJwhNr2IiWDC7MUXYfyCiYlX97YPR7dmYswvLY+Qtnv7sbh6X4cXXvuCiYnh3nXc&#10;SaShvenCCNUv1YmJZcLseetgzKHEvCKIJuGjVGtmIb5MnLoYPJoJs9sLcFmCEhPRLNh5NKo1I40M&#10;FRituMJlCUpMTLdg99dAtGZkkSECE9WE2Q0reLQEJOaBoCzUjxKtGUlkiMDENWF2+wFs4gGJUSpj&#10;6ockrpqRQ4YGTHQTZlfuoaUvkJgIK2MOpSKaNbOQGWQvacDEN2F2IwxdiAQkhuFACpI4Ea0ZiSV5&#10;RB9Gw4TZ6QLoQnwgMZGnCLp0EVfN3LKvfTgjLaHSMWF2wgodUQCJISUIng/TrJkj5mNlaJOPSibM&#10;Tke8ABYyMGLE9rVBYKJZM4trzvUwNKNXzYTZDjd0rxuMmPjTkL0oQRPp7q/okk2ZZiRFUjRh4hHz&#10;EpILBNvSrBmmNEMcI2maMDtdI6pKyoPrzYMSrZljhmrmnJRgdE2YCRLz+jW0YNv7JZ0QpWlGW6Cp&#10;bcJsIzONHFM+MdGaWVCYOaXxUqibMJMk5jX1bFo0MzPaCKkwYMJMkxj6WTOLC0Q9c07ML4UFE2aq&#10;xDAcUH8Mm2s6vSBvxDdhwkyWGI6zZha3oZ7e6Q15KW9hxISZMDGvn0PnXvuGBpc3o6s6Zxd0XIrC&#10;jAmzhYzoWEl1ecyAI0i0Zpp4LS5PZgNVzdn5BbV2qb/FkAmzZW2JEmNklmCPHaI1sx2x48uTk+tZ&#10;+3dzcnFMLlza61syYTYhlJ1XMjET2c01RGsG+CPDNjdlwsQiphCcK6JcmmrNYCEAfM6YCbOJNnRa&#10;FzZ3XaivqBriirZqBtDzyKbWTJhNHKG7B4HEEN4hSskhAZ+VeXcgko/Ox8yZMJuICq/aNDN53cMQ&#10;NL1y0TB+HYMmzCZ+47e/2wKYY2wOltaPz2LNQAMY0F7sqPiA1DvaBLyNFkiM5g630YenbmgK6HxE&#10;E5MmzCaW76GPBCSm0NtFOw5M2YLRmoFGcqC97FHxQUE52Eh6F21huIRbBcaaNWPUhNlABJ5kgeYY&#10;ox7elukN/tEwJZO+y8gfFU9NMuAypoASY9eRaWNnx5qxa8K0wYK6MQWcGOuyVMbCijVj2YpokIlw&#10;qpl5WapiYcGaMW3CNMBApyFL6QWrkvXRUh0LfWvGtAnTihKi6IMTY2WX2+Gaj2nVDLYqNm7CNLF7&#10;RDwfnJiop8wThgKa1ox1E6YJK0a94cQUHgo6XWvGvAmDr3sxdUzhJcmQNzQhUvZqbabdCf69lA2e&#10;IageD5Fj3CQZ+oYmDDMOTJg1OI/woTWSGDdJRsOa8aLZaA8Ck2MKH8Ol+peEKe4wqaX+jAsTpkkx&#10;4Cml1SOiiPHhyawDQztrBgaPxe1Ig8NNhBeDJ8aF8duaDvQ3NIVx48SEaX5JYQ/VaYXLMY6K3yo+&#10;cawZLyZMTQyu7EWrUuFKl+JMGviYFqDMD9TpBpljijuN9yzhHWD5hVaeRgNlHFFWDImYwuIW7ANE&#10;Pb5FynbgxxRebYf//ZRLFXHjJEqOKZyVMsKrxp0Bgy5iCKpUftRZlF4jR5MBScbPvMA6L1ESLraO&#10;qeKo/VoLaFqWQubB+AaLTpxIgaAQM61IDeeaSQGDHiut4ucOGREvb2LqTMkxJTLOhElixDQxYGg5&#10;xl/5y4+Mo7nqldULPcqBa5Zgcx1nESMYEb2FjDPjjmFjDk2VqiA6c8cR+y0OjK9dTcnyzJbQiXG1&#10;JoR5WtLR2jK2tUIMxHizfxkHTK4KfwZFos0SbOdqP2tbKfP8HXVyVcNxbUdnyTGe1s+XyMDPM+iv&#10;ZEwf2LVn9BLf4bsVACZiCluvDBqZP+BZ+/tg9uDR7uMzrvZgI6bwtASNMhPX/twcnHLRoPMCv7iB&#10;34/ZXNHRMlcOXfKjSbx70PlyTImOn6X0dF3yo0nMmylYifFjzVCWFNVZ1c04if7j2BUmXmIK8ycr&#10;Nsr+LGCh1KEmd9DFOUrt35DnkfajwE2MubcgDvUUMZJOduNzmTASo+v2mk5WQNDml3yUvXwmjCgx&#10;XqwZ0mSBi+kBRhNGmJjC5svK9vTpDaGScZFiOE0YaWJsvhBxv6IhrI92kGJ4TRhxYlxYM/hKxkGK&#10;YTZhIhDjwZpBD5fsD5S4TZgYxDiwZrCejHkvht+EiUOMfWsGdQ6c/Z+CgAkTiRjzm1OQudv2sRYi&#10;JkwsYqxbM7gBtu3tAzImTDxijFszKBfPdN0rZMJEJMa2NfMe4eJZrnvFTJiYxJi2ZjBvcjB8hPw7&#10;ZCkP+t2wz133fLvhQ24RsmT3JAdkIQ/iBX8OHuxrzC6JhcuS2fc303dUh/VpjBxT3onVrbZwWbI6&#10;UpI1YeLWMatvs7pqBryrwOjhH/A3hIZllG6rSDmm/GKbC2PB2m/SvhM3YRRyTPmVJlfNQCewTR7m&#10;8J5xO9Jo6omXY4xutR2N0G4Dg2PrGCaMTo4pv9XghiZgIWOvjIliwqgRY3CrLbBkNOfGgAsxYFLt&#10;NI+pSqsvt2bNAB0ZpW1HQ18by4TRyzH2rBlY6WtsvWY0E0aVGGvWDChL2/LvgIoKetLBxtFVqboT&#10;U9YMaPbO0p3HNGF0c4wxawa0PtzQtpOoJow6MZbeIg7atmSGmMgmjD4xhqwZ0PDUylAptgljgRgz&#10;1gzotaNGiAFRzlPwtldRqXzX327DmoEMr22s2FQwYUzkGCvWDIQYE3aMhgljhZjizkAl6Y0YFRPG&#10;DDEWrBnIMjz9HMN0VDyhttGsY1a3fa9+jjIgeurEaJkwhnKMgVUzAGKUV8c8grwjwHNBmqrnmPJm&#10;n+iuhASES3eSQNGEMZVjqkkD1VUnXogBGUeAhwI2tZBjSmXStGYAEVPMMbomjLUco2vNuCDmeczF&#10;3wcjYiPHlLeoZ814IEbbhDGYY8pb0kr59onRN2FsEqNlzZgnxoAJY5QYpVUzxokxYcJYJUbHmrFN&#10;jA0Txi4xGtaMaWKMmDCGiVGwZgwTY8aEsUxM/LNm7BJjx4SxTUxsa8YsMYZMGOPERLZmjBJjyoQx&#10;T0zUA+ptEmPLhLFPTExrxiIx1kwYB8REPKDeIDHmTBgXxESzZuwRY8+E8UFMrAPqrRGjt0E2KBJm&#10;Vjv03m2UY4CD4lQ3ijG9btKEcZJjytuMcUC9LWI0N8gGRcJ2jonysw6KU6QcY9WE8ZNjyju9l95p&#10;YIgY5Q2yQZEwn2PkNzQFxSlGjjFswrjKMeXNym4ss0KM0illgMdfNXWQY8q7FN3QBAiZ5FjJtAnj&#10;LceUyiR4VrcJYoybMP6IkVw1Y4EY6yaMR2LkrBkDxJg3YVwSI+a4qhPjwIRxSoyQNaNNjAcTxisx&#10;MqtmdInxYcK4JUbEmlElxokJ45gYgXcHahLjxYTxTAy/NaNHjB8TxjUx7AfUqxHjyIRxTgyzNaNF&#10;jCcTxjsxvO8O1CHGlwnjnxhOa0aFGGcmTALEML47UIGYR5sbZIMi4WO1Q++jcK2aCYpT3YhptYM/&#10;EyaFHFM+wz/8kOV1R9GJ+cd/AnyluaZ+c8ziev7hRxzIAPqEI8d89vl8eQv4TmtN3RJzdDov/774&#10;jM4MoEsYiPnxl9V9ny8A32qrqVdiLqq4l39f/oSMDKBD6MT8dH3fZ0eArzXV1CcxpSK1f/9MRQbQ&#10;H1RivvrY3rZbZXJJTK1Izd/Hn9GYiUfMzz9s37dTZfJITKNITfg//JiETCxifvH1Ni/lf/tUJn/E&#10;bCtS0wVfU5CJRMw3n/aAmfscM7kjZleRmk74RLBm4hDz7Y4iNfd9DvhyI029EbOvSK0y4a0ZQE+g&#10;K9/ShOn/O7sCfL2Jpr6I6VOkpie++A4pTYB+wBLzy5UJ0/u3vAR8v4WmrojpV6RWmZDWDKAbkMQ0&#10;Jkw/MzeAGzDQ1BMxt4M/1PU/4KwZQC+giNkyYVJQJj/ELM7HgJnPP8dYM8LE7Jow/pXJDTFHZ+PA&#10;zOcYa0aUmI4J416ZvBBzuwwBpmzzU3D9K0lMjwnjXZl8EBOiSGhrRpCYfhPGtzK5ICZMkVpr5uew&#10;NCNGzKAJ41qZPBATrEg4a0aKmJ8MmzCelck+MRBFapXpG0CaESLmsAnjV5nMEwNTpLYjANaMCDE/&#10;26yECSzZV80cuHnWiQErUtM/nwev55Qg5le9844B7NifZ7JNDEaR2gI4dNWMADH7K2ECUGmamJ9n&#10;Mk0MUpGa4AdaM+zEfP8JQEi3qXFlskwMWpFg1gw3MT/CKlJz27aVyS4xFEUCWTO8xHz2a1KCWX3Y&#10;tDKZJYaoSABrhpUYsAnjzs2zSgxZkcKtGU5ifkNPMPUVzsxugbNJDIcitX337Yibx0cM0oTpd/OO&#10;AfcVs6lJYpgUKdCaAYT78IoqtAnTn5hOADcWsalFYtgUqemJL395KM0Aon2QGIIJ04/MzKQy2SOG&#10;VZFCrBkeYogmjB9lMkfMVdBaO3CB+fGrwTTDQgzZhHGjTNaIuQxdawdl5sOvhpBhIOY7BhPGizIZ&#10;I+YGCgKg/de/6GeGTsw30JUwgLteWhszmSJGSJFaa+b7XmTIxPwWAACiqbExkyVixBSpnTTo3WpL&#10;JOY73EoYADq2xkyGiJFUpHbSoCfL0IiRVKTmrk0pkxlihBWpCf6vu7uzAcR0D4T9hjpRHZZrDCmT&#10;FWLEFaktZjrIAIi5309Rv4sDzHxuR5mMEBNDkdbMfNrr9UcCMZEyTHXnZpTJBDGRFGmNzBe7yDzH&#10;E/N9rAyzunMjymSBmGiKtEbmNzvI4In5TtCG6StvbCiTAWIiKtK6H3YmJiHEvN1hTczoHaqGTSiT&#10;OjFxFanuiy+33d9nAFUqton5NmyYw9rKgDJpExNbker+2y5lQK9S2yLmq6hFTMOdvjIpExNfkerQ&#10;/37T9SBi3mw+F12T6jtfah9Pr0qMhiLVcf+46flXEFV63n7u96xqA7nYBeSG+dtqEqOjSHXn/KHt&#10;+ntIUJ+1HxOfTRqG6Fp1bZ4iMVqKtJdkHiDEtMs29VJMefunmsqkRoyeIu1WMhDLt3zVdpNjhk50&#10;hsgLoa2iMmkRo6lIO8MliB1TFM3E0h8Jvc3yUT1lUiLmhCVspIusZyRfQESpaAwZDS9m92nVlEmF&#10;mMWM1Nc8H17XvsD3CK+H15947oF0FSVl0iDmWGr1N6gD1i4eaKhUFPVgSV2UVk+qo0wKxBhQpCre&#10;H+oiFiZK6zde/wHEplhjFWWKTowJRVr14R8rYN4BialL3z+JQQC8sIIyxSbGhiKt+uV3Vd8DC991&#10;6ato3+0hFV+ZIhNjRJFWYf9zRQxojqDKR++qTwEzgWTz6MoUlRg7ilT14edV34Mc34qYF+WH/kUS&#10;AfC1IytTTGIMKVLVLdVsJLSMqT28v4B7VfQDcZUpIjGWFKnqwWqJOLiMWRUyxoiJO88UjRhbirT6&#10;zZd9D3RjKlkqHZm/iqYMzMUjKlMsYowp0poY2DRkPRAvJyP/hulU2c/EU6ZIxFhTpDUx74FuTNX8&#10;7vXrf5XtfdTVo42ZohBjUJHKXilNX/DYuh5fW6tjasRuEfgjPhKDGIuKtBorYUSpKJ4YJWZ+HmVt&#10;XgRiTCrSihiMKFWy9G8o3ZD/0FmMtXnixNhUpKr3/oQTpWq0JN/5uG9YRlAmaWKMKlLVIX97g1Dx&#10;erQUefssAB95ZRImxqoiVX3wF9BOpW26HpVX+R4iSFyZRImxq0grA+8OmWOKFwYNmZYiaWWSJObo&#10;FJBOozf9+O9YYIo7q6VvHURZZRIk5iI6BKAv/BYxQ9Aw9h8qe66DH09UmcSIWVwHP6BOw/9Ep5hy&#10;AvsLnXsO/VZJZZIixrYilZH/9F8EYor/Du07rXZyyiREjHFFKvvxzxRgiv+xO75eMyqmTCLEmFek&#10;clLp7yRiiv/VSh7B3yulTBLEmFekMur/RwOm+Htwz+k1lFEmAWLsK1LZiWQ7XealPrx4iSgTOzEO&#10;FKnsllNiiimKY97OlbmahDJxE+NBkcreYXgFjYW94+Oc8SsTMzEuFKk8s52cYoriary7LLRgVyZW&#10;YnwoUtmPVwzEFKpnbIXDyK1MnMQ4USSu89oXJo6oCEDnnOP30V6DkRgnilSWvUyrGy8DestEkzOW&#10;nLpmho0YN4rEUvbW0bM+ddbiurzkSzNcxLhRpPn8hi16V150ifOhmYhxo0h8mlRx50aX5nM2ZWIh&#10;xpEiMWqSK10qj6dnUiYOYhwpEtc4qRG2hellhntlN48cMxBza2I8EHgTHN7ddh3kYrKgiQ2LMpGJ&#10;WZwH9pWJZkumgfUGGkcVHI8yUYk58jCHu4GVYT5pf6TlZoi9igJdmYjE3PoZX1bxIq9x6BmYL3z9&#10;ZsjKRCLGlyKV2zLYnJjtCzlyZapfDXXMRCHGmSKxzFj3MXfkK9ESlYlAjDNFmp+xV70NPq5Gi2Wa&#10;ISkTmhhviiQITFF4Q4aiTFhivCmS8Bs5XY2xaWMmJDHeFEkYmKJw5UpVyKCVCUWMO0USB8YhMlhl&#10;whDjTpEiAOMQGeSYCUGMO0WKdKa2t/K3VCbM6BFMjD9FwgUGYfb5Q2aJmDWBEuNPkaIBUy6wcmbl&#10;lQXwCfiXASTGnyIJTQ30B9qb+1siM4MqE4gYh4o0j/iOh5IiZ9OSq3kmoDJBiHGoSNBwgHP0/gc8&#10;/qhgygQgxqEioW0qAjkOwwRSpmBiPP546MuHMOQknopDibnytW6IYyEIhpbVZ1xtrVivTwxXpkBi&#10;HI4bNRSpgczdxCRgzBRGjJNjDLYXn+soUoOMqw05ddhCBwkhxGRFggtUusoUQExWJDgw5SdSVaZx&#10;YrIioYApikSVaYyYrEhIXpIdM40QkxUJD0yiynSYGIeKJLMnCctNgsp0iBiPiiSx6xGLS5pu3gFi&#10;PCpSjJexAgFKbcw0TIxHRYKu9QB2Pq55Yso0RExWJBwefZ/y6OYNLysaICYrEh8wPsdM10P5up+Y&#10;rEiswLh0804HasJeYtxt8JtzH6XODIzLFRDLfmT6iLH8WvP+s9HYX9fATozHeaZl71HjPcS4Ogxw&#10;RRD/K2EEiHE4z3TWF4YeYjwdOLpa2GHNtRvCzd+YqW/E1CXG284+D4rkdW3esgf+LjHOFvT6UCSv&#10;a/N60neHGCevJltXwG4UqUHGmTJdd5NMhxhX0yCeFMmnMgUQ48m886VILpWp68l0coyPV6y6GiPt&#10;/049KVN3U7ZfYjwqkj9lSogYn4rkTpkCiPHxYgZ3YySvyhRAjItJJc+K5EuZumseOnWMh1cf+lYk&#10;T8p0GjC6Xph4c9ahm3CvSI7cvJ7d691ZAuuLY1JQpIYZ8yVAzxKZLjHGpwnSUKQGmWPbp3P2vVWz&#10;Z7WD5SSTjCK1ymTaMe1bhddDjOE38qakSA6Uqffgqr5Vm2ZPpU1LkcwrU8/EdXnPvSvDbSKTnCIZ&#10;V6aBEzj7d59YPC4yRUWyrExDx8IN7HBbmFv0kKYimVWm4VPxBvddH9taIB73sHiJrQSHr7mwNWYa&#10;3BE5UMesHs5Smhnanxe/Z+W+0ZCbd/D1bofOjzGTZg4QL9eD0a9sxs07HO6DZ1QZSTOpK5KtMdPY&#10;+yNHzsEzwP0UFMnQmGk0n48Qo3/G/ugTRFcPyS/U/oWOJZghB28nJrpHyUxFkWwoU8jPcyzHVIMm&#10;vYWcU1IkfWUKM9UDiNF7Y2YI8pIaoXNtLWWa9R7+0YlBEDFKaWZqiqSqTMvQaIcRo5FmpqhIesoU&#10;mGCCKt/1U8SuZqapSErzTMEJBkJMeSxXzBWGoTlSp9SQ/9ao80zhCQZGTHEVbbZsyooUXZkgCQZI&#10;TLQ0M21FiqxMoAQDJiZOmpm6IkUdM4W/hHZ9W6FjpVa5xauZrEibKkl8BQRiYSOYGOk0kxVpu6wW&#10;dvPACQauSqunkUwzWZF2x2GSYyZEgkESU4gtHM+K1B23iykTJsFgiSkKmcfIitRn9MgoEy7B4IkR&#10;STNZkfqdQQllQiYYAjH8aSYr0rCTzJ3SKbGGj5Xa5+KtZrIiHZp64F3WdkN5OyKBGNY0kxXp8FwV&#10;41sYT7tn20HmyUjEsFUzlCwJeVrPbbl2qZISDKmOqaPP8hxZkUJQZlEmYoJhIKZg2AaXFSkEmKJg&#10;UCZqguEghrzbNitSGC8MGZ2eYFiIKWhpZuCUkvAoTqolSZkYEgwTMZQ0g3eSJkVK+7B4ZQrYvBYU&#10;UtpYqf0KZDUzfEpJ0M1PshFyrME2umAiBpdmsiJhmMcoE1eC4VKl1XPDJ8yyImGAwYyZ2BIMKzHQ&#10;bXBZkXC8wMdMjAmGlxjYNrisSHhgYJHmTDDcxADSTFYkCjAAZeJNMOzEhMKfFYnGS7gy8adyrrFS&#10;G4GQ3bb8j0HvAH9XCBgzATevBcWAnZiANJMVKahrRhuNunnQzWuj31g1ECBmpJrJihTUMUGNDrp5&#10;EglGiJiD+1OyIgWxENjogDKJJBgxYoa3wWVFCmQhsNmQMgklGDliBtJMVqRAEADNepVJKsFIEtOX&#10;ZrIiAUgIbtpVJrkEI0pMN81kRQqmANRw/1yfWd/L+kBXPNRYYqy08WZONi9QWZ6HHeXI9mRTutDx&#10;1llQM9pWgdGwiRJTfvvxyfWs/Du5HL2T3IASgavbmyrON7fiv0tpYihRyJ+1GIFMjMVesXxPmRjL&#10;vWPx3jIxFnvF8j1lYiz3jsV7y8RY7BXL95SJsdw7Fu8tE2OxVyzfUybGcu9YvLdMjMVesXxPmRjL&#10;vWPx3jIxFnvF8j1lYiz3jsV7y8RY7BXL95SJsdw7Fu8tE2OxVyzfUybGcu9YvLf/B7Qh1em8YDvT&#10;AAAAAElFTkSuQmCCUEsDBBQABgAIAAAAIQB3D/k03wAAAAsBAAAPAAAAZHJzL2Rvd25yZXYueG1s&#10;TI/BSsNAEIbvgu+wjOCt3WyCVWM2pRT1VARbofQ2TaZJaHY3ZLdJ+vZOT3r7hvn555tsOZlWDNT7&#10;xlkNah6BIFu4srGVhp/dx+wFhA9oS2ydJQ1X8rDM7+8yTEs32m8atqESXGJ9ihrqELpUSl/UZNDP&#10;XUeWdyfXGww89pUsexy53LQyjqKFNNhYvlBjR+uaivP2YjR8jjiuEvU+bM6n9fWwe/rabxRp/fgw&#10;rd5ABJrCXxhu+qwOOTsd3cWWXrQaZipOFGeZXhUDR5LFDY4MzzHIPJP/f8h/AQ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K1tryixAwAA/Q0AAA4AAAAAAAAAAAAA&#10;AAAAOgIAAGRycy9lMm9Eb2MueG1sUEsBAi0ACgAAAAAAAAAhAMLRyiQQIgAAECIAABQAAAAAAAAA&#10;AAAAAAAAFwYAAGRycy9tZWRpYS9pbWFnZTEucG5nUEsBAi0AFAAGAAgAAAAhAHcP+TTfAAAACwEA&#10;AA8AAAAAAAAAAAAAAAAAWSgAAGRycy9kb3ducmV2LnhtbFBLAQItABQABgAIAAAAIQCqJg6+vAAA&#10;ACEBAAAZAAAAAAAAAAAAAAAAAGUpAABkcnMvX3JlbHMvZTJvRG9jLnhtbC5yZWxzUEsFBgAAAAAG&#10;AAYAfAEAAFgqAAAAAA==&#10;">
              <v:rect id="Rectangle 2" o:spid="_x0000_s1027" style="position:absolute;left:3978;top:4693;width:3732;height:41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LXVbyQAAAOMAAAAPAAAAZHJzL2Rvd25yZXYueG1sRI/dSsQw&#10;EIXvBd8hjOCdm1qh1rrZRYSFVbzZrg8wNNMfTCYlidv69s6F4OXMOXPON9v96p26UExTYAP3mwIU&#10;cRfsxIOBz/PhrgaVMrJFF5gM/FCC/e76aouNDQuf6NLmQUkIpwYNjDnPjdapG8lj2oSZWLQ+RI9Z&#10;xjhoG3GRcO90WRSV9jixNIw40+tI3Vf77Q3oc3tY6tbFIryX/Yd7O556Csbc3qwvz6Ayrfnf/Hd9&#10;tIJfVY/1Q1U+CbT8JAvQu18AAAD//wMAUEsBAi0AFAAGAAgAAAAhANvh9svuAAAAhQEAABMAAAAA&#10;AAAAAAAAAAAAAAAAAFtDb250ZW50X1R5cGVzXS54bWxQSwECLQAUAAYACAAAACEAWvQsW78AAAAV&#10;AQAACwAAAAAAAAAAAAAAAAAfAQAAX3JlbHMvLnJlbHNQSwECLQAUAAYACAAAACEAPi11W8kAAADj&#10;AAAADwAAAAAAAAAAAAAAAAAHAgAAZHJzL2Rvd25yZXYueG1sUEsFBgAAAAADAAMAtwAAAP0CAAAA&#10;AA==&#10;" filled="f" stroked="f">
                <v:textbox style="mso-fit-shape-to-text:t" inset="0,0,0,0">
                  <w:txbxContent>
                    <w:p w14:paraId="62653470" w14:textId="77777777" w:rsidR="006915BF" w:rsidRPr="00C22296" w:rsidRDefault="006915BF" w:rsidP="006915BF">
                      <w:pPr>
                        <w:rPr>
                          <w:sz w:val="16"/>
                          <w:szCs w:val="16"/>
                        </w:rPr>
                      </w:pPr>
                      <w:r w:rsidRPr="0024228D">
                        <w:rPr>
                          <w:rFonts w:ascii="Hermes-Regular" w:hAnsi="Hermes-Regular" w:cs="Hermes-Regular"/>
                          <w:b/>
                          <w:bCs/>
                          <w:color w:val="000000"/>
                          <w:sz w:val="16"/>
                          <w:szCs w:val="16"/>
                        </w:rPr>
                        <w:t>DELEGAÇÃO REGIONAL DE LISBOA E VALE DO TEJO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" o:spid="_x0000_s1028" type="#_x0000_t75" style="position:absolute;left:3141;top:4092;width:794;height:6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XG6xgAAAOEAAAAPAAAAZHJzL2Rvd25yZXYueG1sRE9dT8Iw&#10;FH0n8T8014Q36BhKcFLIAiH4JAgYX2/W6zpdb+fawfz31sTEx5PzvVj1thYXan3lWMFknIAgLpyu&#10;uFRwPm1HcxA+IGusHZOCb/KwWt4MFphpd+UXuhxDKWII+wwVmBCaTEpfGLLox64hjty7ay2GCNtS&#10;6havMdzWMk2SmbRYcWww2NDaUPF57KyCj+acu8N6/4qbr26XvuXPpiw6pYa3ff4IIlAf/sV/7icd&#10;599PptOHuxR+H0UIcvkDAAD//wMAUEsBAi0AFAAGAAgAAAAhANvh9svuAAAAhQEAABMAAAAAAAAA&#10;AAAAAAAAAAAAAFtDb250ZW50X1R5cGVzXS54bWxQSwECLQAUAAYACAAAACEAWvQsW78AAAAVAQAA&#10;CwAAAAAAAAAAAAAAAAAfAQAAX3JlbHMvLnJlbHNQSwECLQAUAAYACAAAACEAODVxusYAAADhAAAA&#10;DwAAAAAAAAAAAAAAAAAHAgAAZHJzL2Rvd25yZXYueG1sUEsFBgAAAAADAAMAtwAAAPoCAAAAAA==&#10;">
                <v:imagedata r:id="rId2" o:title=""/>
              </v:shape>
              <v:rect id="Rectangle 4" o:spid="_x0000_s1029" style="position:absolute;left:3978;top:4521;width:4005;height:41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TN9xgAAAOMAAAAPAAAAZHJzL2Rvd25yZXYueG1sRE/NagIx&#10;EL4XfIcwQm8169qWdTVKKQi29OLaBxg2sz+YTJYkdde3N4VCj/P9z3Y/WSOu5EPvWMFykYEgrp3u&#10;uVXwfT48FSBCRNZoHJOCGwXY72YPWyy1G/lE1yq2IoVwKFFBF+NQShnqjiyGhRuIE9c4bzGm07dS&#10;exxTuDUyz7JXabHn1NDhQO8d1ZfqxyqQ5+owFpXxmfvMmy/zcTw15JR6nE9vGxCRpvgv/nMfdZpf&#10;rNerl+d8uYLfnxIAcncHAAD//wMAUEsBAi0AFAAGAAgAAAAhANvh9svuAAAAhQEAABMAAAAAAAAA&#10;AAAAAAAAAAAAAFtDb250ZW50X1R5cGVzXS54bWxQSwECLQAUAAYACAAAACEAWvQsW78AAAAVAQAA&#10;CwAAAAAAAAAAAAAAAAAfAQAAX3JlbHMvLnJlbHNQSwECLQAUAAYACAAAACEAElkzfcYAAADjAAAA&#10;DwAAAAAAAAAAAAAAAAAHAgAAZHJzL2Rvd25yZXYueG1sUEsFBgAAAAADAAMAtwAAAPoCAAAAAA==&#10;" filled="f" stroked="f">
                <v:textbox style="mso-fit-shape-to-text:t" inset="0,0,0,0">
                  <w:txbxContent>
                    <w:p w14:paraId="1FED392A" w14:textId="77777777" w:rsidR="006915BF" w:rsidRPr="00C22296" w:rsidRDefault="006915BF" w:rsidP="006915BF">
                      <w:pPr>
                        <w:rPr>
                          <w:sz w:val="16"/>
                          <w:szCs w:val="16"/>
                        </w:rPr>
                      </w:pPr>
                      <w:r w:rsidRPr="0024228D">
                        <w:rPr>
                          <w:rFonts w:ascii="Hermes-Regular" w:hAnsi="Hermes-Regular" w:cs="Hermes-Regular"/>
                          <w:b/>
                          <w:bCs/>
                          <w:color w:val="000000"/>
                          <w:sz w:val="16"/>
                          <w:szCs w:val="16"/>
                        </w:rPr>
                        <w:t>INSTITUTO DO EMPREGO E FORMAÇÃO PROFISSIONAL</w:t>
                      </w:r>
                    </w:p>
                  </w:txbxContent>
                </v:textbox>
              </v:rect>
              <v:rect id="Rectangle 5" o:spid="_x0000_s1030" style="position:absolute;left:3978;top:4884;width:3476;height:36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xdexgAAAOMAAAAPAAAAZHJzL2Rvd25yZXYueG1sRE/NSgMx&#10;EL4LvkMYwZtNXGm7bpsWEQpVvHTrAwyb2R+aTJYkdte3N4Lgcb7/2e5nZ8WVQhw8a3hcKBDEjTcD&#10;dxo+z4eHEkRMyAatZ9LwTRH2u9ubLVbGT3yia506kUM4VqihT2mspIxNTw7jwo/EmWt9cJjyGTpp&#10;Ak453FlZKLWSDgfODT2O9NpTc6m/nAZ5rg9TWdug/HvRfti346klr/X93fyyAZFoTv/iP/fR5PnP&#10;q2Wh1k/lEn5/ygDI3Q8AAAD//wMAUEsBAi0AFAAGAAgAAAAhANvh9svuAAAAhQEAABMAAAAAAAAA&#10;AAAAAAAAAAAAAFtDb250ZW50X1R5cGVzXS54bWxQSwECLQAUAAYACAAAACEAWvQsW78AAAAVAQAA&#10;CwAAAAAAAAAAAAAAAAAfAQAAX3JlbHMvLnJlbHNQSwECLQAUAAYACAAAACEAwr8XXsYAAADjAAAA&#10;DwAAAAAAAAAAAAAAAAAHAgAAZHJzL2Rvd25yZXYueG1sUEsFBgAAAAADAAMAtwAAAPoCAAAAAA==&#10;" filled="f" stroked="f">
                <v:textbox style="mso-fit-shape-to-text:t" inset="0,0,0,0">
                  <w:txbxContent>
                    <w:p w14:paraId="021F16AD" w14:textId="77777777" w:rsidR="006915BF" w:rsidRPr="0024228D" w:rsidRDefault="006915BF" w:rsidP="006915BF">
                      <w:pPr>
                        <w:rPr>
                          <w:rFonts w:ascii="Hermes-Thin" w:hAnsi="Hermes-Thin" w:cs="Hermes-Thin"/>
                          <w:color w:val="000000"/>
                          <w:sz w:val="12"/>
                          <w:szCs w:val="12"/>
                        </w:rPr>
                      </w:pPr>
                      <w:r w:rsidRPr="0024228D">
                        <w:rPr>
                          <w:rFonts w:ascii="Hermes-Thin" w:hAnsi="Hermes-Thin" w:cs="Hermes-Thin"/>
                          <w:color w:val="000000"/>
                          <w:sz w:val="12"/>
                          <w:szCs w:val="12"/>
                        </w:rPr>
                        <w:t xml:space="preserve">CENTRO DE EMPREGO E FORMAÇÃO PROFISSIONAL </w:t>
                      </w:r>
                      <w:r>
                        <w:rPr>
                          <w:rFonts w:ascii="Hermes-Thin" w:hAnsi="Hermes-Thin" w:cs="Hermes-Thin"/>
                          <w:color w:val="000000"/>
                          <w:sz w:val="12"/>
                          <w:szCs w:val="12"/>
                        </w:rPr>
                        <w:t>DA AMADORA</w:t>
                      </w:r>
                    </w:p>
                  </w:txbxContent>
                </v:textbox>
              </v:rect>
              <v:rect id="Rectangle 6" o:spid="_x0000_s1031" style="position:absolute;left:3978;top:5013;width:2842;height:36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Cx7xQAAAOMAAAAPAAAAZHJzL2Rvd25yZXYueG1sRE/NSgMx&#10;EL4LfYcwBW82cSu6rk1LEQpVvHTrAwyb2R9MJkuSdte3N4Lgcb7/2exmZ8WVQhw8a7hfKRDEjTcD&#10;dxo+z4e7EkRMyAatZ9LwTRF228XNBivjJz7RtU6dyCEcK9TQpzRWUsamJ4dx5UfizLU+OEz5DJ00&#10;Aacc7qwslHqUDgfODT2O9NpT81VfnAZ5rg9TWdug/HvRfti346klr/Xtct6/gEg0p3/xn/to8vz1&#10;U6mK5+JhDb8/ZQDk9gcAAP//AwBQSwECLQAUAAYACAAAACEA2+H2y+4AAACFAQAAEwAAAAAAAAAA&#10;AAAAAAAAAAAAW0NvbnRlbnRfVHlwZXNdLnhtbFBLAQItABQABgAIAAAAIQBa9CxbvwAAABUBAAAL&#10;AAAAAAAAAAAAAAAAAB8BAABfcmVscy8ucmVsc1BLAQItABQABgAIAAAAIQDzACx7xQAAAOMAAAAP&#10;AAAAAAAAAAAAAAAAAAcCAABkcnMvZG93bnJldi54bWxQSwUGAAAAAAMAAwC3AAAA+QIAAAAA&#10;" filled="f" stroked="f">
                <v:textbox style="mso-fit-shape-to-text:t" inset="0,0,0,0">
                  <w:txbxContent>
                    <w:p w14:paraId="38D5C6DE" w14:textId="77777777" w:rsidR="006915BF" w:rsidRPr="0024228D" w:rsidRDefault="006915BF" w:rsidP="006915BF">
                      <w:pPr>
                        <w:rPr>
                          <w:rFonts w:ascii="Hermes-Thin" w:hAnsi="Hermes-Thin" w:cs="Hermes-Thin"/>
                          <w:color w:val="000000"/>
                          <w:sz w:val="12"/>
                          <w:szCs w:val="12"/>
                        </w:rPr>
                      </w:pPr>
                      <w:r w:rsidRPr="0024228D">
                        <w:rPr>
                          <w:rFonts w:ascii="Hermes-Thin" w:hAnsi="Hermes-Thin" w:cs="Hermes-Thin"/>
                          <w:color w:val="000000"/>
                          <w:sz w:val="12"/>
                          <w:szCs w:val="12"/>
                        </w:rPr>
                        <w:t xml:space="preserve">SERVIÇO DE FORMAÇÃO PROFISSIONAL </w:t>
                      </w:r>
                      <w:r>
                        <w:rPr>
                          <w:rFonts w:ascii="Hermes-Thin" w:hAnsi="Hermes-Thin" w:cs="Hermes-Thin"/>
                          <w:color w:val="000000"/>
                          <w:sz w:val="12"/>
                          <w:szCs w:val="12"/>
                        </w:rPr>
                        <w:t>DA AMADORA</w:t>
                      </w:r>
                    </w:p>
                  </w:txbxContent>
                </v:textbox>
              </v:rect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731E2"/>
    <w:multiLevelType w:val="multilevel"/>
    <w:tmpl w:val="AED00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F12EB5"/>
    <w:multiLevelType w:val="multilevel"/>
    <w:tmpl w:val="2E4A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3B3EB0"/>
    <w:multiLevelType w:val="hybridMultilevel"/>
    <w:tmpl w:val="3676A94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C151F1"/>
    <w:multiLevelType w:val="multilevel"/>
    <w:tmpl w:val="B59CC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6E51DA"/>
    <w:multiLevelType w:val="multilevel"/>
    <w:tmpl w:val="9CEC8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1A153C"/>
    <w:multiLevelType w:val="multilevel"/>
    <w:tmpl w:val="9BA21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6D6FC8"/>
    <w:multiLevelType w:val="multilevel"/>
    <w:tmpl w:val="1E2AB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C0083E"/>
    <w:multiLevelType w:val="multilevel"/>
    <w:tmpl w:val="C4545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A06720"/>
    <w:multiLevelType w:val="hybridMultilevel"/>
    <w:tmpl w:val="813425AA"/>
    <w:lvl w:ilvl="0" w:tplc="5500533C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BE7D02"/>
    <w:multiLevelType w:val="hybridMultilevel"/>
    <w:tmpl w:val="0256168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B84E83"/>
    <w:multiLevelType w:val="multilevel"/>
    <w:tmpl w:val="605AD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917A3F"/>
    <w:multiLevelType w:val="hybridMultilevel"/>
    <w:tmpl w:val="4E463BD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A06D9B"/>
    <w:multiLevelType w:val="multilevel"/>
    <w:tmpl w:val="612C2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0E219D"/>
    <w:multiLevelType w:val="multilevel"/>
    <w:tmpl w:val="8746E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9E6CD4"/>
    <w:multiLevelType w:val="hybridMultilevel"/>
    <w:tmpl w:val="9532130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2026489">
    <w:abstractNumId w:val="8"/>
  </w:num>
  <w:num w:numId="2" w16cid:durableId="13387109">
    <w:abstractNumId w:val="9"/>
  </w:num>
  <w:num w:numId="3" w16cid:durableId="1745225865">
    <w:abstractNumId w:val="11"/>
  </w:num>
  <w:num w:numId="4" w16cid:durableId="852575570">
    <w:abstractNumId w:val="14"/>
  </w:num>
  <w:num w:numId="5" w16cid:durableId="386031970">
    <w:abstractNumId w:val="2"/>
  </w:num>
  <w:num w:numId="6" w16cid:durableId="1693072724">
    <w:abstractNumId w:val="10"/>
  </w:num>
  <w:num w:numId="7" w16cid:durableId="415370835">
    <w:abstractNumId w:val="1"/>
  </w:num>
  <w:num w:numId="8" w16cid:durableId="450365322">
    <w:abstractNumId w:val="13"/>
  </w:num>
  <w:num w:numId="9" w16cid:durableId="912276805">
    <w:abstractNumId w:val="12"/>
  </w:num>
  <w:num w:numId="10" w16cid:durableId="268971628">
    <w:abstractNumId w:val="0"/>
  </w:num>
  <w:num w:numId="11" w16cid:durableId="1026129696">
    <w:abstractNumId w:val="6"/>
  </w:num>
  <w:num w:numId="12" w16cid:durableId="1518276993">
    <w:abstractNumId w:val="5"/>
  </w:num>
  <w:num w:numId="13" w16cid:durableId="59598585">
    <w:abstractNumId w:val="7"/>
  </w:num>
  <w:num w:numId="14" w16cid:durableId="1168668421">
    <w:abstractNumId w:val="3"/>
  </w:num>
  <w:num w:numId="15" w16cid:durableId="12922055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7A2"/>
    <w:rsid w:val="00011310"/>
    <w:rsid w:val="00021F1D"/>
    <w:rsid w:val="00056ABE"/>
    <w:rsid w:val="000743BD"/>
    <w:rsid w:val="00076A45"/>
    <w:rsid w:val="000A0854"/>
    <w:rsid w:val="000A120C"/>
    <w:rsid w:val="000A39CF"/>
    <w:rsid w:val="000E2161"/>
    <w:rsid w:val="000E4A1C"/>
    <w:rsid w:val="000F2D09"/>
    <w:rsid w:val="000F7F7D"/>
    <w:rsid w:val="00145717"/>
    <w:rsid w:val="001859F4"/>
    <w:rsid w:val="001B15B6"/>
    <w:rsid w:val="001D36CD"/>
    <w:rsid w:val="001F529D"/>
    <w:rsid w:val="00204B3F"/>
    <w:rsid w:val="00214328"/>
    <w:rsid w:val="0021733B"/>
    <w:rsid w:val="00224788"/>
    <w:rsid w:val="00235188"/>
    <w:rsid w:val="00236B32"/>
    <w:rsid w:val="002403D6"/>
    <w:rsid w:val="0027528D"/>
    <w:rsid w:val="0027645A"/>
    <w:rsid w:val="002878A6"/>
    <w:rsid w:val="00292E8A"/>
    <w:rsid w:val="002A089C"/>
    <w:rsid w:val="002A1E3B"/>
    <w:rsid w:val="002A2669"/>
    <w:rsid w:val="002A5112"/>
    <w:rsid w:val="002A5221"/>
    <w:rsid w:val="002F655B"/>
    <w:rsid w:val="00305429"/>
    <w:rsid w:val="003239F4"/>
    <w:rsid w:val="0034030F"/>
    <w:rsid w:val="00345880"/>
    <w:rsid w:val="00370C54"/>
    <w:rsid w:val="00372D5D"/>
    <w:rsid w:val="00384D37"/>
    <w:rsid w:val="003A28BB"/>
    <w:rsid w:val="003B508A"/>
    <w:rsid w:val="003C2DC5"/>
    <w:rsid w:val="003C6D51"/>
    <w:rsid w:val="003D5884"/>
    <w:rsid w:val="003D5A6A"/>
    <w:rsid w:val="003E5406"/>
    <w:rsid w:val="003E646D"/>
    <w:rsid w:val="00400CE9"/>
    <w:rsid w:val="00420708"/>
    <w:rsid w:val="00441D54"/>
    <w:rsid w:val="004673CB"/>
    <w:rsid w:val="00486EC7"/>
    <w:rsid w:val="004E1DB8"/>
    <w:rsid w:val="0054674B"/>
    <w:rsid w:val="005841C6"/>
    <w:rsid w:val="005A51D6"/>
    <w:rsid w:val="005A63C6"/>
    <w:rsid w:val="005C5790"/>
    <w:rsid w:val="005D1D29"/>
    <w:rsid w:val="006251C3"/>
    <w:rsid w:val="00654DC4"/>
    <w:rsid w:val="00654FBD"/>
    <w:rsid w:val="006901AC"/>
    <w:rsid w:val="006915BF"/>
    <w:rsid w:val="006A2B9D"/>
    <w:rsid w:val="006B021C"/>
    <w:rsid w:val="006C15B4"/>
    <w:rsid w:val="006F5FF2"/>
    <w:rsid w:val="006F70C0"/>
    <w:rsid w:val="006F7BA8"/>
    <w:rsid w:val="006F7BB1"/>
    <w:rsid w:val="007102D5"/>
    <w:rsid w:val="007227C7"/>
    <w:rsid w:val="00733D78"/>
    <w:rsid w:val="00742071"/>
    <w:rsid w:val="00751352"/>
    <w:rsid w:val="007B4430"/>
    <w:rsid w:val="007D1C30"/>
    <w:rsid w:val="0081102B"/>
    <w:rsid w:val="008344D1"/>
    <w:rsid w:val="008405D8"/>
    <w:rsid w:val="008503AE"/>
    <w:rsid w:val="008735D3"/>
    <w:rsid w:val="00883DBF"/>
    <w:rsid w:val="00896A28"/>
    <w:rsid w:val="008C6E13"/>
    <w:rsid w:val="008E26AF"/>
    <w:rsid w:val="008E4275"/>
    <w:rsid w:val="008E6156"/>
    <w:rsid w:val="008F5543"/>
    <w:rsid w:val="008F5FF7"/>
    <w:rsid w:val="00904349"/>
    <w:rsid w:val="00922E1E"/>
    <w:rsid w:val="0094706F"/>
    <w:rsid w:val="0095558C"/>
    <w:rsid w:val="00965BAD"/>
    <w:rsid w:val="00967F7B"/>
    <w:rsid w:val="00981F75"/>
    <w:rsid w:val="009860E1"/>
    <w:rsid w:val="00987BC0"/>
    <w:rsid w:val="009A0F7A"/>
    <w:rsid w:val="009A3E8F"/>
    <w:rsid w:val="009B7FD6"/>
    <w:rsid w:val="009C7E50"/>
    <w:rsid w:val="009D536D"/>
    <w:rsid w:val="009E4B7C"/>
    <w:rsid w:val="009E7632"/>
    <w:rsid w:val="00A15967"/>
    <w:rsid w:val="00A762D7"/>
    <w:rsid w:val="00AC0F4A"/>
    <w:rsid w:val="00AC3489"/>
    <w:rsid w:val="00AF02CF"/>
    <w:rsid w:val="00B0162E"/>
    <w:rsid w:val="00B06FE2"/>
    <w:rsid w:val="00B10A54"/>
    <w:rsid w:val="00B13CA0"/>
    <w:rsid w:val="00B46FFE"/>
    <w:rsid w:val="00B4704E"/>
    <w:rsid w:val="00B47BF9"/>
    <w:rsid w:val="00B5237D"/>
    <w:rsid w:val="00B61F5E"/>
    <w:rsid w:val="00B70513"/>
    <w:rsid w:val="00B747A2"/>
    <w:rsid w:val="00B8404B"/>
    <w:rsid w:val="00B91375"/>
    <w:rsid w:val="00BA215C"/>
    <w:rsid w:val="00BD106A"/>
    <w:rsid w:val="00BD2D7C"/>
    <w:rsid w:val="00BD35AD"/>
    <w:rsid w:val="00BE2528"/>
    <w:rsid w:val="00BF2CF4"/>
    <w:rsid w:val="00C102E0"/>
    <w:rsid w:val="00C11B5A"/>
    <w:rsid w:val="00C53728"/>
    <w:rsid w:val="00C55268"/>
    <w:rsid w:val="00C80FA9"/>
    <w:rsid w:val="00C82134"/>
    <w:rsid w:val="00C82AC8"/>
    <w:rsid w:val="00C93A79"/>
    <w:rsid w:val="00CF3583"/>
    <w:rsid w:val="00D144B8"/>
    <w:rsid w:val="00D34DB6"/>
    <w:rsid w:val="00D40FF9"/>
    <w:rsid w:val="00D51425"/>
    <w:rsid w:val="00DA63DA"/>
    <w:rsid w:val="00DC462B"/>
    <w:rsid w:val="00DD4F90"/>
    <w:rsid w:val="00E009FC"/>
    <w:rsid w:val="00E2042D"/>
    <w:rsid w:val="00E2784C"/>
    <w:rsid w:val="00E33029"/>
    <w:rsid w:val="00E4199E"/>
    <w:rsid w:val="00E50E61"/>
    <w:rsid w:val="00E561BA"/>
    <w:rsid w:val="00E75C2B"/>
    <w:rsid w:val="00E92DCC"/>
    <w:rsid w:val="00E96BFF"/>
    <w:rsid w:val="00EB3C39"/>
    <w:rsid w:val="00EF1C51"/>
    <w:rsid w:val="00F12E3B"/>
    <w:rsid w:val="00F13AF0"/>
    <w:rsid w:val="00F44EDF"/>
    <w:rsid w:val="00F47968"/>
    <w:rsid w:val="00F528E0"/>
    <w:rsid w:val="00F569BA"/>
    <w:rsid w:val="00FC1290"/>
    <w:rsid w:val="00FD78BD"/>
    <w:rsid w:val="042E2F65"/>
    <w:rsid w:val="0E1FEE92"/>
    <w:rsid w:val="0F989EED"/>
    <w:rsid w:val="16C4F8B4"/>
    <w:rsid w:val="171CE6EC"/>
    <w:rsid w:val="1C717A0B"/>
    <w:rsid w:val="20F7FB0E"/>
    <w:rsid w:val="56D26DBD"/>
    <w:rsid w:val="6155A3B5"/>
    <w:rsid w:val="68C19BE8"/>
    <w:rsid w:val="6BE24961"/>
    <w:rsid w:val="734B8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2040D3"/>
  <w15:chartTrackingRefBased/>
  <w15:docId w15:val="{095AB595-00EA-4378-AC1E-39155377F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1352"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ter"/>
    <w:uiPriority w:val="9"/>
    <w:qFormat/>
    <w:rsid w:val="00486EC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elha">
    <w:name w:val="Table Grid"/>
    <w:basedOn w:val="Tabelanormal"/>
    <w:uiPriority w:val="59"/>
    <w:rsid w:val="007227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arter"/>
    <w:uiPriority w:val="99"/>
    <w:semiHidden/>
    <w:unhideWhenUsed/>
    <w:rsid w:val="00B10A54"/>
    <w:pPr>
      <w:spacing w:after="0" w:line="240" w:lineRule="auto"/>
    </w:pPr>
    <w:rPr>
      <w:rFonts w:ascii="Tahoma" w:hAnsi="Tahoma"/>
      <w:sz w:val="16"/>
      <w:szCs w:val="16"/>
      <w:lang w:val="x-none"/>
    </w:rPr>
  </w:style>
  <w:style w:type="character" w:customStyle="1" w:styleId="TextodebaloCarter">
    <w:name w:val="Texto de balão Caráter"/>
    <w:link w:val="Textodebalo"/>
    <w:uiPriority w:val="99"/>
    <w:semiHidden/>
    <w:rsid w:val="00B10A54"/>
    <w:rPr>
      <w:rFonts w:ascii="Tahoma" w:hAnsi="Tahoma" w:cs="Tahoma"/>
      <w:sz w:val="16"/>
      <w:szCs w:val="16"/>
      <w:lang w:eastAsia="en-US"/>
    </w:rPr>
  </w:style>
  <w:style w:type="paragraph" w:styleId="Cabealho">
    <w:name w:val="header"/>
    <w:basedOn w:val="Normal"/>
    <w:link w:val="CabealhoCarter"/>
    <w:uiPriority w:val="99"/>
    <w:unhideWhenUsed/>
    <w:rsid w:val="006915BF"/>
    <w:pPr>
      <w:tabs>
        <w:tab w:val="center" w:pos="4252"/>
        <w:tab w:val="right" w:pos="8504"/>
      </w:tabs>
    </w:pPr>
    <w:rPr>
      <w:lang w:val="x-none"/>
    </w:rPr>
  </w:style>
  <w:style w:type="character" w:customStyle="1" w:styleId="CabealhoCarter">
    <w:name w:val="Cabeçalho Caráter"/>
    <w:link w:val="Cabealho"/>
    <w:uiPriority w:val="99"/>
    <w:rsid w:val="006915BF"/>
    <w:rPr>
      <w:sz w:val="22"/>
      <w:szCs w:val="22"/>
      <w:lang w:eastAsia="en-US"/>
    </w:rPr>
  </w:style>
  <w:style w:type="paragraph" w:styleId="Rodap">
    <w:name w:val="footer"/>
    <w:basedOn w:val="Normal"/>
    <w:link w:val="RodapCarter"/>
    <w:uiPriority w:val="99"/>
    <w:unhideWhenUsed/>
    <w:rsid w:val="006915BF"/>
    <w:pPr>
      <w:tabs>
        <w:tab w:val="center" w:pos="4252"/>
        <w:tab w:val="right" w:pos="8504"/>
      </w:tabs>
    </w:pPr>
    <w:rPr>
      <w:lang w:val="x-none"/>
    </w:rPr>
  </w:style>
  <w:style w:type="character" w:customStyle="1" w:styleId="RodapCarter">
    <w:name w:val="Rodapé Caráter"/>
    <w:link w:val="Rodap"/>
    <w:uiPriority w:val="99"/>
    <w:rsid w:val="006915BF"/>
    <w:rPr>
      <w:sz w:val="22"/>
      <w:szCs w:val="22"/>
      <w:lang w:eastAsia="en-US"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486EC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4673CB"/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8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6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2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06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2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85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05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1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1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7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4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9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36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7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13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4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4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0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2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2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67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22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5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5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0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OneDrive\Documentos\Modelos%20Personalizados%20do%20Office\UFCD_PRA_Azuil%20Pereira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0C39BF188FC1B40A07E58592C909ED9" ma:contentTypeVersion="16" ma:contentTypeDescription="Criar um novo documento." ma:contentTypeScope="" ma:versionID="5ab28f136b38395e4276c2eb6a1960d3">
  <xsd:schema xmlns:xsd="http://www.w3.org/2001/XMLSchema" xmlns:xs="http://www.w3.org/2001/XMLSchema" xmlns:p="http://schemas.microsoft.com/office/2006/metadata/properties" xmlns:ns2="81d49adc-bdfe-4fb8-a16a-3d77b1447b55" xmlns:ns3="6a92f475-74ae-40eb-9391-921f6f91cb73" targetNamespace="http://schemas.microsoft.com/office/2006/metadata/properties" ma:root="true" ma:fieldsID="a426b8167751ada5db9590f8bcd0a7b8" ns2:_="" ns3:_="">
    <xsd:import namespace="81d49adc-bdfe-4fb8-a16a-3d77b1447b55"/>
    <xsd:import namespace="6a92f475-74ae-40eb-9391-921f6f91cb7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d49adc-bdfe-4fb8-a16a-3d77b1447b55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m" ma:readOnly="false" ma:fieldId="{5cf76f15-5ced-4ddc-b409-7134ff3c332f}" ma:taxonomyMulti="true" ma:sspId="939aa9ce-4eee-40d5-89e8-ba2504be5a9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92f475-74ae-40eb-9391-921f6f91cb7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b057d07-19f0-47cd-ad40-bdf317700d73}" ma:internalName="TaxCatchAll" ma:showField="CatchAllData" ma:web="6a92f475-74ae-40eb-9391-921f6f91cb7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1d49adc-bdfe-4fb8-a16a-3d77b1447b55">
      <Terms xmlns="http://schemas.microsoft.com/office/infopath/2007/PartnerControls"/>
    </lcf76f155ced4ddcb4097134ff3c332f>
    <ReferenceId xmlns="81d49adc-bdfe-4fb8-a16a-3d77b1447b55" xsi:nil="true"/>
    <TaxCatchAll xmlns="6a92f475-74ae-40eb-9391-921f6f91cb73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00E1F9B-55BE-4427-BAB7-2B5F7C33B46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1d49adc-bdfe-4fb8-a16a-3d77b1447b55"/>
    <ds:schemaRef ds:uri="6a92f475-74ae-40eb-9391-921f6f91cb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94A2229-2893-42DA-B131-0463E8B5CBE0}">
  <ds:schemaRefs>
    <ds:schemaRef ds:uri="http://schemas.microsoft.com/office/2006/metadata/properties"/>
    <ds:schemaRef ds:uri="http://schemas.microsoft.com/office/infopath/2007/PartnerControls"/>
    <ds:schemaRef ds:uri="81d49adc-bdfe-4fb8-a16a-3d77b1447b55"/>
    <ds:schemaRef ds:uri="6a92f475-74ae-40eb-9391-921f6f91cb73"/>
  </ds:schemaRefs>
</ds:datastoreItem>
</file>

<file path=customXml/itemProps3.xml><?xml version="1.0" encoding="utf-8"?>
<ds:datastoreItem xmlns:ds="http://schemas.openxmlformats.org/officeDocument/2006/customXml" ds:itemID="{BCC59F7B-971F-4BCC-8B02-214EDF559D04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f23ec5e0-6e96-4a52-bf04-db829769f65f}" enabled="0" method="" siteId="{f23ec5e0-6e96-4a52-bf04-db829769f65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UFCD_PRA_Azuil Pereira.dotx</Template>
  <TotalTime>218</TotalTime>
  <Pages>4</Pages>
  <Words>960</Words>
  <Characters>5190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Azuil Pereira</dc:creator>
  <cp:keywords/>
  <cp:lastModifiedBy>ANA SILVA</cp:lastModifiedBy>
  <cp:revision>5</cp:revision>
  <cp:lastPrinted>2019-04-30T11:41:00Z</cp:lastPrinted>
  <dcterms:created xsi:type="dcterms:W3CDTF">2025-07-07T19:21:00Z</dcterms:created>
  <dcterms:modified xsi:type="dcterms:W3CDTF">2025-09-02T21:01:00Z</dcterms:modified>
</cp:coreProperties>
</file>