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474D" w:rsidRPr="00C63471" w:rsidRDefault="009A474D" w:rsidP="009A474D">
      <w:pPr>
        <w:jc w:val="center"/>
        <w:rPr>
          <w:rFonts w:ascii="Arial" w:hAnsi="Arial" w:cs="Arial"/>
          <w:b/>
          <w:bCs/>
          <w:sz w:val="20"/>
          <w:szCs w:val="20"/>
          <w:lang w:eastAsia="es-PE"/>
        </w:rPr>
      </w:pPr>
    </w:p>
    <w:p w:rsidR="009A474D" w:rsidRPr="00C63471" w:rsidRDefault="00A53ACC" w:rsidP="009A474D">
      <w:pPr>
        <w:jc w:val="center"/>
        <w:rPr>
          <w:rFonts w:ascii="Arial" w:hAnsi="Arial" w:cs="Arial"/>
          <w:b/>
          <w:bCs/>
          <w:sz w:val="32"/>
          <w:szCs w:val="32"/>
          <w:lang w:eastAsia="es-PE"/>
        </w:rPr>
      </w:pPr>
      <w:r>
        <w:rPr>
          <w:rFonts w:ascii="Arial" w:hAnsi="Arial" w:cs="Arial"/>
          <w:b/>
          <w:bCs/>
          <w:sz w:val="32"/>
          <w:szCs w:val="32"/>
          <w:lang w:eastAsia="es-PE"/>
        </w:rPr>
        <w:t>DESARROLLO DE VIDEO</w:t>
      </w:r>
      <w:r w:rsidR="009A474D" w:rsidRPr="00C63471">
        <w:rPr>
          <w:rFonts w:ascii="Arial" w:hAnsi="Arial" w:cs="Arial"/>
          <w:b/>
          <w:bCs/>
          <w:sz w:val="32"/>
          <w:szCs w:val="32"/>
          <w:lang w:eastAsia="es-PE"/>
        </w:rPr>
        <w:t xml:space="preserve">JUEGO CON TECNOLOGIA HTML Y JAVASCRIPT </w:t>
      </w:r>
    </w:p>
    <w:p w:rsidR="009A474D" w:rsidRPr="00C63471" w:rsidRDefault="009A474D" w:rsidP="009A474D">
      <w:pPr>
        <w:jc w:val="center"/>
        <w:rPr>
          <w:rFonts w:ascii="Arial" w:hAnsi="Arial" w:cs="Arial"/>
          <w:b/>
          <w:bCs/>
          <w:sz w:val="28"/>
          <w:szCs w:val="28"/>
          <w:lang w:eastAsia="es-PE"/>
        </w:rPr>
      </w:pPr>
      <w:proofErr w:type="spellStart"/>
      <w:r w:rsidRPr="00C63471">
        <w:rPr>
          <w:rFonts w:ascii="Arial" w:hAnsi="Arial" w:cs="Arial"/>
          <w:b/>
          <w:bCs/>
          <w:sz w:val="28"/>
          <w:szCs w:val="28"/>
          <w:lang w:eastAsia="es-PE"/>
        </w:rPr>
        <w:t>Hebert</w:t>
      </w:r>
      <w:proofErr w:type="spellEnd"/>
      <w:r w:rsidRPr="00C63471">
        <w:rPr>
          <w:rFonts w:ascii="Arial" w:hAnsi="Arial" w:cs="Arial"/>
          <w:b/>
          <w:bCs/>
          <w:sz w:val="28"/>
          <w:szCs w:val="28"/>
          <w:lang w:eastAsia="es-PE"/>
        </w:rPr>
        <w:t xml:space="preserve"> De La Cruz Moreno</w:t>
      </w:r>
    </w:p>
    <w:p w:rsidR="009A474D" w:rsidRPr="00C63471" w:rsidRDefault="009A474D" w:rsidP="009A474D">
      <w:pPr>
        <w:jc w:val="center"/>
        <w:rPr>
          <w:rFonts w:ascii="Arial" w:hAnsi="Arial" w:cs="Arial"/>
          <w:b/>
          <w:bCs/>
          <w:i/>
          <w:lang w:eastAsia="es-PE"/>
        </w:rPr>
      </w:pPr>
      <w:r w:rsidRPr="00C63471">
        <w:rPr>
          <w:rFonts w:ascii="Arial" w:hAnsi="Arial" w:cs="Arial"/>
          <w:b/>
          <w:bCs/>
          <w:i/>
          <w:lang w:eastAsia="es-PE"/>
        </w:rPr>
        <w:t>Universidad nacional José María Arguedas</w:t>
      </w:r>
    </w:p>
    <w:p w:rsidR="009A474D" w:rsidRPr="00C63471" w:rsidRDefault="000F3945" w:rsidP="009A474D">
      <w:pPr>
        <w:jc w:val="center"/>
        <w:rPr>
          <w:rFonts w:ascii="Arial" w:hAnsi="Arial" w:cs="Arial"/>
          <w:b/>
          <w:bCs/>
          <w:sz w:val="20"/>
          <w:szCs w:val="20"/>
          <w:lang w:eastAsia="es-PE"/>
        </w:rPr>
      </w:pPr>
      <w:hyperlink r:id="rId6" w:history="1">
        <w:r w:rsidR="009A474D" w:rsidRPr="00C63471">
          <w:rPr>
            <w:rStyle w:val="Hipervnculo"/>
            <w:rFonts w:ascii="Arial" w:hAnsi="Arial" w:cs="Arial"/>
            <w:b/>
            <w:bCs/>
            <w:sz w:val="20"/>
            <w:szCs w:val="20"/>
            <w:lang w:eastAsia="es-PE"/>
          </w:rPr>
          <w:t>hebertdtb779@gmail.com</w:t>
        </w:r>
      </w:hyperlink>
      <w:r w:rsidR="009A474D" w:rsidRPr="00C63471">
        <w:rPr>
          <w:rFonts w:ascii="Arial" w:hAnsi="Arial" w:cs="Arial"/>
          <w:b/>
          <w:bCs/>
          <w:sz w:val="20"/>
          <w:szCs w:val="20"/>
          <w:lang w:eastAsia="es-PE"/>
        </w:rPr>
        <w:t xml:space="preserve">, </w:t>
      </w:r>
    </w:p>
    <w:p w:rsidR="009A474D" w:rsidRPr="00C63471" w:rsidRDefault="000F3945" w:rsidP="009A474D">
      <w:pPr>
        <w:jc w:val="center"/>
        <w:rPr>
          <w:rFonts w:ascii="Arial" w:hAnsi="Arial" w:cs="Arial"/>
          <w:b/>
          <w:bCs/>
          <w:sz w:val="20"/>
          <w:szCs w:val="20"/>
          <w:lang w:eastAsia="es-PE"/>
        </w:rPr>
      </w:pPr>
      <w:hyperlink r:id="rId7" w:history="1">
        <w:r w:rsidR="009A474D" w:rsidRPr="00C63471">
          <w:rPr>
            <w:rStyle w:val="Hipervnculo"/>
            <w:rFonts w:ascii="Arial" w:hAnsi="Arial" w:cs="Arial"/>
            <w:lang w:eastAsia="es-PE"/>
          </w:rPr>
          <w:t xml:space="preserve"> </w:t>
        </w:r>
        <w:r w:rsidR="009A474D" w:rsidRPr="00C63471">
          <w:rPr>
            <w:rStyle w:val="Hipervnculo"/>
            <w:rFonts w:ascii="Arial" w:hAnsi="Arial" w:cs="Arial"/>
            <w:b/>
            <w:bCs/>
            <w:sz w:val="20"/>
            <w:szCs w:val="20"/>
            <w:lang w:eastAsia="es-PE"/>
          </w:rPr>
          <w:t>hebertdtb777@hotmail.com</w:t>
        </w:r>
      </w:hyperlink>
      <w:r w:rsidR="009A474D" w:rsidRPr="00C63471">
        <w:rPr>
          <w:rFonts w:ascii="Arial" w:hAnsi="Arial" w:cs="Arial"/>
          <w:b/>
          <w:bCs/>
          <w:sz w:val="20"/>
          <w:szCs w:val="20"/>
          <w:lang w:eastAsia="es-PE"/>
        </w:rPr>
        <w:t xml:space="preserve">, </w:t>
      </w:r>
    </w:p>
    <w:p w:rsidR="009A474D" w:rsidRPr="00C63471" w:rsidRDefault="009A474D" w:rsidP="009A474D">
      <w:pPr>
        <w:jc w:val="both"/>
        <w:rPr>
          <w:rFonts w:ascii="Arial" w:hAnsi="Arial" w:cs="Arial"/>
          <w:b/>
          <w:bCs/>
          <w:sz w:val="20"/>
          <w:szCs w:val="20"/>
          <w:lang w:eastAsia="es-PE"/>
        </w:rPr>
      </w:pPr>
    </w:p>
    <w:p w:rsidR="009A474D" w:rsidRPr="00C63471" w:rsidRDefault="009A474D" w:rsidP="009A474D">
      <w:pPr>
        <w:jc w:val="both"/>
        <w:rPr>
          <w:rFonts w:ascii="Arial" w:hAnsi="Arial" w:cs="Arial"/>
          <w:b/>
          <w:bCs/>
          <w:sz w:val="20"/>
          <w:szCs w:val="20"/>
          <w:lang w:eastAsia="es-PE"/>
        </w:rPr>
      </w:pPr>
    </w:p>
    <w:p w:rsidR="009A474D" w:rsidRPr="00C63471" w:rsidRDefault="009A474D" w:rsidP="009A474D">
      <w:pPr>
        <w:jc w:val="both"/>
        <w:rPr>
          <w:rFonts w:ascii="Arial" w:hAnsi="Arial" w:cs="Arial"/>
          <w:b/>
          <w:bCs/>
          <w:sz w:val="20"/>
          <w:szCs w:val="20"/>
          <w:lang w:eastAsia="es-PE"/>
        </w:rPr>
      </w:pPr>
    </w:p>
    <w:p w:rsidR="009A474D" w:rsidRPr="00C63471" w:rsidRDefault="009A474D" w:rsidP="009A474D">
      <w:pPr>
        <w:jc w:val="center"/>
        <w:rPr>
          <w:rFonts w:ascii="Arial" w:hAnsi="Arial" w:cs="Arial"/>
          <w:b/>
          <w:lang w:eastAsia="es-PE"/>
        </w:rPr>
      </w:pPr>
      <w:r w:rsidRPr="00C63471">
        <w:rPr>
          <w:rFonts w:ascii="Arial" w:hAnsi="Arial" w:cs="Arial"/>
          <w:b/>
          <w:bCs/>
          <w:sz w:val="20"/>
          <w:szCs w:val="20"/>
          <w:lang w:eastAsia="es-PE"/>
        </w:rPr>
        <w:t>Resumen</w:t>
      </w:r>
    </w:p>
    <w:p w:rsidR="009A474D" w:rsidRPr="00C63471" w:rsidRDefault="009A474D" w:rsidP="00A53ACC">
      <w:pPr>
        <w:jc w:val="both"/>
        <w:rPr>
          <w:rFonts w:ascii="Arial" w:hAnsi="Arial" w:cs="Arial"/>
          <w:sz w:val="20"/>
          <w:szCs w:val="20"/>
        </w:rPr>
      </w:pPr>
      <w:r w:rsidRPr="00C63471">
        <w:rPr>
          <w:rFonts w:ascii="Arial" w:hAnsi="Arial" w:cs="Arial"/>
          <w:sz w:val="20"/>
          <w:szCs w:val="20"/>
        </w:rPr>
        <w:t>El principal objetivo de este proyecto es el desarrollo de</w:t>
      </w:r>
      <w:r w:rsidR="00A53ACC">
        <w:rPr>
          <w:rFonts w:ascii="Arial" w:hAnsi="Arial" w:cs="Arial"/>
          <w:sz w:val="20"/>
          <w:szCs w:val="20"/>
        </w:rPr>
        <w:t xml:space="preserve">l </w:t>
      </w:r>
      <w:proofErr w:type="spellStart"/>
      <w:r w:rsidR="00A53ACC">
        <w:rPr>
          <w:rFonts w:ascii="Arial" w:hAnsi="Arial" w:cs="Arial"/>
          <w:sz w:val="20"/>
          <w:szCs w:val="20"/>
        </w:rPr>
        <w:t>VideoJuego</w:t>
      </w:r>
      <w:proofErr w:type="spellEnd"/>
      <w:r w:rsidRPr="00C63471">
        <w:rPr>
          <w:rFonts w:ascii="Arial" w:hAnsi="Arial" w:cs="Arial"/>
          <w:sz w:val="20"/>
          <w:szCs w:val="20"/>
        </w:rPr>
        <w:t xml:space="preserve">, que permita realizar el juego que se emplee la modalidad de un juego </w:t>
      </w:r>
      <w:r w:rsidR="00A53ACC">
        <w:rPr>
          <w:rFonts w:ascii="Arial" w:hAnsi="Arial" w:cs="Arial"/>
          <w:sz w:val="20"/>
          <w:szCs w:val="20"/>
        </w:rPr>
        <w:t xml:space="preserve">de un </w:t>
      </w:r>
      <w:r w:rsidRPr="00C63471">
        <w:rPr>
          <w:rFonts w:ascii="Arial" w:hAnsi="Arial" w:cs="Arial"/>
          <w:sz w:val="20"/>
          <w:szCs w:val="20"/>
        </w:rPr>
        <w:t xml:space="preserve">jugador. Con este objetivo se decidido desarrollar un software que permita, mediante un interfaz que el usuario manipule y visualicé el real y potencial de este juego de entretenimiento en </w:t>
      </w:r>
      <w:r w:rsidR="00A53ACC">
        <w:rPr>
          <w:rFonts w:ascii="Arial" w:hAnsi="Arial" w:cs="Arial"/>
          <w:sz w:val="20"/>
          <w:szCs w:val="20"/>
        </w:rPr>
        <w:t>web</w:t>
      </w:r>
      <w:r w:rsidRPr="00C63471">
        <w:rPr>
          <w:rFonts w:ascii="Arial" w:hAnsi="Arial" w:cs="Arial"/>
          <w:sz w:val="20"/>
          <w:szCs w:val="20"/>
        </w:rPr>
        <w:t xml:space="preserve">, el juego que tenge </w:t>
      </w:r>
      <w:r w:rsidR="00A53ACC">
        <w:rPr>
          <w:rFonts w:ascii="Arial" w:hAnsi="Arial" w:cs="Arial"/>
          <w:sz w:val="20"/>
          <w:szCs w:val="20"/>
        </w:rPr>
        <w:t>3</w:t>
      </w:r>
      <w:r w:rsidRPr="00C63471">
        <w:rPr>
          <w:rFonts w:ascii="Arial" w:hAnsi="Arial" w:cs="Arial"/>
          <w:sz w:val="20"/>
          <w:szCs w:val="20"/>
        </w:rPr>
        <w:t xml:space="preserve"> niveles, </w:t>
      </w:r>
    </w:p>
    <w:p w:rsidR="002700CB" w:rsidRPr="00C63471" w:rsidRDefault="002700CB">
      <w:pPr>
        <w:rPr>
          <w:rFonts w:ascii="Arial" w:hAnsi="Arial" w:cs="Arial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A53ACC" w:rsidRPr="00C63471" w:rsidRDefault="00A53ACC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C63471" w:rsidRPr="00C63471" w:rsidRDefault="00C63471" w:rsidP="00C63471">
      <w:pPr>
        <w:jc w:val="center"/>
        <w:rPr>
          <w:rFonts w:ascii="Arial" w:hAnsi="Arial" w:cs="Arial"/>
          <w:b/>
          <w:sz w:val="28"/>
          <w:szCs w:val="28"/>
        </w:rPr>
      </w:pPr>
    </w:p>
    <w:p w:rsidR="002700CB" w:rsidRPr="00C63471" w:rsidRDefault="00C63471" w:rsidP="00C63471">
      <w:pPr>
        <w:jc w:val="center"/>
        <w:rPr>
          <w:rFonts w:ascii="Arial" w:hAnsi="Arial" w:cs="Arial"/>
        </w:rPr>
      </w:pPr>
      <w:r w:rsidRPr="00C63471">
        <w:rPr>
          <w:rFonts w:ascii="Arial" w:hAnsi="Arial" w:cs="Arial"/>
          <w:b/>
        </w:rPr>
        <w:t>INTRODUCCION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rPr>
          <w:rFonts w:ascii="Arial" w:hAnsi="Arial" w:cs="Arial"/>
          <w:color w:val="41423D"/>
          <w:sz w:val="22"/>
          <w:szCs w:val="22"/>
        </w:rPr>
      </w:pPr>
      <w:r w:rsidRPr="00C63471">
        <w:rPr>
          <w:rFonts w:ascii="Arial" w:hAnsi="Arial" w:cs="Arial"/>
          <w:b/>
          <w:bCs/>
          <w:color w:val="41423D"/>
          <w:sz w:val="22"/>
          <w:szCs w:val="22"/>
        </w:rPr>
        <w:t>CANVAS COMO SUPERFICIE GRÁFICA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rFonts w:ascii="Arial" w:hAnsi="Arial" w:cs="Arial"/>
          <w:color w:val="41423D"/>
          <w:sz w:val="22"/>
          <w:szCs w:val="22"/>
        </w:rPr>
      </w:pPr>
      <w:r w:rsidRPr="00C63471">
        <w:rPr>
          <w:rFonts w:ascii="Arial" w:hAnsi="Arial" w:cs="Arial"/>
          <w:color w:val="41423D"/>
          <w:sz w:val="22"/>
          <w:szCs w:val="22"/>
        </w:rPr>
        <w:t xml:space="preserve">En el pasado, la creación de efectos gráficos y animaciones no resultaba sencilla dentro de páginas web. Un recurso que fue muy utilizado fue insertar </w:t>
      </w:r>
      <w:proofErr w:type="spellStart"/>
      <w:r w:rsidRPr="00C63471">
        <w:rPr>
          <w:rFonts w:ascii="Arial" w:hAnsi="Arial" w:cs="Arial"/>
          <w:color w:val="41423D"/>
          <w:sz w:val="22"/>
          <w:szCs w:val="22"/>
        </w:rPr>
        <w:t>applets</w:t>
      </w:r>
      <w:proofErr w:type="spellEnd"/>
      <w:r w:rsidRPr="00C63471">
        <w:rPr>
          <w:rFonts w:ascii="Arial" w:hAnsi="Arial" w:cs="Arial"/>
          <w:color w:val="41423D"/>
          <w:sz w:val="22"/>
          <w:szCs w:val="22"/>
        </w:rPr>
        <w:t xml:space="preserve"> Java u objetos o películas flash (archivos </w:t>
      </w:r>
      <w:proofErr w:type="spellStart"/>
      <w:r w:rsidRPr="00C63471">
        <w:rPr>
          <w:rFonts w:ascii="Arial" w:hAnsi="Arial" w:cs="Arial"/>
          <w:color w:val="41423D"/>
          <w:sz w:val="22"/>
          <w:szCs w:val="22"/>
        </w:rPr>
        <w:t>swf</w:t>
      </w:r>
      <w:proofErr w:type="spellEnd"/>
      <w:r w:rsidRPr="00C63471">
        <w:rPr>
          <w:rFonts w:ascii="Arial" w:hAnsi="Arial" w:cs="Arial"/>
          <w:color w:val="41423D"/>
          <w:sz w:val="22"/>
          <w:szCs w:val="22"/>
        </w:rPr>
        <w:t xml:space="preserve">), con el inconveniente de que esto implicaba hacer uso de Flash Player, un </w:t>
      </w:r>
      <w:proofErr w:type="spellStart"/>
      <w:r w:rsidRPr="00C63471">
        <w:rPr>
          <w:rFonts w:ascii="Arial" w:hAnsi="Arial" w:cs="Arial"/>
          <w:color w:val="41423D"/>
          <w:sz w:val="22"/>
          <w:szCs w:val="22"/>
        </w:rPr>
        <w:t>plugin</w:t>
      </w:r>
      <w:proofErr w:type="spellEnd"/>
      <w:r w:rsidRPr="00C63471">
        <w:rPr>
          <w:rFonts w:ascii="Arial" w:hAnsi="Arial" w:cs="Arial"/>
          <w:color w:val="41423D"/>
          <w:sz w:val="22"/>
          <w:szCs w:val="22"/>
        </w:rPr>
        <w:t xml:space="preserve"> adicional que se debía instalar en los navegadores. La tendencia actual es que la animación gráfica quede dentro de los estándares web definidos por HTML, JavaScript y CSS sin dependencias de terceras partes.</w:t>
      </w:r>
    </w:p>
    <w:p w:rsidR="00C63471" w:rsidRPr="00C63471" w:rsidRDefault="00C63471" w:rsidP="00C63471">
      <w:pPr>
        <w:shd w:val="clear" w:color="auto" w:fill="FFFFFC"/>
        <w:spacing w:line="243" w:lineRule="atLeast"/>
        <w:jc w:val="center"/>
        <w:rPr>
          <w:rFonts w:ascii="Arial" w:hAnsi="Arial" w:cs="Arial"/>
          <w:color w:val="41423D"/>
          <w:sz w:val="18"/>
          <w:szCs w:val="18"/>
        </w:rPr>
      </w:pPr>
      <w:r w:rsidRPr="00C63471">
        <w:rPr>
          <w:rFonts w:ascii="Arial" w:hAnsi="Arial" w:cs="Arial"/>
          <w:noProof/>
          <w:color w:val="41423D"/>
          <w:sz w:val="18"/>
          <w:szCs w:val="18"/>
        </w:rPr>
        <w:drawing>
          <wp:inline distT="0" distB="0" distL="0" distR="0" wp14:anchorId="09AF7551" wp14:editId="2B345D86">
            <wp:extent cx="762000" cy="762000"/>
            <wp:effectExtent l="0" t="0" r="0" b="0"/>
            <wp:docPr id="4" name="Imagen 4" descr="logo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javascri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rPr>
          <w:color w:val="41423D"/>
        </w:rPr>
      </w:pPr>
      <w:r w:rsidRPr="00C63471">
        <w:rPr>
          <w:rFonts w:ascii="Arial" w:hAnsi="Arial" w:cs="Arial"/>
          <w:color w:val="41423D"/>
          <w:sz w:val="18"/>
          <w:szCs w:val="18"/>
        </w:rPr>
        <w:t> </w:t>
      </w:r>
      <w:r w:rsidRPr="00C63471">
        <w:rPr>
          <w:color w:val="41423D"/>
        </w:rPr>
        <w:t>Dentro del desarrollo del estándar de HTML se ha incluido una nueva etiqueta o elemento HTML: &lt;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&gt;. Esta etiqueta funciona igual que cualquier otra en el sentido de que se abre como &lt;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&gt; y se cierra como &lt;/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&gt;.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El elemento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es un lienzo encima del cual se pueden dibujar gráficos y animaciones. Permite generar gráficos en pantalla, crear animaciones, manipular imágenes e incluso video, etc. En este sentido, permite generar las animaciones gráficas necesarias utilizando </w:t>
      </w:r>
      <w:proofErr w:type="spellStart"/>
      <w:r w:rsidRPr="00C63471">
        <w:rPr>
          <w:color w:val="41423D"/>
        </w:rPr>
        <w:t>HTML+JavaScript+CSS</w:t>
      </w:r>
      <w:proofErr w:type="spellEnd"/>
      <w:r w:rsidRPr="00C63471">
        <w:rPr>
          <w:color w:val="41423D"/>
        </w:rPr>
        <w:t xml:space="preserve">, de modo que todos los desarrollos web puedan completarse con lo que se denominan lenguajes web sin necesidad de recurrir a tecnologías de terceras partes como Flash o los </w:t>
      </w:r>
      <w:proofErr w:type="spellStart"/>
      <w:r w:rsidRPr="00C63471">
        <w:rPr>
          <w:color w:val="41423D"/>
        </w:rPr>
        <w:t>applets</w:t>
      </w:r>
      <w:proofErr w:type="spellEnd"/>
      <w:r w:rsidRPr="00C63471">
        <w:rPr>
          <w:color w:val="41423D"/>
        </w:rPr>
        <w:t xml:space="preserve"> de Java.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La incorporación de toda esta potencia gráfica corre a cargo de los navegadores. Dada la complejidad que conlleva, todo lo relacionado con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se dice que constituye una API (interfaz de programación de aplicaciones). Algunos navegadores antiguos no admiten los elementos &lt;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&gt;, pero todos los navegadores modernos sí lo hacen.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El elemento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constituye un soporte al que se le da uso a través de JavaScript.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b/>
          <w:bCs/>
          <w:color w:val="41423D"/>
        </w:rPr>
      </w:pPr>
      <w:r w:rsidRPr="00C63471">
        <w:rPr>
          <w:color w:val="41423D"/>
        </w:rPr>
        <w:t> </w:t>
      </w:r>
      <w:r w:rsidRPr="0059254D">
        <w:rPr>
          <w:b/>
          <w:bCs/>
          <w:color w:val="41423D"/>
        </w:rPr>
        <w:t>¿PARA QUÉ SIRVE CANVAS?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El api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 xml:space="preserve"> combinado con CSS, HTML y JavaScript nos permite hacer todo aquello que se nos pueda ocurrir. Vamos a citar algunas de las aplicaciones habituales: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a) Dibujar formas (líneas, puntos, círculos, etc.)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lastRenderedPageBreak/>
        <w:t>b) Dibujar texto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c) Dibujar encima de imágenes o manipular imágenes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d) Dibujar gráficos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e) Crear animaciones de todo tipo (matemáticas, escolares, publicidad, etc.).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f) Crear espacios tridimensionales por donde el usuario puede moverse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g) Crear juegos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h) Manipular videos por ejemplo crear efectos gráficos sobre ellos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i) Hacer todo lo anterior en respuesta a eventos (por interacción con el usuario)</w:t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>j) Hacer todo lo anterior ligado a datos variables</w:t>
      </w:r>
    </w:p>
    <w:p w:rsidR="00C63471" w:rsidRPr="00C63471" w:rsidRDefault="00C63471" w:rsidP="00C63471">
      <w:pPr>
        <w:shd w:val="clear" w:color="auto" w:fill="FFFFFC"/>
        <w:spacing w:line="243" w:lineRule="atLeast"/>
        <w:jc w:val="center"/>
        <w:rPr>
          <w:color w:val="41423D"/>
        </w:rPr>
      </w:pPr>
      <w:r w:rsidRPr="00C63471">
        <w:rPr>
          <w:noProof/>
          <w:color w:val="41423D"/>
        </w:rPr>
        <w:drawing>
          <wp:inline distT="0" distB="0" distL="0" distR="0" wp14:anchorId="4CDCDFCF" wp14:editId="5082DA8B">
            <wp:extent cx="3429000" cy="1304925"/>
            <wp:effectExtent l="0" t="0" r="0" b="9525"/>
            <wp:docPr id="1" name="Imagen 1" descr="dibujar circulos canvas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bujar circulos canvas javascrip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471" w:rsidRPr="00C63471" w:rsidRDefault="00C63471" w:rsidP="00C63471">
      <w:pPr>
        <w:shd w:val="clear" w:color="auto" w:fill="FFFFFC"/>
        <w:spacing w:before="100" w:beforeAutospacing="1" w:after="100" w:afterAutospacing="1" w:line="360" w:lineRule="atLeast"/>
        <w:jc w:val="both"/>
        <w:rPr>
          <w:color w:val="41423D"/>
        </w:rPr>
      </w:pPr>
      <w:r w:rsidRPr="00C63471">
        <w:rPr>
          <w:color w:val="41423D"/>
        </w:rPr>
        <w:t xml:space="preserve"> Las bolas de la imagen anterior se pueden dibujar con relativa facilidad con </w:t>
      </w:r>
      <w:proofErr w:type="spellStart"/>
      <w:r w:rsidRPr="00C63471">
        <w:rPr>
          <w:color w:val="41423D"/>
        </w:rPr>
        <w:t>Canvas</w:t>
      </w:r>
      <w:proofErr w:type="spellEnd"/>
      <w:r w:rsidRPr="00C63471">
        <w:rPr>
          <w:color w:val="41423D"/>
        </w:rPr>
        <w:t>. También se pueden dotar de animación, hacer que salten, se dividan, etc.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412B35">
        <w:rPr>
          <w:b/>
          <w:bCs/>
        </w:rPr>
        <w:t>6.2 Aplicación Web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412B35">
        <w:rPr>
          <w:b/>
          <w:bCs/>
        </w:rPr>
        <w:t>6.2.1 ¿Qué es una aplicación Web?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t>Las aplicaciones Web son aquellas aplicaciones que los usuarios pueden</w:t>
      </w:r>
      <w:r>
        <w:t xml:space="preserve"> </w:t>
      </w:r>
      <w:r w:rsidRPr="00412B35">
        <w:t>utilizar accediendo a un servidor Web a través de Internet o de una intranet</w:t>
      </w:r>
      <w:r>
        <w:t xml:space="preserve"> </w:t>
      </w:r>
      <w:r w:rsidRPr="00412B35">
        <w:t>mediante un navegador. En otras palabras, es una aplicación software que se</w:t>
      </w:r>
      <w:r>
        <w:t xml:space="preserve"> </w:t>
      </w:r>
      <w:r w:rsidRPr="00412B35">
        <w:t>codifica en un lenguaje soportado por los navegadores Web en la que se confía la</w:t>
      </w:r>
      <w:r>
        <w:t xml:space="preserve"> </w:t>
      </w:r>
      <w:r w:rsidRPr="00412B35">
        <w:t>ejecución al navegador.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t>Las aplicaciones Web son populares debido a lo práctico del navegador Web como</w:t>
      </w:r>
      <w:r>
        <w:t xml:space="preserve"> </w:t>
      </w:r>
      <w:r w:rsidRPr="00412B35">
        <w:t>cliente ligero, a la independencia del sistema operativo, así como a la facilidad para</w:t>
      </w:r>
      <w:r>
        <w:t xml:space="preserve"> </w:t>
      </w:r>
      <w:r w:rsidRPr="00412B35">
        <w:t>actualizar y mantener aplicaciones Web sin distribuir e instalar software a miles de</w:t>
      </w:r>
      <w:r>
        <w:t xml:space="preserve"> </w:t>
      </w:r>
      <w:r w:rsidRPr="00412B35">
        <w:t xml:space="preserve">usuarios potenciales. Existen aplicaciones como los </w:t>
      </w:r>
      <w:proofErr w:type="spellStart"/>
      <w:r w:rsidRPr="00412B35">
        <w:t>webmails</w:t>
      </w:r>
      <w:proofErr w:type="spellEnd"/>
      <w:r w:rsidRPr="00412B35">
        <w:t xml:space="preserve">, wikis, </w:t>
      </w:r>
      <w:proofErr w:type="spellStart"/>
      <w:r w:rsidRPr="00412B35">
        <w:t>weblogs</w:t>
      </w:r>
      <w:proofErr w:type="spellEnd"/>
      <w:r w:rsidRPr="00412B35">
        <w:t>,</w:t>
      </w:r>
      <w:r>
        <w:t xml:space="preserve"> </w:t>
      </w:r>
      <w:r w:rsidRPr="00412B35">
        <w:t>tiendas en línea y la propia Wikipedia que son ejemplos bien conocidos de</w:t>
      </w:r>
      <w:r>
        <w:t xml:space="preserve"> </w:t>
      </w:r>
      <w:r w:rsidRPr="00412B35">
        <w:t>aplicaciones Web.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lastRenderedPageBreak/>
        <w:t>Es importante mencionar que una página Web puede contener elementos que</w:t>
      </w:r>
      <w:r>
        <w:t xml:space="preserve"> </w:t>
      </w:r>
      <w:r w:rsidRPr="00412B35">
        <w:t>permiten una comunicación activa entre el usuario y la información. Esto permite</w:t>
      </w:r>
      <w:r>
        <w:t xml:space="preserve"> </w:t>
      </w:r>
      <w:r w:rsidRPr="00412B35">
        <w:t>que el usuario acceda a los datos de modo interactivo, gracias a que la página</w:t>
      </w:r>
      <w:r>
        <w:t xml:space="preserve"> </w:t>
      </w:r>
      <w:r w:rsidRPr="00412B35">
        <w:t>responderá a cada una de sus acciones, como por ejemplo rellenar y enviar</w:t>
      </w:r>
      <w:r>
        <w:t xml:space="preserve"> </w:t>
      </w:r>
      <w:r w:rsidRPr="00412B35">
        <w:t>formularios, participar en juegos diversos y acceder a gestores de base de datos de</w:t>
      </w:r>
      <w:r>
        <w:t xml:space="preserve"> </w:t>
      </w:r>
      <w:r w:rsidRPr="00412B35">
        <w:t>todo tipo.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 w:rsidRPr="00412B35">
        <w:rPr>
          <w:b/>
          <w:bCs/>
          <w:i/>
          <w:iCs/>
          <w:u w:val="single"/>
        </w:rPr>
        <w:t>Ventajas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Ahorra tiempo:</w:t>
      </w:r>
      <w:r w:rsidRPr="00412B35">
        <w:t xml:space="preserve"> Se pueden realizar tareas sencillas sin necesidad de descargar ni</w:t>
      </w:r>
      <w:r>
        <w:t xml:space="preserve"> </w:t>
      </w:r>
      <w:r w:rsidRPr="00412B35">
        <w:t>instalar ningún programa.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No hay problemas de compatibilidad:</w:t>
      </w:r>
      <w:r w:rsidRPr="00412B35">
        <w:t xml:space="preserve"> No hace falta crear diferentes clientes </w:t>
      </w:r>
      <w:proofErr w:type="gramStart"/>
      <w:r w:rsidRPr="00412B35">
        <w:t>el</w:t>
      </w:r>
      <w:proofErr w:type="gramEnd"/>
      <w:r>
        <w:t xml:space="preserve"> </w:t>
      </w:r>
      <w:r w:rsidRPr="00412B35">
        <w:t>función de cada sistema operativo. Basta tener un navegador actualizado para</w:t>
      </w:r>
      <w:r>
        <w:t xml:space="preserve"> </w:t>
      </w:r>
      <w:r w:rsidRPr="00412B35">
        <w:t>poder utilizarlas.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No ocupan espacio en nuestro disco duro.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Actualizaciones inmediatas:</w:t>
      </w:r>
      <w:r w:rsidRPr="00412B35">
        <w:t xml:space="preserve"> Como el software lo gestiona el propio</w:t>
      </w:r>
      <w:r>
        <w:t xml:space="preserve"> </w:t>
      </w:r>
      <w:r w:rsidRPr="00412B35">
        <w:t>desarrollador, cuando nos conectamos estamos usando siempre la última</w:t>
      </w:r>
      <w:r>
        <w:t xml:space="preserve"> </w:t>
      </w:r>
      <w:r w:rsidRPr="00412B35">
        <w:t>versión que haya lanzado.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Consumo de recursos bajo:</w:t>
      </w:r>
      <w:r w:rsidRPr="00412B35">
        <w:t xml:space="preserve"> Dado que toda (o gran parte) de la aplicación no se</w:t>
      </w:r>
      <w:r>
        <w:t xml:space="preserve"> </w:t>
      </w:r>
      <w:r w:rsidRPr="00412B35">
        <w:t>encuentra en nuestro ordenador, muchas de las tareas que realiza el software no</w:t>
      </w:r>
      <w:r>
        <w:t xml:space="preserve"> </w:t>
      </w:r>
      <w:r w:rsidRPr="00412B35">
        <w:t>consumen recursos nuestros porque se realizan desde otro ordenador.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Multiplataforma:</w:t>
      </w:r>
      <w:r w:rsidRPr="00412B35">
        <w:t xml:space="preserve"> Se pueden usar desde cualquier sistema operativo porque sólo</w:t>
      </w:r>
      <w:r>
        <w:t xml:space="preserve"> </w:t>
      </w:r>
      <w:r w:rsidRPr="00412B35">
        <w:t>es necesario tener un navegador.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Portables:</w:t>
      </w:r>
      <w:r w:rsidRPr="00412B35">
        <w:t xml:space="preserve"> Es independiente del ordenador donde se utilice (un PC de</w:t>
      </w:r>
      <w:r>
        <w:t xml:space="preserve"> </w:t>
      </w:r>
      <w:r w:rsidRPr="00412B35">
        <w:t>sobremesa, un portátil...) porque se accede a través de una página Web (sólo es</w:t>
      </w:r>
      <w:r>
        <w:t xml:space="preserve"> </w:t>
      </w:r>
      <w:r w:rsidRPr="00412B35">
        <w:t>necesario disponer de acceso a Internet). La reciente tendencia al acceso a las</w:t>
      </w:r>
      <w:r>
        <w:t xml:space="preserve"> </w:t>
      </w:r>
      <w:r w:rsidRPr="00412B35">
        <w:t>aplicaciones Web a través de teléfonos móviles requiere sin embargo un diseño</w:t>
      </w:r>
      <w:r>
        <w:t xml:space="preserve"> </w:t>
      </w:r>
      <w:r w:rsidRPr="00412B35">
        <w:t>específico de los ficheros CSS para no dificultar el acceso de estos usuarios.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La disponibilidad</w:t>
      </w:r>
      <w:r w:rsidRPr="00412B35">
        <w:t xml:space="preserve"> suele ser alta porque el servicio se ofrece desde múltiples</w:t>
      </w:r>
      <w:r>
        <w:t xml:space="preserve"> </w:t>
      </w:r>
      <w:r w:rsidRPr="00412B35">
        <w:t>localizaciones para asegurar la continuidad del mismo.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Los virus no dañan los datos</w:t>
      </w:r>
      <w:r w:rsidRPr="00412B35">
        <w:t xml:space="preserve"> porque éstos están guardados en el servidor de la</w:t>
      </w:r>
      <w:r>
        <w:t xml:space="preserve"> </w:t>
      </w:r>
      <w:r w:rsidRPr="00412B35">
        <w:t>aplicación.</w:t>
      </w:r>
    </w:p>
    <w:p w:rsid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rPr>
          <w:b/>
          <w:bCs/>
        </w:rPr>
        <w:t>Colaboración:</w:t>
      </w:r>
      <w:r w:rsidRPr="00412B35">
        <w:t xml:space="preserve"> Gracias a que el acceso al servicio se realiza desde una única</w:t>
      </w:r>
      <w:r>
        <w:t xml:space="preserve"> </w:t>
      </w:r>
      <w:r w:rsidRPr="00412B35">
        <w:t>ubicación es sencillo el acceso y compartición de datos por parte de varios</w:t>
      </w:r>
      <w:r>
        <w:t xml:space="preserve"> </w:t>
      </w:r>
      <w:r w:rsidRPr="00412B35">
        <w:t>usuarios. Tiene mucho sentido, por ejemplo, en aplicaciones online de</w:t>
      </w:r>
      <w:r>
        <w:t xml:space="preserve"> </w:t>
      </w:r>
      <w:r w:rsidRPr="00412B35">
        <w:t>calendarios u oficina.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  <w:rPr>
          <w:i/>
          <w:iCs/>
        </w:rPr>
      </w:pPr>
      <w:r w:rsidRPr="00412B35">
        <w:rPr>
          <w:b/>
          <w:bCs/>
          <w:i/>
          <w:iCs/>
          <w:u w:val="single"/>
        </w:rPr>
        <w:t>Inconvenientes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t>Habitualmente ofrecen menos funcionalidades que las aplicaciones de</w:t>
      </w:r>
      <w:r>
        <w:t xml:space="preserve"> </w:t>
      </w:r>
      <w:r w:rsidRPr="00412B35">
        <w:t>escritorio. Se debe a que las funcionalidades que se pueden realizar desde un</w:t>
      </w:r>
      <w:r>
        <w:t xml:space="preserve"> </w:t>
      </w:r>
      <w:r w:rsidRPr="00412B35">
        <w:t xml:space="preserve">navegador son más limitadas que las </w:t>
      </w:r>
      <w:r w:rsidRPr="00412B35">
        <w:lastRenderedPageBreak/>
        <w:t>que se pueden realizar desde el sistema</w:t>
      </w:r>
      <w:r>
        <w:t xml:space="preserve"> </w:t>
      </w:r>
      <w:r w:rsidRPr="00412B35">
        <w:t>operativo. Pero cada vez los navegadores están más preparados para mejorar en</w:t>
      </w:r>
      <w:r>
        <w:t xml:space="preserve"> </w:t>
      </w:r>
      <w:r w:rsidRPr="00412B35">
        <w:t>este aspecto.</w:t>
      </w:r>
    </w:p>
    <w:p w:rsidR="00412B35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rPr>
          <w:rFonts w:eastAsia="SymbolMT"/>
        </w:rPr>
        <w:t xml:space="preserve"> </w:t>
      </w:r>
      <w:r w:rsidRPr="00412B35">
        <w:t>Al igual que lo que mencionábamos previamente cuando estábamos tratando las</w:t>
      </w:r>
      <w:r>
        <w:t xml:space="preserve"> </w:t>
      </w:r>
      <w:r w:rsidRPr="00412B35">
        <w:t>pegas del Cloud Computing, aquí ocurre algo análogo. La disponibilidad</w:t>
      </w:r>
      <w:r>
        <w:t xml:space="preserve"> </w:t>
      </w:r>
      <w:r w:rsidRPr="00412B35">
        <w:t>depende de un tercero, el proveedor de la conexión a Internet o el que provee el</w:t>
      </w:r>
      <w:r>
        <w:t xml:space="preserve"> </w:t>
      </w:r>
      <w:r w:rsidRPr="00412B35">
        <w:t>enlace entre el servidor de la aplicación y el cliente. Así que la disponibilidad</w:t>
      </w:r>
      <w:r>
        <w:t xml:space="preserve"> </w:t>
      </w:r>
      <w:r w:rsidRPr="00412B35">
        <w:t>del servicio está supeditada al proveedor.</w:t>
      </w:r>
    </w:p>
    <w:p w:rsidR="002700CB" w:rsidRPr="00412B35" w:rsidRDefault="00412B35" w:rsidP="00412B35">
      <w:pPr>
        <w:autoSpaceDE w:val="0"/>
        <w:autoSpaceDN w:val="0"/>
        <w:adjustRightInd w:val="0"/>
        <w:spacing w:line="360" w:lineRule="auto"/>
        <w:jc w:val="both"/>
      </w:pPr>
      <w:r w:rsidRPr="00412B35">
        <w:t xml:space="preserve">Los lenguajes de programación empleados para el desarrollo de </w:t>
      </w:r>
      <w:proofErr w:type="spellStart"/>
      <w:r w:rsidRPr="00412B35">
        <w:t>apliaciones</w:t>
      </w:r>
      <w:proofErr w:type="spellEnd"/>
      <w:r w:rsidRPr="00412B35">
        <w:t xml:space="preserve"> Web</w:t>
      </w:r>
      <w:r>
        <w:t xml:space="preserve"> </w:t>
      </w:r>
      <w:r w:rsidRPr="00412B35">
        <w:t>son diversos, pero destacan, entre otros, los siguientes: PHP, JavaScript, Perl, Ruby,</w:t>
      </w:r>
      <w:r>
        <w:t xml:space="preserve"> </w:t>
      </w:r>
      <w:proofErr w:type="spellStart"/>
      <w:r w:rsidRPr="00412B35">
        <w:t>Phyton</w:t>
      </w:r>
      <w:proofErr w:type="spellEnd"/>
      <w:r w:rsidRPr="00412B35">
        <w:t>, XML o ASP.NET. Aunque este último no es un lenguaje de programación</w:t>
      </w:r>
      <w:r>
        <w:t xml:space="preserve"> </w:t>
      </w:r>
      <w:r w:rsidRPr="00412B35">
        <w:t>como tal, sino una arquitectura de desarrollo Web en la que se pueden usar por</w:t>
      </w:r>
      <w:r>
        <w:t xml:space="preserve"> </w:t>
      </w:r>
      <w:r w:rsidRPr="00412B35">
        <w:t>debajo diferentes lenguajes.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sz w:val="20"/>
          <w:szCs w:val="20"/>
        </w:rPr>
        <w:t xml:space="preserve">Agradecimientos (Times New </w:t>
      </w:r>
      <w:proofErr w:type="spellStart"/>
      <w:r w:rsidRPr="00C63471">
        <w:rPr>
          <w:rFonts w:ascii="Arial" w:hAnsi="Arial" w:cs="Arial"/>
          <w:b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b/>
          <w:sz w:val="20"/>
          <w:szCs w:val="20"/>
        </w:rPr>
        <w:t xml:space="preserve">, 10, negrita) 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 xml:space="preserve">Si existiera, mencionarlos en forma concisa. Será escrito en fuente (Times New </w:t>
      </w:r>
      <w:proofErr w:type="spellStart"/>
      <w:r w:rsidRPr="00C63471">
        <w:rPr>
          <w:rFonts w:ascii="Arial" w:hAnsi="Arial" w:cs="Arial"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sz w:val="20"/>
          <w:szCs w:val="20"/>
        </w:rPr>
        <w:t>, 10).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sz w:val="20"/>
          <w:szCs w:val="20"/>
        </w:rPr>
        <w:t xml:space="preserve">Referencias (Times New </w:t>
      </w:r>
      <w:proofErr w:type="spellStart"/>
      <w:r w:rsidRPr="00C63471">
        <w:rPr>
          <w:rFonts w:ascii="Arial" w:hAnsi="Arial" w:cs="Arial"/>
          <w:b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b/>
          <w:sz w:val="20"/>
          <w:szCs w:val="20"/>
        </w:rPr>
        <w:t xml:space="preserve">, 10, negrita). 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 xml:space="preserve">Documentación y bibliografía utilizada. Todas las publicaciones citadas deberán incluirse en la lista de referencias. La numeración será secuencial y estará entre corchetes: [1]. Será escrita en fuente (Times New </w:t>
      </w:r>
      <w:proofErr w:type="spellStart"/>
      <w:r w:rsidRPr="00C63471">
        <w:rPr>
          <w:rFonts w:ascii="Arial" w:hAnsi="Arial" w:cs="Arial"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sz w:val="20"/>
          <w:szCs w:val="20"/>
        </w:rPr>
        <w:t>, 10)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sz w:val="18"/>
          <w:szCs w:val="18"/>
        </w:rPr>
        <w:t>Notas a pie de página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18"/>
          <w:szCs w:val="18"/>
        </w:rPr>
        <w:t xml:space="preserve">Las Notas de pie de página serán 9pto Times y aparecen al pie de la página correspondiente. La referencia numérica será en </w:t>
      </w:r>
      <w:proofErr w:type="spellStart"/>
      <w:r w:rsidRPr="00C63471">
        <w:rPr>
          <w:rFonts w:ascii="Arial" w:hAnsi="Arial" w:cs="Arial"/>
          <w:sz w:val="18"/>
          <w:szCs w:val="18"/>
        </w:rPr>
        <w:t>superscript</w:t>
      </w:r>
      <w:proofErr w:type="spellEnd"/>
      <w:r w:rsidRPr="00C63471">
        <w:rPr>
          <w:rFonts w:ascii="Arial" w:hAnsi="Arial" w:cs="Arial"/>
          <w:sz w:val="18"/>
          <w:szCs w:val="18"/>
        </w:rPr>
        <w:t xml:space="preserve">. 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b/>
          <w:sz w:val="20"/>
          <w:szCs w:val="20"/>
        </w:rPr>
        <w:t xml:space="preserve">Datos de Contacto: (Times New </w:t>
      </w:r>
      <w:proofErr w:type="spellStart"/>
      <w:r w:rsidRPr="00C63471">
        <w:rPr>
          <w:rFonts w:ascii="Arial" w:hAnsi="Arial" w:cs="Arial"/>
          <w:b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b/>
          <w:sz w:val="20"/>
          <w:szCs w:val="20"/>
        </w:rPr>
        <w:t xml:space="preserve">, 10, negrita) 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i/>
          <w:sz w:val="20"/>
          <w:szCs w:val="20"/>
        </w:rPr>
        <w:t xml:space="preserve">Nombre y Apellido. Institución. Dirección postal. E-mail. Serán escritos en fuente (Times New </w:t>
      </w:r>
      <w:proofErr w:type="spellStart"/>
      <w:r w:rsidRPr="00C63471">
        <w:rPr>
          <w:rFonts w:ascii="Arial" w:hAnsi="Arial" w:cs="Arial"/>
          <w:i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i/>
          <w:sz w:val="20"/>
          <w:szCs w:val="20"/>
        </w:rPr>
        <w:t>, 10, Cursiva)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 xml:space="preserve">Tablas: Las Tablas serán numeradas en forma secuencial (Tabla 1, 2, 3, etc.,) con un </w:t>
      </w:r>
      <w:proofErr w:type="spellStart"/>
      <w:r w:rsidRPr="00C63471">
        <w:rPr>
          <w:rFonts w:ascii="Arial" w:hAnsi="Arial" w:cs="Arial"/>
          <w:sz w:val="20"/>
          <w:szCs w:val="20"/>
        </w:rPr>
        <w:t>titulo</w:t>
      </w:r>
      <w:proofErr w:type="spellEnd"/>
      <w:r w:rsidRPr="00C63471">
        <w:rPr>
          <w:rFonts w:ascii="Arial" w:hAnsi="Arial" w:cs="Arial"/>
          <w:sz w:val="20"/>
          <w:szCs w:val="20"/>
        </w:rPr>
        <w:t xml:space="preserve"> descriptivo, ambos escritos en Times New </w:t>
      </w:r>
      <w:proofErr w:type="spellStart"/>
      <w:r w:rsidRPr="00C63471">
        <w:rPr>
          <w:rFonts w:ascii="Arial" w:hAnsi="Arial" w:cs="Arial"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sz w:val="20"/>
          <w:szCs w:val="20"/>
        </w:rPr>
        <w:t xml:space="preserve">, 10, cursiva. Las tablas estarán centradas en la columna o en caso contrario en toda la página. Los títulos de las columnas de la Tabla estarían en caracteres Times New </w:t>
      </w:r>
      <w:proofErr w:type="spellStart"/>
      <w:r w:rsidRPr="00C63471">
        <w:rPr>
          <w:rFonts w:ascii="Arial" w:hAnsi="Arial" w:cs="Arial"/>
          <w:sz w:val="20"/>
          <w:szCs w:val="20"/>
        </w:rPr>
        <w:t>Roman</w:t>
      </w:r>
      <w:proofErr w:type="spellEnd"/>
      <w:r w:rsidRPr="00C63471">
        <w:rPr>
          <w:rFonts w:ascii="Arial" w:hAnsi="Arial" w:cs="Arial"/>
          <w:sz w:val="20"/>
          <w:szCs w:val="20"/>
        </w:rPr>
        <w:t>, 10 negrita.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>Figuras: Las figuras serán numeradas secuencialmente: Figura 1, 2, 3, etc.).</w:t>
      </w:r>
    </w:p>
    <w:p w:rsidR="002700CB" w:rsidRPr="00C63471" w:rsidRDefault="0059254D">
      <w:pPr>
        <w:jc w:val="both"/>
        <w:rPr>
          <w:rFonts w:ascii="Arial" w:hAnsi="Arial" w:cs="Arial"/>
        </w:rPr>
      </w:pPr>
      <w:r w:rsidRPr="00C63471">
        <w:rPr>
          <w:rFonts w:ascii="Arial" w:hAnsi="Arial" w:cs="Arial"/>
          <w:sz w:val="20"/>
          <w:szCs w:val="20"/>
        </w:rPr>
        <w:t>Aquellas figuras que abarquen toda la página serán ubicadas al comienzo o al final de la página.</w:t>
      </w: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9A474D" w:rsidRDefault="009A474D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  <w:r>
        <w:rPr>
          <w:b/>
          <w:noProof/>
          <w:color w:val="000000" w:themeColor="text1"/>
        </w:rPr>
        <w:lastRenderedPageBreak/>
        <w:drawing>
          <wp:anchor distT="0" distB="0" distL="114300" distR="114300" simplePos="0" relativeHeight="251658240" behindDoc="0" locked="0" layoutInCell="1" allowOverlap="1" wp14:anchorId="36A13C85" wp14:editId="629B8DDC">
            <wp:simplePos x="0" y="0"/>
            <wp:positionH relativeFrom="column">
              <wp:posOffset>4445</wp:posOffset>
            </wp:positionH>
            <wp:positionV relativeFrom="paragraph">
              <wp:posOffset>937895</wp:posOffset>
            </wp:positionV>
            <wp:extent cx="5562600" cy="2238375"/>
            <wp:effectExtent l="323850" t="323850" r="323850" b="333375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os de 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2383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594" w:rsidRDefault="00592594" w:rsidP="00592594">
      <w:pPr>
        <w:jc w:val="both"/>
        <w:rPr>
          <w:b/>
          <w:color w:val="000000" w:themeColor="text1"/>
        </w:rPr>
      </w:pPr>
      <w:r w:rsidRPr="009F109E">
        <w:rPr>
          <w:b/>
          <w:color w:val="000000" w:themeColor="text1"/>
        </w:rPr>
        <w:t>Diagramas de casos de uso</w:t>
      </w:r>
    </w:p>
    <w:p w:rsidR="00592594" w:rsidRPr="00E341C7" w:rsidRDefault="00592594" w:rsidP="00592594">
      <w:pPr>
        <w:jc w:val="both"/>
        <w:rPr>
          <w:noProof/>
          <w:color w:val="000000" w:themeColor="text1"/>
          <w:lang w:eastAsia="es-PE"/>
        </w:rPr>
      </w:pPr>
      <w:r w:rsidRPr="00E341C7">
        <w:rPr>
          <w:noProof/>
          <w:color w:val="000000" w:themeColor="text1"/>
          <w:lang w:eastAsia="es-PE"/>
        </w:rPr>
        <w:t xml:space="preserve">La figura 1° </w:t>
      </w:r>
    </w:p>
    <w:p w:rsidR="00592594" w:rsidRDefault="00592594" w:rsidP="00592594">
      <w:pPr>
        <w:jc w:val="both"/>
        <w:rPr>
          <w:b/>
          <w:noProof/>
          <w:color w:val="000000" w:themeColor="text1"/>
          <w:lang w:eastAsia="es-PE"/>
        </w:rPr>
      </w:pPr>
    </w:p>
    <w:p w:rsidR="00592594" w:rsidRPr="009F109E" w:rsidRDefault="00592594" w:rsidP="00592594">
      <w:pPr>
        <w:jc w:val="both"/>
        <w:rPr>
          <w:b/>
          <w:color w:val="000000" w:themeColor="text1"/>
        </w:rPr>
      </w:pPr>
    </w:p>
    <w:p w:rsidR="00592594" w:rsidRDefault="00592594" w:rsidP="00592594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Figura N° </w:t>
      </w:r>
      <w:r>
        <w:rPr>
          <w:b/>
          <w:color w:val="000000" w:themeColor="text1"/>
        </w:rPr>
        <w:t>2</w:t>
      </w:r>
    </w:p>
    <w:p w:rsidR="00592594" w:rsidRDefault="00592594" w:rsidP="00592594">
      <w:pPr>
        <w:jc w:val="both"/>
        <w:rPr>
          <w:b/>
          <w:color w:val="000000" w:themeColor="text1"/>
        </w:rPr>
      </w:pPr>
    </w:p>
    <w:p w:rsidR="00592594" w:rsidRDefault="00592594" w:rsidP="00592594">
      <w:pPr>
        <w:jc w:val="both"/>
        <w:rPr>
          <w:b/>
          <w:color w:val="000000" w:themeColor="text1"/>
        </w:rPr>
      </w:pPr>
      <w:r w:rsidRPr="009F109E">
        <w:rPr>
          <w:b/>
          <w:color w:val="000000" w:themeColor="text1"/>
        </w:rPr>
        <w:t xml:space="preserve">Diagramas </w:t>
      </w:r>
      <w:r>
        <w:rPr>
          <w:b/>
          <w:color w:val="000000" w:themeColor="text1"/>
        </w:rPr>
        <w:t>de secuencias del sistema</w:t>
      </w: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871220</wp:posOffset>
            </wp:positionH>
            <wp:positionV relativeFrom="paragraph">
              <wp:posOffset>1905</wp:posOffset>
            </wp:positionV>
            <wp:extent cx="4000500" cy="2609850"/>
            <wp:effectExtent l="323850" t="323850" r="323850" b="32385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0985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Pr="00C63471" w:rsidRDefault="00592594">
      <w:pPr>
        <w:jc w:val="both"/>
        <w:rPr>
          <w:rFonts w:ascii="Arial" w:hAnsi="Arial" w:cs="Arial"/>
        </w:rPr>
      </w:pPr>
    </w:p>
    <w:p w:rsidR="009A474D" w:rsidRDefault="009A474D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Pr="00C63471" w:rsidRDefault="00592594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p w:rsidR="002700CB" w:rsidRDefault="002700CB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592594">
      <w:pPr>
        <w:jc w:val="both"/>
        <w:rPr>
          <w:rFonts w:ascii="Arial" w:hAnsi="Arial" w:cs="Arial"/>
        </w:rPr>
      </w:pPr>
    </w:p>
    <w:p w:rsidR="00592594" w:rsidRDefault="000F3945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6DC3BD62" wp14:editId="094549E6">
            <wp:simplePos x="0" y="0"/>
            <wp:positionH relativeFrom="column">
              <wp:posOffset>42545</wp:posOffset>
            </wp:positionH>
            <wp:positionV relativeFrom="paragraph">
              <wp:posOffset>347345</wp:posOffset>
            </wp:positionV>
            <wp:extent cx="2867025" cy="2476500"/>
            <wp:effectExtent l="171450" t="152400" r="200025" b="209550"/>
            <wp:wrapSquare wrapText="bothSides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5" r="4463"/>
                    <a:stretch/>
                  </pic:blipFill>
                  <pic:spPr bwMode="auto">
                    <a:xfrm>
                      <a:off x="0" y="0"/>
                      <a:ext cx="2867025" cy="2476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61F86198" wp14:editId="10C4ECF9">
            <wp:simplePos x="0" y="0"/>
            <wp:positionH relativeFrom="column">
              <wp:posOffset>3319145</wp:posOffset>
            </wp:positionH>
            <wp:positionV relativeFrom="paragraph">
              <wp:posOffset>223520</wp:posOffset>
            </wp:positionV>
            <wp:extent cx="2673350" cy="2695575"/>
            <wp:effectExtent l="171450" t="152400" r="203200" b="219075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1ura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9" r="1865"/>
                    <a:stretch/>
                  </pic:blipFill>
                  <pic:spPr bwMode="auto">
                    <a:xfrm>
                      <a:off x="0" y="0"/>
                      <a:ext cx="2673350" cy="2695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594" w:rsidRPr="00592594">
        <w:rPr>
          <w:rFonts w:ascii="Arial" w:hAnsi="Arial" w:cs="Arial"/>
          <w:b/>
          <w:bCs/>
          <w:u w:val="single"/>
        </w:rPr>
        <w:t>Tomas del juego</w:t>
      </w:r>
    </w:p>
    <w:p w:rsidR="00592594" w:rsidRDefault="000F3945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3360" behindDoc="0" locked="0" layoutInCell="1" allowOverlap="1" wp14:anchorId="17C582A7" wp14:editId="0F31FBF1">
            <wp:simplePos x="0" y="0"/>
            <wp:positionH relativeFrom="column">
              <wp:posOffset>3319145</wp:posOffset>
            </wp:positionH>
            <wp:positionV relativeFrom="paragraph">
              <wp:posOffset>3077210</wp:posOffset>
            </wp:positionV>
            <wp:extent cx="2857500" cy="2981325"/>
            <wp:effectExtent l="171450" t="171450" r="190500" b="200025"/>
            <wp:wrapSquare wrapText="bothSides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3tura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1" t="13772" r="9076" b="23762"/>
                    <a:stretch/>
                  </pic:blipFill>
                  <pic:spPr bwMode="auto">
                    <a:xfrm>
                      <a:off x="0" y="0"/>
                      <a:ext cx="2857500" cy="2981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 cmpd="sng" algn="ctr">
                      <a:solidFill>
                        <a:srgbClr val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594" w:rsidRPr="00592594" w:rsidRDefault="000F3945">
      <w:pPr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FD485DC" wp14:editId="17204B86">
            <wp:simplePos x="0" y="0"/>
            <wp:positionH relativeFrom="column">
              <wp:posOffset>1767840</wp:posOffset>
            </wp:positionH>
            <wp:positionV relativeFrom="paragraph">
              <wp:posOffset>3631565</wp:posOffset>
            </wp:positionV>
            <wp:extent cx="2143125" cy="2278380"/>
            <wp:effectExtent l="171450" t="171450" r="200025" b="198120"/>
            <wp:wrapSquare wrapText="bothSides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278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594" w:rsidRDefault="000F3945">
      <w:pPr>
        <w:jc w:val="both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18F040F4" wp14:editId="53F8835E">
            <wp:simplePos x="0" y="0"/>
            <wp:positionH relativeFrom="column">
              <wp:posOffset>41910</wp:posOffset>
            </wp:positionH>
            <wp:positionV relativeFrom="paragraph">
              <wp:posOffset>11430</wp:posOffset>
            </wp:positionV>
            <wp:extent cx="2924175" cy="2839720"/>
            <wp:effectExtent l="171450" t="171450" r="200025" b="189230"/>
            <wp:wrapSquare wrapText="bothSides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2ura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7" r="1733"/>
                    <a:stretch/>
                  </pic:blipFill>
                  <pic:spPr bwMode="auto">
                    <a:xfrm>
                      <a:off x="0" y="0"/>
                      <a:ext cx="2924175" cy="28397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594" w:rsidRDefault="00592594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7666ED" w:rsidRDefault="007666ED">
      <w:pPr>
        <w:jc w:val="both"/>
        <w:rPr>
          <w:rFonts w:ascii="Arial" w:hAnsi="Arial" w:cs="Arial"/>
        </w:rPr>
      </w:pPr>
    </w:p>
    <w:p w:rsidR="002700CB" w:rsidRPr="00C63471" w:rsidRDefault="002700CB">
      <w:pPr>
        <w:jc w:val="both"/>
        <w:rPr>
          <w:rFonts w:ascii="Arial" w:hAnsi="Arial" w:cs="Arial"/>
        </w:rPr>
      </w:pPr>
    </w:p>
    <w:sectPr w:rsidR="002700CB" w:rsidRPr="00C63471">
      <w:pgSz w:w="11907" w:h="16840"/>
      <w:pgMar w:top="1418" w:right="1418" w:bottom="141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17345D"/>
    <w:multiLevelType w:val="multilevel"/>
    <w:tmpl w:val="3328095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700CB"/>
    <w:rsid w:val="000F3945"/>
    <w:rsid w:val="002700CB"/>
    <w:rsid w:val="00412B35"/>
    <w:rsid w:val="0059254D"/>
    <w:rsid w:val="00592594"/>
    <w:rsid w:val="007666ED"/>
    <w:rsid w:val="009A474D"/>
    <w:rsid w:val="00A53ACC"/>
    <w:rsid w:val="00C63471"/>
    <w:rsid w:val="00DA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lo-L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474D"/>
    <w:pPr>
      <w:spacing w:before="100" w:beforeAutospacing="1" w:after="100" w:afterAutospacing="1"/>
    </w:pPr>
    <w:rPr>
      <w:color w:val="auto"/>
      <w:lang w:val="es-PE" w:eastAsia="es-PE" w:bidi="ar-SA"/>
    </w:rPr>
  </w:style>
  <w:style w:type="character" w:styleId="Hipervnculo">
    <w:name w:val="Hyperlink"/>
    <w:basedOn w:val="Fuentedeprrafopredeter"/>
    <w:uiPriority w:val="99"/>
    <w:unhideWhenUsed/>
    <w:rsid w:val="009A474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6347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34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4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lo-L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A474D"/>
    <w:pPr>
      <w:spacing w:before="100" w:beforeAutospacing="1" w:after="100" w:afterAutospacing="1"/>
    </w:pPr>
    <w:rPr>
      <w:color w:val="auto"/>
      <w:lang w:val="es-PE" w:eastAsia="es-PE" w:bidi="ar-SA"/>
    </w:rPr>
  </w:style>
  <w:style w:type="character" w:styleId="Hipervnculo">
    <w:name w:val="Hyperlink"/>
    <w:basedOn w:val="Fuentedeprrafopredeter"/>
    <w:uiPriority w:val="99"/>
    <w:unhideWhenUsed/>
    <w:rsid w:val="009A474D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C63471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347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34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%20hebertdtb777@hot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hebertdtb779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1331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Hebert</cp:lastModifiedBy>
  <cp:revision>8</cp:revision>
  <dcterms:created xsi:type="dcterms:W3CDTF">2015-07-17T02:47:00Z</dcterms:created>
  <dcterms:modified xsi:type="dcterms:W3CDTF">2015-07-30T23:47:00Z</dcterms:modified>
</cp:coreProperties>
</file>