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EDDFD" w14:textId="77777777" w:rsidR="00834690" w:rsidRPr="004D1961" w:rsidRDefault="00B80F43">
      <w:pPr>
        <w:rPr>
          <w:rFonts w:ascii="Comic Sans MS" w:hAnsi="Comic Sans MS"/>
          <w:sz w:val="20"/>
          <w:szCs w:val="20"/>
          <w:lang w:val="en-US"/>
        </w:rPr>
      </w:pPr>
      <w:r w:rsidRPr="00B80F43">
        <w:rPr>
          <w:rFonts w:ascii="Comic Sans MS" w:hAnsi="Comic Sans MS"/>
          <w:sz w:val="40"/>
          <w:szCs w:val="40"/>
          <w:lang w:val="en-US"/>
        </w:rPr>
        <w:t>Introduction</w:t>
      </w:r>
      <w:r>
        <w:rPr>
          <w:rFonts w:ascii="Comic Sans MS" w:hAnsi="Comic Sans MS"/>
          <w:sz w:val="40"/>
          <w:szCs w:val="40"/>
          <w:lang w:val="en-US"/>
        </w:rPr>
        <w:br/>
      </w:r>
    </w:p>
    <w:p w14:paraId="4CA70D7F" w14:textId="77777777" w:rsidR="00B80F43" w:rsidRDefault="00B80F43">
      <w:pPr>
        <w:rPr>
          <w:rFonts w:ascii="Comic Sans MS" w:hAnsi="Comic Sans MS"/>
          <w:sz w:val="32"/>
          <w:szCs w:val="32"/>
          <w:lang w:val="en-US"/>
        </w:rPr>
      </w:pPr>
      <w:r w:rsidRPr="008B4703">
        <w:rPr>
          <w:rFonts w:ascii="Comic Sans MS" w:hAnsi="Comic Sans MS"/>
          <w:sz w:val="32"/>
          <w:szCs w:val="32"/>
          <w:lang w:val="en-US"/>
        </w:rPr>
        <w:t>The goal of this research-through-creation project is to discover processes, creative, decisions, considerations, and techniques that facilitate the writing of a science fiction screenplay in relation to an existing futuristic phenomenon and the social and moral debate around it. The creative project at the heart of this research is the writing of a science fictio</w:t>
      </w:r>
      <w:r w:rsidR="008B4703" w:rsidRPr="008B4703">
        <w:rPr>
          <w:rFonts w:ascii="Comic Sans MS" w:hAnsi="Comic Sans MS"/>
          <w:sz w:val="32"/>
          <w:szCs w:val="32"/>
          <w:lang w:val="en-US"/>
        </w:rPr>
        <w:t xml:space="preserve">n TV series pilot screenplay that deals with the subject matter of human enhancement: a developing technological domain that deals with modifying and/or emotional abilities and traits of the human being. There is </w:t>
      </w:r>
      <w:r w:rsidR="008B4703">
        <w:rPr>
          <w:rFonts w:ascii="Comic Sans MS" w:hAnsi="Comic Sans MS"/>
          <w:sz w:val="32"/>
          <w:szCs w:val="32"/>
          <w:lang w:val="en-US"/>
        </w:rPr>
        <w:t xml:space="preserve">a turbulent moral and social debate around human enhancement technology regarding its potential threat to human society and human nature on the one hand, and the merits and even the necessity of such technologies to humanity on the other (Bostrom and Savulescu, 2009). </w:t>
      </w:r>
    </w:p>
    <w:p w14:paraId="3FBDB221" w14:textId="77777777" w:rsidR="008B4703" w:rsidRPr="004D1961" w:rsidRDefault="008B4703">
      <w:pPr>
        <w:rPr>
          <w:rFonts w:ascii="Comic Sans MS" w:hAnsi="Comic Sans MS"/>
          <w:sz w:val="20"/>
          <w:szCs w:val="20"/>
          <w:lang w:val="en-US"/>
        </w:rPr>
      </w:pPr>
    </w:p>
    <w:p w14:paraId="6B677287" w14:textId="77777777" w:rsidR="009E3CED" w:rsidRDefault="008B4703" w:rsidP="009E3CED">
      <w:pPr>
        <w:rPr>
          <w:rFonts w:ascii="Comic Sans MS" w:hAnsi="Comic Sans MS"/>
          <w:sz w:val="32"/>
          <w:szCs w:val="32"/>
          <w:lang w:val="en-US"/>
        </w:rPr>
      </w:pPr>
      <w:r>
        <w:rPr>
          <w:rFonts w:ascii="Comic Sans MS" w:hAnsi="Comic Sans MS"/>
          <w:sz w:val="32"/>
          <w:szCs w:val="32"/>
          <w:lang w:val="en-US"/>
        </w:rPr>
        <w:t>The science fiction genre has a very important role in helping society to understand, frame and discuss how the world can and should be in face of today’s rapidly changing world and the present and future evolvement of technologies that can change life, society and humanity, like human enhancement. Historian and futurist Yuval Noah Harari writes:</w:t>
      </w:r>
    </w:p>
    <w:p w14:paraId="7AA19D60" w14:textId="77777777" w:rsidR="009E3CED" w:rsidRDefault="008B4703" w:rsidP="004D1961">
      <w:pPr>
        <w:ind w:left="720"/>
        <w:rPr>
          <w:rFonts w:ascii="Comic Sans MS" w:hAnsi="Comic Sans MS"/>
          <w:sz w:val="32"/>
          <w:szCs w:val="32"/>
          <w:lang w:val="en-US"/>
        </w:rPr>
      </w:pPr>
      <w:r>
        <w:rPr>
          <w:rFonts w:ascii="Comic Sans MS" w:hAnsi="Comic Sans MS"/>
          <w:sz w:val="32"/>
          <w:szCs w:val="32"/>
          <w:lang w:val="en-US"/>
        </w:rPr>
        <w:t>“At the beginning of the 21</w:t>
      </w:r>
      <w:r w:rsidRPr="008B4703">
        <w:rPr>
          <w:rFonts w:ascii="Comic Sans MS" w:hAnsi="Comic Sans MS"/>
          <w:sz w:val="32"/>
          <w:szCs w:val="32"/>
          <w:vertAlign w:val="superscript"/>
          <w:lang w:val="en-US"/>
        </w:rPr>
        <w:t>st</w:t>
      </w:r>
      <w:r>
        <w:rPr>
          <w:rFonts w:ascii="Comic Sans MS" w:hAnsi="Comic Sans MS"/>
          <w:sz w:val="32"/>
          <w:szCs w:val="32"/>
          <w:lang w:val="en-US"/>
        </w:rPr>
        <w:t xml:space="preserve"> century, the most important </w:t>
      </w:r>
      <w:r w:rsidR="009E3CED">
        <w:rPr>
          <w:rFonts w:ascii="Comic Sans MS" w:hAnsi="Comic Sans MS"/>
          <w:sz w:val="32"/>
          <w:szCs w:val="32"/>
          <w:lang w:val="en-US"/>
        </w:rPr>
        <w:t xml:space="preserve">        </w:t>
      </w:r>
      <w:r>
        <w:rPr>
          <w:rFonts w:ascii="Comic Sans MS" w:hAnsi="Comic Sans MS"/>
          <w:sz w:val="32"/>
          <w:szCs w:val="32"/>
          <w:lang w:val="en-US"/>
        </w:rPr>
        <w:t xml:space="preserve">artistic genre is science fiction. Few are the people who </w:t>
      </w:r>
      <w:r>
        <w:rPr>
          <w:rFonts w:ascii="Comic Sans MS" w:hAnsi="Comic Sans MS"/>
          <w:sz w:val="32"/>
          <w:szCs w:val="32"/>
          <w:lang w:val="en-US"/>
        </w:rPr>
        <w:lastRenderedPageBreak/>
        <w:t xml:space="preserve">read </w:t>
      </w:r>
      <w:r w:rsidR="009E3CED">
        <w:rPr>
          <w:rFonts w:ascii="Comic Sans MS" w:hAnsi="Comic Sans MS"/>
          <w:sz w:val="32"/>
          <w:szCs w:val="32"/>
          <w:lang w:val="en-US"/>
        </w:rPr>
        <w:t xml:space="preserve">  </w:t>
      </w:r>
      <w:r>
        <w:rPr>
          <w:rFonts w:ascii="Comic Sans MS" w:hAnsi="Comic Sans MS"/>
          <w:sz w:val="32"/>
          <w:szCs w:val="32"/>
          <w:lang w:val="en-US"/>
        </w:rPr>
        <w:t>academic articles about Artificial Intelligence or genetic engineering. Movies like “The Matrix” and TV series like “Westworld” and “Black Mirror” are shaping the way most people think about the important technological, economic and social development at our time” (“21 lesso</w:t>
      </w:r>
      <w:r w:rsidR="009E3CED">
        <w:rPr>
          <w:rFonts w:ascii="Comic Sans MS" w:hAnsi="Comic Sans MS"/>
          <w:sz w:val="32"/>
          <w:szCs w:val="32"/>
          <w:lang w:val="en-US"/>
        </w:rPr>
        <w:t>ns</w:t>
      </w:r>
      <w:r>
        <w:rPr>
          <w:rFonts w:ascii="Comic Sans MS" w:hAnsi="Comic Sans MS"/>
          <w:sz w:val="32"/>
          <w:szCs w:val="32"/>
          <w:lang w:val="en-US"/>
        </w:rPr>
        <w:t xml:space="preserve"> about the 21</w:t>
      </w:r>
      <w:r w:rsidRPr="008B4703">
        <w:rPr>
          <w:rFonts w:ascii="Comic Sans MS" w:hAnsi="Comic Sans MS"/>
          <w:sz w:val="32"/>
          <w:szCs w:val="32"/>
          <w:vertAlign w:val="superscript"/>
          <w:lang w:val="en-US"/>
        </w:rPr>
        <w:t>st</w:t>
      </w:r>
      <w:r>
        <w:rPr>
          <w:rFonts w:ascii="Comic Sans MS" w:hAnsi="Comic Sans MS"/>
          <w:sz w:val="32"/>
          <w:szCs w:val="32"/>
          <w:lang w:val="en-US"/>
        </w:rPr>
        <w:t xml:space="preserve"> century”, p. 246 translated from Hebrew)</w:t>
      </w:r>
    </w:p>
    <w:p w14:paraId="3FE41FA3" w14:textId="19F05635" w:rsidR="009E3CED" w:rsidRDefault="009E3CED" w:rsidP="009E3CED">
      <w:pPr>
        <w:rPr>
          <w:rFonts w:ascii="Comic Sans MS" w:hAnsi="Comic Sans MS"/>
          <w:sz w:val="32"/>
          <w:szCs w:val="32"/>
          <w:lang w:val="en-US"/>
        </w:rPr>
      </w:pPr>
      <w:r>
        <w:rPr>
          <w:rFonts w:ascii="Comic Sans MS" w:hAnsi="Comic Sans MS"/>
          <w:sz w:val="32"/>
          <w:szCs w:val="32"/>
          <w:lang w:val="en-US"/>
        </w:rPr>
        <w:t>According to Noah Harari, this places a responsibility on the shoulders of sciences fiction writers to represent the real issues and threats that technological advances present, and not to plant the wrong ideas or steer attention to secondary issues. In his eyes most of science fiction does not live up to his responsibility:</w:t>
      </w:r>
    </w:p>
    <w:p w14:paraId="2D9E7C32" w14:textId="77777777" w:rsidR="009E3CED" w:rsidRPr="004D1961" w:rsidRDefault="009E3CED" w:rsidP="009E3CED">
      <w:pPr>
        <w:rPr>
          <w:rFonts w:ascii="Comic Sans MS" w:hAnsi="Comic Sans MS"/>
          <w:sz w:val="20"/>
          <w:szCs w:val="20"/>
          <w:lang w:val="en-US"/>
        </w:rPr>
      </w:pPr>
    </w:p>
    <w:p w14:paraId="340F44AF" w14:textId="77777777" w:rsidR="009E3CED" w:rsidRDefault="009E3CED" w:rsidP="009E3CED">
      <w:pPr>
        <w:ind w:left="720"/>
        <w:rPr>
          <w:rFonts w:ascii="Comic Sans MS" w:hAnsi="Comic Sans MS"/>
          <w:sz w:val="32"/>
          <w:szCs w:val="32"/>
          <w:lang w:val="en-US"/>
        </w:rPr>
      </w:pPr>
      <w:r>
        <w:rPr>
          <w:rFonts w:ascii="Comic Sans MS" w:hAnsi="Comic Sans MS"/>
          <w:sz w:val="32"/>
          <w:szCs w:val="32"/>
          <w:lang w:val="en-US"/>
        </w:rPr>
        <w:t>“Science fiction is occupied with the responsibility of war between robots and people, while what should really bother us is a struggle between an algorithm-enhanced super-human elite and a lower class of weakened ‘homo sapiens’.” (p.247)</w:t>
      </w:r>
    </w:p>
    <w:p w14:paraId="0B3ABBA8" w14:textId="68A3F3E8" w:rsidR="00F5772B" w:rsidRDefault="009E3CED" w:rsidP="009E3CED">
      <w:pPr>
        <w:rPr>
          <w:rFonts w:ascii="Comic Sans MS" w:hAnsi="Comic Sans MS"/>
          <w:sz w:val="32"/>
          <w:szCs w:val="32"/>
          <w:lang w:val="en-US"/>
        </w:rPr>
      </w:pPr>
      <w:r>
        <w:rPr>
          <w:rFonts w:ascii="Comic Sans MS" w:hAnsi="Comic Sans MS"/>
          <w:sz w:val="32"/>
          <w:szCs w:val="32"/>
          <w:lang w:val="en-US"/>
        </w:rPr>
        <w:t>So, Yuval Noah Harari thinks there ought to be science fiction stories about human enhancement and its social consequences.</w:t>
      </w:r>
      <w:r w:rsidR="00545394">
        <w:rPr>
          <w:rFonts w:ascii="Comic Sans MS" w:hAnsi="Comic Sans MS"/>
          <w:sz w:val="32"/>
          <w:szCs w:val="32"/>
          <w:lang w:val="en-US"/>
        </w:rPr>
        <w:br/>
      </w:r>
      <w:r w:rsidR="00545394">
        <w:rPr>
          <w:rFonts w:ascii="Comic Sans MS" w:hAnsi="Comic Sans MS"/>
          <w:sz w:val="32"/>
          <w:szCs w:val="32"/>
          <w:lang w:val="en-US"/>
        </w:rPr>
        <w:br/>
      </w:r>
      <w:r>
        <w:rPr>
          <w:rFonts w:ascii="Comic Sans MS" w:hAnsi="Comic Sans MS"/>
          <w:sz w:val="32"/>
          <w:szCs w:val="32"/>
          <w:lang w:val="en-US"/>
        </w:rPr>
        <w:t xml:space="preserve">The major creative product of this creation-as-research endeavor is a TV pilot screenplay called “Trans-H”, which tells the story of life </w:t>
      </w:r>
      <w:r w:rsidR="00F5772B">
        <w:rPr>
          <w:rFonts w:ascii="Comic Sans MS" w:hAnsi="Comic Sans MS"/>
          <w:sz w:val="32"/>
          <w:szCs w:val="32"/>
          <w:lang w:val="en-US"/>
        </w:rPr>
        <w:t xml:space="preserve">in a time when people are beginning to be able to purchase enhanced capabilities. In fact, there is more than </w:t>
      </w:r>
      <w:r w:rsidR="00F5772B">
        <w:rPr>
          <w:rFonts w:ascii="Comic Sans MS" w:hAnsi="Comic Sans MS"/>
          <w:sz w:val="32"/>
          <w:szCs w:val="32"/>
          <w:lang w:val="en-US"/>
        </w:rPr>
        <w:lastRenderedPageBreak/>
        <w:t>one creative piece – another, earlier pilot screenplay called “California Republic” and an intermediate series synopsis call “California Nation”. The research follows the progression of the work from the first attempt to final one, the creative decision made, the writing and re-writing, the studying of the knowledge about human enhancement, science fiction theory and of other films, series and novels, and how this newly gained knowledge has affected as writing. The insights gained from this process and the reflection upon it are offered as conclusions and guidelines to the initial question of how dramatize a futuristic debate into a science fiction screenplay.</w:t>
      </w:r>
      <w:r w:rsidR="00545394">
        <w:rPr>
          <w:rFonts w:ascii="Comic Sans MS" w:hAnsi="Comic Sans MS"/>
          <w:sz w:val="32"/>
          <w:szCs w:val="32"/>
          <w:lang w:val="en-US"/>
        </w:rPr>
        <w:br/>
      </w:r>
      <w:r w:rsidR="00545394">
        <w:rPr>
          <w:rFonts w:ascii="Comic Sans MS" w:hAnsi="Comic Sans MS"/>
          <w:sz w:val="32"/>
          <w:szCs w:val="32"/>
          <w:lang w:val="en-US"/>
        </w:rPr>
        <w:br/>
      </w:r>
      <w:r w:rsidR="00F5772B">
        <w:rPr>
          <w:rFonts w:ascii="Comic Sans MS" w:hAnsi="Comic Sans MS"/>
          <w:sz w:val="32"/>
          <w:szCs w:val="32"/>
          <w:lang w:val="en-US"/>
        </w:rPr>
        <w:t>This is not a conventional academic dissertation. It uses the unorthodox yet growing use of research-through-creation or creation-as-research (or practical-led research, Green, 2006).</w:t>
      </w:r>
      <w:r w:rsidR="00F94854">
        <w:rPr>
          <w:rFonts w:ascii="Comic Sans MS" w:hAnsi="Comic Sans MS"/>
          <w:sz w:val="32"/>
          <w:szCs w:val="32"/>
          <w:lang w:val="en-US"/>
        </w:rPr>
        <w:t xml:space="preserve"> </w:t>
      </w:r>
      <w:r w:rsidR="00F5772B">
        <w:rPr>
          <w:rFonts w:ascii="Comic Sans MS" w:hAnsi="Comic Sans MS"/>
          <w:sz w:val="32"/>
          <w:szCs w:val="32"/>
          <w:lang w:val="en-US"/>
        </w:rPr>
        <w:t xml:space="preserve">Haseman (2006) called this “performative research”. Skains (2018) claims that practice-led research has been very common in engineering, medicine, and design, and lately has started to evolve </w:t>
      </w:r>
      <w:r w:rsidR="00F94854">
        <w:rPr>
          <w:rFonts w:ascii="Comic Sans MS" w:hAnsi="Comic Sans MS"/>
          <w:sz w:val="32"/>
          <w:szCs w:val="32"/>
          <w:lang w:val="en-US"/>
        </w:rPr>
        <w:t xml:space="preserve">as a research method in creative writing. She describes the essence of practice-led research as: </w:t>
      </w:r>
    </w:p>
    <w:p w14:paraId="673DC085" w14:textId="77777777" w:rsidR="00F94854" w:rsidRDefault="00F94854" w:rsidP="009E3CED">
      <w:pPr>
        <w:rPr>
          <w:rFonts w:ascii="Comic Sans MS" w:hAnsi="Comic Sans MS"/>
          <w:sz w:val="32"/>
          <w:szCs w:val="32"/>
          <w:lang w:val="en-US"/>
        </w:rPr>
      </w:pPr>
    </w:p>
    <w:p w14:paraId="470F99C3" w14:textId="77777777" w:rsidR="00F94854" w:rsidRDefault="00F94854" w:rsidP="00F94854">
      <w:pPr>
        <w:ind w:left="720"/>
        <w:rPr>
          <w:rFonts w:ascii="Comic Sans MS" w:hAnsi="Comic Sans MS"/>
          <w:sz w:val="32"/>
          <w:szCs w:val="32"/>
          <w:lang w:val="en-US"/>
        </w:rPr>
      </w:pPr>
      <w:r>
        <w:rPr>
          <w:rFonts w:ascii="Comic Sans MS" w:hAnsi="Comic Sans MS"/>
          <w:sz w:val="32"/>
          <w:szCs w:val="32"/>
          <w:lang w:val="en-US"/>
        </w:rPr>
        <w:t xml:space="preserve">“Practice related researchers push this examination [the study of art, </w:t>
      </w:r>
      <w:proofErr w:type="spellStart"/>
      <w:r>
        <w:rPr>
          <w:rFonts w:ascii="Comic Sans MS" w:hAnsi="Comic Sans MS"/>
          <w:sz w:val="32"/>
          <w:szCs w:val="32"/>
          <w:lang w:val="en-US"/>
        </w:rPr>
        <w:t>e.b.m</w:t>
      </w:r>
      <w:proofErr w:type="spellEnd"/>
      <w:r>
        <w:rPr>
          <w:rFonts w:ascii="Comic Sans MS" w:hAnsi="Comic Sans MS"/>
          <w:sz w:val="32"/>
          <w:szCs w:val="32"/>
          <w:lang w:val="en-US"/>
        </w:rPr>
        <w:t xml:space="preserve">] into a more direct and intimate sphere, observing and analyzing themselves as they engage in the act of creation, rather than relying solely </w:t>
      </w:r>
      <w:r>
        <w:rPr>
          <w:rFonts w:ascii="Comic Sans MS" w:hAnsi="Comic Sans MS"/>
          <w:sz w:val="32"/>
          <w:szCs w:val="32"/>
          <w:lang w:val="en-US"/>
        </w:rPr>
        <w:lastRenderedPageBreak/>
        <w:t xml:space="preserve">on the dissection of art after the fact.” (Skains, 2018, p. 84) </w:t>
      </w:r>
    </w:p>
    <w:p w14:paraId="3C8AB9D0" w14:textId="77777777" w:rsidR="00F94854" w:rsidRPr="004D1961" w:rsidRDefault="00F94854" w:rsidP="009E3CED">
      <w:pPr>
        <w:rPr>
          <w:rFonts w:ascii="Comic Sans MS" w:hAnsi="Comic Sans MS"/>
          <w:sz w:val="20"/>
          <w:szCs w:val="20"/>
          <w:lang w:val="en-US"/>
        </w:rPr>
      </w:pPr>
    </w:p>
    <w:p w14:paraId="52704311" w14:textId="1C35FB9A" w:rsidR="00F94854" w:rsidRDefault="00F94854" w:rsidP="009E3CED">
      <w:pPr>
        <w:rPr>
          <w:rFonts w:ascii="Comic Sans MS" w:hAnsi="Comic Sans MS"/>
          <w:sz w:val="32"/>
          <w:szCs w:val="32"/>
          <w:lang w:val="en-US"/>
        </w:rPr>
      </w:pPr>
      <w:r>
        <w:rPr>
          <w:rFonts w:ascii="Comic Sans MS" w:hAnsi="Comic Sans MS"/>
          <w:sz w:val="32"/>
          <w:szCs w:val="32"/>
          <w:lang w:val="en-US"/>
        </w:rPr>
        <w:t>Mayers (2016) has described how the field of creative writing research has evolved considerably in decade prior to his publication, with more writers-researchers publishing articles, emergence of new doctoral programs in creative writing, the foundation of associations and dedicated journals and the publication of several books which solidified the foundations of the field.</w:t>
      </w:r>
      <w:r w:rsidR="00B26590">
        <w:rPr>
          <w:rFonts w:ascii="Comic Sans MS" w:hAnsi="Comic Sans MS"/>
          <w:sz w:val="32"/>
          <w:szCs w:val="32"/>
          <w:lang w:val="en-US"/>
        </w:rPr>
        <w:br/>
      </w:r>
      <w:r w:rsidR="00B26590">
        <w:rPr>
          <w:rFonts w:ascii="Comic Sans MS" w:hAnsi="Comic Sans MS"/>
          <w:sz w:val="32"/>
          <w:szCs w:val="32"/>
          <w:lang w:val="en-US"/>
        </w:rPr>
        <w:br/>
      </w:r>
      <w:r>
        <w:rPr>
          <w:rFonts w:ascii="Comic Sans MS" w:hAnsi="Comic Sans MS"/>
          <w:sz w:val="32"/>
          <w:szCs w:val="32"/>
          <w:lang w:val="en-US"/>
        </w:rPr>
        <w:t>One of those book is Jane Webb’s “Researching Creative Writing” (2015), where she presents a conceptualization of what can be the goal of research-through-creation:</w:t>
      </w:r>
    </w:p>
    <w:p w14:paraId="37C9CD33" w14:textId="77777777" w:rsidR="00F94854" w:rsidRPr="004D1961" w:rsidRDefault="00F94854" w:rsidP="009E3CED">
      <w:pPr>
        <w:rPr>
          <w:rFonts w:ascii="Comic Sans MS" w:hAnsi="Comic Sans MS"/>
          <w:sz w:val="20"/>
          <w:szCs w:val="20"/>
          <w:lang w:val="en-US"/>
        </w:rPr>
      </w:pPr>
    </w:p>
    <w:p w14:paraId="53D1F831" w14:textId="77777777" w:rsidR="00F94854" w:rsidRDefault="00F94854" w:rsidP="001A0701">
      <w:pPr>
        <w:ind w:left="720"/>
        <w:rPr>
          <w:rFonts w:ascii="Comic Sans MS" w:hAnsi="Comic Sans MS"/>
          <w:sz w:val="32"/>
          <w:szCs w:val="32"/>
          <w:lang w:val="en-US"/>
        </w:rPr>
      </w:pPr>
      <w:r>
        <w:rPr>
          <w:rFonts w:ascii="Comic Sans MS" w:hAnsi="Comic Sans MS"/>
          <w:sz w:val="32"/>
          <w:szCs w:val="32"/>
          <w:lang w:val="en-US"/>
        </w:rPr>
        <w:t xml:space="preserve">“In the best cases, writer-researchers will deliver a fine piece of writing, an improved understanding about some aspect of professional creative practice and new way of seeing the world” (quoted in Hedengren, 2016) </w:t>
      </w:r>
    </w:p>
    <w:p w14:paraId="392B4166" w14:textId="77777777" w:rsidR="001A0701" w:rsidRDefault="001A0701" w:rsidP="001A0701">
      <w:pPr>
        <w:rPr>
          <w:rFonts w:ascii="Comic Sans MS" w:hAnsi="Comic Sans MS"/>
          <w:sz w:val="32"/>
          <w:szCs w:val="32"/>
          <w:lang w:val="en-US"/>
        </w:rPr>
      </w:pPr>
    </w:p>
    <w:p w14:paraId="58B8BC0D" w14:textId="4A3A370F" w:rsidR="003575DB" w:rsidRDefault="001A0701" w:rsidP="001A0701">
      <w:pPr>
        <w:rPr>
          <w:rFonts w:ascii="Comic Sans MS" w:hAnsi="Comic Sans MS"/>
          <w:sz w:val="32"/>
          <w:szCs w:val="32"/>
          <w:lang w:val="en-US"/>
        </w:rPr>
      </w:pPr>
      <w:r>
        <w:rPr>
          <w:rFonts w:ascii="Comic Sans MS" w:hAnsi="Comic Sans MS"/>
          <w:sz w:val="32"/>
          <w:szCs w:val="32"/>
          <w:lang w:val="en-US"/>
        </w:rPr>
        <w:t xml:space="preserve">One of the more common methodologies for conducting research-through-creation is the use of reflective research (Green, 2006; Skains, 2018). Alvesson &amp; </w:t>
      </w:r>
      <w:proofErr w:type="spellStart"/>
      <w:r>
        <w:rPr>
          <w:rFonts w:ascii="Comic Sans MS" w:hAnsi="Comic Sans MS"/>
          <w:sz w:val="32"/>
          <w:szCs w:val="32"/>
          <w:lang w:val="en-US"/>
        </w:rPr>
        <w:t>Skoldberg</w:t>
      </w:r>
      <w:proofErr w:type="spellEnd"/>
      <w:r>
        <w:rPr>
          <w:rFonts w:ascii="Comic Sans MS" w:hAnsi="Comic Sans MS"/>
          <w:sz w:val="32"/>
          <w:szCs w:val="32"/>
          <w:lang w:val="en-US"/>
        </w:rPr>
        <w:t xml:space="preserve"> (2000) define reflective research as interpreting one’s own suppositions and subjecting one’s own assumptions to critical </w:t>
      </w:r>
      <w:r>
        <w:rPr>
          <w:rFonts w:ascii="Comic Sans MS" w:hAnsi="Comic Sans MS"/>
          <w:sz w:val="32"/>
          <w:szCs w:val="32"/>
          <w:lang w:val="en-US"/>
        </w:rPr>
        <w:lastRenderedPageBreak/>
        <w:t>review. The subjects of the reflection process could be practices, assumptions, conceptualizations, considerations and decisions. The reflective research of the artist tries to capture the internal process of creating, which is always unique and non-recurrent, and difficult to approach from the outside by other research methods.</w:t>
      </w:r>
      <w:r w:rsidR="00B26590">
        <w:rPr>
          <w:rFonts w:ascii="Comic Sans MS" w:hAnsi="Comic Sans MS"/>
          <w:sz w:val="32"/>
          <w:szCs w:val="32"/>
          <w:lang w:val="en-US"/>
        </w:rPr>
        <w:br/>
      </w:r>
      <w:r w:rsidR="00B26590">
        <w:rPr>
          <w:rFonts w:ascii="Comic Sans MS" w:hAnsi="Comic Sans MS"/>
          <w:sz w:val="32"/>
          <w:szCs w:val="32"/>
          <w:lang w:val="en-US"/>
        </w:rPr>
        <w:br/>
      </w:r>
      <w:r>
        <w:rPr>
          <w:rFonts w:ascii="Comic Sans MS" w:hAnsi="Comic Sans MS"/>
          <w:sz w:val="32"/>
          <w:szCs w:val="32"/>
          <w:lang w:val="en-US"/>
        </w:rPr>
        <w:t>There are probably over a hundred doctoral programs in creative writing today, among which are those offered by high ranking institutions such as Cornell University, University of Southern California, King’s College of London, University of Edinburgh, University of Melbourne and more.</w:t>
      </w:r>
      <w:r w:rsidR="00B26590">
        <w:rPr>
          <w:rFonts w:ascii="Comic Sans MS" w:hAnsi="Comic Sans MS"/>
          <w:sz w:val="32"/>
          <w:szCs w:val="32"/>
          <w:lang w:val="en-US"/>
        </w:rPr>
        <w:br/>
      </w:r>
      <w:r w:rsidR="00B26590">
        <w:rPr>
          <w:rFonts w:ascii="Comic Sans MS" w:hAnsi="Comic Sans MS"/>
          <w:sz w:val="32"/>
          <w:szCs w:val="32"/>
          <w:lang w:val="en-US"/>
        </w:rPr>
        <w:br/>
      </w:r>
      <w:r>
        <w:rPr>
          <w:rFonts w:ascii="Comic Sans MS" w:hAnsi="Comic Sans MS"/>
          <w:sz w:val="32"/>
          <w:szCs w:val="32"/>
          <w:lang w:val="en-US"/>
        </w:rPr>
        <w:t xml:space="preserve">Creative writing dissertations are usually composed of two complementing components: a creative piece and a critical essay. The relations between the two parts are usually decided by the logic and the rationale of the project and the research. The critical essay should not stand on its </w:t>
      </w:r>
      <w:r w:rsidR="003575DB">
        <w:rPr>
          <w:rFonts w:ascii="Comic Sans MS" w:hAnsi="Comic Sans MS"/>
          <w:sz w:val="32"/>
          <w:szCs w:val="32"/>
          <w:lang w:val="en-US"/>
        </w:rPr>
        <w:t>own and must gain its meaning from its relation to the creative work. The creative piece should, of course, have value as a work of</w:t>
      </w:r>
      <w:r w:rsidR="00980364">
        <w:rPr>
          <w:rFonts w:ascii="Comic Sans MS" w:hAnsi="Comic Sans MS"/>
          <w:sz w:val="32"/>
          <w:szCs w:val="32"/>
          <w:lang w:val="en-US"/>
        </w:rPr>
        <w:t xml:space="preserve"> </w:t>
      </w:r>
      <w:r w:rsidR="008D3C60">
        <w:rPr>
          <w:rFonts w:ascii="Comic Sans MS" w:hAnsi="Comic Sans MS"/>
          <w:sz w:val="32"/>
          <w:szCs w:val="32"/>
          <w:lang w:val="en-US"/>
        </w:rPr>
        <w:t>a</w:t>
      </w:r>
      <w:r w:rsidR="003575DB">
        <w:rPr>
          <w:rFonts w:ascii="Comic Sans MS" w:hAnsi="Comic Sans MS"/>
          <w:sz w:val="32"/>
          <w:szCs w:val="32"/>
          <w:lang w:val="en-US"/>
        </w:rPr>
        <w:t xml:space="preserve">rt regardless of any further explanations or interpretations. However, when it is part of a practice-led research, it is valued also for the insights and the learning that can be gained through it. Hence, reading the critical essay should also shed light on other layers of meaning that the creative piece offers, such as evaluating creative decisions and techniques used in the writing, and understanding the work in its creative </w:t>
      </w:r>
      <w:r w:rsidR="003575DB">
        <w:rPr>
          <w:rFonts w:ascii="Comic Sans MS" w:hAnsi="Comic Sans MS"/>
          <w:sz w:val="32"/>
          <w:szCs w:val="32"/>
          <w:lang w:val="en-US"/>
        </w:rPr>
        <w:lastRenderedPageBreak/>
        <w:t>context and in the context of the larger theoretical study that took place.</w:t>
      </w:r>
    </w:p>
    <w:p w14:paraId="421326B9" w14:textId="77777777" w:rsidR="003575DB" w:rsidRPr="004D1961" w:rsidRDefault="003575DB" w:rsidP="001A0701">
      <w:pPr>
        <w:rPr>
          <w:rFonts w:ascii="Comic Sans MS" w:hAnsi="Comic Sans MS"/>
          <w:sz w:val="20"/>
          <w:szCs w:val="20"/>
          <w:lang w:val="en-US"/>
        </w:rPr>
      </w:pPr>
    </w:p>
    <w:p w14:paraId="73C1658A" w14:textId="77777777" w:rsidR="003575DB" w:rsidRDefault="003575DB" w:rsidP="001A0701">
      <w:pPr>
        <w:rPr>
          <w:rFonts w:ascii="Comic Sans MS" w:hAnsi="Comic Sans MS"/>
          <w:sz w:val="32"/>
          <w:szCs w:val="32"/>
          <w:lang w:val="en-US"/>
        </w:rPr>
      </w:pPr>
      <w:r>
        <w:rPr>
          <w:rFonts w:ascii="Comic Sans MS" w:hAnsi="Comic Sans MS"/>
          <w:sz w:val="32"/>
          <w:szCs w:val="32"/>
          <w:lang w:val="en-US"/>
        </w:rPr>
        <w:t xml:space="preserve">The structure and order of this dissertation is as follows: </w:t>
      </w:r>
    </w:p>
    <w:p w14:paraId="5D615345" w14:textId="77777777" w:rsidR="003575DB" w:rsidRPr="004D1961" w:rsidRDefault="003575DB" w:rsidP="001A0701">
      <w:pPr>
        <w:rPr>
          <w:rFonts w:ascii="Comic Sans MS" w:hAnsi="Comic Sans MS"/>
          <w:sz w:val="20"/>
          <w:szCs w:val="20"/>
          <w:lang w:val="en-US"/>
        </w:rPr>
      </w:pPr>
    </w:p>
    <w:p w14:paraId="679EAF77" w14:textId="5A154C99" w:rsidR="00162759" w:rsidRPr="00980364" w:rsidRDefault="003575DB">
      <w:pPr>
        <w:rPr>
          <w:rFonts w:ascii="Comic Sans MS" w:hAnsi="Comic Sans MS"/>
          <w:sz w:val="32"/>
          <w:szCs w:val="32"/>
          <w:lang w:val="en-US"/>
        </w:rPr>
      </w:pPr>
      <w:r>
        <w:rPr>
          <w:rFonts w:ascii="Comic Sans MS" w:hAnsi="Comic Sans MS"/>
          <w:sz w:val="32"/>
          <w:szCs w:val="32"/>
          <w:lang w:val="en-US"/>
        </w:rPr>
        <w:t xml:space="preserve">Part 1 of the doctorate reviews the subject of human enhancement. It includes a review of the existing technology, the types of technology that can emerge, a brief review of the history of human enhancement and some evidence from science fiction and other sources to the interest that the subject creates. It then finishes with a review of the moral and social questions and debate about the subject. </w:t>
      </w:r>
      <w:r w:rsidR="00980364">
        <w:rPr>
          <w:rFonts w:ascii="Comic Sans MS" w:hAnsi="Comic Sans MS"/>
          <w:sz w:val="32"/>
          <w:szCs w:val="32"/>
          <w:lang w:val="en-US"/>
        </w:rPr>
        <w:br/>
      </w:r>
      <w:r w:rsidR="00980364">
        <w:rPr>
          <w:rFonts w:ascii="Comic Sans MS" w:hAnsi="Comic Sans MS"/>
          <w:sz w:val="32"/>
          <w:szCs w:val="32"/>
          <w:lang w:val="en-US"/>
        </w:rPr>
        <w:br/>
      </w:r>
      <w:r w:rsidRPr="003575DB">
        <w:rPr>
          <w:rFonts w:ascii="Comic Sans MS" w:hAnsi="Comic Sans MS"/>
          <w:sz w:val="32"/>
          <w:szCs w:val="32"/>
        </w:rPr>
        <w:t>Part 2 studies science fiction theo</w:t>
      </w:r>
      <w:r>
        <w:rPr>
          <w:rFonts w:ascii="Comic Sans MS" w:hAnsi="Comic Sans MS"/>
          <w:sz w:val="32"/>
          <w:szCs w:val="32"/>
        </w:rPr>
        <w:t>ry. It starts with looking at the major definitions, characteristics and impact of the genre, then covers theory and knowledge about science fiction writing and reviews some of the more known science fiction creations that deal with human enhancement in literature, film</w:t>
      </w:r>
      <w:r w:rsidR="00980364">
        <w:rPr>
          <w:rFonts w:ascii="Comic Sans MS" w:hAnsi="Comic Sans MS"/>
          <w:sz w:val="32"/>
          <w:szCs w:val="32"/>
          <w:lang w:val="en-US"/>
        </w:rPr>
        <w:br/>
      </w:r>
      <w:r w:rsidR="00980364">
        <w:rPr>
          <w:rFonts w:ascii="Comic Sans MS" w:hAnsi="Comic Sans MS"/>
          <w:sz w:val="32"/>
          <w:szCs w:val="32"/>
        </w:rPr>
        <w:t>a</w:t>
      </w:r>
      <w:r>
        <w:rPr>
          <w:rFonts w:ascii="Comic Sans MS" w:hAnsi="Comic Sans MS"/>
          <w:sz w:val="32"/>
          <w:szCs w:val="32"/>
        </w:rPr>
        <w:t xml:space="preserve">nd TV (with a slightly greater emphasis on film TV, since they are the result of screenwriting and similar in medium to this project) and then reviewing the current science fiction TV landscape. </w:t>
      </w:r>
      <w:r w:rsidR="00980364">
        <w:rPr>
          <w:rFonts w:ascii="Comic Sans MS" w:hAnsi="Comic Sans MS"/>
          <w:sz w:val="32"/>
          <w:szCs w:val="32"/>
          <w:lang w:val="en-US"/>
        </w:rPr>
        <w:br/>
      </w:r>
      <w:r w:rsidR="00980364">
        <w:rPr>
          <w:rFonts w:ascii="Comic Sans MS" w:hAnsi="Comic Sans MS"/>
          <w:sz w:val="32"/>
          <w:szCs w:val="32"/>
          <w:lang w:val="en-US"/>
        </w:rPr>
        <w:br/>
      </w:r>
      <w:r w:rsidR="005D7113">
        <w:rPr>
          <w:rFonts w:ascii="Comic Sans MS" w:hAnsi="Comic Sans MS"/>
          <w:sz w:val="32"/>
          <w:szCs w:val="32"/>
        </w:rPr>
        <w:t xml:space="preserve">Part 3 delves into the creative process, following it more or less chronologically from the emergence of the idea to write about human enhancement, through to the writing of the </w:t>
      </w:r>
      <w:r w:rsidR="005D7113">
        <w:rPr>
          <w:rFonts w:ascii="Comic Sans MS" w:hAnsi="Comic Sans MS"/>
          <w:sz w:val="32"/>
          <w:szCs w:val="32"/>
        </w:rPr>
        <w:lastRenderedPageBreak/>
        <w:t xml:space="preserve">different draft. Part 3 is written in a multi-perspective way, combining description of decisions, thought and products of the creative writing process, along with reflection on insights, self-evaluations, auto-criticism and interpretation. It uses evaluations from outer sources and offers a conceptualization about science fiction writing in the line of this creative process. </w:t>
      </w:r>
      <w:r w:rsidR="00980364">
        <w:rPr>
          <w:rFonts w:ascii="Comic Sans MS" w:hAnsi="Comic Sans MS"/>
          <w:sz w:val="32"/>
          <w:szCs w:val="32"/>
        </w:rPr>
        <w:br/>
      </w:r>
      <w:r w:rsidR="00980364">
        <w:rPr>
          <w:rFonts w:ascii="Comic Sans MS" w:hAnsi="Comic Sans MS"/>
          <w:sz w:val="32"/>
          <w:szCs w:val="32"/>
        </w:rPr>
        <w:br/>
      </w:r>
      <w:r w:rsidR="005D7113">
        <w:rPr>
          <w:rFonts w:ascii="Comic Sans MS" w:hAnsi="Comic Sans MS"/>
          <w:sz w:val="32"/>
          <w:szCs w:val="32"/>
        </w:rPr>
        <w:t>The creative pieces are presented after the critical essay in the chronological order of their creation – with the first pilot screenplay going first, the intermediate series synopsis second and the final screenplay third.</w:t>
      </w:r>
      <w:r w:rsidR="00980364">
        <w:rPr>
          <w:rFonts w:ascii="Comic Sans MS" w:hAnsi="Comic Sans MS"/>
          <w:sz w:val="32"/>
          <w:szCs w:val="32"/>
          <w:lang w:val="en-US"/>
        </w:rPr>
        <w:br/>
      </w:r>
      <w:r w:rsidR="00980364">
        <w:rPr>
          <w:rFonts w:ascii="Comic Sans MS" w:hAnsi="Comic Sans MS"/>
          <w:sz w:val="32"/>
          <w:szCs w:val="32"/>
          <w:lang w:val="en-US"/>
        </w:rPr>
        <w:br/>
      </w:r>
      <w:r w:rsidR="005D7113">
        <w:rPr>
          <w:rFonts w:ascii="Comic Sans MS" w:hAnsi="Comic Sans MS"/>
          <w:sz w:val="32"/>
          <w:szCs w:val="32"/>
        </w:rPr>
        <w:t xml:space="preserve">This dissertation has a structure because it must have one. However, reading it can be done in a different order than the one presented, </w:t>
      </w:r>
      <w:proofErr w:type="gramStart"/>
      <w:r w:rsidR="005D7113">
        <w:rPr>
          <w:rFonts w:ascii="Comic Sans MS" w:hAnsi="Comic Sans MS"/>
          <w:sz w:val="32"/>
          <w:szCs w:val="32"/>
        </w:rPr>
        <w:t>It</w:t>
      </w:r>
      <w:proofErr w:type="gramEnd"/>
      <w:r w:rsidR="005D7113">
        <w:rPr>
          <w:rFonts w:ascii="Comic Sans MS" w:hAnsi="Comic Sans MS"/>
          <w:sz w:val="32"/>
          <w:szCs w:val="32"/>
        </w:rPr>
        <w:t xml:space="preserve"> is possible to “jump over” and begin straight with the screenplay</w:t>
      </w:r>
      <w:r w:rsidR="00162759">
        <w:rPr>
          <w:rFonts w:ascii="Comic Sans MS" w:hAnsi="Comic Sans MS"/>
          <w:sz w:val="32"/>
          <w:szCs w:val="32"/>
        </w:rPr>
        <w:t>, reading the last screenplay first or otherwise. I would recommend reading the screenplays either before reading the essay, or stop reading the essay before part 3 (or on the points in part 3 where I suggest reading the screenplays), then read the screenplays and only afterwards continue reading part 3 about the creative process.</w:t>
      </w:r>
      <w:r w:rsidR="00980364">
        <w:rPr>
          <w:rFonts w:ascii="Comic Sans MS" w:hAnsi="Comic Sans MS"/>
          <w:sz w:val="32"/>
          <w:szCs w:val="32"/>
        </w:rPr>
        <w:br/>
      </w:r>
      <w:r w:rsidR="00980364">
        <w:rPr>
          <w:rFonts w:ascii="Comic Sans MS" w:hAnsi="Comic Sans MS"/>
          <w:sz w:val="32"/>
          <w:szCs w:val="32"/>
        </w:rPr>
        <w:br/>
      </w:r>
      <w:r w:rsidR="00162759">
        <w:rPr>
          <w:rFonts w:ascii="Comic Sans MS" w:hAnsi="Comic Sans MS"/>
          <w:sz w:val="32"/>
          <w:szCs w:val="32"/>
        </w:rPr>
        <w:t xml:space="preserve">The order in which the doctorate is arranged is not the order it was written, and it is not the order of the actual process. The meeting point of art creation and research is difficult to represent linearly because of the nature of the creation. </w:t>
      </w:r>
      <w:r w:rsidR="00162759">
        <w:rPr>
          <w:rFonts w:ascii="Comic Sans MS" w:hAnsi="Comic Sans MS"/>
          <w:sz w:val="32"/>
          <w:szCs w:val="32"/>
        </w:rPr>
        <w:lastRenderedPageBreak/>
        <w:t>Shklovsky (cited by Bordwell, 1991) referred to the creation of art as the knight’s move in chess, which is the only piece read it similarly to how it took place in the entire research-through-creation process, it would go roughly like this:</w:t>
      </w:r>
    </w:p>
    <w:p w14:paraId="4DBE4AB0" w14:textId="77777777" w:rsidR="00162759" w:rsidRPr="004D1961" w:rsidRDefault="00162759">
      <w:pPr>
        <w:rPr>
          <w:rFonts w:ascii="Comic Sans MS" w:hAnsi="Comic Sans MS"/>
          <w:sz w:val="20"/>
          <w:szCs w:val="20"/>
        </w:rPr>
      </w:pPr>
    </w:p>
    <w:p w14:paraId="18440F57" w14:textId="77777777" w:rsidR="00162759" w:rsidRPr="00162759" w:rsidRDefault="00162759" w:rsidP="00162759">
      <w:pPr>
        <w:pStyle w:val="ListParagraph"/>
        <w:numPr>
          <w:ilvl w:val="0"/>
          <w:numId w:val="1"/>
        </w:numPr>
        <w:rPr>
          <w:rFonts w:ascii="Comic Sans MS" w:hAnsi="Comic Sans MS"/>
          <w:sz w:val="32"/>
          <w:szCs w:val="32"/>
        </w:rPr>
      </w:pPr>
      <w:r>
        <w:rPr>
          <w:rFonts w:ascii="Comic Sans MS" w:hAnsi="Comic Sans MS"/>
          <w:sz w:val="32"/>
          <w:szCs w:val="32"/>
        </w:rPr>
        <w:t xml:space="preserve">The </w:t>
      </w:r>
      <w:r>
        <w:rPr>
          <w:rFonts w:ascii="Comic Sans MS" w:hAnsi="Comic Sans MS"/>
          <w:sz w:val="32"/>
          <w:szCs w:val="32"/>
          <w:lang w:val="en-US"/>
        </w:rPr>
        <w:t>beginning of part 3 about the emergence of the idea</w:t>
      </w:r>
    </w:p>
    <w:p w14:paraId="060D4870" w14:textId="77777777" w:rsidR="00162759" w:rsidRPr="00162759" w:rsidRDefault="00162759" w:rsidP="00162759">
      <w:pPr>
        <w:pStyle w:val="ListParagraph"/>
        <w:numPr>
          <w:ilvl w:val="0"/>
          <w:numId w:val="1"/>
        </w:numPr>
        <w:rPr>
          <w:rFonts w:ascii="Comic Sans MS" w:hAnsi="Comic Sans MS"/>
          <w:sz w:val="32"/>
          <w:szCs w:val="32"/>
        </w:rPr>
      </w:pPr>
      <w:r>
        <w:rPr>
          <w:rFonts w:ascii="Comic Sans MS" w:hAnsi="Comic Sans MS"/>
          <w:sz w:val="32"/>
          <w:szCs w:val="32"/>
          <w:lang w:val="en-US"/>
        </w:rPr>
        <w:t xml:space="preserve">Some of part 1 – to learn a little about human </w:t>
      </w:r>
      <w:r>
        <w:rPr>
          <w:rFonts w:ascii="Comic Sans MS" w:hAnsi="Comic Sans MS"/>
          <w:sz w:val="32"/>
          <w:szCs w:val="32"/>
          <w:lang w:val="en-US"/>
        </w:rPr>
        <w:br/>
        <w:t>enhancement</w:t>
      </w:r>
    </w:p>
    <w:p w14:paraId="46A09D45" w14:textId="77777777" w:rsidR="00162759" w:rsidRPr="00162759" w:rsidRDefault="00A26B39" w:rsidP="00162759">
      <w:pPr>
        <w:pStyle w:val="ListParagraph"/>
        <w:numPr>
          <w:ilvl w:val="0"/>
          <w:numId w:val="1"/>
        </w:numPr>
        <w:rPr>
          <w:rFonts w:ascii="Comic Sans MS" w:hAnsi="Comic Sans MS"/>
          <w:sz w:val="32"/>
          <w:szCs w:val="32"/>
        </w:rPr>
      </w:pPr>
      <w:r>
        <w:rPr>
          <w:rFonts w:ascii="Comic Sans MS" w:hAnsi="Comic Sans MS"/>
          <w:sz w:val="32"/>
          <w:szCs w:val="32"/>
          <w:lang w:val="en-US"/>
        </w:rPr>
        <w:t>“</w:t>
      </w:r>
      <w:r w:rsidR="00162759">
        <w:rPr>
          <w:rFonts w:ascii="Comic Sans MS" w:hAnsi="Comic Sans MS"/>
          <w:sz w:val="32"/>
          <w:szCs w:val="32"/>
          <w:lang w:val="en-US"/>
        </w:rPr>
        <w:t>California Republic” screenplay (the first pilot)</w:t>
      </w:r>
    </w:p>
    <w:p w14:paraId="1ABE3CD5" w14:textId="77777777" w:rsidR="00162759" w:rsidRPr="00162759" w:rsidRDefault="00162759" w:rsidP="00162759">
      <w:pPr>
        <w:pStyle w:val="ListParagraph"/>
        <w:numPr>
          <w:ilvl w:val="0"/>
          <w:numId w:val="1"/>
        </w:numPr>
        <w:rPr>
          <w:rFonts w:ascii="Comic Sans MS" w:hAnsi="Comic Sans MS"/>
          <w:sz w:val="32"/>
          <w:szCs w:val="32"/>
        </w:rPr>
      </w:pPr>
      <w:r>
        <w:rPr>
          <w:rFonts w:ascii="Comic Sans MS" w:hAnsi="Comic Sans MS"/>
          <w:sz w:val="32"/>
          <w:szCs w:val="32"/>
          <w:lang w:val="en-US"/>
        </w:rPr>
        <w:t>Review and self-evaluation of the first screenplay (part 3)</w:t>
      </w:r>
    </w:p>
    <w:p w14:paraId="0F3065EA" w14:textId="77777777" w:rsidR="00162759" w:rsidRPr="00162759" w:rsidRDefault="00162759" w:rsidP="00162759">
      <w:pPr>
        <w:pStyle w:val="ListParagraph"/>
        <w:numPr>
          <w:ilvl w:val="0"/>
          <w:numId w:val="1"/>
        </w:numPr>
        <w:rPr>
          <w:rFonts w:ascii="Comic Sans MS" w:hAnsi="Comic Sans MS"/>
          <w:sz w:val="32"/>
          <w:szCs w:val="32"/>
        </w:rPr>
      </w:pPr>
      <w:r>
        <w:rPr>
          <w:rFonts w:ascii="Comic Sans MS" w:hAnsi="Comic Sans MS"/>
          <w:sz w:val="32"/>
          <w:szCs w:val="32"/>
          <w:lang w:val="en-US"/>
        </w:rPr>
        <w:t>A little more reading about human enhancement (part 1)</w:t>
      </w:r>
    </w:p>
    <w:p w14:paraId="4EC26DC4" w14:textId="77777777" w:rsidR="00162759" w:rsidRPr="00162759" w:rsidRDefault="00162759" w:rsidP="00A627EC">
      <w:pPr>
        <w:pStyle w:val="ListParagraph"/>
        <w:numPr>
          <w:ilvl w:val="0"/>
          <w:numId w:val="1"/>
        </w:numPr>
        <w:rPr>
          <w:rFonts w:ascii="Comic Sans MS" w:hAnsi="Comic Sans MS"/>
          <w:sz w:val="32"/>
          <w:szCs w:val="32"/>
        </w:rPr>
      </w:pPr>
      <w:r>
        <w:rPr>
          <w:rFonts w:ascii="Comic Sans MS" w:hAnsi="Comic Sans MS"/>
          <w:sz w:val="32"/>
          <w:szCs w:val="32"/>
          <w:lang w:val="en-US"/>
        </w:rPr>
        <w:t xml:space="preserve">Analyzing science fiction TV shows (the end of part 2) </w:t>
      </w:r>
    </w:p>
    <w:p w14:paraId="13F9D50B" w14:textId="77777777" w:rsidR="00162759" w:rsidRPr="00162759" w:rsidRDefault="00162759" w:rsidP="00162759">
      <w:pPr>
        <w:pStyle w:val="ListParagraph"/>
        <w:numPr>
          <w:ilvl w:val="0"/>
          <w:numId w:val="1"/>
        </w:numPr>
        <w:rPr>
          <w:rFonts w:ascii="Comic Sans MS" w:hAnsi="Comic Sans MS"/>
          <w:sz w:val="32"/>
          <w:szCs w:val="32"/>
        </w:rPr>
      </w:pPr>
      <w:r>
        <w:rPr>
          <w:rFonts w:ascii="Comic Sans MS" w:hAnsi="Comic Sans MS"/>
          <w:sz w:val="32"/>
          <w:szCs w:val="32"/>
          <w:lang w:val="en-US"/>
        </w:rPr>
        <w:t>Learning about science fiction (part 2)</w:t>
      </w:r>
    </w:p>
    <w:p w14:paraId="726EBC7E" w14:textId="77777777" w:rsidR="00A26B39" w:rsidRPr="00A26B39" w:rsidRDefault="00A26B39" w:rsidP="00162759">
      <w:pPr>
        <w:pStyle w:val="ListParagraph"/>
        <w:numPr>
          <w:ilvl w:val="0"/>
          <w:numId w:val="1"/>
        </w:numPr>
        <w:rPr>
          <w:rFonts w:ascii="Comic Sans MS" w:hAnsi="Comic Sans MS"/>
          <w:sz w:val="32"/>
          <w:szCs w:val="32"/>
        </w:rPr>
      </w:pPr>
      <w:r>
        <w:rPr>
          <w:rFonts w:ascii="Comic Sans MS" w:hAnsi="Comic Sans MS"/>
          <w:sz w:val="32"/>
          <w:szCs w:val="32"/>
          <w:lang w:val="en-US"/>
        </w:rPr>
        <w:t>“California Nation” synopsis</w:t>
      </w:r>
    </w:p>
    <w:p w14:paraId="1D422224" w14:textId="77777777" w:rsidR="00A26B39" w:rsidRPr="00A26B39" w:rsidRDefault="00162759" w:rsidP="00A26B39">
      <w:pPr>
        <w:pStyle w:val="ListParagraph"/>
        <w:numPr>
          <w:ilvl w:val="0"/>
          <w:numId w:val="1"/>
        </w:numPr>
        <w:rPr>
          <w:rFonts w:ascii="Comic Sans MS" w:hAnsi="Comic Sans MS"/>
          <w:sz w:val="32"/>
          <w:szCs w:val="32"/>
        </w:rPr>
      </w:pPr>
      <w:r w:rsidRPr="00162759">
        <w:rPr>
          <w:rFonts w:ascii="Comic Sans MS" w:hAnsi="Comic Sans MS"/>
          <w:sz w:val="32"/>
          <w:szCs w:val="32"/>
          <w:lang w:val="en-US"/>
        </w:rPr>
        <w:t xml:space="preserve"> </w:t>
      </w:r>
      <w:r w:rsidR="00A26B39">
        <w:rPr>
          <w:rFonts w:ascii="Comic Sans MS" w:hAnsi="Comic Sans MS"/>
          <w:sz w:val="32"/>
          <w:szCs w:val="32"/>
          <w:lang w:val="en-US"/>
        </w:rPr>
        <w:t>Review and self-evaluation of the synopsis (part 3)</w:t>
      </w:r>
    </w:p>
    <w:p w14:paraId="0D247601" w14:textId="77777777" w:rsidR="00A26B39" w:rsidRPr="00A26B39" w:rsidRDefault="00A26B39" w:rsidP="00A26B39">
      <w:pPr>
        <w:pStyle w:val="ListParagraph"/>
        <w:numPr>
          <w:ilvl w:val="0"/>
          <w:numId w:val="1"/>
        </w:numPr>
        <w:rPr>
          <w:rFonts w:ascii="Comic Sans MS" w:hAnsi="Comic Sans MS"/>
          <w:sz w:val="32"/>
          <w:szCs w:val="32"/>
        </w:rPr>
      </w:pPr>
      <w:r>
        <w:rPr>
          <w:rFonts w:ascii="Comic Sans MS" w:hAnsi="Comic Sans MS"/>
          <w:sz w:val="32"/>
          <w:szCs w:val="32"/>
          <w:lang w:val="en-US"/>
        </w:rPr>
        <w:t>More study about science fiction theory, and especially about writing (part 3)</w:t>
      </w:r>
    </w:p>
    <w:p w14:paraId="4ACFBD4F" w14:textId="77777777" w:rsidR="00A26B39" w:rsidRPr="00A26B39" w:rsidRDefault="00A26B39" w:rsidP="00A26B39">
      <w:pPr>
        <w:pStyle w:val="ListParagraph"/>
        <w:numPr>
          <w:ilvl w:val="0"/>
          <w:numId w:val="1"/>
        </w:numPr>
        <w:rPr>
          <w:rFonts w:ascii="Comic Sans MS" w:hAnsi="Comic Sans MS"/>
          <w:sz w:val="32"/>
          <w:szCs w:val="32"/>
        </w:rPr>
      </w:pPr>
      <w:r>
        <w:rPr>
          <w:rFonts w:ascii="Comic Sans MS" w:hAnsi="Comic Sans MS"/>
          <w:sz w:val="32"/>
          <w:szCs w:val="32"/>
          <w:lang w:val="en-US"/>
        </w:rPr>
        <w:t xml:space="preserve">Learning more about human enhancement and more about the debate (part 1) </w:t>
      </w:r>
    </w:p>
    <w:p w14:paraId="1E9E5B57" w14:textId="77777777" w:rsidR="00A26B39" w:rsidRPr="00A26B39" w:rsidRDefault="00A26B39" w:rsidP="00A26B39">
      <w:pPr>
        <w:pStyle w:val="ListParagraph"/>
        <w:numPr>
          <w:ilvl w:val="0"/>
          <w:numId w:val="1"/>
        </w:numPr>
        <w:rPr>
          <w:rFonts w:ascii="Comic Sans MS" w:hAnsi="Comic Sans MS"/>
          <w:sz w:val="32"/>
          <w:szCs w:val="32"/>
        </w:rPr>
      </w:pPr>
      <w:r w:rsidRPr="00A26B39">
        <w:rPr>
          <w:rFonts w:ascii="Comic Sans MS" w:hAnsi="Comic Sans MS"/>
          <w:sz w:val="32"/>
          <w:szCs w:val="32"/>
          <w:lang w:val="en-US"/>
        </w:rPr>
        <w:t>Reading the part about “</w:t>
      </w:r>
      <w:r>
        <w:rPr>
          <w:rFonts w:ascii="Comic Sans MS" w:hAnsi="Comic Sans MS"/>
          <w:sz w:val="32"/>
          <w:szCs w:val="32"/>
          <w:lang w:val="en-US"/>
        </w:rPr>
        <w:t>lateral work” in the creative process (part 3)</w:t>
      </w:r>
    </w:p>
    <w:p w14:paraId="3C22D1B4" w14:textId="77777777" w:rsidR="00A26B39" w:rsidRPr="00A26B39" w:rsidRDefault="00A26B39" w:rsidP="00A26B39">
      <w:pPr>
        <w:pStyle w:val="ListParagraph"/>
        <w:numPr>
          <w:ilvl w:val="0"/>
          <w:numId w:val="1"/>
        </w:numPr>
        <w:rPr>
          <w:rFonts w:ascii="Comic Sans MS" w:hAnsi="Comic Sans MS"/>
          <w:sz w:val="32"/>
          <w:szCs w:val="32"/>
        </w:rPr>
      </w:pPr>
      <w:r w:rsidRPr="00A26B39">
        <w:rPr>
          <w:rFonts w:ascii="Comic Sans MS" w:hAnsi="Comic Sans MS"/>
          <w:sz w:val="32"/>
          <w:szCs w:val="32"/>
          <w:lang w:val="en-US"/>
        </w:rPr>
        <w:t>“</w:t>
      </w:r>
      <w:r>
        <w:rPr>
          <w:rFonts w:ascii="Comic Sans MS" w:hAnsi="Comic Sans MS"/>
          <w:sz w:val="32"/>
          <w:szCs w:val="32"/>
          <w:lang w:val="en-US"/>
        </w:rPr>
        <w:t>Trans-H” screenplay</w:t>
      </w:r>
    </w:p>
    <w:p w14:paraId="1ED3A99B" w14:textId="77777777" w:rsidR="00A26B39" w:rsidRPr="00A26B39" w:rsidRDefault="00A26B39" w:rsidP="00A26B39">
      <w:pPr>
        <w:pStyle w:val="ListParagraph"/>
        <w:numPr>
          <w:ilvl w:val="0"/>
          <w:numId w:val="1"/>
        </w:numPr>
        <w:rPr>
          <w:rFonts w:ascii="Comic Sans MS" w:hAnsi="Comic Sans MS"/>
          <w:sz w:val="32"/>
          <w:szCs w:val="32"/>
        </w:rPr>
      </w:pPr>
      <w:r>
        <w:rPr>
          <w:rFonts w:ascii="Comic Sans MS" w:hAnsi="Comic Sans MS"/>
          <w:sz w:val="32"/>
          <w:szCs w:val="32"/>
          <w:lang w:val="en-US"/>
        </w:rPr>
        <w:t xml:space="preserve">Review of the screenplay </w:t>
      </w:r>
    </w:p>
    <w:p w14:paraId="391E502A" w14:textId="77777777" w:rsidR="00A26B39" w:rsidRPr="00A627EC" w:rsidRDefault="00A26B39" w:rsidP="00A26B39">
      <w:pPr>
        <w:pStyle w:val="ListParagraph"/>
        <w:numPr>
          <w:ilvl w:val="0"/>
          <w:numId w:val="1"/>
        </w:numPr>
        <w:rPr>
          <w:rFonts w:ascii="Comic Sans MS" w:hAnsi="Comic Sans MS"/>
          <w:sz w:val="32"/>
          <w:szCs w:val="32"/>
        </w:rPr>
      </w:pPr>
      <w:r>
        <w:rPr>
          <w:rFonts w:ascii="Comic Sans MS" w:hAnsi="Comic Sans MS"/>
          <w:sz w:val="32"/>
          <w:szCs w:val="32"/>
          <w:lang w:val="en-US"/>
        </w:rPr>
        <w:lastRenderedPageBreak/>
        <w:t>Conclusions</w:t>
      </w:r>
    </w:p>
    <w:p w14:paraId="5AF61F37" w14:textId="77777777" w:rsidR="00A627EC" w:rsidRPr="004D1961" w:rsidRDefault="00A627EC" w:rsidP="00A627EC">
      <w:pPr>
        <w:rPr>
          <w:rFonts w:ascii="Comic Sans MS" w:hAnsi="Comic Sans MS"/>
          <w:sz w:val="20"/>
          <w:szCs w:val="20"/>
        </w:rPr>
      </w:pPr>
    </w:p>
    <w:p w14:paraId="230751E2" w14:textId="5B66869E" w:rsidR="00A627EC" w:rsidRDefault="00A627EC" w:rsidP="00A627EC">
      <w:pPr>
        <w:rPr>
          <w:rFonts w:ascii="Comic Sans MS" w:hAnsi="Comic Sans MS"/>
          <w:sz w:val="32"/>
          <w:szCs w:val="32"/>
        </w:rPr>
      </w:pPr>
      <w:r>
        <w:rPr>
          <w:rFonts w:ascii="Comic Sans MS" w:hAnsi="Comic Sans MS"/>
          <w:sz w:val="32"/>
          <w:szCs w:val="32"/>
        </w:rPr>
        <w:t xml:space="preserve">So, the process of creative writing research is very dynamic and involves a lot of moves between writing, evaluating, reflecting, studying, conceptualizing, and all these steps “feed” and influence each other. This will be discussed further in part 3. </w:t>
      </w:r>
      <w:r w:rsidR="00980364">
        <w:rPr>
          <w:rFonts w:ascii="Comic Sans MS" w:hAnsi="Comic Sans MS"/>
          <w:sz w:val="32"/>
          <w:szCs w:val="32"/>
        </w:rPr>
        <w:br/>
      </w:r>
      <w:r w:rsidR="00980364">
        <w:rPr>
          <w:rFonts w:ascii="Comic Sans MS" w:hAnsi="Comic Sans MS"/>
          <w:sz w:val="32"/>
          <w:szCs w:val="32"/>
        </w:rPr>
        <w:br/>
      </w:r>
      <w:r>
        <w:rPr>
          <w:rFonts w:ascii="Comic Sans MS" w:hAnsi="Comic Sans MS"/>
          <w:sz w:val="32"/>
          <w:szCs w:val="32"/>
        </w:rPr>
        <w:t xml:space="preserve">Throughout the parts of the </w:t>
      </w:r>
      <w:proofErr w:type="gramStart"/>
      <w:r w:rsidR="00343E78">
        <w:rPr>
          <w:rFonts w:ascii="Comic Sans MS" w:hAnsi="Comic Sans MS"/>
          <w:sz w:val="32"/>
          <w:szCs w:val="32"/>
        </w:rPr>
        <w:t>essay</w:t>
      </w:r>
      <w:proofErr w:type="gramEnd"/>
      <w:r>
        <w:rPr>
          <w:rFonts w:ascii="Comic Sans MS" w:hAnsi="Comic Sans MS"/>
          <w:sz w:val="32"/>
          <w:szCs w:val="32"/>
        </w:rPr>
        <w:t xml:space="preserve"> I try to briefly explain why every chapter was important for the writing process or at least for the research. </w:t>
      </w:r>
    </w:p>
    <w:p w14:paraId="6ADD0F5C" w14:textId="77777777" w:rsidR="00A627EC" w:rsidRPr="00824DFF" w:rsidRDefault="00A627EC" w:rsidP="00A627EC">
      <w:pPr>
        <w:rPr>
          <w:rFonts w:ascii="Comic Sans MS" w:hAnsi="Comic Sans MS"/>
          <w:sz w:val="20"/>
          <w:szCs w:val="20"/>
        </w:rPr>
      </w:pPr>
    </w:p>
    <w:p w14:paraId="6EF6F7F6" w14:textId="5CBB4F49" w:rsidR="002533FA" w:rsidRDefault="00A627EC" w:rsidP="00A627EC">
      <w:pPr>
        <w:rPr>
          <w:rFonts w:ascii="Comic Sans MS" w:hAnsi="Comic Sans MS"/>
          <w:sz w:val="40"/>
          <w:szCs w:val="40"/>
        </w:rPr>
      </w:pPr>
      <w:r w:rsidRPr="00A627EC">
        <w:rPr>
          <w:rFonts w:ascii="Comic Sans MS" w:hAnsi="Comic Sans MS"/>
          <w:sz w:val="40"/>
          <w:szCs w:val="40"/>
        </w:rPr>
        <w:t>Extended introduction: research approach and methodological framework</w:t>
      </w:r>
      <w:r w:rsidR="00D3722D">
        <w:rPr>
          <w:rFonts w:ascii="Comic Sans MS" w:hAnsi="Comic Sans MS"/>
          <w:sz w:val="40"/>
          <w:szCs w:val="40"/>
        </w:rPr>
        <w:br/>
      </w:r>
      <w:r w:rsidR="00D3722D">
        <w:rPr>
          <w:rFonts w:ascii="Comic Sans MS" w:hAnsi="Comic Sans MS"/>
          <w:sz w:val="40"/>
          <w:szCs w:val="40"/>
        </w:rPr>
        <w:br/>
      </w:r>
      <w:r w:rsidR="002533FA" w:rsidRPr="00D3722D">
        <w:rPr>
          <w:rFonts w:ascii="Comic Sans MS" w:hAnsi="Comic Sans MS"/>
          <w:sz w:val="36"/>
          <w:szCs w:val="36"/>
        </w:rPr>
        <w:t>The research question and its underlying disciplinary assumptions</w:t>
      </w:r>
      <w:r w:rsidR="00D3722D">
        <w:rPr>
          <w:rFonts w:ascii="Comic Sans MS" w:hAnsi="Comic Sans MS"/>
          <w:sz w:val="36"/>
          <w:szCs w:val="36"/>
        </w:rPr>
        <w:br/>
      </w:r>
      <w:r w:rsidR="00D3722D">
        <w:rPr>
          <w:rFonts w:ascii="Comic Sans MS" w:hAnsi="Comic Sans MS"/>
          <w:sz w:val="36"/>
          <w:szCs w:val="36"/>
        </w:rPr>
        <w:br/>
      </w:r>
      <w:r w:rsidR="002533FA" w:rsidRPr="00D3722D">
        <w:rPr>
          <w:rFonts w:ascii="Comic Sans MS" w:hAnsi="Comic Sans MS"/>
          <w:sz w:val="32"/>
          <w:szCs w:val="32"/>
        </w:rPr>
        <w:t xml:space="preserve">The main question that this work is trying to answer is what is the creative process (creative decisions, considerations, challenges, conceptual framework) involved in writing a science technological subject – in this case, the technological domain of human enhancement. However, the question and its answer are applicable to the dramatic treatment of another emerging technologies and can serve as insights and guidelines that can </w:t>
      </w:r>
      <w:r w:rsidR="002533FA" w:rsidRPr="00D3722D">
        <w:rPr>
          <w:rFonts w:ascii="Comic Sans MS" w:hAnsi="Comic Sans MS"/>
          <w:sz w:val="32"/>
          <w:szCs w:val="32"/>
        </w:rPr>
        <w:lastRenderedPageBreak/>
        <w:t>help writers and researchers of science fiction.</w:t>
      </w:r>
      <w:r w:rsidR="00D3722D">
        <w:rPr>
          <w:rFonts w:ascii="Comic Sans MS" w:hAnsi="Comic Sans MS"/>
          <w:sz w:val="32"/>
          <w:szCs w:val="32"/>
        </w:rPr>
        <w:br/>
      </w:r>
      <w:r w:rsidR="00D3722D">
        <w:rPr>
          <w:rFonts w:ascii="Comic Sans MS" w:hAnsi="Comic Sans MS"/>
          <w:sz w:val="32"/>
          <w:szCs w:val="32"/>
        </w:rPr>
        <w:br/>
      </w:r>
      <w:r w:rsidR="002533FA" w:rsidRPr="00D3722D">
        <w:rPr>
          <w:rFonts w:ascii="Comic Sans MS" w:hAnsi="Comic Sans MS"/>
          <w:sz w:val="32"/>
          <w:szCs w:val="32"/>
        </w:rPr>
        <w:t xml:space="preserve">At its core the research question is routed in the field of creative writing research (Alvesson &amp; </w:t>
      </w:r>
      <w:proofErr w:type="spellStart"/>
      <w:r w:rsidR="002533FA" w:rsidRPr="00D3722D">
        <w:rPr>
          <w:rFonts w:ascii="Comic Sans MS" w:hAnsi="Comic Sans MS"/>
          <w:sz w:val="32"/>
          <w:szCs w:val="32"/>
        </w:rPr>
        <w:t>Skoldberg</w:t>
      </w:r>
      <w:proofErr w:type="spellEnd"/>
      <w:r w:rsidR="002533FA" w:rsidRPr="00D3722D">
        <w:rPr>
          <w:rFonts w:ascii="Comic Sans MS" w:hAnsi="Comic Sans MS"/>
          <w:sz w:val="32"/>
          <w:szCs w:val="32"/>
        </w:rPr>
        <w:t>, 2000; Dawson, 2004; Smith &amp; Dean, 2009; Webb, 2015; Brien, 2006; Green, 2006; Haseman, 2006;</w:t>
      </w:r>
      <w:r w:rsidR="00C22539" w:rsidRPr="00D3722D">
        <w:rPr>
          <w:rFonts w:ascii="Comic Sans MS" w:hAnsi="Comic Sans MS"/>
          <w:sz w:val="32"/>
          <w:szCs w:val="32"/>
        </w:rPr>
        <w:t xml:space="preserve"> </w:t>
      </w:r>
      <w:r w:rsidR="002533FA" w:rsidRPr="00D3722D">
        <w:rPr>
          <w:rFonts w:ascii="Comic Sans MS" w:hAnsi="Comic Sans MS"/>
          <w:sz w:val="32"/>
          <w:szCs w:val="32"/>
        </w:rPr>
        <w:t>Haseman &amp; Mafe. 2009; Skains, 2018; Sullivan, 2009) and its sub-field of the research of screenwriting (Baker, 2013, 2015: Batty et al, 2019; McAulay, 2017; Mathews, 2018). However, the assumptions underlying</w:t>
      </w:r>
      <w:r w:rsidR="00DC5154" w:rsidRPr="00D3722D">
        <w:rPr>
          <w:rFonts w:ascii="Comic Sans MS" w:hAnsi="Comic Sans MS"/>
          <w:sz w:val="32"/>
          <w:szCs w:val="32"/>
        </w:rPr>
        <w:t xml:space="preserve"> </w:t>
      </w:r>
      <w:r w:rsidR="002533FA" w:rsidRPr="00D3722D">
        <w:rPr>
          <w:rFonts w:ascii="Comic Sans MS" w:hAnsi="Comic Sans MS"/>
          <w:sz w:val="32"/>
          <w:szCs w:val="32"/>
        </w:rPr>
        <w:t xml:space="preserve">this question and its potential contribution crosses the boundaries of creative writing research: </w:t>
      </w:r>
    </w:p>
    <w:p w14:paraId="0660CA1A" w14:textId="77777777" w:rsidR="00D3722D" w:rsidRPr="00D3722D" w:rsidRDefault="00D3722D" w:rsidP="00A627EC">
      <w:pPr>
        <w:rPr>
          <w:rFonts w:ascii="Comic Sans MS" w:hAnsi="Comic Sans MS"/>
          <w:sz w:val="32"/>
          <w:szCs w:val="32"/>
        </w:rPr>
      </w:pPr>
    </w:p>
    <w:p w14:paraId="13937F79" w14:textId="77777777" w:rsidR="002533FA" w:rsidRDefault="002533FA" w:rsidP="002533FA">
      <w:pPr>
        <w:pStyle w:val="ListParagraph"/>
        <w:numPr>
          <w:ilvl w:val="0"/>
          <w:numId w:val="2"/>
        </w:numPr>
        <w:rPr>
          <w:rFonts w:ascii="Comic Sans MS" w:hAnsi="Comic Sans MS"/>
          <w:sz w:val="32"/>
          <w:szCs w:val="32"/>
        </w:rPr>
      </w:pPr>
      <w:r w:rsidRPr="00C22539">
        <w:rPr>
          <w:rFonts w:ascii="Comic Sans MS" w:hAnsi="Comic Sans MS"/>
          <w:sz w:val="32"/>
          <w:szCs w:val="32"/>
        </w:rPr>
        <w:t xml:space="preserve">The social role </w:t>
      </w:r>
      <w:r w:rsidR="00C22539">
        <w:rPr>
          <w:rFonts w:ascii="Comic Sans MS" w:hAnsi="Comic Sans MS"/>
          <w:sz w:val="32"/>
          <w:szCs w:val="32"/>
        </w:rPr>
        <w:t>and impact of the TV series medium in current days and culture, and especially of science fiction (which will answer why using the TV series medium for this research).</w:t>
      </w:r>
    </w:p>
    <w:p w14:paraId="1C8DF60A" w14:textId="77777777" w:rsidR="00C22539" w:rsidRDefault="00C22539" w:rsidP="002533FA">
      <w:pPr>
        <w:pStyle w:val="ListParagraph"/>
        <w:numPr>
          <w:ilvl w:val="0"/>
          <w:numId w:val="2"/>
        </w:numPr>
        <w:rPr>
          <w:rFonts w:ascii="Comic Sans MS" w:hAnsi="Comic Sans MS"/>
          <w:sz w:val="32"/>
          <w:szCs w:val="32"/>
        </w:rPr>
      </w:pPr>
      <w:r>
        <w:rPr>
          <w:rFonts w:ascii="Comic Sans MS" w:hAnsi="Comic Sans MS"/>
          <w:sz w:val="32"/>
          <w:szCs w:val="32"/>
        </w:rPr>
        <w:t>The research of science fiction as a genre and as a narrative art.</w:t>
      </w:r>
    </w:p>
    <w:p w14:paraId="0D249023" w14:textId="77777777" w:rsidR="00C22539" w:rsidRDefault="00C22539" w:rsidP="002533FA">
      <w:pPr>
        <w:pStyle w:val="ListParagraph"/>
        <w:numPr>
          <w:ilvl w:val="0"/>
          <w:numId w:val="2"/>
        </w:numPr>
        <w:rPr>
          <w:rFonts w:ascii="Comic Sans MS" w:hAnsi="Comic Sans MS"/>
          <w:sz w:val="32"/>
          <w:szCs w:val="32"/>
        </w:rPr>
      </w:pPr>
      <w:r>
        <w:rPr>
          <w:rFonts w:ascii="Comic Sans MS" w:hAnsi="Comic Sans MS"/>
          <w:sz w:val="32"/>
          <w:szCs w:val="32"/>
        </w:rPr>
        <w:t>Philosophy in the narrative arts.</w:t>
      </w:r>
    </w:p>
    <w:p w14:paraId="4EBA5286" w14:textId="77777777" w:rsidR="00C22539" w:rsidRDefault="00C22539" w:rsidP="00C22539">
      <w:pPr>
        <w:pStyle w:val="ListParagraph"/>
        <w:numPr>
          <w:ilvl w:val="0"/>
          <w:numId w:val="2"/>
        </w:numPr>
        <w:rPr>
          <w:rFonts w:ascii="Comic Sans MS" w:hAnsi="Comic Sans MS"/>
          <w:sz w:val="32"/>
          <w:szCs w:val="32"/>
        </w:rPr>
      </w:pPr>
      <w:r>
        <w:rPr>
          <w:rFonts w:ascii="Comic Sans MS" w:hAnsi="Comic Sans MS"/>
          <w:sz w:val="32"/>
          <w:szCs w:val="32"/>
        </w:rPr>
        <w:t>Screenwriting</w:t>
      </w:r>
    </w:p>
    <w:p w14:paraId="162F8728" w14:textId="77777777" w:rsidR="00D3722D" w:rsidRPr="00D3722D" w:rsidRDefault="00D3722D" w:rsidP="00D3722D">
      <w:pPr>
        <w:rPr>
          <w:rFonts w:ascii="Comic Sans MS" w:hAnsi="Comic Sans MS"/>
          <w:sz w:val="32"/>
          <w:szCs w:val="32"/>
        </w:rPr>
      </w:pPr>
    </w:p>
    <w:p w14:paraId="5CFCC747" w14:textId="77777777" w:rsidR="00C22539" w:rsidRDefault="00C22539" w:rsidP="00C22539">
      <w:pPr>
        <w:rPr>
          <w:rFonts w:ascii="Comic Sans MS" w:hAnsi="Comic Sans MS"/>
          <w:sz w:val="32"/>
          <w:szCs w:val="32"/>
        </w:rPr>
      </w:pPr>
      <w:r>
        <w:rPr>
          <w:rFonts w:ascii="Comic Sans MS" w:hAnsi="Comic Sans MS"/>
          <w:sz w:val="32"/>
          <w:szCs w:val="32"/>
        </w:rPr>
        <w:t xml:space="preserve">This document will review the </w:t>
      </w:r>
      <w:proofErr w:type="gramStart"/>
      <w:r>
        <w:rPr>
          <w:rFonts w:ascii="Comic Sans MS" w:hAnsi="Comic Sans MS"/>
          <w:sz w:val="32"/>
          <w:szCs w:val="32"/>
        </w:rPr>
        <w:t>above mention</w:t>
      </w:r>
      <w:r w:rsidR="00DC5154">
        <w:rPr>
          <w:rFonts w:ascii="Comic Sans MS" w:hAnsi="Comic Sans MS"/>
          <w:sz w:val="32"/>
          <w:szCs w:val="32"/>
        </w:rPr>
        <w:t>ed</w:t>
      </w:r>
      <w:proofErr w:type="gramEnd"/>
      <w:r>
        <w:rPr>
          <w:rFonts w:ascii="Comic Sans MS" w:hAnsi="Comic Sans MS"/>
          <w:sz w:val="32"/>
          <w:szCs w:val="32"/>
        </w:rPr>
        <w:t xml:space="preserve"> discipline in relation to the research question, describe in more detail the methodology of creative writing research (with an emphasis on screenwriting research) and discuss the conclusions and their </w:t>
      </w:r>
      <w:r>
        <w:rPr>
          <w:rFonts w:ascii="Comic Sans MS" w:hAnsi="Comic Sans MS"/>
          <w:sz w:val="32"/>
          <w:szCs w:val="32"/>
        </w:rPr>
        <w:lastRenderedPageBreak/>
        <w:t>possible contribution to the different discipline that this research is related to. The discipline of screenwriting will be addressed, as part of the chapter about creative writing research.</w:t>
      </w:r>
    </w:p>
    <w:p w14:paraId="6875DE82" w14:textId="77777777" w:rsidR="00C22539" w:rsidRPr="00824DFF" w:rsidRDefault="00C22539" w:rsidP="00C22539">
      <w:pPr>
        <w:rPr>
          <w:rFonts w:ascii="Comic Sans MS" w:hAnsi="Comic Sans MS"/>
          <w:sz w:val="20"/>
          <w:szCs w:val="20"/>
        </w:rPr>
      </w:pPr>
    </w:p>
    <w:p w14:paraId="0CE61AC4" w14:textId="77777777" w:rsidR="00824DFF" w:rsidRPr="00F40943" w:rsidRDefault="00C22539" w:rsidP="00C22539">
      <w:pPr>
        <w:rPr>
          <w:rFonts w:ascii="Comic Sans MS" w:hAnsi="Comic Sans MS"/>
          <w:sz w:val="32"/>
          <w:szCs w:val="32"/>
        </w:rPr>
      </w:pPr>
      <w:r>
        <w:rPr>
          <w:rFonts w:ascii="Comic Sans MS" w:hAnsi="Comic Sans MS"/>
          <w:sz w:val="32"/>
          <w:szCs w:val="32"/>
        </w:rPr>
        <w:t xml:space="preserve">An important note: This research is meeting point of several perspective and discipline. As mentioned, it is primarily research into the creative writing process, but it corresponds and draws its assumptions from several fields of research and schools of thought. </w:t>
      </w:r>
      <w:r w:rsidR="00F40943">
        <w:rPr>
          <w:rFonts w:ascii="Comic Sans MS" w:hAnsi="Comic Sans MS"/>
          <w:sz w:val="32"/>
          <w:szCs w:val="32"/>
        </w:rPr>
        <w:br/>
      </w:r>
      <w:r w:rsidR="00F40943">
        <w:rPr>
          <w:rFonts w:ascii="Comic Sans MS" w:hAnsi="Comic Sans MS"/>
          <w:sz w:val="32"/>
          <w:szCs w:val="32"/>
        </w:rPr>
        <w:br/>
      </w:r>
      <w:r>
        <w:rPr>
          <w:rFonts w:ascii="Comic Sans MS" w:hAnsi="Comic Sans MS"/>
          <w:sz w:val="32"/>
          <w:szCs w:val="32"/>
        </w:rPr>
        <w:t xml:space="preserve">One implications of the above-mentioned note </w:t>
      </w:r>
      <w:proofErr w:type="gramStart"/>
      <w:r>
        <w:rPr>
          <w:rFonts w:ascii="Comic Sans MS" w:hAnsi="Comic Sans MS"/>
          <w:sz w:val="32"/>
          <w:szCs w:val="32"/>
        </w:rPr>
        <w:t>is</w:t>
      </w:r>
      <w:proofErr w:type="gramEnd"/>
      <w:r>
        <w:rPr>
          <w:rFonts w:ascii="Comic Sans MS" w:hAnsi="Comic Sans MS"/>
          <w:sz w:val="32"/>
          <w:szCs w:val="32"/>
        </w:rPr>
        <w:t xml:space="preserve"> that </w:t>
      </w:r>
      <w:r w:rsidR="004D1961">
        <w:rPr>
          <w:rFonts w:ascii="Comic Sans MS" w:hAnsi="Comic Sans MS"/>
          <w:sz w:val="32"/>
          <w:szCs w:val="32"/>
        </w:rPr>
        <w:t xml:space="preserve">the </w:t>
      </w:r>
      <w:r>
        <w:rPr>
          <w:rFonts w:ascii="Comic Sans MS" w:hAnsi="Comic Sans MS"/>
          <w:sz w:val="32"/>
          <w:szCs w:val="32"/>
        </w:rPr>
        <w:t>way most of the disciplines are related to the research is by looking at them from the different perspective that the meeting of disciplines allows. For example: The contribution t</w:t>
      </w:r>
      <w:r w:rsidR="00F40943">
        <w:rPr>
          <w:rFonts w:ascii="Comic Sans MS" w:hAnsi="Comic Sans MS"/>
          <w:sz w:val="32"/>
          <w:szCs w:val="32"/>
        </w:rPr>
        <w:t>o</w:t>
      </w:r>
      <w:r w:rsidR="00F40943">
        <w:rPr>
          <w:rFonts w:ascii="Comic Sans MS" w:hAnsi="Comic Sans MS"/>
          <w:sz w:val="32"/>
          <w:szCs w:val="32"/>
        </w:rPr>
        <w:br/>
      </w:r>
      <w:r>
        <w:rPr>
          <w:rFonts w:ascii="Comic Sans MS" w:hAnsi="Comic Sans MS"/>
          <w:sz w:val="32"/>
          <w:szCs w:val="32"/>
        </w:rPr>
        <w:t xml:space="preserve">the research for the science fiction genre is done by viewing the genre not from the conventional perspective of analyzing the completed work, but from the perspective </w:t>
      </w:r>
      <w:r w:rsidR="004D1961">
        <w:rPr>
          <w:rFonts w:ascii="Comic Sans MS" w:hAnsi="Comic Sans MS"/>
          <w:sz w:val="32"/>
          <w:szCs w:val="32"/>
        </w:rPr>
        <w:t>of the process of creating a science fiction story “novum”, Suvin, 1979) can be used to write it. The contribution to the philosophical tools, but through expressing this debate using dramatic and screenwriting tools and translating it to the form of a TV series screenplay.</w:t>
      </w:r>
      <w:r w:rsidR="00F40943">
        <w:rPr>
          <w:rFonts w:ascii="Comic Sans MS" w:hAnsi="Comic Sans MS"/>
          <w:sz w:val="32"/>
          <w:szCs w:val="32"/>
        </w:rPr>
        <w:br/>
      </w:r>
      <w:r w:rsidR="00F40943">
        <w:rPr>
          <w:rFonts w:ascii="Comic Sans MS" w:hAnsi="Comic Sans MS"/>
          <w:sz w:val="32"/>
          <w:szCs w:val="32"/>
        </w:rPr>
        <w:br/>
      </w:r>
      <w:r w:rsidR="004D1961">
        <w:rPr>
          <w:rFonts w:ascii="Comic Sans MS" w:hAnsi="Comic Sans MS"/>
          <w:sz w:val="32"/>
          <w:szCs w:val="32"/>
        </w:rPr>
        <w:t xml:space="preserve">A second implication is that this research creates its own unique combination of conceptual system or “space”, not </w:t>
      </w:r>
      <w:r w:rsidR="004D1961">
        <w:rPr>
          <w:rFonts w:ascii="Comic Sans MS" w:hAnsi="Comic Sans MS"/>
          <w:sz w:val="32"/>
          <w:szCs w:val="32"/>
        </w:rPr>
        <w:lastRenderedPageBreak/>
        <w:t>“following” or “continuing” any one specific disciplinary discourse and research system, but rather “fuses” tools of creative writing (screenwriting), creative writing research, science fiction, philosophy (of human enhancement) in light of the research question and the creative challenge. This is common in the relatively young field of creative writing research, as we will see later in a chapter about the Creative Writing Research approach.</w:t>
      </w:r>
      <w:r w:rsidR="00F40943">
        <w:rPr>
          <w:rFonts w:ascii="Comic Sans MS" w:hAnsi="Comic Sans MS"/>
          <w:sz w:val="32"/>
          <w:szCs w:val="32"/>
        </w:rPr>
        <w:br/>
      </w:r>
      <w:r w:rsidR="00F40943">
        <w:rPr>
          <w:rFonts w:ascii="Comic Sans MS" w:hAnsi="Comic Sans MS"/>
          <w:sz w:val="32"/>
          <w:szCs w:val="32"/>
        </w:rPr>
        <w:br/>
      </w:r>
      <w:r w:rsidR="004D1961" w:rsidRPr="004D1961">
        <w:rPr>
          <w:rFonts w:ascii="Comic Sans MS" w:hAnsi="Comic Sans MS"/>
          <w:sz w:val="40"/>
          <w:szCs w:val="40"/>
        </w:rPr>
        <w:t xml:space="preserve">Theoretical assumptions to the research approach </w:t>
      </w:r>
      <w:r w:rsidR="00F40943">
        <w:rPr>
          <w:rFonts w:ascii="Comic Sans MS" w:hAnsi="Comic Sans MS"/>
          <w:sz w:val="40"/>
          <w:szCs w:val="40"/>
        </w:rPr>
        <w:br/>
      </w:r>
      <w:r w:rsidR="00F40943">
        <w:rPr>
          <w:rFonts w:ascii="Comic Sans MS" w:hAnsi="Comic Sans MS"/>
          <w:sz w:val="40"/>
          <w:szCs w:val="40"/>
        </w:rPr>
        <w:br/>
      </w:r>
      <w:r w:rsidR="00824DFF" w:rsidRPr="00824DFF">
        <w:rPr>
          <w:rFonts w:ascii="Comic Sans MS" w:hAnsi="Comic Sans MS"/>
          <w:sz w:val="32"/>
          <w:szCs w:val="32"/>
        </w:rPr>
        <w:t xml:space="preserve">It can be said </w:t>
      </w:r>
      <w:r w:rsidR="00824DFF">
        <w:rPr>
          <w:rFonts w:ascii="Comic Sans MS" w:hAnsi="Comic Sans MS"/>
          <w:sz w:val="32"/>
          <w:szCs w:val="32"/>
        </w:rPr>
        <w:t>that the approach to this research draws on assumptions from the post-structuralist view of the art and</w:t>
      </w:r>
    </w:p>
    <w:p w14:paraId="729D7624" w14:textId="77777777" w:rsidR="00824DFF" w:rsidRDefault="00824DFF" w:rsidP="00C22539">
      <w:pPr>
        <w:rPr>
          <w:rFonts w:ascii="Comic Sans MS" w:hAnsi="Comic Sans MS"/>
          <w:sz w:val="32"/>
          <w:szCs w:val="32"/>
        </w:rPr>
      </w:pPr>
      <w:r>
        <w:rPr>
          <w:rFonts w:ascii="Comic Sans MS" w:hAnsi="Comic Sans MS"/>
          <w:sz w:val="32"/>
          <w:szCs w:val="32"/>
        </w:rPr>
        <w:t>society (Bourdieu, 1972, 1984) and from the system theory philosophy (Laszlo, 1972), such as:</w:t>
      </w:r>
      <w:r w:rsidR="00916AAF">
        <w:rPr>
          <w:rFonts w:ascii="Comic Sans MS" w:hAnsi="Comic Sans MS"/>
          <w:sz w:val="32"/>
          <w:szCs w:val="32"/>
        </w:rPr>
        <w:br/>
      </w:r>
    </w:p>
    <w:p w14:paraId="1DCA31F9" w14:textId="77777777" w:rsidR="00824DFF" w:rsidRDefault="00824DFF" w:rsidP="00824DFF">
      <w:pPr>
        <w:pStyle w:val="ListParagraph"/>
        <w:numPr>
          <w:ilvl w:val="0"/>
          <w:numId w:val="3"/>
        </w:numPr>
        <w:rPr>
          <w:rFonts w:ascii="Comic Sans MS" w:hAnsi="Comic Sans MS"/>
          <w:sz w:val="32"/>
          <w:szCs w:val="32"/>
        </w:rPr>
      </w:pPr>
      <w:r>
        <w:rPr>
          <w:rFonts w:ascii="Comic Sans MS" w:hAnsi="Comic Sans MS"/>
          <w:sz w:val="32"/>
          <w:szCs w:val="32"/>
        </w:rPr>
        <w:t xml:space="preserve">Artifacts (such as creative works and intellectual products) are created can be evaluated only in a context. In relation to this research, this assumption has two meaning: (a) The use of the science fiction TV series medium as a creative work is and should be situated in the context of the contemporary TV series world, the contemporary science fiction world, today’s culture and its relation to technology and the future, </w:t>
      </w:r>
      <w:r>
        <w:rPr>
          <w:rFonts w:ascii="Comic Sans MS" w:hAnsi="Comic Sans MS"/>
          <w:sz w:val="32"/>
          <w:szCs w:val="32"/>
        </w:rPr>
        <w:lastRenderedPageBreak/>
        <w:t>audience’s expectation, the eco-system of TV series production &amp; consumptions, the current theory of science fiction and so on. (b) The research presented about the creative process in this dissertation is also a composition creative in a context (which is the heterogenic disciplinary origins of it).</w:t>
      </w:r>
    </w:p>
    <w:p w14:paraId="70EBF0B3" w14:textId="23A8CE49" w:rsidR="0065121F" w:rsidRDefault="0065121F" w:rsidP="00824DFF">
      <w:pPr>
        <w:pStyle w:val="ListParagraph"/>
        <w:numPr>
          <w:ilvl w:val="0"/>
          <w:numId w:val="3"/>
        </w:numPr>
        <w:rPr>
          <w:rFonts w:ascii="Comic Sans MS" w:hAnsi="Comic Sans MS"/>
          <w:sz w:val="32"/>
          <w:szCs w:val="32"/>
        </w:rPr>
      </w:pPr>
      <w:r>
        <w:rPr>
          <w:rFonts w:ascii="Comic Sans MS" w:hAnsi="Comic Sans MS"/>
          <w:sz w:val="32"/>
          <w:szCs w:val="32"/>
        </w:rPr>
        <w:t xml:space="preserve">Meanings are the result of underlying </w:t>
      </w:r>
      <w:proofErr w:type="spellStart"/>
      <w:r>
        <w:rPr>
          <w:rFonts w:ascii="Comic Sans MS" w:hAnsi="Comic Sans MS"/>
          <w:sz w:val="32"/>
          <w:szCs w:val="32"/>
        </w:rPr>
        <w:t>conce</w:t>
      </w:r>
      <w:proofErr w:type="spellEnd"/>
      <w:r w:rsidR="00733EC2">
        <w:rPr>
          <w:rFonts w:ascii="Comic Sans MS" w:hAnsi="Comic Sans MS"/>
          <w:sz w:val="32"/>
          <w:szCs w:val="32"/>
        </w:rPr>
        <w:tab/>
      </w:r>
      <w:proofErr w:type="spellStart"/>
      <w:r>
        <w:rPr>
          <w:rFonts w:ascii="Comic Sans MS" w:hAnsi="Comic Sans MS"/>
          <w:sz w:val="32"/>
          <w:szCs w:val="32"/>
        </w:rPr>
        <w:t>ptual</w:t>
      </w:r>
      <w:proofErr w:type="spellEnd"/>
      <w:r>
        <w:rPr>
          <w:rFonts w:ascii="Comic Sans MS" w:hAnsi="Comic Sans MS"/>
          <w:sz w:val="32"/>
          <w:szCs w:val="32"/>
        </w:rPr>
        <w:t xml:space="preserve"> systems. This assumption is central to the entire research into the creative process in this dissertation, since the central endeavor presented is to elicit a system for the creation of a science fiction TV screenplay, and assuming that a story is not just a series of events, but rather a </w:t>
      </w:r>
      <w:proofErr w:type="gramStart"/>
      <w:r>
        <w:rPr>
          <w:rFonts w:ascii="Comic Sans MS" w:hAnsi="Comic Sans MS"/>
          <w:sz w:val="32"/>
          <w:szCs w:val="32"/>
        </w:rPr>
        <w:t>compositions</w:t>
      </w:r>
      <w:proofErr w:type="gramEnd"/>
      <w:r>
        <w:rPr>
          <w:rFonts w:ascii="Comic Sans MS" w:hAnsi="Comic Sans MS"/>
          <w:sz w:val="32"/>
          <w:szCs w:val="32"/>
        </w:rPr>
        <w:t xml:space="preserve"> that is built on a convert system of constructs (such a theme, premise, values, genre tropes and conventions, antagonism forces and so on). This approach to storytelling and screenwriting is evident in screenwriting teacher John Truby’s work (2009).</w:t>
      </w:r>
    </w:p>
    <w:p w14:paraId="267DFBAA" w14:textId="77777777" w:rsidR="00E95340" w:rsidRDefault="00DC5154" w:rsidP="00E95340">
      <w:pPr>
        <w:pStyle w:val="ListParagraph"/>
        <w:numPr>
          <w:ilvl w:val="0"/>
          <w:numId w:val="3"/>
        </w:numPr>
        <w:rPr>
          <w:rFonts w:ascii="Comic Sans MS" w:hAnsi="Comic Sans MS"/>
          <w:sz w:val="32"/>
          <w:szCs w:val="32"/>
        </w:rPr>
      </w:pPr>
      <w:r>
        <w:rPr>
          <w:rFonts w:ascii="Comic Sans MS" w:hAnsi="Comic Sans MS"/>
          <w:sz w:val="32"/>
          <w:szCs w:val="32"/>
        </w:rPr>
        <w:t>A system is defined by its components and their inter-relatedness. This notion, drawn from systems theory (</w:t>
      </w:r>
      <w:proofErr w:type="spellStart"/>
      <w:r>
        <w:rPr>
          <w:rFonts w:ascii="Comic Sans MS" w:hAnsi="Comic Sans MS"/>
          <w:sz w:val="32"/>
          <w:szCs w:val="32"/>
        </w:rPr>
        <w:t>Lazslo</w:t>
      </w:r>
      <w:proofErr w:type="spellEnd"/>
      <w:r>
        <w:rPr>
          <w:rFonts w:ascii="Comic Sans MS" w:hAnsi="Comic Sans MS"/>
          <w:sz w:val="32"/>
          <w:szCs w:val="32"/>
        </w:rPr>
        <w:t xml:space="preserve">, 1972), might be aligned with post-structuralist ideas as well. Its meaning is that things affect each other in complex ways and the actual phenomena is the product of these inter-relations. This assumption influences this work on three levels: (a) As an approach to creative writing it places an emphasis on the relationship between the components that are at the </w:t>
      </w:r>
      <w:r>
        <w:rPr>
          <w:rFonts w:ascii="Comic Sans MS" w:hAnsi="Comic Sans MS"/>
          <w:sz w:val="32"/>
          <w:szCs w:val="32"/>
        </w:rPr>
        <w:lastRenderedPageBreak/>
        <w:t>basis of the story (i.e. the choices of character, obstacles, genre, pace, style, symbols, locations etc. from a story through the relations between them). (b) As an approach to the research of creative writing it implies looking at the creative process by its relatedness to the different factors that influence it (science fiction theory, the landscape of TV and science fiction TV, the background and psychology of the writer etc.). (c) As an approach to the study of film and TV it places an emphasis on the interactions between creative work, genres, audience and socio-cultural reception – the way a novel, film or a series is perceived, understood, interpreted to the moral, psychology and social questions and dilemmas that the advancement in human-enhancement technology can incite.</w:t>
      </w:r>
    </w:p>
    <w:p w14:paraId="4A2C6D51" w14:textId="789451C1" w:rsidR="00343E78" w:rsidRPr="00E95340" w:rsidRDefault="00E95340" w:rsidP="0042666F">
      <w:pPr>
        <w:ind w:left="1080"/>
        <w:rPr>
          <w:rFonts w:ascii="Comic Sans MS" w:hAnsi="Comic Sans MS"/>
          <w:sz w:val="32"/>
          <w:szCs w:val="32"/>
        </w:rPr>
      </w:pPr>
      <w:r>
        <w:rPr>
          <w:rFonts w:ascii="Comic Sans MS" w:hAnsi="Comic Sans MS"/>
          <w:sz w:val="32"/>
          <w:szCs w:val="32"/>
        </w:rPr>
        <w:t>(b)</w:t>
      </w:r>
      <w:r w:rsidR="00343E78" w:rsidRPr="00E95340">
        <w:rPr>
          <w:rFonts w:ascii="Comic Sans MS" w:hAnsi="Comic Sans MS"/>
          <w:sz w:val="32"/>
          <w:szCs w:val="32"/>
        </w:rPr>
        <w:t xml:space="preserve">Stories can provide philosophy and philosophical </w:t>
      </w:r>
      <w:r w:rsidR="0042666F">
        <w:rPr>
          <w:rFonts w:ascii="Comic Sans MS" w:hAnsi="Comic Sans MS"/>
          <w:sz w:val="32"/>
          <w:szCs w:val="32"/>
        </w:rPr>
        <w:t xml:space="preserve">             </w:t>
      </w:r>
      <w:r w:rsidR="00343E78" w:rsidRPr="00E95340">
        <w:rPr>
          <w:rFonts w:ascii="Comic Sans MS" w:hAnsi="Comic Sans MS"/>
          <w:sz w:val="32"/>
          <w:szCs w:val="32"/>
        </w:rPr>
        <w:t xml:space="preserve">thought a ‘large scale and holistic simulation” of the philosophical inquiry. When writing a story, the writer creates a complete system of characters, locations, motivations, events, values, institutions, ecology and so on, and this could serve as a thought experiment in developing philosophical ideas on systemic level. The use of the word “holistic” means that in a story the philosophical issue is not related – when dealing with a moral question, the story can (and even must) refer to </w:t>
      </w:r>
      <w:r w:rsidR="00343E78" w:rsidRPr="00E95340">
        <w:rPr>
          <w:rFonts w:ascii="Comic Sans MS" w:hAnsi="Comic Sans MS"/>
          <w:sz w:val="32"/>
          <w:szCs w:val="32"/>
        </w:rPr>
        <w:lastRenderedPageBreak/>
        <w:t>the emotions, value systems, impact on others and so on.</w:t>
      </w:r>
    </w:p>
    <w:p w14:paraId="256A9DFC" w14:textId="77777777" w:rsidR="00E95340" w:rsidRDefault="00343E78" w:rsidP="00E95340">
      <w:pPr>
        <w:ind w:left="720"/>
        <w:rPr>
          <w:rFonts w:ascii="Comic Sans MS" w:hAnsi="Comic Sans MS"/>
          <w:sz w:val="32"/>
          <w:szCs w:val="32"/>
        </w:rPr>
      </w:pPr>
      <w:r>
        <w:rPr>
          <w:rFonts w:ascii="Comic Sans MS" w:hAnsi="Comic Sans MS"/>
          <w:sz w:val="32"/>
          <w:szCs w:val="32"/>
        </w:rPr>
        <w:t xml:space="preserve">Here is an example from </w:t>
      </w:r>
      <w:r w:rsidR="00E95340">
        <w:rPr>
          <w:rFonts w:ascii="Comic Sans MS" w:hAnsi="Comic Sans MS"/>
          <w:sz w:val="32"/>
          <w:szCs w:val="32"/>
        </w:rPr>
        <w:t>“</w:t>
      </w:r>
      <w:r>
        <w:rPr>
          <w:rFonts w:ascii="Comic Sans MS" w:hAnsi="Comic Sans MS"/>
          <w:sz w:val="32"/>
          <w:szCs w:val="32"/>
        </w:rPr>
        <w:t xml:space="preserve">Trans-H”, the screenplay written for this research: One of the philosophical issues of human enhancement is the danger of growing inequality between the enhanced and the non-enhanced (Noah Harari, 2018). In “Trans-H”, a character called Sierra Newman builds a company that manufactures very expensive implants that can boost cognitive abilities. She claims that the results of using the implants will provide people with better abilities. It will induce them to develop technologies that will benefit all the people, like medical technologies, improving climate issues etc. However, one of the consequences of the new industry is having people who cannot afford the implants feeling they become second-rate citizens. This, in turn, leads </w:t>
      </w:r>
      <w:r w:rsidR="00E95340">
        <w:rPr>
          <w:rFonts w:ascii="Comic Sans MS" w:hAnsi="Comic Sans MS"/>
          <w:sz w:val="32"/>
          <w:szCs w:val="32"/>
        </w:rPr>
        <w:t xml:space="preserve">to the evolvement of a pirate industry of cheap implants that people take with risk. When a girl whose parents wanted her not to be a second-rate person bought her much an implant enters a state of coma – Sierra now has face emotions of guilt about a reality that emerged as consequence of her actions. The same event also raises a demand fir heightened regulation over enhanced people and her company. The ability (and even necessity) to explore all kinds of consequences, dimensions an inter-relations deriving from an issue is a tool that storytelling, </w:t>
      </w:r>
      <w:r w:rsidR="00E95340">
        <w:rPr>
          <w:rFonts w:ascii="Comic Sans MS" w:hAnsi="Comic Sans MS"/>
          <w:sz w:val="32"/>
          <w:szCs w:val="32"/>
        </w:rPr>
        <w:lastRenderedPageBreak/>
        <w:t xml:space="preserve">and specially the TV series medium with its wide canvas, can offer. </w:t>
      </w:r>
    </w:p>
    <w:p w14:paraId="063B930F" w14:textId="77777777" w:rsidR="00824DFF" w:rsidRPr="00733EC2" w:rsidRDefault="00E95340" w:rsidP="00733EC2">
      <w:pPr>
        <w:pStyle w:val="ListParagraph"/>
        <w:numPr>
          <w:ilvl w:val="0"/>
          <w:numId w:val="7"/>
        </w:numPr>
        <w:rPr>
          <w:rFonts w:ascii="Comic Sans MS" w:hAnsi="Comic Sans MS"/>
          <w:sz w:val="32"/>
          <w:szCs w:val="32"/>
          <w:lang w:val="en-US"/>
        </w:rPr>
      </w:pPr>
      <w:r w:rsidRPr="00733EC2">
        <w:rPr>
          <w:rFonts w:ascii="Comic Sans MS" w:hAnsi="Comic Sans MS"/>
          <w:sz w:val="32"/>
          <w:szCs w:val="32"/>
        </w:rPr>
        <w:t>Following the second point, a more daring claim can be made – that under certain conditions the writing of a story, especially science fiction, is in itself an act of philosophical research. When a writer needs to connect and invent a coherent system that incorporate events, characters, motivations, emotions, a story world built with an eco-system, institutions etc., the creation of such a system, if successful in being coherent and related to the theme, demands philosophical reasoning (which is sometimes conscious for the writer and sometimes intuitive and hard to explain) and can contribute its rules and relations to the philosophy. This is why many stories become the source of philosophical investigation.</w:t>
      </w:r>
      <w:r w:rsidR="00916AAF" w:rsidRPr="00733EC2">
        <w:rPr>
          <w:rFonts w:ascii="Comic Sans MS" w:hAnsi="Comic Sans MS"/>
          <w:sz w:val="32"/>
          <w:szCs w:val="32"/>
        </w:rPr>
        <w:t xml:space="preserve"> </w:t>
      </w:r>
    </w:p>
    <w:p w14:paraId="45C5E9C5" w14:textId="77777777" w:rsidR="00F17375" w:rsidRDefault="00916AAF" w:rsidP="00F17375">
      <w:pPr>
        <w:rPr>
          <w:rFonts w:ascii="Comic Sans MS" w:hAnsi="Comic Sans MS"/>
          <w:sz w:val="32"/>
          <w:szCs w:val="32"/>
          <w:lang w:val="en-US"/>
        </w:rPr>
      </w:pPr>
      <w:r w:rsidRPr="008C14A5">
        <w:rPr>
          <w:rFonts w:ascii="Comic Sans MS" w:hAnsi="Comic Sans MS"/>
          <w:sz w:val="32"/>
          <w:szCs w:val="32"/>
        </w:rPr>
        <w:t>One of the contributions of this dissertation consists in gaining insights into the process of writing a story that is created with the intention of expressing and simulating a philosophical issue. Derivative questions can be: How does the study of the philosophy contributes to the development of the story (if at all)? How does the “translation” of a philosophical issue into the form of a TV series screenplay reflect on the philosophical issue and helps look at it differently?</w:t>
      </w:r>
      <w:r w:rsidRPr="008C14A5">
        <w:rPr>
          <w:rFonts w:ascii="Comic Sans MS" w:hAnsi="Comic Sans MS"/>
          <w:sz w:val="32"/>
          <w:szCs w:val="32"/>
        </w:rPr>
        <w:br/>
      </w:r>
      <w:r w:rsidRPr="008C14A5">
        <w:rPr>
          <w:rFonts w:ascii="Comic Sans MS" w:hAnsi="Comic Sans MS"/>
          <w:sz w:val="32"/>
          <w:szCs w:val="32"/>
        </w:rPr>
        <w:lastRenderedPageBreak/>
        <w:br/>
        <w:t>As with the prior disciplines discussed – most of the academic work linking between philosophy and storytelling is done in relation to the completed work of art, and the perspective of its creation is relatively missing. Applying the methodology of the creative writing research to this subject can being provide insights and concept to this aspect.</w:t>
      </w:r>
      <w:r w:rsidRPr="008C14A5">
        <w:rPr>
          <w:rFonts w:ascii="Comic Sans MS" w:hAnsi="Comic Sans MS"/>
          <w:sz w:val="32"/>
          <w:szCs w:val="32"/>
        </w:rPr>
        <w:br/>
      </w:r>
      <w:r w:rsidRPr="008C14A5">
        <w:rPr>
          <w:rFonts w:ascii="Comic Sans MS" w:hAnsi="Comic Sans MS"/>
          <w:sz w:val="32"/>
          <w:szCs w:val="32"/>
        </w:rPr>
        <w:br/>
      </w:r>
      <w:r w:rsidRPr="008C14A5">
        <w:rPr>
          <w:rFonts w:ascii="Comic Sans MS" w:hAnsi="Comic Sans MS"/>
          <w:sz w:val="40"/>
          <w:szCs w:val="40"/>
        </w:rPr>
        <w:t>Creative writing research</w:t>
      </w:r>
      <w:r w:rsidR="00C87FD8" w:rsidRPr="008C14A5">
        <w:rPr>
          <w:rFonts w:ascii="Comic Sans MS" w:hAnsi="Comic Sans MS"/>
          <w:sz w:val="40"/>
          <w:szCs w:val="40"/>
        </w:rPr>
        <w:br/>
      </w:r>
      <w:r w:rsidR="00C87FD8" w:rsidRPr="008C14A5">
        <w:rPr>
          <w:rFonts w:ascii="Comic Sans MS" w:hAnsi="Comic Sans MS"/>
          <w:sz w:val="40"/>
          <w:szCs w:val="40"/>
        </w:rPr>
        <w:br/>
      </w:r>
      <w:r w:rsidRPr="008C14A5">
        <w:rPr>
          <w:rFonts w:ascii="Comic Sans MS" w:hAnsi="Comic Sans MS"/>
          <w:sz w:val="32"/>
          <w:szCs w:val="32"/>
        </w:rPr>
        <w:t xml:space="preserve">Because this research is a creative writing research, and because this is an atypical and relatively new academic field, </w:t>
      </w:r>
      <w:r w:rsidRPr="008C14A5">
        <w:rPr>
          <w:rFonts w:ascii="Comic Sans MS" w:hAnsi="Comic Sans MS"/>
          <w:sz w:val="32"/>
          <w:szCs w:val="32"/>
          <w:lang w:val="en-US"/>
        </w:rPr>
        <w:t xml:space="preserve">it is important to devote a chapter in this document to the development of this field and its methodologies. </w:t>
      </w:r>
      <w:r w:rsidRPr="008C14A5">
        <w:rPr>
          <w:rFonts w:ascii="Comic Sans MS" w:hAnsi="Comic Sans MS"/>
          <w:sz w:val="32"/>
          <w:szCs w:val="32"/>
          <w:lang w:val="en-US"/>
        </w:rPr>
        <w:br/>
      </w:r>
      <w:r w:rsidRPr="008C14A5">
        <w:rPr>
          <w:rFonts w:ascii="Comic Sans MS" w:hAnsi="Comic Sans MS"/>
          <w:sz w:val="32"/>
          <w:szCs w:val="32"/>
          <w:lang w:val="en-US"/>
        </w:rPr>
        <w:br/>
        <w:t xml:space="preserve">This chapter will refer to; </w:t>
      </w:r>
      <w:r w:rsidRPr="008C14A5">
        <w:rPr>
          <w:rFonts w:ascii="Comic Sans MS" w:hAnsi="Comic Sans MS"/>
          <w:sz w:val="32"/>
          <w:szCs w:val="32"/>
          <w:lang w:val="en-US"/>
        </w:rPr>
        <w:br/>
      </w:r>
      <w:r w:rsidR="005350FF" w:rsidRPr="008C14A5">
        <w:rPr>
          <w:rFonts w:ascii="Comic Sans MS" w:hAnsi="Comic Sans MS"/>
          <w:sz w:val="32"/>
          <w:szCs w:val="32"/>
          <w:lang w:val="en-US"/>
        </w:rPr>
        <w:t xml:space="preserve">       </w:t>
      </w:r>
    </w:p>
    <w:p w14:paraId="7305450A" w14:textId="0BC33004" w:rsidR="00F17375" w:rsidRPr="00F17375" w:rsidRDefault="00F17375" w:rsidP="00F17375">
      <w:pPr>
        <w:pStyle w:val="ListParagraph"/>
        <w:numPr>
          <w:ilvl w:val="0"/>
          <w:numId w:val="7"/>
        </w:numPr>
        <w:rPr>
          <w:rFonts w:ascii="Comic Sans MS" w:hAnsi="Comic Sans MS"/>
          <w:sz w:val="32"/>
          <w:szCs w:val="32"/>
        </w:rPr>
      </w:pPr>
      <w:r>
        <w:rPr>
          <w:rFonts w:ascii="Comic Sans MS" w:hAnsi="Comic Sans MS"/>
          <w:sz w:val="32"/>
          <w:szCs w:val="32"/>
          <w:lang w:val="en-US"/>
        </w:rPr>
        <w:t>The emergence and assumptions of creative writing research, and its academic eco-system</w:t>
      </w:r>
      <w:r w:rsidR="008E2506">
        <w:rPr>
          <w:rFonts w:ascii="Comic Sans MS" w:hAnsi="Comic Sans MS"/>
          <w:sz w:val="32"/>
          <w:szCs w:val="32"/>
          <w:lang w:val="en-US"/>
        </w:rPr>
        <w:t>.</w:t>
      </w:r>
    </w:p>
    <w:p w14:paraId="08CEA6F2" w14:textId="551A8E79" w:rsidR="008E2506" w:rsidRPr="008E2506" w:rsidRDefault="00F17375" w:rsidP="00F17375">
      <w:pPr>
        <w:pStyle w:val="ListParagraph"/>
        <w:numPr>
          <w:ilvl w:val="0"/>
          <w:numId w:val="7"/>
        </w:numPr>
        <w:rPr>
          <w:rFonts w:ascii="Comic Sans MS" w:hAnsi="Comic Sans MS"/>
          <w:sz w:val="32"/>
          <w:szCs w:val="32"/>
        </w:rPr>
      </w:pPr>
      <w:r>
        <w:rPr>
          <w:rFonts w:ascii="Comic Sans MS" w:hAnsi="Comic Sans MS"/>
          <w:sz w:val="32"/>
          <w:szCs w:val="32"/>
          <w:lang w:val="en-US"/>
        </w:rPr>
        <w:t xml:space="preserve">The main research </w:t>
      </w:r>
      <w:r w:rsidR="008E2506">
        <w:rPr>
          <w:rFonts w:ascii="Comic Sans MS" w:hAnsi="Comic Sans MS"/>
          <w:sz w:val="32"/>
          <w:szCs w:val="32"/>
          <w:lang w:val="en-US"/>
        </w:rPr>
        <w:t>methodologies of creative writing research.</w:t>
      </w:r>
    </w:p>
    <w:p w14:paraId="1200257A" w14:textId="77777777" w:rsidR="008E2506" w:rsidRPr="008E2506" w:rsidRDefault="008E2506" w:rsidP="00F17375">
      <w:pPr>
        <w:pStyle w:val="ListParagraph"/>
        <w:numPr>
          <w:ilvl w:val="0"/>
          <w:numId w:val="7"/>
        </w:numPr>
        <w:rPr>
          <w:rFonts w:ascii="Comic Sans MS" w:hAnsi="Comic Sans MS"/>
          <w:sz w:val="32"/>
          <w:szCs w:val="32"/>
        </w:rPr>
      </w:pPr>
      <w:r>
        <w:rPr>
          <w:rFonts w:ascii="Comic Sans MS" w:hAnsi="Comic Sans MS"/>
          <w:sz w:val="32"/>
          <w:szCs w:val="32"/>
          <w:lang w:val="en-US"/>
        </w:rPr>
        <w:t>The screenwriting as a discipline and this research potential contribution to it.</w:t>
      </w:r>
    </w:p>
    <w:p w14:paraId="0A4A4ED6" w14:textId="77777777" w:rsidR="008E2506" w:rsidRPr="008E2506" w:rsidRDefault="008E2506" w:rsidP="008E2506">
      <w:pPr>
        <w:pStyle w:val="ListParagraph"/>
        <w:numPr>
          <w:ilvl w:val="0"/>
          <w:numId w:val="7"/>
        </w:numPr>
        <w:rPr>
          <w:rFonts w:ascii="Comic Sans MS" w:hAnsi="Comic Sans MS"/>
          <w:sz w:val="32"/>
          <w:szCs w:val="32"/>
        </w:rPr>
      </w:pPr>
      <w:r>
        <w:rPr>
          <w:rFonts w:ascii="Comic Sans MS" w:hAnsi="Comic Sans MS"/>
          <w:sz w:val="32"/>
          <w:szCs w:val="32"/>
          <w:lang w:val="en-US"/>
        </w:rPr>
        <w:t>Screenwriting within the field of creative writing research</w:t>
      </w:r>
    </w:p>
    <w:p w14:paraId="5C1E4060" w14:textId="77777777" w:rsidR="00574267" w:rsidRDefault="008E2506" w:rsidP="00574267">
      <w:pPr>
        <w:rPr>
          <w:rFonts w:ascii="Comic Sans MS" w:hAnsi="Comic Sans MS"/>
          <w:sz w:val="32"/>
          <w:szCs w:val="32"/>
          <w:lang w:val="en-US"/>
        </w:rPr>
      </w:pPr>
      <w:r>
        <w:rPr>
          <w:rFonts w:ascii="Comic Sans MS" w:hAnsi="Comic Sans MS"/>
          <w:sz w:val="32"/>
          <w:szCs w:val="32"/>
          <w:lang w:val="en-US"/>
        </w:rPr>
        <w:lastRenderedPageBreak/>
        <w:t>This chapter will provide a needed forward to the next chapter that will elaborate the methodology of this research</w:t>
      </w:r>
      <w:r>
        <w:rPr>
          <w:rFonts w:ascii="Comic Sans MS" w:hAnsi="Comic Sans MS"/>
          <w:sz w:val="32"/>
          <w:szCs w:val="32"/>
          <w:lang w:val="en-US"/>
        </w:rPr>
        <w:br/>
      </w:r>
      <w:r>
        <w:rPr>
          <w:rFonts w:ascii="Comic Sans MS" w:hAnsi="Comic Sans MS"/>
          <w:sz w:val="32"/>
          <w:szCs w:val="32"/>
          <w:lang w:val="en-US"/>
        </w:rPr>
        <w:br/>
      </w:r>
      <w:r w:rsidRPr="008E2506">
        <w:rPr>
          <w:rFonts w:ascii="Comic Sans MS" w:hAnsi="Comic Sans MS"/>
          <w:sz w:val="40"/>
          <w:szCs w:val="40"/>
          <w:lang w:val="en-US"/>
        </w:rPr>
        <w:t>The paradigm of creative writing research</w:t>
      </w:r>
      <w:r w:rsidR="0078580F">
        <w:rPr>
          <w:rFonts w:ascii="Comic Sans MS" w:hAnsi="Comic Sans MS"/>
          <w:sz w:val="40"/>
          <w:szCs w:val="40"/>
          <w:lang w:val="en-US"/>
        </w:rPr>
        <w:br/>
      </w:r>
      <w:r w:rsidR="0078580F">
        <w:rPr>
          <w:rFonts w:ascii="Comic Sans MS" w:hAnsi="Comic Sans MS"/>
          <w:sz w:val="40"/>
          <w:szCs w:val="40"/>
          <w:lang w:val="en-US"/>
        </w:rPr>
        <w:br/>
      </w:r>
      <w:r w:rsidR="0078580F" w:rsidRPr="0078580F">
        <w:rPr>
          <w:rFonts w:ascii="Comic Sans MS" w:hAnsi="Comic Sans MS"/>
          <w:sz w:val="32"/>
          <w:szCs w:val="32"/>
          <w:lang w:val="en-US"/>
        </w:rPr>
        <w:t>At the</w:t>
      </w:r>
      <w:r w:rsidR="0078580F">
        <w:rPr>
          <w:rFonts w:ascii="Comic Sans MS" w:hAnsi="Comic Sans MS"/>
          <w:sz w:val="40"/>
          <w:szCs w:val="40"/>
          <w:lang w:val="en-US"/>
        </w:rPr>
        <w:t xml:space="preserve"> </w:t>
      </w:r>
      <w:r w:rsidR="0078580F" w:rsidRPr="0078580F">
        <w:rPr>
          <w:rFonts w:ascii="Comic Sans MS" w:hAnsi="Comic Sans MS"/>
          <w:sz w:val="32"/>
          <w:szCs w:val="32"/>
          <w:lang w:val="en-US"/>
        </w:rPr>
        <w:t xml:space="preserve">beginning </w:t>
      </w:r>
      <w:r w:rsidR="0078580F">
        <w:rPr>
          <w:rFonts w:ascii="Comic Sans MS" w:hAnsi="Comic Sans MS"/>
          <w:sz w:val="32"/>
          <w:szCs w:val="32"/>
          <w:lang w:val="en-US"/>
        </w:rPr>
        <w:t xml:space="preserve">of the introduction there is quote by </w:t>
      </w:r>
      <w:r w:rsidR="0078580F">
        <w:rPr>
          <w:rFonts w:ascii="Comic Sans MS" w:hAnsi="Comic Sans MS"/>
          <w:sz w:val="32"/>
          <w:szCs w:val="32"/>
          <w:lang w:val="en-US"/>
        </w:rPr>
        <w:br/>
        <w:t xml:space="preserve">Skains (2018) that describe the essence and the goal of creative writing research (which is a “practice-led research” approach applied to creative writing): </w:t>
      </w:r>
      <w:r w:rsidR="0078580F">
        <w:rPr>
          <w:rFonts w:ascii="Comic Sans MS" w:hAnsi="Comic Sans MS"/>
          <w:sz w:val="32"/>
          <w:szCs w:val="32"/>
          <w:lang w:val="en-US"/>
        </w:rPr>
        <w:br/>
      </w:r>
    </w:p>
    <w:p w14:paraId="66C6AE29" w14:textId="77777777" w:rsidR="00574267" w:rsidRDefault="0078580F" w:rsidP="00574267">
      <w:pPr>
        <w:ind w:left="720"/>
        <w:rPr>
          <w:rFonts w:ascii="Comic Sans MS" w:hAnsi="Comic Sans MS"/>
          <w:sz w:val="32"/>
          <w:szCs w:val="32"/>
          <w:lang w:val="en-US"/>
        </w:rPr>
      </w:pPr>
      <w:r>
        <w:rPr>
          <w:rFonts w:ascii="Comic Sans MS" w:hAnsi="Comic Sans MS"/>
          <w:sz w:val="32"/>
          <w:szCs w:val="32"/>
          <w:lang w:val="en-US"/>
        </w:rPr>
        <w:t>“Practice related researchers the examinations [the</w:t>
      </w:r>
      <w:r w:rsidR="00574267">
        <w:rPr>
          <w:rFonts w:ascii="Comic Sans MS" w:hAnsi="Comic Sans MS"/>
          <w:sz w:val="32"/>
          <w:szCs w:val="32"/>
          <w:lang w:val="en-US"/>
        </w:rPr>
        <w:t xml:space="preserve"> </w:t>
      </w:r>
      <w:r>
        <w:rPr>
          <w:rFonts w:ascii="Comic Sans MS" w:hAnsi="Comic Sans MS"/>
          <w:sz w:val="32"/>
          <w:szCs w:val="32"/>
          <w:lang w:val="en-US"/>
        </w:rPr>
        <w:t xml:space="preserve">study of art, </w:t>
      </w:r>
      <w:proofErr w:type="spellStart"/>
      <w:r>
        <w:rPr>
          <w:rFonts w:ascii="Comic Sans MS" w:hAnsi="Comic Sans MS"/>
          <w:sz w:val="32"/>
          <w:szCs w:val="32"/>
          <w:lang w:val="en-US"/>
        </w:rPr>
        <w:t>e.b.m</w:t>
      </w:r>
      <w:proofErr w:type="spellEnd"/>
      <w:r w:rsidR="00511130">
        <w:rPr>
          <w:rFonts w:ascii="Comic Sans MS" w:hAnsi="Comic Sans MS"/>
          <w:sz w:val="32"/>
          <w:szCs w:val="32"/>
          <w:lang w:val="en-US"/>
        </w:rPr>
        <w:t>] into a more direct and intimate sphere, observing and analyzing themselves as they engage in the act of creation</w:t>
      </w:r>
      <w:r w:rsidR="00CA6D36">
        <w:rPr>
          <w:rFonts w:ascii="Comic Sans MS" w:hAnsi="Comic Sans MS"/>
          <w:sz w:val="32"/>
          <w:szCs w:val="32"/>
          <w:lang w:val="en-US"/>
        </w:rPr>
        <w:t>, rather than relying solely on the dissection of art after the fact.</w:t>
      </w:r>
      <w:r>
        <w:rPr>
          <w:rFonts w:ascii="Comic Sans MS" w:hAnsi="Comic Sans MS"/>
          <w:sz w:val="32"/>
          <w:szCs w:val="32"/>
          <w:lang w:val="en-US"/>
        </w:rPr>
        <w:t>”</w:t>
      </w:r>
      <w:r w:rsidR="00CA6D36">
        <w:rPr>
          <w:rFonts w:ascii="Comic Sans MS" w:hAnsi="Comic Sans MS"/>
          <w:sz w:val="32"/>
          <w:szCs w:val="32"/>
          <w:lang w:val="en-US"/>
        </w:rPr>
        <w:t xml:space="preserve"> (Skains, 2018, p. </w:t>
      </w:r>
      <w:r w:rsidR="00574267">
        <w:rPr>
          <w:rFonts w:ascii="Comic Sans MS" w:hAnsi="Comic Sans MS"/>
          <w:sz w:val="32"/>
          <w:szCs w:val="32"/>
          <w:lang w:val="en-US"/>
        </w:rPr>
        <w:t>84)</w:t>
      </w:r>
    </w:p>
    <w:p w14:paraId="7B90EE4A" w14:textId="77777777" w:rsidR="00574267" w:rsidRDefault="00574267" w:rsidP="00574267">
      <w:pPr>
        <w:ind w:left="720"/>
        <w:rPr>
          <w:rFonts w:ascii="Comic Sans MS" w:hAnsi="Comic Sans MS"/>
          <w:sz w:val="32"/>
          <w:szCs w:val="32"/>
          <w:lang w:val="en-US"/>
        </w:rPr>
      </w:pPr>
    </w:p>
    <w:p w14:paraId="66F6CD61" w14:textId="5D6DE7A1" w:rsidR="000D6929" w:rsidRDefault="00574267" w:rsidP="00574267">
      <w:pPr>
        <w:rPr>
          <w:rFonts w:ascii="Comic Sans MS" w:hAnsi="Comic Sans MS"/>
          <w:sz w:val="32"/>
          <w:szCs w:val="32"/>
          <w:lang w:val="en-US"/>
        </w:rPr>
      </w:pPr>
      <w:r>
        <w:rPr>
          <w:rFonts w:ascii="Comic Sans MS" w:hAnsi="Comic Sans MS"/>
          <w:sz w:val="32"/>
          <w:szCs w:val="32"/>
          <w:lang w:val="en-US"/>
        </w:rPr>
        <w:t>The meaning of this claim is that while most of the academic research in art is based upon the hermeneutic</w:t>
      </w:r>
      <w:r w:rsidR="00F25FDE">
        <w:rPr>
          <w:rFonts w:ascii="Comic Sans MS" w:hAnsi="Comic Sans MS"/>
          <w:sz w:val="32"/>
          <w:szCs w:val="32"/>
          <w:lang w:val="en-US"/>
        </w:rPr>
        <w:t xml:space="preserve"> tradition</w:t>
      </w:r>
      <w:r>
        <w:rPr>
          <w:rFonts w:ascii="Comic Sans MS" w:hAnsi="Comic Sans MS"/>
          <w:sz w:val="32"/>
          <w:szCs w:val="32"/>
          <w:lang w:val="en-US"/>
        </w:rPr>
        <w:t xml:space="preserve"> of interpreting the text by trying to reconstruct the meaning that was in the mind of the creator, and assuming that the impact of art is the way this meaning is interpreted by the audience of the creation and through this interpretation triggers a change in the audience’s mind (Sch</w:t>
      </w:r>
      <w:r w:rsidR="00383E4E">
        <w:rPr>
          <w:rFonts w:ascii="Comic Sans MS" w:hAnsi="Comic Sans MS"/>
          <w:sz w:val="32"/>
          <w:szCs w:val="32"/>
          <w:lang w:val="en-US"/>
        </w:rPr>
        <w:t xml:space="preserve">leiermacher, 1819/1978; Schleiermacher in Palmer, 1969; Heidegger, 1950; </w:t>
      </w:r>
      <w:r w:rsidR="00383E4E">
        <w:rPr>
          <w:rFonts w:ascii="Comic Sans MS" w:hAnsi="Comic Sans MS"/>
          <w:sz w:val="32"/>
          <w:szCs w:val="32"/>
          <w:lang w:val="en-US"/>
        </w:rPr>
        <w:lastRenderedPageBreak/>
        <w:t xml:space="preserve">Gadamer, 1960; </w:t>
      </w:r>
      <w:proofErr w:type="spellStart"/>
      <w:r w:rsidR="00383E4E">
        <w:rPr>
          <w:rFonts w:ascii="Comic Sans MS" w:hAnsi="Comic Sans MS"/>
          <w:sz w:val="32"/>
          <w:szCs w:val="32"/>
          <w:lang w:val="en-US"/>
        </w:rPr>
        <w:t>Ricoeur</w:t>
      </w:r>
      <w:proofErr w:type="spellEnd"/>
      <w:r w:rsidR="00383E4E">
        <w:rPr>
          <w:rFonts w:ascii="Comic Sans MS" w:hAnsi="Comic Sans MS"/>
          <w:sz w:val="32"/>
          <w:szCs w:val="32"/>
          <w:lang w:val="en-US"/>
        </w:rPr>
        <w:t>, 1973,</w:t>
      </w:r>
      <w:r w:rsidR="00910E47">
        <w:rPr>
          <w:rFonts w:ascii="Comic Sans MS" w:hAnsi="Comic Sans MS"/>
          <w:sz w:val="32"/>
          <w:szCs w:val="32"/>
          <w:lang w:val="en-US"/>
        </w:rPr>
        <w:t>198</w:t>
      </w:r>
      <w:r w:rsidR="00747BFF">
        <w:rPr>
          <w:rFonts w:ascii="Comic Sans MS" w:hAnsi="Comic Sans MS"/>
          <w:sz w:val="32"/>
          <w:szCs w:val="32"/>
          <w:lang w:val="en-US"/>
        </w:rPr>
        <w:t>1</w:t>
      </w:r>
      <w:r w:rsidR="00910E47">
        <w:rPr>
          <w:rFonts w:ascii="Comic Sans MS" w:hAnsi="Comic Sans MS"/>
          <w:sz w:val="32"/>
          <w:szCs w:val="32"/>
          <w:lang w:val="en-US"/>
        </w:rPr>
        <w:t>; Bowie, 2003</w:t>
      </w:r>
      <w:r w:rsidR="00104F21">
        <w:rPr>
          <w:rFonts w:ascii="Comic Sans MS" w:hAnsi="Comic Sans MS"/>
          <w:sz w:val="32"/>
          <w:szCs w:val="32"/>
          <w:lang w:val="en-US"/>
        </w:rPr>
        <w:t xml:space="preserve">) – hence views the product of art from the outside and as a completed work, </w:t>
      </w:r>
      <w:r w:rsidR="00E46A14">
        <w:rPr>
          <w:rFonts w:ascii="Comic Sans MS" w:hAnsi="Comic Sans MS"/>
          <w:sz w:val="32"/>
          <w:szCs w:val="32"/>
          <w:lang w:val="en-US"/>
        </w:rPr>
        <w:t>the creative writing research seeks to explore the space that exists between the writer and the work. In this sense, the creative writing research aims at completing the hermeneutic tradition with praxis.</w:t>
      </w:r>
      <w:r w:rsidR="00747BFF">
        <w:rPr>
          <w:rFonts w:ascii="Comic Sans MS" w:hAnsi="Comic Sans MS"/>
          <w:sz w:val="32"/>
          <w:szCs w:val="32"/>
          <w:lang w:val="en-US"/>
        </w:rPr>
        <w:br/>
      </w:r>
      <w:r w:rsidR="00747BFF">
        <w:rPr>
          <w:rFonts w:ascii="Comic Sans MS" w:hAnsi="Comic Sans MS"/>
          <w:sz w:val="32"/>
          <w:szCs w:val="32"/>
          <w:lang w:val="en-US"/>
        </w:rPr>
        <w:br/>
      </w:r>
      <w:r w:rsidR="006B7F83">
        <w:rPr>
          <w:rFonts w:ascii="Comic Sans MS" w:hAnsi="Comic Sans MS"/>
          <w:sz w:val="32"/>
          <w:szCs w:val="32"/>
          <w:lang w:val="en-US"/>
        </w:rPr>
        <w:t xml:space="preserve">The usage of the concept of praxis has grown in the philosophical and intellectual discourse through the work of Hannah Arendt </w:t>
      </w:r>
      <w:r w:rsidR="00F66C60">
        <w:rPr>
          <w:rFonts w:ascii="Comic Sans MS" w:hAnsi="Comic Sans MS"/>
          <w:sz w:val="32"/>
          <w:szCs w:val="32"/>
          <w:lang w:val="en-US"/>
        </w:rPr>
        <w:t xml:space="preserve">(1958). Arendt placed a great deal of emphasis on the actions of people and on the “theory of action” that guides them, meaning the assumptions, interpretations and understanding of the world, which can be dynamic, that through which the person forms an intention and acts upon it. Arendt, and also Freire (1970), used this term mainly for political action, referring </w:t>
      </w:r>
      <w:r w:rsidR="008A6626">
        <w:rPr>
          <w:rFonts w:ascii="Comic Sans MS" w:hAnsi="Comic Sans MS"/>
          <w:sz w:val="32"/>
          <w:szCs w:val="32"/>
          <w:lang w:val="en-US"/>
        </w:rPr>
        <w:t xml:space="preserve">to the process by which people reach a perception of the political situation </w:t>
      </w:r>
      <w:r w:rsidR="007616D9">
        <w:rPr>
          <w:rFonts w:ascii="Comic Sans MS" w:hAnsi="Comic Sans MS"/>
          <w:sz w:val="32"/>
          <w:szCs w:val="32"/>
          <w:lang w:val="en-US"/>
        </w:rPr>
        <w:t>and decide to act upon it to achieve a change. However, the concept of praxis can be used in many domains (Lanir, 2013). Drawing on the works of Arendt and Freire, the praxis can be shared or discussed, meaning that as knowledge it is not just a personal knowledge, but a subject of exploration and discourse.</w:t>
      </w:r>
      <w:r w:rsidR="007616D9">
        <w:rPr>
          <w:rFonts w:ascii="Comic Sans MS" w:hAnsi="Comic Sans MS"/>
          <w:sz w:val="32"/>
          <w:szCs w:val="32"/>
          <w:lang w:val="en-US"/>
        </w:rPr>
        <w:br/>
      </w:r>
      <w:r w:rsidR="007616D9">
        <w:rPr>
          <w:rFonts w:ascii="Comic Sans MS" w:hAnsi="Comic Sans MS"/>
          <w:sz w:val="32"/>
          <w:szCs w:val="32"/>
          <w:lang w:val="en-US"/>
        </w:rPr>
        <w:br/>
        <w:t>The meaning of the praxis</w:t>
      </w:r>
      <w:r w:rsidR="00FD2286">
        <w:rPr>
          <w:rFonts w:ascii="Comic Sans MS" w:hAnsi="Comic Sans MS"/>
          <w:sz w:val="32"/>
          <w:szCs w:val="32"/>
          <w:lang w:val="en-US"/>
        </w:rPr>
        <w:t xml:space="preserve"> concept also resembles to some extent Bourdieu’s “theory of practice” (Bourdieu, 1972; Bourdieu &amp; Wacquant, 1992), by which a person can use his “practical sense” and method</w:t>
      </w:r>
      <w:r w:rsidR="00EC392E">
        <w:rPr>
          <w:rFonts w:ascii="Comic Sans MS" w:hAnsi="Comic Sans MS"/>
          <w:sz w:val="32"/>
          <w:szCs w:val="32"/>
          <w:lang w:val="en-US"/>
        </w:rPr>
        <w:t xml:space="preserve">s of reflection to understand the </w:t>
      </w:r>
      <w:r w:rsidR="00EC392E">
        <w:rPr>
          <w:rFonts w:ascii="Comic Sans MS" w:hAnsi="Comic Sans MS"/>
          <w:sz w:val="32"/>
          <w:szCs w:val="32"/>
          <w:lang w:val="en-US"/>
        </w:rPr>
        <w:lastRenderedPageBreak/>
        <w:t>system (or the “game”) in which he operates.</w:t>
      </w:r>
      <w:r w:rsidR="00EC392E">
        <w:rPr>
          <w:rFonts w:ascii="Comic Sans MS" w:hAnsi="Comic Sans MS"/>
          <w:sz w:val="32"/>
          <w:szCs w:val="32"/>
          <w:lang w:val="en-US"/>
        </w:rPr>
        <w:br/>
      </w:r>
      <w:r w:rsidR="00EC392E">
        <w:rPr>
          <w:rFonts w:ascii="Comic Sans MS" w:hAnsi="Comic Sans MS"/>
          <w:sz w:val="32"/>
          <w:szCs w:val="32"/>
          <w:lang w:val="en-US"/>
        </w:rPr>
        <w:br/>
        <w:t>Praxi</w:t>
      </w:r>
      <w:r w:rsidR="00996FD1">
        <w:rPr>
          <w:rFonts w:ascii="Comic Sans MS" w:hAnsi="Comic Sans MS"/>
          <w:sz w:val="32"/>
          <w:szCs w:val="32"/>
          <w:lang w:val="en-US"/>
        </w:rPr>
        <w:t xml:space="preserve">s is a term combines </w:t>
      </w:r>
      <w:r w:rsidR="00D36065">
        <w:rPr>
          <w:rFonts w:ascii="Comic Sans MS" w:hAnsi="Comic Sans MS"/>
          <w:sz w:val="32"/>
          <w:szCs w:val="32"/>
          <w:lang w:val="en-US"/>
        </w:rPr>
        <w:t>actio</w:t>
      </w:r>
      <w:r w:rsidR="00996FD1">
        <w:rPr>
          <w:rFonts w:ascii="Comic Sans MS" w:hAnsi="Comic Sans MS"/>
          <w:sz w:val="32"/>
          <w:szCs w:val="32"/>
          <w:lang w:val="en-US"/>
        </w:rPr>
        <w:t>n and reflection (Freire</w:t>
      </w:r>
      <w:r w:rsidR="00D36065">
        <w:rPr>
          <w:rFonts w:ascii="Comic Sans MS" w:hAnsi="Comic Sans MS"/>
          <w:sz w:val="32"/>
          <w:szCs w:val="32"/>
          <w:lang w:val="en-US"/>
        </w:rPr>
        <w:t>, 1970). Its development is based on action in the natural and social world (Scott and Marshal, 2009) and involves a cycle of taking action, reflecting on both the results and outcomes of the action and the assumptions and understandings that preceded it, then changing or adjusting those assumptions if needed and using the new understanding to take the next action.</w:t>
      </w:r>
      <w:r w:rsidR="00D36065">
        <w:rPr>
          <w:rFonts w:ascii="Comic Sans MS" w:hAnsi="Comic Sans MS"/>
          <w:sz w:val="32"/>
          <w:szCs w:val="32"/>
          <w:lang w:val="en-US"/>
        </w:rPr>
        <w:br/>
      </w:r>
      <w:r w:rsidR="00D36065">
        <w:rPr>
          <w:rFonts w:ascii="Comic Sans MS" w:hAnsi="Comic Sans MS"/>
          <w:sz w:val="32"/>
          <w:szCs w:val="32"/>
          <w:lang w:val="en-US"/>
        </w:rPr>
        <w:br/>
        <w:t>The philosophical term of praxis is very close to terms from cognitive psychology, such as schema (Piaget, 1923) and heuristics (Simon, 1947; Kahneman &amp; Tversky, 1982). Both these terms refer to the internal concepts a person holds, which can be explicit or implicit that he uses to solve problems and make decisions. The lessons</w:t>
      </w:r>
      <w:r w:rsidR="00A51621">
        <w:rPr>
          <w:rFonts w:ascii="Comic Sans MS" w:hAnsi="Comic Sans MS"/>
          <w:sz w:val="32"/>
          <w:szCs w:val="32"/>
          <w:lang w:val="en-US"/>
        </w:rPr>
        <w:t xml:space="preserve"> from cognitive psychology suggest that the praxis can evolve in the process of acting and reflecting (Kolb, 1983). </w:t>
      </w:r>
      <w:r w:rsidR="00A51621">
        <w:rPr>
          <w:rFonts w:ascii="Comic Sans MS" w:hAnsi="Comic Sans MS"/>
          <w:sz w:val="32"/>
          <w:szCs w:val="32"/>
          <w:lang w:val="en-US"/>
        </w:rPr>
        <w:br/>
      </w:r>
      <w:r w:rsidR="00A51621">
        <w:rPr>
          <w:rFonts w:ascii="Comic Sans MS" w:hAnsi="Comic Sans MS"/>
          <w:sz w:val="32"/>
          <w:szCs w:val="32"/>
          <w:lang w:val="en-US"/>
        </w:rPr>
        <w:br/>
      </w:r>
      <w:r w:rsidR="00F452F0">
        <w:rPr>
          <w:rFonts w:ascii="Comic Sans MS" w:hAnsi="Comic Sans MS"/>
          <w:sz w:val="32"/>
          <w:szCs w:val="32"/>
          <w:lang w:val="en-US"/>
        </w:rPr>
        <w:t xml:space="preserve">Creative writing research (and the entire practice-led research domain) is a field of research that mainly deals with the praxis </w:t>
      </w:r>
      <w:r w:rsidR="00131F7D">
        <w:rPr>
          <w:rFonts w:ascii="Comic Sans MS" w:hAnsi="Comic Sans MS"/>
          <w:sz w:val="32"/>
          <w:szCs w:val="32"/>
          <w:lang w:val="en-US"/>
        </w:rPr>
        <w:t xml:space="preserve">of storytelling. This means that it involves action – writing a story, and reflection </w:t>
      </w:r>
      <w:r w:rsidR="002C0BF7">
        <w:rPr>
          <w:rFonts w:ascii="Comic Sans MS" w:hAnsi="Comic Sans MS"/>
          <w:sz w:val="32"/>
          <w:szCs w:val="32"/>
          <w:lang w:val="en-US"/>
        </w:rPr>
        <w:t>into the creative process</w:t>
      </w:r>
      <w:r w:rsidR="003537FD">
        <w:rPr>
          <w:rFonts w:ascii="Comic Sans MS" w:hAnsi="Comic Sans MS"/>
          <w:sz w:val="32"/>
          <w:szCs w:val="32"/>
          <w:lang w:val="en-US"/>
        </w:rPr>
        <w:t xml:space="preserve">, combined with an appraisal of the work, to </w:t>
      </w:r>
      <w:r w:rsidR="00DA1FBD">
        <w:rPr>
          <w:rFonts w:ascii="Comic Sans MS" w:hAnsi="Comic Sans MS"/>
          <w:sz w:val="32"/>
          <w:szCs w:val="32"/>
          <w:lang w:val="en-US"/>
        </w:rPr>
        <w:t>generate knowledge about the creative process</w:t>
      </w:r>
      <w:r w:rsidR="002C0BF7">
        <w:rPr>
          <w:rFonts w:ascii="Comic Sans MS" w:hAnsi="Comic Sans MS"/>
          <w:sz w:val="32"/>
          <w:szCs w:val="32"/>
          <w:lang w:val="en-US"/>
        </w:rPr>
        <w:t xml:space="preserve"> in the context of the creative challenges</w:t>
      </w:r>
      <w:r w:rsidR="00DA1FBD">
        <w:rPr>
          <w:rFonts w:ascii="Comic Sans MS" w:hAnsi="Comic Sans MS"/>
          <w:sz w:val="32"/>
          <w:szCs w:val="32"/>
          <w:lang w:val="en-US"/>
        </w:rPr>
        <w:t xml:space="preserve">. The underlying assumptions is that the knowledge created through this methodology can be shared </w:t>
      </w:r>
      <w:r w:rsidR="00DA1FBD">
        <w:rPr>
          <w:rFonts w:ascii="Comic Sans MS" w:hAnsi="Comic Sans MS"/>
          <w:sz w:val="32"/>
          <w:szCs w:val="32"/>
          <w:lang w:val="en-US"/>
        </w:rPr>
        <w:lastRenderedPageBreak/>
        <w:t xml:space="preserve">and contribute to other writers and researchers of the creative process. It might </w:t>
      </w:r>
      <w:r w:rsidR="00DC6DD1">
        <w:rPr>
          <w:rFonts w:ascii="Comic Sans MS" w:hAnsi="Comic Sans MS"/>
          <w:sz w:val="32"/>
          <w:szCs w:val="32"/>
          <w:lang w:val="en-US"/>
        </w:rPr>
        <w:t xml:space="preserve">also be valuable to the academic discourse about the subject matter of creation by completing the knowledge created through the hermeneutic tradition with insights from the praxis </w:t>
      </w:r>
      <w:r w:rsidR="00021986">
        <w:rPr>
          <w:rFonts w:ascii="Comic Sans MS" w:hAnsi="Comic Sans MS"/>
          <w:sz w:val="32"/>
          <w:szCs w:val="32"/>
          <w:lang w:val="en-US"/>
        </w:rPr>
        <w:t>of the art (for example: the study of science fiction can be comprised of the study of completed works and the study of the creative process of a science fiction story).</w:t>
      </w:r>
      <w:r w:rsidR="00021986">
        <w:rPr>
          <w:rFonts w:ascii="Comic Sans MS" w:hAnsi="Comic Sans MS"/>
          <w:sz w:val="32"/>
          <w:szCs w:val="32"/>
          <w:lang w:val="en-US"/>
        </w:rPr>
        <w:br/>
      </w:r>
      <w:r w:rsidR="00021986">
        <w:rPr>
          <w:rFonts w:ascii="Comic Sans MS" w:hAnsi="Comic Sans MS"/>
          <w:sz w:val="32"/>
          <w:szCs w:val="32"/>
          <w:lang w:val="en-US"/>
        </w:rPr>
        <w:br/>
        <w:t xml:space="preserve">Another </w:t>
      </w:r>
      <w:r w:rsidR="00C31EA4">
        <w:rPr>
          <w:rFonts w:ascii="Comic Sans MS" w:hAnsi="Comic Sans MS"/>
          <w:sz w:val="32"/>
          <w:szCs w:val="32"/>
          <w:lang w:val="en-US"/>
        </w:rPr>
        <w:t>foundation for creative writing research, that might offer a more unifying approach that relates to both hermeneu</w:t>
      </w:r>
      <w:r w:rsidR="00AB4D18">
        <w:rPr>
          <w:rFonts w:ascii="Comic Sans MS" w:hAnsi="Comic Sans MS"/>
          <w:sz w:val="32"/>
          <w:szCs w:val="32"/>
          <w:lang w:val="en-US"/>
        </w:rPr>
        <w:t>tics and praxis, can be found in the Csikszentmihalyi system’s model of creativity (1996):</w:t>
      </w:r>
      <w:r w:rsidR="00AB4D18">
        <w:rPr>
          <w:rFonts w:ascii="Comic Sans MS" w:hAnsi="Comic Sans MS"/>
          <w:sz w:val="32"/>
          <w:szCs w:val="32"/>
          <w:lang w:val="en-US"/>
        </w:rPr>
        <w:br/>
      </w:r>
      <w:r w:rsidR="00D525BD">
        <w:rPr>
          <w:rFonts w:ascii="Comic Sans MS" w:hAnsi="Comic Sans MS"/>
          <w:sz w:val="32"/>
          <w:szCs w:val="32"/>
          <w:lang w:val="en-US"/>
        </w:rPr>
        <w:br/>
      </w:r>
      <w:r w:rsidR="006559A2">
        <w:rPr>
          <w:rFonts w:ascii="Comic Sans MS" w:hAnsi="Comic Sans MS"/>
          <w:sz w:val="32"/>
          <w:szCs w:val="32"/>
          <w:lang w:val="en-US"/>
        </w:rPr>
        <w:t>Csiks</w:t>
      </w:r>
      <w:r w:rsidR="005015CA">
        <w:rPr>
          <w:rFonts w:ascii="Comic Sans MS" w:hAnsi="Comic Sans MS"/>
          <w:sz w:val="32"/>
          <w:szCs w:val="32"/>
          <w:lang w:val="en-US"/>
        </w:rPr>
        <w:t>zentmihalyi views creativity as occurring in a system or a context, in which the creative person gains knowledge of a domain, rearranges connections or concepts in that domain and transmits it back to the domain (through the mediation of society) and hereb</w:t>
      </w:r>
      <w:r w:rsidR="008E2763">
        <w:rPr>
          <w:rFonts w:ascii="Comic Sans MS" w:hAnsi="Comic Sans MS"/>
          <w:sz w:val="32"/>
          <w:szCs w:val="32"/>
          <w:lang w:val="en-US"/>
        </w:rPr>
        <w:t>y changes it. Applying this systemic model to creative writing research means that the writer-researcher is not only reflecting on his own mind, but also examines and relates to the context and the domain in which he operates as an input (how the genre, the eco-system</w:t>
      </w:r>
      <w:r w:rsidR="007C4C49">
        <w:rPr>
          <w:rFonts w:ascii="Comic Sans MS" w:hAnsi="Comic Sans MS"/>
          <w:sz w:val="32"/>
          <w:szCs w:val="32"/>
          <w:lang w:val="en-US"/>
        </w:rPr>
        <w:t xml:space="preserve"> etc. influences his writing), and at the same time as an output (envisioning the social reception of his work and uses it as a source in his creation). A similar idea can be found </w:t>
      </w:r>
      <w:r w:rsidR="00F25343">
        <w:rPr>
          <w:rFonts w:ascii="Comic Sans MS" w:hAnsi="Comic Sans MS"/>
          <w:sz w:val="32"/>
          <w:szCs w:val="32"/>
          <w:lang w:val="en-US"/>
        </w:rPr>
        <w:t xml:space="preserve">in the “cognitive process model of composition” (Flower &amp; Hayes, </w:t>
      </w:r>
      <w:r w:rsidR="00F25343">
        <w:rPr>
          <w:rFonts w:ascii="Comic Sans MS" w:hAnsi="Comic Sans MS"/>
          <w:sz w:val="32"/>
          <w:szCs w:val="32"/>
          <w:lang w:val="en-US"/>
        </w:rPr>
        <w:lastRenderedPageBreak/>
        <w:t xml:space="preserve">1981), that suggest </w:t>
      </w:r>
      <w:r w:rsidR="00885E34">
        <w:rPr>
          <w:rFonts w:ascii="Comic Sans MS" w:hAnsi="Comic Sans MS"/>
          <w:sz w:val="32"/>
          <w:szCs w:val="32"/>
          <w:lang w:val="en-US"/>
        </w:rPr>
        <w:t>looking at the artist’s creative process as made of three cognitive elements: (a) The artist’s knowledge of the topic in which he wants to create (genre, subject matter, context, audience</w:t>
      </w:r>
      <w:r w:rsidR="0031011E">
        <w:rPr>
          <w:rFonts w:ascii="Comic Sans MS" w:hAnsi="Comic Sans MS"/>
          <w:sz w:val="32"/>
          <w:szCs w:val="32"/>
          <w:lang w:val="en-US"/>
        </w:rPr>
        <w:t xml:space="preserve"> etc.). Flower’s and Hayes’ model can serve as a framework for accessing the content of the creative writing research’ investigation.</w:t>
      </w:r>
      <w:r w:rsidR="0031011E">
        <w:rPr>
          <w:rFonts w:ascii="Comic Sans MS" w:hAnsi="Comic Sans MS"/>
          <w:sz w:val="32"/>
          <w:szCs w:val="32"/>
          <w:lang w:val="en-US"/>
        </w:rPr>
        <w:br/>
      </w:r>
      <w:r w:rsidR="0031011E">
        <w:rPr>
          <w:rFonts w:ascii="Comic Sans MS" w:hAnsi="Comic Sans MS"/>
          <w:sz w:val="32"/>
          <w:szCs w:val="32"/>
          <w:lang w:val="en-US"/>
        </w:rPr>
        <w:br/>
        <w:t>The methodology of creative writing research will be discussed in more detail later in the relevant chapter, and in the chapter describing the methodological approach in this research.</w:t>
      </w:r>
      <w:r w:rsidR="000B130D">
        <w:rPr>
          <w:rFonts w:ascii="Comic Sans MS" w:hAnsi="Comic Sans MS"/>
          <w:sz w:val="32"/>
          <w:szCs w:val="32"/>
          <w:lang w:val="en-US"/>
        </w:rPr>
        <w:br/>
      </w:r>
      <w:r w:rsidR="000B130D">
        <w:rPr>
          <w:rFonts w:ascii="Comic Sans MS" w:hAnsi="Comic Sans MS"/>
          <w:sz w:val="32"/>
          <w:szCs w:val="32"/>
          <w:lang w:val="en-US"/>
        </w:rPr>
        <w:br/>
      </w:r>
      <w:r w:rsidR="000B130D" w:rsidRPr="00C11BA6">
        <w:rPr>
          <w:rFonts w:ascii="Comic Sans MS" w:hAnsi="Comic Sans MS"/>
          <w:sz w:val="40"/>
          <w:szCs w:val="40"/>
          <w:lang w:val="en-US"/>
        </w:rPr>
        <w:t xml:space="preserve">Creative writing research </w:t>
      </w:r>
      <w:r w:rsidR="00C11BA6" w:rsidRPr="00C11BA6">
        <w:rPr>
          <w:rFonts w:ascii="Comic Sans MS" w:hAnsi="Comic Sans MS"/>
          <w:sz w:val="40"/>
          <w:szCs w:val="40"/>
          <w:lang w:val="en-US"/>
        </w:rPr>
        <w:t>as an academic discipline</w:t>
      </w:r>
      <w:r>
        <w:rPr>
          <w:rFonts w:ascii="Comic Sans MS" w:hAnsi="Comic Sans MS"/>
          <w:sz w:val="32"/>
          <w:szCs w:val="32"/>
          <w:lang w:val="en-US"/>
        </w:rPr>
        <w:br/>
      </w:r>
      <w:r w:rsidR="005350FF" w:rsidRPr="0078580F">
        <w:rPr>
          <w:rFonts w:ascii="Comic Sans MS" w:hAnsi="Comic Sans MS"/>
          <w:sz w:val="32"/>
          <w:szCs w:val="32"/>
          <w:lang w:val="en-US"/>
        </w:rPr>
        <w:br/>
      </w:r>
      <w:r w:rsidR="00C11BA6">
        <w:rPr>
          <w:rFonts w:ascii="Comic Sans MS" w:hAnsi="Comic Sans MS"/>
          <w:sz w:val="32"/>
          <w:szCs w:val="32"/>
          <w:lang w:val="en-US"/>
        </w:rPr>
        <w:t xml:space="preserve">Creative writing programs have existed in the academy for a long time, however the discipline of creative writing research as a recognized institutional academic field is rather young. In the “Creative Writing Research Benchmark Statement” published by the British national association of writers in education (NAWA) in 2018, it is noted that the first British doctoral candidate in the field received his doctorate in 1990. The field has grown fast with Harper estimating in 2008 that in the United Kingdom there are 400 active doctoral students in creative writing research. On the same year Boyd identified 199 completed doctorates in creative writing research in </w:t>
      </w:r>
      <w:r w:rsidR="00C11BA6">
        <w:rPr>
          <w:rFonts w:ascii="Comic Sans MS" w:hAnsi="Comic Sans MS"/>
          <w:sz w:val="32"/>
          <w:szCs w:val="32"/>
          <w:lang w:val="en-US"/>
        </w:rPr>
        <w:lastRenderedPageBreak/>
        <w:t>Aus</w:t>
      </w:r>
      <w:r w:rsidR="0006253A">
        <w:rPr>
          <w:rFonts w:ascii="Comic Sans MS" w:hAnsi="Comic Sans MS"/>
          <w:sz w:val="32"/>
          <w:szCs w:val="32"/>
          <w:lang w:val="en-US"/>
        </w:rPr>
        <w:t xml:space="preserve">tralia between 1993-2008. Those number don’t </w:t>
      </w:r>
      <w:r w:rsidR="000D6929">
        <w:rPr>
          <w:rFonts w:ascii="Comic Sans MS" w:hAnsi="Comic Sans MS"/>
          <w:sz w:val="32"/>
          <w:szCs w:val="32"/>
          <w:lang w:val="en-US"/>
        </w:rPr>
        <w:t xml:space="preserve">take into account the number of doctorates done in the United Stated, which might be larger due to the greater number of universities offering this option. </w:t>
      </w:r>
      <w:r w:rsidR="000D6929">
        <w:rPr>
          <w:rFonts w:ascii="Comic Sans MS" w:hAnsi="Comic Sans MS"/>
          <w:sz w:val="32"/>
          <w:szCs w:val="32"/>
          <w:lang w:val="en-US"/>
        </w:rPr>
        <w:br/>
      </w:r>
      <w:r w:rsidR="000D6929">
        <w:rPr>
          <w:rFonts w:ascii="Comic Sans MS" w:hAnsi="Comic Sans MS"/>
          <w:sz w:val="32"/>
          <w:szCs w:val="32"/>
          <w:lang w:val="en-US"/>
        </w:rPr>
        <w:br/>
        <w:t>In more that a decade since, the field has grown even more, and today most of the universities in Great Britain and Australia, many universities in the United States and some in other countries offer doctoral programs in creative writing research</w:t>
      </w:r>
      <w:r w:rsidR="00E936B8">
        <w:rPr>
          <w:rFonts w:ascii="Comic Sans MS" w:hAnsi="Comic Sans MS"/>
          <w:sz w:val="32"/>
          <w:szCs w:val="32"/>
          <w:lang w:val="en-US"/>
        </w:rPr>
        <w:br/>
      </w:r>
    </w:p>
    <w:p w14:paraId="1846DA8A" w14:textId="77777777" w:rsidR="00BB75CF" w:rsidRDefault="00E936B8" w:rsidP="00574267">
      <w:pPr>
        <w:rPr>
          <w:rFonts w:ascii="Comic Sans MS" w:hAnsi="Comic Sans MS"/>
          <w:sz w:val="32"/>
          <w:szCs w:val="32"/>
          <w:lang w:val="en-US"/>
        </w:rPr>
      </w:pPr>
      <w:r>
        <w:rPr>
          <w:rFonts w:ascii="Comic Sans MS" w:hAnsi="Comic Sans MS"/>
          <w:sz w:val="32"/>
          <w:szCs w:val="32"/>
          <w:lang w:val="en-US"/>
        </w:rPr>
        <w:t xml:space="preserve">Following is a list of a few of these universities, along with links </w:t>
      </w:r>
      <w:r w:rsidR="00AA77F0">
        <w:rPr>
          <w:rFonts w:ascii="Comic Sans MS" w:hAnsi="Comic Sans MS"/>
          <w:sz w:val="32"/>
          <w:szCs w:val="32"/>
          <w:lang w:val="en-US"/>
        </w:rPr>
        <w:t xml:space="preserve">to the description of the programs (The list </w:t>
      </w:r>
      <w:r w:rsidR="009E1A1F">
        <w:rPr>
          <w:rFonts w:ascii="Comic Sans MS" w:hAnsi="Comic Sans MS"/>
          <w:sz w:val="32"/>
          <w:szCs w:val="32"/>
          <w:lang w:val="en-US"/>
        </w:rPr>
        <w:t xml:space="preserve">has been screened to include mainly universities which’ websites are more elaborated): </w:t>
      </w:r>
      <w:r w:rsidR="009E1A1F">
        <w:rPr>
          <w:rFonts w:ascii="Comic Sans MS" w:hAnsi="Comic Sans MS"/>
          <w:sz w:val="32"/>
          <w:szCs w:val="32"/>
          <w:lang w:val="en-US"/>
        </w:rPr>
        <w:br/>
      </w:r>
      <w:r w:rsidR="00E75294">
        <w:rPr>
          <w:rFonts w:ascii="Comic Sans MS" w:hAnsi="Comic Sans MS"/>
          <w:sz w:val="32"/>
          <w:szCs w:val="32"/>
          <w:lang w:val="en-US"/>
        </w:rPr>
        <w:br/>
        <w:t xml:space="preserve">In most cases the creative writing PhD is part of the literature of the language departments, and in some cases, it is linked with programs of communication and media arts. </w:t>
      </w:r>
    </w:p>
    <w:p w14:paraId="558E4966" w14:textId="4B537FBE" w:rsidR="00BB75CF" w:rsidRDefault="00E75294" w:rsidP="00574267">
      <w:pPr>
        <w:rPr>
          <w:rFonts w:ascii="Comic Sans MS" w:hAnsi="Comic Sans MS"/>
          <w:sz w:val="32"/>
          <w:szCs w:val="32"/>
          <w:lang w:val="en-US"/>
        </w:rPr>
      </w:pPr>
      <w:r>
        <w:rPr>
          <w:rFonts w:ascii="Comic Sans MS" w:hAnsi="Comic Sans MS"/>
          <w:sz w:val="32"/>
          <w:szCs w:val="32"/>
          <w:lang w:val="en-US"/>
        </w:rPr>
        <w:br/>
        <w:t>In the past creative writing researchers who wanted to publish articles turned to journals about literature, culture, communication and media (which is evident in the bibliography of this work). This is still the case, but in the past decades, establish</w:t>
      </w:r>
      <w:r w:rsidR="00BB75CF">
        <w:rPr>
          <w:rFonts w:ascii="Comic Sans MS" w:hAnsi="Comic Sans MS"/>
          <w:sz w:val="32"/>
          <w:szCs w:val="32"/>
          <w:lang w:val="en-US"/>
        </w:rPr>
        <w:t xml:space="preserve">ed several academic and peer reviewed journals were dedicated to creative writing research: </w:t>
      </w:r>
    </w:p>
    <w:p w14:paraId="291A6315" w14:textId="77777777" w:rsidR="007D0B33" w:rsidRDefault="00BB75CF" w:rsidP="007D0B33">
      <w:pPr>
        <w:rPr>
          <w:rFonts w:ascii="Comic Sans MS" w:hAnsi="Comic Sans MS"/>
          <w:sz w:val="32"/>
          <w:szCs w:val="32"/>
          <w:lang w:val="en-US"/>
        </w:rPr>
      </w:pPr>
      <w:r>
        <w:rPr>
          <w:rFonts w:ascii="Comic Sans MS" w:hAnsi="Comic Sans MS"/>
          <w:sz w:val="32"/>
          <w:szCs w:val="32"/>
          <w:lang w:val="en-US"/>
        </w:rPr>
        <w:lastRenderedPageBreak/>
        <w:t>Upon completion of this research, it might</w:t>
      </w:r>
      <w:r w:rsidR="009248C6">
        <w:rPr>
          <w:rFonts w:ascii="Comic Sans MS" w:hAnsi="Comic Sans MS"/>
          <w:sz w:val="32"/>
          <w:szCs w:val="32"/>
          <w:lang w:val="en-US"/>
        </w:rPr>
        <w:t xml:space="preserve"> </w:t>
      </w:r>
      <w:r>
        <w:rPr>
          <w:rFonts w:ascii="Comic Sans MS" w:hAnsi="Comic Sans MS"/>
          <w:sz w:val="32"/>
          <w:szCs w:val="32"/>
          <w:lang w:val="en-US"/>
        </w:rPr>
        <w:t xml:space="preserve">find a stage for publication in either one </w:t>
      </w:r>
      <w:r w:rsidR="00986B43">
        <w:rPr>
          <w:rFonts w:ascii="Comic Sans MS" w:hAnsi="Comic Sans MS"/>
          <w:sz w:val="32"/>
          <w:szCs w:val="32"/>
          <w:lang w:val="en-US"/>
        </w:rPr>
        <w:t>of the above-mentioned journals (who also cover the research of screenwriting) or in journals dedicated to the research of te</w:t>
      </w:r>
      <w:r w:rsidR="009248C6">
        <w:rPr>
          <w:rFonts w:ascii="Comic Sans MS" w:hAnsi="Comic Sans MS"/>
          <w:sz w:val="32"/>
          <w:szCs w:val="32"/>
          <w:lang w:val="en-US"/>
        </w:rPr>
        <w:t xml:space="preserve">levision, film and science fiction. </w:t>
      </w:r>
      <w:r w:rsidR="009248C6">
        <w:rPr>
          <w:rFonts w:ascii="Comic Sans MS" w:hAnsi="Comic Sans MS"/>
          <w:sz w:val="32"/>
          <w:szCs w:val="32"/>
          <w:lang w:val="en-US"/>
        </w:rPr>
        <w:br/>
      </w:r>
      <w:r w:rsidR="009248C6">
        <w:rPr>
          <w:rFonts w:ascii="Comic Sans MS" w:hAnsi="Comic Sans MS"/>
          <w:sz w:val="32"/>
          <w:szCs w:val="32"/>
          <w:lang w:val="en-US"/>
        </w:rPr>
        <w:br/>
        <w:t>As a relatively young and emerging</w:t>
      </w:r>
      <w:r w:rsidR="00D01646">
        <w:rPr>
          <w:rFonts w:ascii="Comic Sans MS" w:hAnsi="Comic Sans MS"/>
          <w:sz w:val="32"/>
          <w:szCs w:val="32"/>
          <w:lang w:val="en-US"/>
        </w:rPr>
        <w:t xml:space="preserve"> field, there have been several scholars who try to portray its boundaries and characteri</w:t>
      </w:r>
      <w:r w:rsidR="00F04860">
        <w:rPr>
          <w:rFonts w:ascii="Comic Sans MS" w:hAnsi="Comic Sans MS"/>
          <w:sz w:val="32"/>
          <w:szCs w:val="32"/>
          <w:lang w:val="en-US"/>
        </w:rPr>
        <w:t xml:space="preserve">ze it is an academic and research discipline (Webb, 2015; Donnelly, 2009; Dawson, 2004; </w:t>
      </w:r>
      <w:proofErr w:type="spellStart"/>
      <w:r w:rsidR="00F04860">
        <w:rPr>
          <w:rFonts w:ascii="Comic Sans MS" w:hAnsi="Comic Sans MS"/>
          <w:sz w:val="32"/>
          <w:szCs w:val="32"/>
          <w:lang w:val="en-US"/>
        </w:rPr>
        <w:t>Barbazon</w:t>
      </w:r>
      <w:proofErr w:type="spellEnd"/>
      <w:r w:rsidR="00F04860">
        <w:rPr>
          <w:rFonts w:ascii="Comic Sans MS" w:hAnsi="Comic Sans MS"/>
          <w:sz w:val="32"/>
          <w:szCs w:val="32"/>
          <w:lang w:val="en-US"/>
        </w:rPr>
        <w:t xml:space="preserve"> &amp; D</w:t>
      </w:r>
      <w:r w:rsidR="00722860">
        <w:rPr>
          <w:rFonts w:ascii="Comic Sans MS" w:hAnsi="Comic Sans MS"/>
          <w:sz w:val="32"/>
          <w:szCs w:val="32"/>
          <w:lang w:val="en-US"/>
        </w:rPr>
        <w:t xml:space="preserve">agli, 2010; Harper, 2007; Kroll, 2012; Mayers, 2016; Suya Lee et al, 2016; Smith &amp; Dean, 2009). </w:t>
      </w:r>
      <w:r w:rsidR="005625EF">
        <w:rPr>
          <w:rFonts w:ascii="Comic Sans MS" w:hAnsi="Comic Sans MS"/>
          <w:sz w:val="32"/>
          <w:szCs w:val="32"/>
          <w:lang w:val="en-US"/>
        </w:rPr>
        <w:t xml:space="preserve">Much of the principals developed through their collective works about the foundations of the field is summed up in Derek Neal’s “Creative writing research </w:t>
      </w:r>
      <w:r w:rsidR="002A2F86">
        <w:rPr>
          <w:rFonts w:ascii="Comic Sans MS" w:hAnsi="Comic Sans MS"/>
          <w:sz w:val="32"/>
          <w:szCs w:val="32"/>
          <w:lang w:val="en-US"/>
        </w:rPr>
        <w:t>benchmark statement</w:t>
      </w:r>
      <w:r w:rsidR="005625EF">
        <w:rPr>
          <w:rFonts w:ascii="Comic Sans MS" w:hAnsi="Comic Sans MS"/>
          <w:sz w:val="32"/>
          <w:szCs w:val="32"/>
          <w:lang w:val="en-US"/>
        </w:rPr>
        <w:t>”</w:t>
      </w:r>
      <w:r w:rsidR="006F7B06" w:rsidRPr="006F7B06">
        <w:rPr>
          <w:rFonts w:ascii="Comic Sans MS" w:hAnsi="Comic Sans MS"/>
          <w:sz w:val="16"/>
          <w:szCs w:val="16"/>
          <w:lang w:val="en-US"/>
        </w:rPr>
        <w:t xml:space="preserve"> </w:t>
      </w:r>
      <w:r w:rsidR="002A2F86">
        <w:rPr>
          <w:rFonts w:ascii="Comic Sans MS" w:hAnsi="Comic Sans MS"/>
          <w:sz w:val="32"/>
          <w:szCs w:val="32"/>
          <w:lang w:val="en-US"/>
        </w:rPr>
        <w:t xml:space="preserve">from </w:t>
      </w:r>
      <w:r w:rsidR="006A6136">
        <w:rPr>
          <w:rFonts w:ascii="Comic Sans MS" w:hAnsi="Comic Sans MS"/>
          <w:sz w:val="32"/>
          <w:szCs w:val="32"/>
          <w:lang w:val="en-US"/>
        </w:rPr>
        <w:t xml:space="preserve">2018, done in behalf of NAWA. The benchmark statement defines the field of creative writing research and provides guidelines to its assumptions and methodology, as well as guidelines to PhD </w:t>
      </w:r>
      <w:r w:rsidR="00CB076E">
        <w:rPr>
          <w:rFonts w:ascii="Comic Sans MS" w:hAnsi="Comic Sans MS"/>
          <w:sz w:val="32"/>
          <w:szCs w:val="32"/>
          <w:lang w:val="en-US"/>
        </w:rPr>
        <w:t>candidates and supervisors in the field. Here are some of the points made in the statement:</w:t>
      </w:r>
      <w:r w:rsidR="00CB076E">
        <w:rPr>
          <w:rFonts w:ascii="Comic Sans MS" w:hAnsi="Comic Sans MS"/>
          <w:sz w:val="32"/>
          <w:szCs w:val="32"/>
          <w:lang w:val="en-US"/>
        </w:rPr>
        <w:br/>
      </w:r>
    </w:p>
    <w:p w14:paraId="44C1B7BA" w14:textId="53CC920D" w:rsidR="00EB64A8" w:rsidRDefault="00CB076E" w:rsidP="00EB64A8">
      <w:pPr>
        <w:ind w:left="720"/>
        <w:rPr>
          <w:rFonts w:ascii="Comic Sans MS" w:hAnsi="Comic Sans MS"/>
          <w:sz w:val="32"/>
          <w:szCs w:val="32"/>
          <w:lang w:val="en-US"/>
        </w:rPr>
      </w:pPr>
      <w:r>
        <w:rPr>
          <w:rFonts w:ascii="Comic Sans MS" w:hAnsi="Comic Sans MS"/>
          <w:sz w:val="32"/>
          <w:szCs w:val="32"/>
          <w:lang w:val="en-US"/>
        </w:rPr>
        <w:br/>
        <w:t xml:space="preserve">“The most common mode of Creative research is creative </w:t>
      </w:r>
      <w:r w:rsidR="00E361D2">
        <w:rPr>
          <w:rFonts w:ascii="Comic Sans MS" w:hAnsi="Comic Sans MS"/>
          <w:sz w:val="32"/>
          <w:szCs w:val="32"/>
          <w:lang w:val="en-US"/>
        </w:rPr>
        <w:t xml:space="preserve">                    </w:t>
      </w:r>
      <w:r w:rsidR="00EF11AF">
        <w:rPr>
          <w:rFonts w:ascii="Comic Sans MS" w:hAnsi="Comic Sans MS"/>
          <w:sz w:val="32"/>
          <w:szCs w:val="32"/>
          <w:lang w:val="en-US"/>
        </w:rPr>
        <w:t xml:space="preserve">practice. Creative practice research can include a range of methods, approaches and styles, including those variously </w:t>
      </w:r>
      <w:r w:rsidR="00AC3454">
        <w:rPr>
          <w:rFonts w:ascii="Comic Sans MS" w:hAnsi="Comic Sans MS"/>
          <w:sz w:val="32"/>
          <w:szCs w:val="32"/>
          <w:lang w:val="en-US"/>
        </w:rPr>
        <w:t xml:space="preserve">labelled as practice-led research, research-led </w:t>
      </w:r>
      <w:r w:rsidR="00AC3454">
        <w:rPr>
          <w:rFonts w:ascii="Comic Sans MS" w:hAnsi="Comic Sans MS"/>
          <w:sz w:val="32"/>
          <w:szCs w:val="32"/>
          <w:lang w:val="en-US"/>
        </w:rPr>
        <w:lastRenderedPageBreak/>
        <w:t xml:space="preserve">practice, practice-based research and practice-as-research. The </w:t>
      </w:r>
      <w:r w:rsidR="00007752">
        <w:rPr>
          <w:rFonts w:ascii="Comic Sans MS" w:hAnsi="Comic Sans MS"/>
          <w:sz w:val="32"/>
          <w:szCs w:val="32"/>
          <w:lang w:val="en-US"/>
        </w:rPr>
        <w:t>commonality in all types of creative research is that the researcher produces a creative work. The process of artistic practice and its resulting output are perceived as contribution to knowledge</w:t>
      </w:r>
      <w:r w:rsidR="00150BB4">
        <w:rPr>
          <w:rFonts w:ascii="Comic Sans MS" w:hAnsi="Comic Sans MS"/>
          <w:sz w:val="32"/>
          <w:szCs w:val="32"/>
          <w:lang w:val="en-US"/>
        </w:rPr>
        <w:t>.</w:t>
      </w:r>
      <w:r w:rsidR="00150BB4">
        <w:rPr>
          <w:rFonts w:ascii="Comic Sans MS" w:hAnsi="Comic Sans MS"/>
          <w:sz w:val="32"/>
          <w:szCs w:val="32"/>
          <w:lang w:val="en-US"/>
        </w:rPr>
        <w:br/>
      </w:r>
      <w:r w:rsidR="00150BB4">
        <w:rPr>
          <w:rFonts w:ascii="Comic Sans MS" w:hAnsi="Comic Sans MS"/>
          <w:sz w:val="32"/>
          <w:szCs w:val="32"/>
          <w:lang w:val="en-US"/>
        </w:rPr>
        <w:br/>
        <w:t>In most higher education institutions in the UK, but not all</w:t>
      </w:r>
      <w:r w:rsidR="002E7C1F">
        <w:rPr>
          <w:rFonts w:ascii="Comic Sans MS" w:hAnsi="Comic Sans MS"/>
          <w:sz w:val="32"/>
          <w:szCs w:val="32"/>
          <w:lang w:val="en-US"/>
        </w:rPr>
        <w:t>, creative practice research also involves the production of a critical investigation and often a critical, reflective or analytical output. Such outputs can relate to any aspect of the creative work or process.</w:t>
      </w:r>
      <w:r w:rsidR="002E7C1F">
        <w:rPr>
          <w:rFonts w:ascii="Comic Sans MS" w:hAnsi="Comic Sans MS"/>
          <w:sz w:val="32"/>
          <w:szCs w:val="32"/>
          <w:lang w:val="en-US"/>
        </w:rPr>
        <w:br/>
      </w:r>
      <w:r w:rsidR="002E7C1F">
        <w:rPr>
          <w:rFonts w:ascii="Comic Sans MS" w:hAnsi="Comic Sans MS"/>
          <w:sz w:val="32"/>
          <w:szCs w:val="32"/>
          <w:lang w:val="en-US"/>
        </w:rPr>
        <w:br/>
        <w:t>Creative practi</w:t>
      </w:r>
      <w:r w:rsidR="007D0B33">
        <w:rPr>
          <w:rFonts w:ascii="Comic Sans MS" w:hAnsi="Comic Sans MS"/>
          <w:sz w:val="32"/>
          <w:szCs w:val="32"/>
          <w:lang w:val="en-US"/>
        </w:rPr>
        <w:t>c</w:t>
      </w:r>
      <w:r w:rsidR="002E7C1F">
        <w:rPr>
          <w:rFonts w:ascii="Comic Sans MS" w:hAnsi="Comic Sans MS"/>
          <w:sz w:val="32"/>
          <w:szCs w:val="32"/>
          <w:lang w:val="en-US"/>
        </w:rPr>
        <w:t>e</w:t>
      </w:r>
      <w:r w:rsidR="00C9618E">
        <w:rPr>
          <w:rFonts w:ascii="Comic Sans MS" w:hAnsi="Comic Sans MS"/>
          <w:sz w:val="32"/>
          <w:szCs w:val="32"/>
          <w:lang w:val="en-US"/>
        </w:rPr>
        <w:t xml:space="preserve"> research entails research into the process of artistic production, often called the </w:t>
      </w:r>
      <w:r w:rsidR="00EE327A">
        <w:rPr>
          <w:rFonts w:ascii="Comic Sans MS" w:hAnsi="Comic Sans MS"/>
          <w:sz w:val="32"/>
          <w:szCs w:val="32"/>
          <w:lang w:val="en-US"/>
        </w:rPr>
        <w:t>‘creative process’, though it may embrace multiple processes. In this</w:t>
      </w:r>
      <w:r w:rsidR="005338F2">
        <w:rPr>
          <w:rFonts w:ascii="Comic Sans MS" w:hAnsi="Comic Sans MS"/>
          <w:sz w:val="32"/>
          <w:szCs w:val="32"/>
          <w:lang w:val="en-US"/>
        </w:rPr>
        <w:t xml:space="preserve"> sense, the making of the work itself</w:t>
      </w:r>
      <w:r w:rsidR="00CB74A3">
        <w:rPr>
          <w:rFonts w:ascii="Comic Sans MS" w:hAnsi="Comic Sans MS"/>
          <w:sz w:val="32"/>
          <w:szCs w:val="32"/>
          <w:lang w:val="en-US"/>
        </w:rPr>
        <w:t xml:space="preserve"> forms research into the way that is composed, and the way it is presented</w:t>
      </w:r>
      <w:r w:rsidR="00EB64A8">
        <w:rPr>
          <w:rFonts w:ascii="Comic Sans MS" w:hAnsi="Comic Sans MS"/>
          <w:sz w:val="32"/>
          <w:szCs w:val="32"/>
          <w:lang w:val="en-US"/>
        </w:rPr>
        <w:t>, its content, form, craft, and technique.</w:t>
      </w:r>
    </w:p>
    <w:p w14:paraId="63EB1BB5" w14:textId="13CCF965" w:rsidR="00EB64A8" w:rsidRDefault="00EB64A8" w:rsidP="00EB64A8">
      <w:pPr>
        <w:ind w:left="720"/>
        <w:rPr>
          <w:rFonts w:ascii="Comic Sans MS" w:hAnsi="Comic Sans MS"/>
          <w:sz w:val="32"/>
          <w:szCs w:val="32"/>
          <w:lang w:val="en-US"/>
        </w:rPr>
      </w:pPr>
    </w:p>
    <w:p w14:paraId="3610A5F2" w14:textId="77777777" w:rsidR="00336469" w:rsidRDefault="00EB64A8" w:rsidP="00336469">
      <w:pPr>
        <w:ind w:left="720"/>
        <w:rPr>
          <w:rFonts w:ascii="Comic Sans MS" w:hAnsi="Comic Sans MS"/>
          <w:sz w:val="32"/>
          <w:szCs w:val="32"/>
          <w:lang w:val="en-US"/>
        </w:rPr>
      </w:pPr>
      <w:r>
        <w:rPr>
          <w:rFonts w:ascii="Comic Sans MS" w:hAnsi="Comic Sans MS"/>
          <w:sz w:val="32"/>
          <w:szCs w:val="32"/>
          <w:lang w:val="en-US"/>
        </w:rPr>
        <w:t>Research is also manifest in investigation</w:t>
      </w:r>
      <w:r w:rsidR="001058F9">
        <w:rPr>
          <w:rFonts w:ascii="Comic Sans MS" w:hAnsi="Comic Sans MS"/>
          <w:sz w:val="32"/>
          <w:szCs w:val="32"/>
          <w:lang w:val="en-US"/>
        </w:rPr>
        <w:t xml:space="preserve"> into context related to the creative practice. This contextual investigation might be historical, cultural or literary or involve various interdisciplinary investigation. In this way creative practice research – the artistic process and/or the critical reflection – can engage with a range of the</w:t>
      </w:r>
      <w:r w:rsidR="008C7C95">
        <w:rPr>
          <w:rFonts w:ascii="Comic Sans MS" w:hAnsi="Comic Sans MS"/>
          <w:sz w:val="32"/>
          <w:szCs w:val="32"/>
          <w:lang w:val="en-US"/>
        </w:rPr>
        <w:t xml:space="preserve">oretical position and disciplinary areas. </w:t>
      </w:r>
      <w:r w:rsidR="001916B2">
        <w:rPr>
          <w:rFonts w:ascii="Comic Sans MS" w:hAnsi="Comic Sans MS"/>
          <w:sz w:val="32"/>
          <w:szCs w:val="32"/>
          <w:lang w:val="en-US"/>
        </w:rPr>
        <w:br/>
      </w:r>
      <w:r w:rsidR="001916B2">
        <w:rPr>
          <w:rFonts w:ascii="Comic Sans MS" w:hAnsi="Comic Sans MS"/>
          <w:sz w:val="32"/>
          <w:szCs w:val="32"/>
          <w:lang w:val="en-US"/>
        </w:rPr>
        <w:lastRenderedPageBreak/>
        <w:t xml:space="preserve">Though varieties of critical research might also be undertaken, creative practice research primarily uses the act of writing to explore, articulate and investigate new branches of knowledge and understanding. </w:t>
      </w:r>
      <w:r w:rsidR="001916B2">
        <w:rPr>
          <w:rFonts w:ascii="Comic Sans MS" w:hAnsi="Comic Sans MS"/>
          <w:sz w:val="32"/>
          <w:szCs w:val="32"/>
          <w:lang w:val="en-US"/>
        </w:rPr>
        <w:br/>
      </w:r>
      <w:r w:rsidR="00231559">
        <w:rPr>
          <w:rFonts w:ascii="Comic Sans MS" w:hAnsi="Comic Sans MS"/>
          <w:sz w:val="32"/>
          <w:szCs w:val="32"/>
          <w:lang w:val="en-US"/>
        </w:rPr>
        <w:br/>
        <w:t>Creative practice research can result in critical works, and these can be connected to, combined with, embe</w:t>
      </w:r>
      <w:r w:rsidR="00CD16B5">
        <w:rPr>
          <w:rFonts w:ascii="Comic Sans MS" w:hAnsi="Comic Sans MS"/>
          <w:sz w:val="32"/>
          <w:szCs w:val="32"/>
          <w:lang w:val="en-US"/>
        </w:rPr>
        <w:t xml:space="preserve">dded within, or stand relatively free from, the practice that informs them, However, there is usually at least a symbiotic link between the two; they are often in dialogue with one another and in effect pose questions, which are reciprocally addressed. </w:t>
      </w:r>
      <w:r w:rsidR="00CD16B5">
        <w:rPr>
          <w:rFonts w:ascii="Comic Sans MS" w:hAnsi="Comic Sans MS"/>
          <w:sz w:val="32"/>
          <w:szCs w:val="32"/>
          <w:lang w:val="en-US"/>
        </w:rPr>
        <w:br/>
      </w:r>
      <w:r w:rsidR="00CD16B5">
        <w:rPr>
          <w:rFonts w:ascii="Comic Sans MS" w:hAnsi="Comic Sans MS"/>
          <w:sz w:val="32"/>
          <w:szCs w:val="32"/>
          <w:lang w:val="en-US"/>
        </w:rPr>
        <w:br/>
        <w:t xml:space="preserve">The research is often fluid and responsive, the creative writer utilizing emotional, intellectual or psychological stimuli to shape their work in mutative ways that may be difficult to plan for an predict. </w:t>
      </w:r>
      <w:r w:rsidR="00CD16B5">
        <w:rPr>
          <w:rFonts w:ascii="Comic Sans MS" w:hAnsi="Comic Sans MS"/>
          <w:sz w:val="32"/>
          <w:szCs w:val="32"/>
          <w:lang w:val="en-US"/>
        </w:rPr>
        <w:br/>
      </w:r>
      <w:r w:rsidR="00CD16B5">
        <w:rPr>
          <w:rFonts w:ascii="Comic Sans MS" w:hAnsi="Comic Sans MS"/>
          <w:sz w:val="32"/>
          <w:szCs w:val="32"/>
          <w:lang w:val="en-US"/>
        </w:rPr>
        <w:br/>
        <w:t>Creative Writing is not primarily a vehicle for what may be termed ‘factual’ knowledge, but a synthesizing process that brings about both knowledge and emotional awareness through imaginative interpretation and representation of experience.</w:t>
      </w:r>
      <w:r w:rsidR="00CD16B5">
        <w:rPr>
          <w:rFonts w:ascii="Comic Sans MS" w:hAnsi="Comic Sans MS"/>
          <w:sz w:val="32"/>
          <w:szCs w:val="32"/>
          <w:lang w:val="en-US"/>
        </w:rPr>
        <w:br/>
      </w:r>
      <w:r w:rsidR="00CD16B5">
        <w:rPr>
          <w:rFonts w:ascii="Comic Sans MS" w:hAnsi="Comic Sans MS"/>
          <w:sz w:val="32"/>
          <w:szCs w:val="32"/>
          <w:lang w:val="en-US"/>
        </w:rPr>
        <w:br/>
        <w:t xml:space="preserve">The action of Creative Writing research inherently include investigations and explorations both in and of creative practice, whereby experience is transmuted </w:t>
      </w:r>
      <w:r w:rsidR="00F72014">
        <w:rPr>
          <w:rFonts w:ascii="Comic Sans MS" w:hAnsi="Comic Sans MS"/>
          <w:sz w:val="32"/>
          <w:szCs w:val="32"/>
          <w:lang w:val="en-US"/>
        </w:rPr>
        <w:t xml:space="preserve">into </w:t>
      </w:r>
      <w:r w:rsidR="00F72014">
        <w:rPr>
          <w:rFonts w:ascii="Comic Sans MS" w:hAnsi="Comic Sans MS"/>
          <w:sz w:val="32"/>
          <w:szCs w:val="32"/>
          <w:lang w:val="en-US"/>
        </w:rPr>
        <w:lastRenderedPageBreak/>
        <w:t>language.”</w:t>
      </w:r>
      <w:r w:rsidR="00F72014">
        <w:rPr>
          <w:rFonts w:ascii="Comic Sans MS" w:hAnsi="Comic Sans MS"/>
          <w:sz w:val="32"/>
          <w:szCs w:val="32"/>
          <w:lang w:val="en-US"/>
        </w:rPr>
        <w:br/>
      </w:r>
    </w:p>
    <w:p w14:paraId="43F4D24E" w14:textId="35FC93CD" w:rsidR="009A387C" w:rsidRDefault="00F72014" w:rsidP="00336469">
      <w:pPr>
        <w:rPr>
          <w:rFonts w:ascii="Comic Sans MS" w:hAnsi="Comic Sans MS"/>
          <w:sz w:val="32"/>
          <w:szCs w:val="32"/>
          <w:lang w:val="en-US"/>
        </w:rPr>
      </w:pPr>
      <w:r w:rsidRPr="00E605AE">
        <w:rPr>
          <w:rFonts w:ascii="Comic Sans MS" w:hAnsi="Comic Sans MS"/>
          <w:sz w:val="40"/>
          <w:szCs w:val="40"/>
          <w:lang w:val="en-US"/>
        </w:rPr>
        <w:t>M</w:t>
      </w:r>
      <w:r w:rsidR="00336469" w:rsidRPr="00E605AE">
        <w:rPr>
          <w:rFonts w:ascii="Comic Sans MS" w:hAnsi="Comic Sans MS"/>
          <w:sz w:val="40"/>
          <w:szCs w:val="40"/>
          <w:lang w:val="en-US"/>
        </w:rPr>
        <w:t>ethodologies</w:t>
      </w:r>
      <w:r w:rsidR="00E605AE" w:rsidRPr="00E605AE">
        <w:rPr>
          <w:rFonts w:ascii="Comic Sans MS" w:hAnsi="Comic Sans MS"/>
          <w:sz w:val="40"/>
          <w:szCs w:val="40"/>
          <w:lang w:val="en-US"/>
        </w:rPr>
        <w:t xml:space="preserve"> of creative writing research</w:t>
      </w:r>
      <w:r w:rsidR="00E605AE">
        <w:rPr>
          <w:rFonts w:ascii="Comic Sans MS" w:hAnsi="Comic Sans MS"/>
          <w:sz w:val="40"/>
          <w:szCs w:val="40"/>
          <w:lang w:val="en-US"/>
        </w:rPr>
        <w:br/>
      </w:r>
      <w:r w:rsidR="00E605AE">
        <w:rPr>
          <w:rFonts w:ascii="Comic Sans MS" w:hAnsi="Comic Sans MS"/>
          <w:sz w:val="40"/>
          <w:szCs w:val="40"/>
          <w:lang w:val="en-US"/>
        </w:rPr>
        <w:br/>
      </w:r>
      <w:r w:rsidR="00E605AE">
        <w:rPr>
          <w:rFonts w:ascii="Comic Sans MS" w:hAnsi="Comic Sans MS"/>
          <w:sz w:val="32"/>
          <w:szCs w:val="32"/>
          <w:lang w:val="en-US"/>
        </w:rPr>
        <w:t xml:space="preserve">As described before, the creative writing research attempts to create knowledge on the </w:t>
      </w:r>
      <w:r w:rsidR="00390591">
        <w:rPr>
          <w:rFonts w:ascii="Comic Sans MS" w:hAnsi="Comic Sans MS"/>
          <w:sz w:val="32"/>
          <w:szCs w:val="32"/>
          <w:lang w:val="en-US"/>
        </w:rPr>
        <w:t xml:space="preserve">praxis of the </w:t>
      </w:r>
      <w:r w:rsidR="00A77E57">
        <w:rPr>
          <w:rFonts w:ascii="Comic Sans MS" w:hAnsi="Comic Sans MS"/>
          <w:sz w:val="32"/>
          <w:szCs w:val="32"/>
          <w:lang w:val="en-US"/>
        </w:rPr>
        <w:t xml:space="preserve">creative process. The basic modes of research are action (practice) and reflection. Around this foundation, </w:t>
      </w:r>
      <w:r w:rsidR="009A387C">
        <w:rPr>
          <w:rFonts w:ascii="Comic Sans MS" w:hAnsi="Comic Sans MS"/>
          <w:sz w:val="32"/>
          <w:szCs w:val="32"/>
          <w:lang w:val="en-US"/>
        </w:rPr>
        <w:t xml:space="preserve">there could be many variations and methods. </w:t>
      </w:r>
      <w:r w:rsidR="009A387C">
        <w:rPr>
          <w:rFonts w:ascii="Comic Sans MS" w:hAnsi="Comic Sans MS"/>
          <w:sz w:val="32"/>
          <w:szCs w:val="32"/>
          <w:lang w:val="en-US"/>
        </w:rPr>
        <w:br/>
      </w:r>
      <w:r w:rsidR="009A387C">
        <w:rPr>
          <w:rFonts w:ascii="Comic Sans MS" w:hAnsi="Comic Sans MS"/>
          <w:sz w:val="32"/>
          <w:szCs w:val="32"/>
          <w:lang w:val="en-US"/>
        </w:rPr>
        <w:br/>
        <w:t xml:space="preserve">The things that separate the creative writing research from just the practice of creative writing are (based on Neal, 2018, and Skains, 2018): </w:t>
      </w:r>
      <w:r w:rsidR="00BC746F">
        <w:rPr>
          <w:rFonts w:ascii="Comic Sans MS" w:hAnsi="Comic Sans MS"/>
          <w:sz w:val="32"/>
          <w:szCs w:val="32"/>
          <w:lang w:val="en-US"/>
        </w:rPr>
        <w:br/>
      </w:r>
    </w:p>
    <w:p w14:paraId="0242870B" w14:textId="77777777" w:rsidR="00695AB9" w:rsidRDefault="00BC746F" w:rsidP="00BC746F">
      <w:pPr>
        <w:pStyle w:val="ListParagraph"/>
        <w:numPr>
          <w:ilvl w:val="0"/>
          <w:numId w:val="9"/>
        </w:numPr>
        <w:rPr>
          <w:rFonts w:ascii="Comic Sans MS" w:hAnsi="Comic Sans MS"/>
          <w:sz w:val="32"/>
          <w:szCs w:val="32"/>
          <w:lang w:val="en-US"/>
        </w:rPr>
      </w:pPr>
      <w:r>
        <w:rPr>
          <w:rFonts w:ascii="Comic Sans MS" w:hAnsi="Comic Sans MS"/>
          <w:sz w:val="32"/>
          <w:szCs w:val="32"/>
          <w:lang w:val="en-US"/>
        </w:rPr>
        <w:t xml:space="preserve">It is a process that begins </w:t>
      </w:r>
      <w:r w:rsidR="005627E0">
        <w:rPr>
          <w:rFonts w:ascii="Comic Sans MS" w:hAnsi="Comic Sans MS"/>
          <w:sz w:val="32"/>
          <w:szCs w:val="32"/>
          <w:lang w:val="en-US"/>
        </w:rPr>
        <w:t xml:space="preserve">with a question or a problem. The question/problem can be about the creative process itself, the genre, the rules </w:t>
      </w:r>
      <w:r w:rsidR="00695AB9">
        <w:rPr>
          <w:rFonts w:ascii="Comic Sans MS" w:hAnsi="Comic Sans MS"/>
          <w:sz w:val="32"/>
          <w:szCs w:val="32"/>
          <w:lang w:val="en-US"/>
        </w:rPr>
        <w:t xml:space="preserve">or symbols of the art from, the situation and circumstances of the writer, an external subject matter that becomes the subject of writing and more. </w:t>
      </w:r>
    </w:p>
    <w:p w14:paraId="6CE40411" w14:textId="77777777" w:rsidR="009054AD" w:rsidRDefault="00695AB9" w:rsidP="00BC746F">
      <w:pPr>
        <w:pStyle w:val="ListParagraph"/>
        <w:numPr>
          <w:ilvl w:val="0"/>
          <w:numId w:val="9"/>
        </w:numPr>
        <w:rPr>
          <w:rFonts w:ascii="Comic Sans MS" w:hAnsi="Comic Sans MS"/>
          <w:sz w:val="32"/>
          <w:szCs w:val="32"/>
          <w:lang w:val="en-US"/>
        </w:rPr>
      </w:pPr>
      <w:r>
        <w:rPr>
          <w:rFonts w:ascii="Comic Sans MS" w:hAnsi="Comic Sans MS"/>
          <w:sz w:val="32"/>
          <w:szCs w:val="32"/>
          <w:lang w:val="en-US"/>
        </w:rPr>
        <w:t>Throughout the creative-research process there are deliberate actions that are directed at expanding the knowledge around the question/problem</w:t>
      </w:r>
      <w:r w:rsidR="009054AD">
        <w:rPr>
          <w:rFonts w:ascii="Comic Sans MS" w:hAnsi="Comic Sans MS"/>
          <w:sz w:val="32"/>
          <w:szCs w:val="32"/>
          <w:lang w:val="en-US"/>
        </w:rPr>
        <w:t xml:space="preserve"> (these might include reflection and/or auto-documentation, studying, </w:t>
      </w:r>
      <w:r w:rsidR="009054AD">
        <w:rPr>
          <w:rFonts w:ascii="Comic Sans MS" w:hAnsi="Comic Sans MS"/>
          <w:sz w:val="32"/>
          <w:szCs w:val="32"/>
          <w:lang w:val="en-US"/>
        </w:rPr>
        <w:lastRenderedPageBreak/>
        <w:t>consulting, attending workshops or undergoing specific experience and more).</w:t>
      </w:r>
    </w:p>
    <w:p w14:paraId="0AAE2DD1" w14:textId="77777777" w:rsidR="00171913" w:rsidRDefault="00B52C84" w:rsidP="00BC746F">
      <w:pPr>
        <w:pStyle w:val="ListParagraph"/>
        <w:numPr>
          <w:ilvl w:val="0"/>
          <w:numId w:val="9"/>
        </w:numPr>
        <w:rPr>
          <w:rFonts w:ascii="Comic Sans MS" w:hAnsi="Comic Sans MS"/>
          <w:sz w:val="32"/>
          <w:szCs w:val="32"/>
          <w:lang w:val="en-US"/>
        </w:rPr>
      </w:pPr>
      <w:r>
        <w:rPr>
          <w:rFonts w:ascii="Comic Sans MS" w:hAnsi="Comic Sans MS"/>
          <w:sz w:val="32"/>
          <w:szCs w:val="32"/>
          <w:lang w:val="en-US"/>
        </w:rPr>
        <w:t>The writer-researcher evaluates and interprets date he documented or collected in the course of the writing (thoughts, insights, intentions, decisions, actions, attempts</w:t>
      </w:r>
      <w:r w:rsidR="00171913">
        <w:rPr>
          <w:rFonts w:ascii="Comic Sans MS" w:hAnsi="Comic Sans MS"/>
          <w:sz w:val="32"/>
          <w:szCs w:val="32"/>
          <w:lang w:val="en-US"/>
        </w:rPr>
        <w:t xml:space="preserve"> etc.) in light of the question/problem.</w:t>
      </w:r>
    </w:p>
    <w:p w14:paraId="22612832" w14:textId="77777777" w:rsidR="001B147E" w:rsidRDefault="00171913" w:rsidP="001B147E">
      <w:pPr>
        <w:pStyle w:val="ListParagraph"/>
        <w:numPr>
          <w:ilvl w:val="0"/>
          <w:numId w:val="9"/>
        </w:numPr>
        <w:rPr>
          <w:rFonts w:ascii="Comic Sans MS" w:hAnsi="Comic Sans MS"/>
          <w:sz w:val="32"/>
          <w:szCs w:val="32"/>
          <w:lang w:val="en-US"/>
        </w:rPr>
      </w:pPr>
      <w:r w:rsidRPr="001B147E">
        <w:rPr>
          <w:rFonts w:ascii="Comic Sans MS" w:hAnsi="Comic Sans MS"/>
          <w:sz w:val="32"/>
          <w:szCs w:val="32"/>
          <w:lang w:val="en-US"/>
        </w:rPr>
        <w:t xml:space="preserve">The “output” of the work conveys </w:t>
      </w:r>
      <w:r w:rsidR="00296851" w:rsidRPr="001B147E">
        <w:rPr>
          <w:rFonts w:ascii="Comic Sans MS" w:hAnsi="Comic Sans MS"/>
          <w:sz w:val="32"/>
          <w:szCs w:val="32"/>
          <w:lang w:val="en-US"/>
        </w:rPr>
        <w:t xml:space="preserve">not just the artistic work, but also </w:t>
      </w:r>
      <w:r w:rsidR="008B000A" w:rsidRPr="001B147E">
        <w:rPr>
          <w:rFonts w:ascii="Comic Sans MS" w:hAnsi="Comic Sans MS"/>
          <w:sz w:val="32"/>
          <w:szCs w:val="32"/>
          <w:lang w:val="en-US"/>
        </w:rPr>
        <w:t xml:space="preserve">communicates in some way the knowledge and insights gained about the question/problem. This can be done in the work itself, but the </w:t>
      </w:r>
      <w:r w:rsidR="0063249D" w:rsidRPr="001B147E">
        <w:rPr>
          <w:rFonts w:ascii="Comic Sans MS" w:hAnsi="Comic Sans MS"/>
          <w:sz w:val="32"/>
          <w:szCs w:val="32"/>
          <w:lang w:val="en-US"/>
        </w:rPr>
        <w:t xml:space="preserve">convention of the field is the writing of an exegesis or critical essay that accompanies </w:t>
      </w:r>
      <w:r w:rsidR="004565E4" w:rsidRPr="001B147E">
        <w:rPr>
          <w:rFonts w:ascii="Comic Sans MS" w:hAnsi="Comic Sans MS"/>
          <w:sz w:val="32"/>
          <w:szCs w:val="32"/>
          <w:lang w:val="en-US"/>
        </w:rPr>
        <w:t xml:space="preserve">the creative piece. </w:t>
      </w:r>
      <w:r w:rsidR="004565E4" w:rsidRPr="001B147E">
        <w:rPr>
          <w:rFonts w:ascii="Comic Sans MS" w:hAnsi="Comic Sans MS"/>
          <w:sz w:val="32"/>
          <w:szCs w:val="32"/>
          <w:lang w:val="en-US"/>
        </w:rPr>
        <w:br/>
      </w:r>
    </w:p>
    <w:p w14:paraId="3FE6F839" w14:textId="3DE7CA67" w:rsidR="009A387C" w:rsidRDefault="004565E4" w:rsidP="001B147E">
      <w:pPr>
        <w:rPr>
          <w:rFonts w:ascii="Comic Sans MS" w:hAnsi="Comic Sans MS"/>
          <w:sz w:val="32"/>
          <w:szCs w:val="32"/>
          <w:lang w:val="en-US"/>
        </w:rPr>
      </w:pPr>
      <w:r w:rsidRPr="001B147E">
        <w:rPr>
          <w:rFonts w:ascii="Comic Sans MS" w:hAnsi="Comic Sans MS"/>
          <w:sz w:val="32"/>
          <w:szCs w:val="32"/>
          <w:lang w:val="en-US"/>
        </w:rPr>
        <w:t>Creative</w:t>
      </w:r>
      <w:r w:rsidR="001B147E">
        <w:rPr>
          <w:rFonts w:ascii="Comic Sans MS" w:hAnsi="Comic Sans MS"/>
          <w:sz w:val="32"/>
          <w:szCs w:val="32"/>
          <w:lang w:val="en-US"/>
        </w:rPr>
        <w:t xml:space="preserve"> writing research “belongs” to the methodological family of qualitative research. Flick (2007) characterizes qualitative research as follows</w:t>
      </w:r>
      <w:r w:rsidR="00AF0B31">
        <w:rPr>
          <w:rFonts w:ascii="Comic Sans MS" w:hAnsi="Comic Sans MS"/>
          <w:sz w:val="32"/>
          <w:szCs w:val="32"/>
          <w:lang w:val="en-US"/>
        </w:rPr>
        <w:t xml:space="preserve">: </w:t>
      </w:r>
      <w:r w:rsidR="00BC746F" w:rsidRPr="001B147E">
        <w:rPr>
          <w:rFonts w:ascii="Comic Sans MS" w:hAnsi="Comic Sans MS"/>
          <w:sz w:val="32"/>
          <w:szCs w:val="32"/>
          <w:lang w:val="en-US"/>
        </w:rPr>
        <w:br/>
      </w:r>
    </w:p>
    <w:p w14:paraId="4480EC44" w14:textId="5E786C9E" w:rsidR="004C35FB" w:rsidRPr="004C35FB" w:rsidRDefault="0038716C" w:rsidP="004C35FB">
      <w:pPr>
        <w:ind w:left="720"/>
        <w:rPr>
          <w:rFonts w:ascii="Comic Sans MS" w:hAnsi="Comic Sans MS"/>
          <w:sz w:val="32"/>
          <w:szCs w:val="32"/>
          <w:lang w:val="en-US"/>
        </w:rPr>
      </w:pPr>
      <w:r w:rsidRPr="004C35FB">
        <w:rPr>
          <w:rFonts w:ascii="Comic Sans MS" w:hAnsi="Comic Sans MS"/>
          <w:sz w:val="32"/>
          <w:szCs w:val="32"/>
          <w:lang w:val="en-US"/>
        </w:rPr>
        <w:t xml:space="preserve">“…to understand, describe and sometimes explain social </w:t>
      </w:r>
      <w:r w:rsidR="00D22FFA" w:rsidRPr="004C35FB">
        <w:rPr>
          <w:rFonts w:ascii="Comic Sans MS" w:hAnsi="Comic Sans MS"/>
          <w:sz w:val="32"/>
          <w:szCs w:val="32"/>
          <w:lang w:val="en-US"/>
        </w:rPr>
        <w:t xml:space="preserve">  </w:t>
      </w:r>
      <w:r w:rsidR="004C35FB">
        <w:rPr>
          <w:rFonts w:ascii="Comic Sans MS" w:hAnsi="Comic Sans MS"/>
          <w:sz w:val="32"/>
          <w:szCs w:val="32"/>
          <w:lang w:val="en-US"/>
        </w:rPr>
        <w:t xml:space="preserve">  </w:t>
      </w:r>
      <w:r w:rsidRPr="004C35FB">
        <w:rPr>
          <w:rFonts w:ascii="Comic Sans MS" w:hAnsi="Comic Sans MS"/>
          <w:sz w:val="32"/>
          <w:szCs w:val="32"/>
          <w:lang w:val="en-US"/>
        </w:rPr>
        <w:t>phenomena “from the inside”</w:t>
      </w:r>
      <w:r w:rsidR="00D22FFA" w:rsidRPr="004C35FB">
        <w:rPr>
          <w:rFonts w:ascii="Comic Sans MS" w:hAnsi="Comic Sans MS"/>
          <w:sz w:val="32"/>
          <w:szCs w:val="32"/>
          <w:lang w:val="en-US"/>
        </w:rPr>
        <w:t xml:space="preserve"> in a number of different ways:</w:t>
      </w:r>
    </w:p>
    <w:p w14:paraId="1519D9C5" w14:textId="522168C5" w:rsidR="00AF0B31" w:rsidRDefault="009608CA" w:rsidP="00F561C6">
      <w:pPr>
        <w:pStyle w:val="ListParagraph"/>
        <w:numPr>
          <w:ilvl w:val="0"/>
          <w:numId w:val="12"/>
        </w:numPr>
        <w:rPr>
          <w:rFonts w:ascii="Comic Sans MS" w:hAnsi="Comic Sans MS"/>
          <w:sz w:val="32"/>
          <w:szCs w:val="32"/>
          <w:lang w:val="en-US"/>
        </w:rPr>
      </w:pPr>
      <w:r>
        <w:rPr>
          <w:rFonts w:ascii="Comic Sans MS" w:hAnsi="Comic Sans MS"/>
          <w:sz w:val="32"/>
          <w:szCs w:val="32"/>
          <w:lang w:val="en-US"/>
        </w:rPr>
        <w:t xml:space="preserve">By analyzing the experience of individuals or groups. </w:t>
      </w:r>
      <w:r w:rsidR="00FB36D2">
        <w:rPr>
          <w:rFonts w:ascii="Comic Sans MS" w:hAnsi="Comic Sans MS"/>
          <w:sz w:val="32"/>
          <w:szCs w:val="32"/>
          <w:lang w:val="en-US"/>
        </w:rPr>
        <w:t xml:space="preserve">  </w:t>
      </w:r>
      <w:r>
        <w:rPr>
          <w:rFonts w:ascii="Comic Sans MS" w:hAnsi="Comic Sans MS"/>
          <w:sz w:val="32"/>
          <w:szCs w:val="32"/>
          <w:lang w:val="en-US"/>
        </w:rPr>
        <w:t xml:space="preserve">Experience can be related to biographical life histories or to (every day or professional) practices; they may be addressed by analyzing everyday knowledge, accounts and stories. </w:t>
      </w:r>
    </w:p>
    <w:p w14:paraId="676A55DC" w14:textId="7F807506" w:rsidR="009608CA" w:rsidRDefault="009608CA" w:rsidP="00F561C6">
      <w:pPr>
        <w:pStyle w:val="ListParagraph"/>
        <w:numPr>
          <w:ilvl w:val="0"/>
          <w:numId w:val="12"/>
        </w:numPr>
        <w:rPr>
          <w:rFonts w:ascii="Comic Sans MS" w:hAnsi="Comic Sans MS"/>
          <w:sz w:val="32"/>
          <w:szCs w:val="32"/>
          <w:lang w:val="en-US"/>
        </w:rPr>
      </w:pPr>
      <w:r>
        <w:rPr>
          <w:rFonts w:ascii="Comic Sans MS" w:hAnsi="Comic Sans MS"/>
          <w:sz w:val="32"/>
          <w:szCs w:val="32"/>
          <w:lang w:val="en-US"/>
        </w:rPr>
        <w:lastRenderedPageBreak/>
        <w:t>By analyzing interaction</w:t>
      </w:r>
      <w:r w:rsidR="003E0AF2">
        <w:rPr>
          <w:rFonts w:ascii="Comic Sans MS" w:hAnsi="Comic Sans MS"/>
          <w:sz w:val="32"/>
          <w:szCs w:val="32"/>
          <w:lang w:val="en-US"/>
        </w:rPr>
        <w:t>s and communications in the making. This can be based on observing or recording practices of interacting and communicating and analyzing this material.</w:t>
      </w:r>
    </w:p>
    <w:p w14:paraId="4E9BFF2C" w14:textId="77777777" w:rsidR="00746D4D" w:rsidRDefault="003E0AF2" w:rsidP="00746D4D">
      <w:pPr>
        <w:pStyle w:val="ListParagraph"/>
        <w:numPr>
          <w:ilvl w:val="0"/>
          <w:numId w:val="12"/>
        </w:numPr>
        <w:rPr>
          <w:rFonts w:ascii="Comic Sans MS" w:hAnsi="Comic Sans MS"/>
          <w:sz w:val="32"/>
          <w:szCs w:val="32"/>
          <w:lang w:val="en-US"/>
        </w:rPr>
      </w:pPr>
      <w:r w:rsidRPr="00746D4D">
        <w:rPr>
          <w:rFonts w:ascii="Comic Sans MS" w:hAnsi="Comic Sans MS"/>
          <w:sz w:val="32"/>
          <w:szCs w:val="32"/>
          <w:lang w:val="en-US"/>
        </w:rPr>
        <w:t>By analyzing documents (text, images, film or music) or similar traces of experience or interactions</w:t>
      </w:r>
      <w:r w:rsidR="00746D4D" w:rsidRPr="00746D4D">
        <w:rPr>
          <w:rFonts w:ascii="Comic Sans MS" w:hAnsi="Comic Sans MS"/>
          <w:sz w:val="32"/>
          <w:szCs w:val="32"/>
          <w:lang w:val="en-US"/>
        </w:rPr>
        <w:t>.” (Flick 2007: p. ix)</w:t>
      </w:r>
    </w:p>
    <w:p w14:paraId="6386E43C" w14:textId="3F0265AA" w:rsidR="00C00A06" w:rsidRPr="001D37CA" w:rsidRDefault="00746D4D" w:rsidP="001D37CA">
      <w:pPr>
        <w:rPr>
          <w:rFonts w:ascii="Comic Sans MS" w:hAnsi="Comic Sans MS"/>
          <w:sz w:val="32"/>
          <w:szCs w:val="32"/>
          <w:lang w:val="en-US"/>
        </w:rPr>
      </w:pPr>
      <w:r w:rsidRPr="001D37CA">
        <w:rPr>
          <w:rFonts w:ascii="Comic Sans MS" w:hAnsi="Comic Sans MS"/>
          <w:sz w:val="32"/>
          <w:szCs w:val="32"/>
          <w:lang w:val="en-US"/>
        </w:rPr>
        <w:br/>
        <w:t>Creative writing research shares the definition of understanding the phenomena (of creative writing) “from the inside” and operates by the first (analyzing experience) and the third (analyzing documents) categories that Flick portrayed.</w:t>
      </w:r>
      <w:r w:rsidRPr="001D37CA">
        <w:rPr>
          <w:rFonts w:ascii="Comic Sans MS" w:hAnsi="Comic Sans MS"/>
          <w:sz w:val="32"/>
          <w:szCs w:val="32"/>
          <w:lang w:val="en-US"/>
        </w:rPr>
        <w:br/>
      </w:r>
      <w:r w:rsidRPr="001D37CA">
        <w:rPr>
          <w:rFonts w:ascii="Comic Sans MS" w:hAnsi="Comic Sans MS"/>
          <w:sz w:val="32"/>
          <w:szCs w:val="32"/>
          <w:lang w:val="en-US"/>
        </w:rPr>
        <w:br/>
        <w:t xml:space="preserve">However, creative writing research is different in nature from more traditional types of research and contains characteristics and limitations that need to be acknowledge. One of which is that the course of research is influenced by the dynamic nature of the practice – the creative process (this is also true in other practice-led </w:t>
      </w:r>
      <w:r w:rsidR="005E0061" w:rsidRPr="001D37CA">
        <w:rPr>
          <w:rFonts w:ascii="Comic Sans MS" w:hAnsi="Comic Sans MS"/>
          <w:sz w:val="32"/>
          <w:szCs w:val="32"/>
          <w:lang w:val="en-US"/>
        </w:rPr>
        <w:t xml:space="preserve">research field, like in engineering, designs, medicine and others). The creative process isn’t linear and cannot be accurately planned at its beginning. Therefore, a research done around it needs to have a framework that allows for the creative process to take its course, while being loyal to the process of generating knowledge that answer the question/problem (the </w:t>
      </w:r>
      <w:r w:rsidR="005E0061" w:rsidRPr="001D37CA">
        <w:rPr>
          <w:rFonts w:ascii="Comic Sans MS" w:hAnsi="Comic Sans MS"/>
          <w:sz w:val="32"/>
          <w:szCs w:val="32"/>
          <w:lang w:val="en-US"/>
        </w:rPr>
        <w:lastRenderedPageBreak/>
        <w:t>question/problem itself might change throughout the process)</w:t>
      </w:r>
      <w:r w:rsidR="005334F1" w:rsidRPr="001D37CA">
        <w:rPr>
          <w:rFonts w:ascii="Comic Sans MS" w:hAnsi="Comic Sans MS"/>
          <w:sz w:val="32"/>
          <w:szCs w:val="32"/>
          <w:lang w:val="en-US"/>
        </w:rPr>
        <w:t>.</w:t>
      </w:r>
      <w:r w:rsidR="005334F1" w:rsidRPr="001D37CA">
        <w:rPr>
          <w:rFonts w:ascii="Comic Sans MS" w:hAnsi="Comic Sans MS"/>
          <w:sz w:val="32"/>
          <w:szCs w:val="32"/>
          <w:lang w:val="en-US"/>
        </w:rPr>
        <w:br/>
      </w:r>
      <w:r w:rsidR="005334F1" w:rsidRPr="001D37CA">
        <w:rPr>
          <w:rFonts w:ascii="Comic Sans MS" w:hAnsi="Comic Sans MS"/>
          <w:sz w:val="32"/>
          <w:szCs w:val="32"/>
          <w:lang w:val="en-US"/>
        </w:rPr>
        <w:br/>
        <w:t>Such a framework can be found in Kurt Lewin’s “action research” (1946) paradigm, which is done by taking “a spiral of steps, each of which is composed of a circle of planning, action and fact-finding about the result of the action”. Lewin developed this m</w:t>
      </w:r>
      <w:r w:rsidR="004165BB" w:rsidRPr="001D37CA">
        <w:rPr>
          <w:rFonts w:ascii="Comic Sans MS" w:hAnsi="Comic Sans MS"/>
          <w:sz w:val="32"/>
          <w:szCs w:val="32"/>
          <w:lang w:val="en-US"/>
        </w:rPr>
        <w:t>ethod for social sciences, yet its principles of switching between action and research</w:t>
      </w:r>
      <w:r w:rsidR="003D1109" w:rsidRPr="001D37CA">
        <w:rPr>
          <w:rFonts w:ascii="Comic Sans MS" w:hAnsi="Comic Sans MS"/>
          <w:sz w:val="32"/>
          <w:szCs w:val="32"/>
          <w:lang w:val="en-US"/>
        </w:rPr>
        <w:t xml:space="preserve"> (or sense-making) apply nicely to the needs of creative writing research.</w:t>
      </w:r>
      <w:r w:rsidR="003D1109" w:rsidRPr="001D37CA">
        <w:rPr>
          <w:rFonts w:ascii="Comic Sans MS" w:hAnsi="Comic Sans MS"/>
          <w:sz w:val="32"/>
          <w:szCs w:val="32"/>
          <w:lang w:val="en-US"/>
        </w:rPr>
        <w:br/>
      </w:r>
      <w:r w:rsidR="003D1109" w:rsidRPr="001D37CA">
        <w:rPr>
          <w:rFonts w:ascii="Comic Sans MS" w:hAnsi="Comic Sans MS"/>
          <w:sz w:val="32"/>
          <w:szCs w:val="32"/>
          <w:lang w:val="en-US"/>
        </w:rPr>
        <w:br/>
        <w:t>Skains (2018) have tried to combine the different elements of creative writing research discussed, along with Csikszentmihal</w:t>
      </w:r>
      <w:r w:rsidR="00B8495D" w:rsidRPr="001D37CA">
        <w:rPr>
          <w:rFonts w:ascii="Comic Sans MS" w:hAnsi="Comic Sans MS"/>
          <w:sz w:val="32"/>
          <w:szCs w:val="32"/>
          <w:lang w:val="en-US"/>
        </w:rPr>
        <w:t xml:space="preserve">yi’s and Flower’s and Hayes’ models to form a cohesive framework for creative </w:t>
      </w:r>
      <w:r w:rsidR="0026436A" w:rsidRPr="001D37CA">
        <w:rPr>
          <w:rFonts w:ascii="Comic Sans MS" w:hAnsi="Comic Sans MS"/>
          <w:sz w:val="32"/>
          <w:szCs w:val="32"/>
          <w:lang w:val="en-US"/>
        </w:rPr>
        <w:t xml:space="preserve">writing research: </w:t>
      </w:r>
      <w:r w:rsidR="0026436A" w:rsidRPr="001D37CA">
        <w:rPr>
          <w:rFonts w:ascii="Comic Sans MS" w:hAnsi="Comic Sans MS"/>
          <w:sz w:val="32"/>
          <w:szCs w:val="32"/>
          <w:lang w:val="en-US"/>
        </w:rPr>
        <w:br/>
      </w:r>
      <w:r w:rsidR="0026436A" w:rsidRPr="001D37CA">
        <w:rPr>
          <w:rFonts w:ascii="Comic Sans MS" w:hAnsi="Comic Sans MS"/>
          <w:sz w:val="32"/>
          <w:szCs w:val="32"/>
          <w:lang w:val="en-US"/>
        </w:rPr>
        <w:br/>
        <w:t>Skains uses the term “conduct empirical research” for doing the actual practice of writing combined with documenting contents that emerge in the cognition of the writer. She advocates including auto-ethnomethodological methos in the course of the writing-research (such as conducting a writing journal, and documenting self-remarks), and also a step consisting in evaluating the finished work “from the outside”.</w:t>
      </w:r>
      <w:r w:rsidR="00822FB7" w:rsidRPr="001D37CA">
        <w:rPr>
          <w:rFonts w:ascii="Comic Sans MS" w:hAnsi="Comic Sans MS"/>
          <w:sz w:val="32"/>
          <w:szCs w:val="32"/>
          <w:lang w:val="en-US"/>
        </w:rPr>
        <w:br/>
      </w:r>
      <w:r w:rsidR="00822FB7" w:rsidRPr="001D37CA">
        <w:rPr>
          <w:rFonts w:ascii="Comic Sans MS" w:hAnsi="Comic Sans MS"/>
          <w:sz w:val="32"/>
          <w:szCs w:val="32"/>
          <w:lang w:val="en-US"/>
        </w:rPr>
        <w:br/>
        <w:t>A major take-away from Skains’ model is its nature as a dynamic process and that even the</w:t>
      </w:r>
      <w:r w:rsidR="005C6CEA" w:rsidRPr="001D37CA">
        <w:rPr>
          <w:rFonts w:ascii="Comic Sans MS" w:hAnsi="Comic Sans MS"/>
          <w:sz w:val="32"/>
          <w:szCs w:val="32"/>
          <w:lang w:val="en-US"/>
        </w:rPr>
        <w:t xml:space="preserve"> research question is revisited and most likely rephrased throughout the process. </w:t>
      </w:r>
      <w:r w:rsidR="00866321" w:rsidRPr="001D37CA">
        <w:rPr>
          <w:rFonts w:ascii="Comic Sans MS" w:hAnsi="Comic Sans MS"/>
          <w:sz w:val="32"/>
          <w:szCs w:val="32"/>
          <w:lang w:val="en-US"/>
        </w:rPr>
        <w:br/>
      </w:r>
      <w:r w:rsidR="00866321" w:rsidRPr="001D37CA">
        <w:rPr>
          <w:rFonts w:ascii="Comic Sans MS" w:hAnsi="Comic Sans MS"/>
          <w:sz w:val="32"/>
          <w:szCs w:val="32"/>
          <w:lang w:val="en-US"/>
        </w:rPr>
        <w:lastRenderedPageBreak/>
        <w:t>Another methodological model for creative writing research is proposed by Boyd</w:t>
      </w:r>
      <w:r w:rsidR="00E577D3" w:rsidRPr="001D37CA">
        <w:rPr>
          <w:rFonts w:ascii="Comic Sans MS" w:hAnsi="Comic Sans MS"/>
          <w:sz w:val="32"/>
          <w:szCs w:val="32"/>
          <w:lang w:val="en-US"/>
        </w:rPr>
        <w:t xml:space="preserve"> (2009). Boyd also seeks to adjust the needs of research to the erratic nature of writing. She uses the term “strange loop” proposed by Hofstad</w:t>
      </w:r>
      <w:r w:rsidR="00BB37F6" w:rsidRPr="001D37CA">
        <w:rPr>
          <w:rFonts w:ascii="Comic Sans MS" w:hAnsi="Comic Sans MS"/>
          <w:sz w:val="32"/>
          <w:szCs w:val="32"/>
          <w:lang w:val="en-US"/>
        </w:rPr>
        <w:t>ter (1979) to organize the writing-research process. A “strange loop” means a cy</w:t>
      </w:r>
      <w:r w:rsidR="00D46EF1" w:rsidRPr="001D37CA">
        <w:rPr>
          <w:rFonts w:ascii="Comic Sans MS" w:hAnsi="Comic Sans MS"/>
          <w:sz w:val="32"/>
          <w:szCs w:val="32"/>
          <w:lang w:val="en-US"/>
        </w:rPr>
        <w:t xml:space="preserve">clic movement through various levels, which relate to each other in a tangled </w:t>
      </w:r>
      <w:r w:rsidR="008C645A" w:rsidRPr="001D37CA">
        <w:rPr>
          <w:rFonts w:ascii="Comic Sans MS" w:hAnsi="Comic Sans MS"/>
          <w:sz w:val="32"/>
          <w:szCs w:val="32"/>
          <w:lang w:val="en-US"/>
        </w:rPr>
        <w:t>hierarchy. Moving in a “strange loop” means that one can fin</w:t>
      </w:r>
      <w:r w:rsidR="0045139F" w:rsidRPr="001D37CA">
        <w:rPr>
          <w:rFonts w:ascii="Comic Sans MS" w:hAnsi="Comic Sans MS"/>
          <w:sz w:val="32"/>
          <w:szCs w:val="32"/>
          <w:lang w:val="en-US"/>
        </w:rPr>
        <w:t>d himself</w:t>
      </w:r>
      <w:r w:rsidR="006E2C86" w:rsidRPr="001D37CA">
        <w:rPr>
          <w:rFonts w:ascii="Comic Sans MS" w:hAnsi="Comic Sans MS"/>
          <w:sz w:val="32"/>
          <w:szCs w:val="32"/>
          <w:lang w:val="en-US"/>
        </w:rPr>
        <w:t xml:space="preserve"> at the starting point again throughout the process and does</w:t>
      </w:r>
      <w:r w:rsidR="00EB19AC" w:rsidRPr="001D37CA">
        <w:rPr>
          <w:rFonts w:ascii="Comic Sans MS" w:hAnsi="Comic Sans MS"/>
          <w:sz w:val="32"/>
          <w:szCs w:val="32"/>
          <w:lang w:val="en-US"/>
        </w:rPr>
        <w:t xml:space="preserve">n’t </w:t>
      </w:r>
      <w:r w:rsidR="00F52765" w:rsidRPr="001D37CA">
        <w:rPr>
          <w:rFonts w:ascii="Comic Sans MS" w:hAnsi="Comic Sans MS"/>
          <w:sz w:val="32"/>
          <w:szCs w:val="32"/>
          <w:lang w:val="en-US"/>
        </w:rPr>
        <w:t xml:space="preserve">necessarily </w:t>
      </w:r>
      <w:proofErr w:type="gramStart"/>
      <w:r w:rsidR="00F52765" w:rsidRPr="001D37CA">
        <w:rPr>
          <w:rFonts w:ascii="Comic Sans MS" w:hAnsi="Comic Sans MS"/>
          <w:sz w:val="32"/>
          <w:szCs w:val="32"/>
          <w:lang w:val="en-US"/>
        </w:rPr>
        <w:t>knows</w:t>
      </w:r>
      <w:proofErr w:type="gramEnd"/>
      <w:r w:rsidR="00F52765" w:rsidRPr="001D37CA">
        <w:rPr>
          <w:rFonts w:ascii="Comic Sans MS" w:hAnsi="Comic Sans MS"/>
          <w:sz w:val="32"/>
          <w:szCs w:val="32"/>
          <w:lang w:val="en-US"/>
        </w:rPr>
        <w:t xml:space="preserve"> if his next move is “upwards” or “downwards” and might be both in some senses. The “</w:t>
      </w:r>
      <w:r w:rsidR="0058724C" w:rsidRPr="001D37CA">
        <w:rPr>
          <w:rFonts w:ascii="Comic Sans MS" w:hAnsi="Comic Sans MS"/>
          <w:sz w:val="32"/>
          <w:szCs w:val="32"/>
          <w:lang w:val="en-US"/>
        </w:rPr>
        <w:t>strange loop</w:t>
      </w:r>
      <w:r w:rsidR="00F52765" w:rsidRPr="001D37CA">
        <w:rPr>
          <w:rFonts w:ascii="Comic Sans MS" w:hAnsi="Comic Sans MS"/>
          <w:sz w:val="32"/>
          <w:szCs w:val="32"/>
          <w:lang w:val="en-US"/>
        </w:rPr>
        <w:t>”</w:t>
      </w:r>
      <w:r w:rsidR="0058724C" w:rsidRPr="001D37CA">
        <w:rPr>
          <w:rFonts w:ascii="Comic Sans MS" w:hAnsi="Comic Sans MS"/>
          <w:sz w:val="32"/>
          <w:szCs w:val="32"/>
          <w:lang w:val="en-US"/>
        </w:rPr>
        <w:t xml:space="preserve"> differs from a spiral by that the “up” and “down” are not clear, and by that it is made </w:t>
      </w:r>
      <w:r w:rsidR="00C00A06" w:rsidRPr="001D37CA">
        <w:rPr>
          <w:rFonts w:ascii="Comic Sans MS" w:hAnsi="Comic Sans MS"/>
          <w:sz w:val="32"/>
          <w:szCs w:val="32"/>
          <w:lang w:val="en-US"/>
        </w:rPr>
        <w:t xml:space="preserve">from a tangled hierarchy of levels (for example: in creative writing all the writer “visits” levels of craft. Subject matter, theme etc.). Every “movement” in the loop can be viewed as a cycle that incorporates actions on different </w:t>
      </w:r>
      <w:r w:rsidR="002435BB" w:rsidRPr="001D37CA">
        <w:rPr>
          <w:rFonts w:ascii="Comic Sans MS" w:hAnsi="Comic Sans MS"/>
          <w:sz w:val="32"/>
          <w:szCs w:val="32"/>
          <w:lang w:val="en-US"/>
        </w:rPr>
        <w:t>levels.</w:t>
      </w:r>
      <w:r w:rsidR="002435BB" w:rsidRPr="001D37CA">
        <w:rPr>
          <w:rFonts w:ascii="Comic Sans MS" w:hAnsi="Comic Sans MS"/>
          <w:sz w:val="32"/>
          <w:szCs w:val="32"/>
          <w:lang w:val="en-US"/>
        </w:rPr>
        <w:br/>
      </w:r>
      <w:r w:rsidR="002435BB" w:rsidRPr="001D37CA">
        <w:rPr>
          <w:rFonts w:ascii="Comic Sans MS" w:hAnsi="Comic Sans MS"/>
          <w:sz w:val="32"/>
          <w:szCs w:val="32"/>
          <w:lang w:val="en-US"/>
        </w:rPr>
        <w:br/>
        <w:t xml:space="preserve">The way Boyd describes the methodology she proposes is as follows: </w:t>
      </w:r>
      <w:r w:rsidR="002435BB" w:rsidRPr="001D37CA">
        <w:rPr>
          <w:rFonts w:ascii="Comic Sans MS" w:hAnsi="Comic Sans MS"/>
          <w:sz w:val="32"/>
          <w:szCs w:val="32"/>
          <w:lang w:val="en-US"/>
        </w:rPr>
        <w:br/>
      </w:r>
      <w:r w:rsidR="002435BB" w:rsidRPr="001D37CA">
        <w:rPr>
          <w:rFonts w:ascii="Comic Sans MS" w:hAnsi="Comic Sans MS"/>
          <w:sz w:val="32"/>
          <w:szCs w:val="32"/>
          <w:lang w:val="en-US"/>
        </w:rPr>
        <w:br/>
        <w:t xml:space="preserve">In a simpler, more linear way, Boyd suggest the following steps in creative writing research: </w:t>
      </w:r>
      <w:r w:rsidR="008C47FF" w:rsidRPr="001D37CA">
        <w:rPr>
          <w:rFonts w:ascii="Comic Sans MS" w:hAnsi="Comic Sans MS"/>
          <w:sz w:val="32"/>
          <w:szCs w:val="32"/>
          <w:lang w:val="en-US"/>
        </w:rPr>
        <w:br/>
      </w:r>
      <w:r w:rsidR="008C47FF" w:rsidRPr="001D37CA">
        <w:rPr>
          <w:rFonts w:ascii="Comic Sans MS" w:hAnsi="Comic Sans MS"/>
          <w:sz w:val="32"/>
          <w:szCs w:val="32"/>
          <w:lang w:val="en-US"/>
        </w:rPr>
        <w:br/>
        <w:t xml:space="preserve">     </w:t>
      </w:r>
      <w:r w:rsidR="0054160E" w:rsidRPr="001D37CA">
        <w:rPr>
          <w:rFonts w:ascii="Comic Sans MS" w:hAnsi="Comic Sans MS"/>
          <w:sz w:val="32"/>
          <w:szCs w:val="32"/>
          <w:lang w:val="en-US"/>
        </w:rPr>
        <w:tab/>
      </w:r>
      <w:r w:rsidR="00DC3E29" w:rsidRPr="001D37CA">
        <w:rPr>
          <w:rFonts w:ascii="Comic Sans MS" w:hAnsi="Comic Sans MS"/>
          <w:sz w:val="32"/>
          <w:szCs w:val="32"/>
          <w:lang w:val="en-US"/>
        </w:rPr>
        <w:t>“</w:t>
      </w:r>
      <w:r w:rsidR="008C47FF" w:rsidRPr="001D37CA">
        <w:rPr>
          <w:rFonts w:ascii="Comic Sans MS" w:hAnsi="Comic Sans MS"/>
          <w:sz w:val="32"/>
          <w:szCs w:val="32"/>
          <w:lang w:val="en-US"/>
        </w:rPr>
        <w:t>1. Specify</w:t>
      </w:r>
      <w:r w:rsidR="00DC3E29" w:rsidRPr="001D37CA">
        <w:rPr>
          <w:rFonts w:ascii="Comic Sans MS" w:hAnsi="Comic Sans MS"/>
          <w:sz w:val="32"/>
          <w:szCs w:val="32"/>
          <w:lang w:val="en-US"/>
        </w:rPr>
        <w:t xml:space="preserve"> an area or areas of interest, problem and/or</w:t>
      </w:r>
      <w:r w:rsidR="00756E98" w:rsidRPr="001D37CA">
        <w:rPr>
          <w:rFonts w:ascii="Comic Sans MS" w:hAnsi="Comic Sans MS"/>
          <w:sz w:val="32"/>
          <w:szCs w:val="32"/>
          <w:lang w:val="en-US"/>
        </w:rPr>
        <w:br/>
        <w:t xml:space="preserve">            complexity, acknowledging these may changes as a</w:t>
      </w:r>
      <w:r w:rsidR="00756E98" w:rsidRPr="001D37CA">
        <w:rPr>
          <w:rFonts w:ascii="Comic Sans MS" w:hAnsi="Comic Sans MS"/>
          <w:sz w:val="32"/>
          <w:szCs w:val="32"/>
          <w:lang w:val="en-US"/>
        </w:rPr>
        <w:br/>
        <w:t xml:space="preserve">            result of the research proces</w:t>
      </w:r>
      <w:r w:rsidR="00590F7B" w:rsidRPr="001D37CA">
        <w:rPr>
          <w:rFonts w:ascii="Comic Sans MS" w:hAnsi="Comic Sans MS"/>
          <w:sz w:val="32"/>
          <w:szCs w:val="32"/>
          <w:lang w:val="en-US"/>
        </w:rPr>
        <w:t>s.</w:t>
      </w:r>
      <w:r w:rsidR="001B46A6" w:rsidRPr="001D37CA">
        <w:rPr>
          <w:rFonts w:ascii="Comic Sans MS" w:hAnsi="Comic Sans MS"/>
          <w:sz w:val="32"/>
          <w:szCs w:val="32"/>
          <w:lang w:val="en-US"/>
        </w:rPr>
        <w:br/>
        <w:t xml:space="preserve">         2. </w:t>
      </w:r>
      <w:r w:rsidR="00590F7B" w:rsidRPr="001D37CA">
        <w:rPr>
          <w:rFonts w:ascii="Comic Sans MS" w:hAnsi="Comic Sans MS"/>
          <w:sz w:val="32"/>
          <w:szCs w:val="32"/>
          <w:lang w:val="en-US"/>
        </w:rPr>
        <w:t>State an initial intention of what will be included in</w:t>
      </w:r>
      <w:r w:rsidR="009411A5" w:rsidRPr="001D37CA">
        <w:rPr>
          <w:rFonts w:ascii="Comic Sans MS" w:hAnsi="Comic Sans MS"/>
          <w:sz w:val="32"/>
          <w:szCs w:val="32"/>
          <w:lang w:val="en-US"/>
        </w:rPr>
        <w:br/>
      </w:r>
      <w:r w:rsidR="009411A5" w:rsidRPr="001D37CA">
        <w:rPr>
          <w:rFonts w:ascii="Comic Sans MS" w:hAnsi="Comic Sans MS"/>
          <w:sz w:val="32"/>
          <w:szCs w:val="32"/>
          <w:lang w:val="en-US"/>
        </w:rPr>
        <w:lastRenderedPageBreak/>
        <w:t xml:space="preserve">             </w:t>
      </w:r>
      <w:proofErr w:type="gramStart"/>
      <w:r w:rsidR="009411A5" w:rsidRPr="001D37CA">
        <w:rPr>
          <w:rFonts w:ascii="Comic Sans MS" w:hAnsi="Comic Sans MS"/>
          <w:sz w:val="32"/>
          <w:szCs w:val="32"/>
          <w:lang w:val="en-US"/>
        </w:rPr>
        <w:t>the</w:t>
      </w:r>
      <w:r w:rsidR="00943C1F" w:rsidRPr="001D37CA">
        <w:rPr>
          <w:rFonts w:ascii="Comic Sans MS" w:hAnsi="Comic Sans MS"/>
          <w:sz w:val="32"/>
          <w:szCs w:val="32"/>
          <w:lang w:val="en-US"/>
        </w:rPr>
        <w:t xml:space="preserve"> ,</w:t>
      </w:r>
      <w:r w:rsidR="009411A5" w:rsidRPr="001D37CA">
        <w:rPr>
          <w:rFonts w:ascii="Comic Sans MS" w:hAnsi="Comic Sans MS"/>
          <w:sz w:val="32"/>
          <w:szCs w:val="32"/>
          <w:lang w:val="en-US"/>
        </w:rPr>
        <w:t>,loop</w:t>
      </w:r>
      <w:proofErr w:type="gramEnd"/>
      <w:r w:rsidR="009411A5" w:rsidRPr="001D37CA">
        <w:rPr>
          <w:rFonts w:ascii="Comic Sans MS" w:hAnsi="Comic Sans MS"/>
          <w:sz w:val="32"/>
          <w:szCs w:val="32"/>
          <w:lang w:val="en-US"/>
        </w:rPr>
        <w:t>” of the research (e.g. writing</w:t>
      </w:r>
      <w:r w:rsidR="00943C1F" w:rsidRPr="001D37CA">
        <w:rPr>
          <w:rFonts w:ascii="Comic Sans MS" w:hAnsi="Comic Sans MS"/>
          <w:sz w:val="32"/>
          <w:szCs w:val="32"/>
          <w:lang w:val="en-US"/>
        </w:rPr>
        <w:t>, reading</w:t>
      </w:r>
      <w:r w:rsidR="00943C1F" w:rsidRPr="001D37CA">
        <w:rPr>
          <w:rFonts w:ascii="Comic Sans MS" w:hAnsi="Comic Sans MS"/>
          <w:sz w:val="32"/>
          <w:szCs w:val="32"/>
          <w:lang w:val="en-US"/>
        </w:rPr>
        <w:br/>
        <w:t xml:space="preserve">             theory</w:t>
      </w:r>
      <w:r w:rsidR="00AF7CAD" w:rsidRPr="001D37CA">
        <w:rPr>
          <w:rFonts w:ascii="Comic Sans MS" w:hAnsi="Comic Sans MS"/>
          <w:sz w:val="32"/>
          <w:szCs w:val="32"/>
          <w:lang w:val="en-US"/>
        </w:rPr>
        <w:t>, experience, sketching, survey)</w:t>
      </w:r>
      <w:r w:rsidR="00BD0018" w:rsidRPr="001D37CA">
        <w:rPr>
          <w:rFonts w:ascii="Comic Sans MS" w:hAnsi="Comic Sans MS"/>
          <w:sz w:val="32"/>
          <w:szCs w:val="32"/>
          <w:lang w:val="en-US"/>
        </w:rPr>
        <w:t>.</w:t>
      </w:r>
      <w:r w:rsidR="00B05969" w:rsidRPr="001D37CA">
        <w:rPr>
          <w:rFonts w:ascii="Comic Sans MS" w:hAnsi="Comic Sans MS"/>
          <w:sz w:val="32"/>
          <w:szCs w:val="32"/>
          <w:lang w:val="en-US"/>
        </w:rPr>
        <w:br/>
        <w:t xml:space="preserve">         3. Conduct the research</w:t>
      </w:r>
      <w:r w:rsidR="00BD0018" w:rsidRPr="001D37CA">
        <w:rPr>
          <w:rFonts w:ascii="Comic Sans MS" w:hAnsi="Comic Sans MS"/>
          <w:sz w:val="32"/>
          <w:szCs w:val="32"/>
          <w:lang w:val="en-US"/>
        </w:rPr>
        <w:t>.</w:t>
      </w:r>
      <w:r w:rsidR="00B05969" w:rsidRPr="001D37CA">
        <w:rPr>
          <w:rFonts w:ascii="Comic Sans MS" w:hAnsi="Comic Sans MS"/>
          <w:sz w:val="32"/>
          <w:szCs w:val="32"/>
          <w:lang w:val="en-US"/>
        </w:rPr>
        <w:br/>
        <w:t xml:space="preserve">         4. </w:t>
      </w:r>
      <w:r w:rsidR="00FE3071" w:rsidRPr="001D37CA">
        <w:rPr>
          <w:rFonts w:ascii="Comic Sans MS" w:hAnsi="Comic Sans MS"/>
          <w:sz w:val="32"/>
          <w:szCs w:val="32"/>
          <w:lang w:val="en-US"/>
        </w:rPr>
        <w:t>Add or subtract items in the research “loop”. Steps</w:t>
      </w:r>
      <w:r w:rsidR="00FE3071" w:rsidRPr="001D37CA">
        <w:rPr>
          <w:rFonts w:ascii="Comic Sans MS" w:hAnsi="Comic Sans MS"/>
          <w:sz w:val="32"/>
          <w:szCs w:val="32"/>
          <w:lang w:val="en-US"/>
        </w:rPr>
        <w:br/>
        <w:t xml:space="preserve">             1-4 will spiral the researcher </w:t>
      </w:r>
      <w:r w:rsidR="00563934" w:rsidRPr="001D37CA">
        <w:rPr>
          <w:rFonts w:ascii="Comic Sans MS" w:hAnsi="Comic Sans MS"/>
          <w:sz w:val="32"/>
          <w:szCs w:val="32"/>
          <w:lang w:val="en-US"/>
        </w:rPr>
        <w:t>toward a closer</w:t>
      </w:r>
      <w:r w:rsidR="00563934" w:rsidRPr="001D37CA">
        <w:rPr>
          <w:rFonts w:ascii="Comic Sans MS" w:hAnsi="Comic Sans MS"/>
          <w:sz w:val="32"/>
          <w:szCs w:val="32"/>
          <w:lang w:val="en-US"/>
        </w:rPr>
        <w:br/>
        <w:t xml:space="preserve">             understanding of the issue</w:t>
      </w:r>
      <w:r w:rsidR="00BD0018" w:rsidRPr="001D37CA">
        <w:rPr>
          <w:rFonts w:ascii="Comic Sans MS" w:hAnsi="Comic Sans MS"/>
          <w:sz w:val="32"/>
          <w:szCs w:val="32"/>
          <w:lang w:val="en-US"/>
        </w:rPr>
        <w:t>.</w:t>
      </w:r>
    </w:p>
    <w:p w14:paraId="3F13C76E" w14:textId="6B65D803" w:rsidR="00BD0018" w:rsidRDefault="001D37CA" w:rsidP="001D37CA">
      <w:pPr>
        <w:rPr>
          <w:rFonts w:ascii="Comic Sans MS" w:hAnsi="Comic Sans MS"/>
          <w:sz w:val="40"/>
          <w:szCs w:val="40"/>
          <w:lang w:val="en-US"/>
        </w:rPr>
      </w:pPr>
      <w:r w:rsidRPr="001D37CA">
        <w:rPr>
          <w:rFonts w:ascii="Comic Sans MS" w:hAnsi="Comic Sans MS"/>
          <w:sz w:val="32"/>
          <w:szCs w:val="32"/>
          <w:lang w:val="en-US"/>
        </w:rPr>
        <w:t xml:space="preserve">  </w:t>
      </w:r>
      <w:r>
        <w:rPr>
          <w:rFonts w:ascii="Comic Sans MS" w:hAnsi="Comic Sans MS"/>
          <w:sz w:val="32"/>
          <w:szCs w:val="32"/>
          <w:lang w:val="en-US"/>
        </w:rPr>
        <w:t xml:space="preserve">       5. </w:t>
      </w:r>
      <w:r w:rsidR="001166A8">
        <w:rPr>
          <w:rFonts w:ascii="Comic Sans MS" w:hAnsi="Comic Sans MS"/>
          <w:sz w:val="32"/>
          <w:szCs w:val="32"/>
          <w:lang w:val="en-US"/>
        </w:rPr>
        <w:t>Restate the area or areas of interest, and</w:t>
      </w:r>
      <w:r w:rsidR="001166A8">
        <w:rPr>
          <w:rFonts w:ascii="Comic Sans MS" w:hAnsi="Comic Sans MS"/>
          <w:sz w:val="32"/>
          <w:szCs w:val="32"/>
          <w:lang w:val="en-US"/>
        </w:rPr>
        <w:br/>
        <w:t xml:space="preserve">         6. Reiterate and refine until the output is complete.”</w:t>
      </w:r>
      <w:r w:rsidR="001166A8">
        <w:rPr>
          <w:rFonts w:ascii="Comic Sans MS" w:hAnsi="Comic Sans MS"/>
          <w:sz w:val="32"/>
          <w:szCs w:val="32"/>
          <w:lang w:val="en-US"/>
        </w:rPr>
        <w:br/>
      </w:r>
      <w:r w:rsidR="001166A8">
        <w:rPr>
          <w:rFonts w:ascii="Comic Sans MS" w:hAnsi="Comic Sans MS"/>
          <w:sz w:val="32"/>
          <w:szCs w:val="32"/>
          <w:lang w:val="en-US"/>
        </w:rPr>
        <w:br/>
        <w:t>One important emphasis that Boyd suggest</w:t>
      </w:r>
      <w:r w:rsidR="00CC6321">
        <w:rPr>
          <w:rFonts w:ascii="Comic Sans MS" w:hAnsi="Comic Sans MS"/>
          <w:sz w:val="32"/>
          <w:szCs w:val="32"/>
          <w:lang w:val="en-US"/>
        </w:rPr>
        <w:t>s</w:t>
      </w:r>
      <w:r w:rsidR="001166A8">
        <w:rPr>
          <w:rFonts w:ascii="Comic Sans MS" w:hAnsi="Comic Sans MS"/>
          <w:sz w:val="32"/>
          <w:szCs w:val="32"/>
          <w:lang w:val="en-US"/>
        </w:rPr>
        <w:t xml:space="preserve"> </w:t>
      </w:r>
      <w:r w:rsidR="00A4309A">
        <w:rPr>
          <w:rFonts w:ascii="Comic Sans MS" w:hAnsi="Comic Sans MS"/>
          <w:sz w:val="32"/>
          <w:szCs w:val="32"/>
          <w:lang w:val="en-US"/>
        </w:rPr>
        <w:t>over Skain’s methodology (which shares many fea</w:t>
      </w:r>
      <w:r w:rsidR="00680247">
        <w:rPr>
          <w:rFonts w:ascii="Comic Sans MS" w:hAnsi="Comic Sans MS"/>
          <w:sz w:val="32"/>
          <w:szCs w:val="32"/>
          <w:lang w:val="en-US"/>
        </w:rPr>
        <w:t>tures, and differ in some aspects and points of view – for example Skain’ greater emphasis on the cognitive process of creation</w:t>
      </w:r>
      <w:r w:rsidR="00CC6321">
        <w:rPr>
          <w:rFonts w:ascii="Comic Sans MS" w:hAnsi="Comic Sans MS"/>
          <w:sz w:val="32"/>
          <w:szCs w:val="32"/>
          <w:lang w:val="en-US"/>
        </w:rPr>
        <w:t xml:space="preserve">) – is the issue of changing but planned actions that the writer takes throughout the process, such as going to a workshop, reading theory, watching and analyzing other creation etc. </w:t>
      </w:r>
      <w:r w:rsidR="00CC6321">
        <w:rPr>
          <w:rFonts w:ascii="Comic Sans MS" w:hAnsi="Comic Sans MS"/>
          <w:sz w:val="32"/>
          <w:szCs w:val="32"/>
          <w:lang w:val="en-US"/>
        </w:rPr>
        <w:br/>
      </w:r>
      <w:r w:rsidR="00CC6321">
        <w:rPr>
          <w:rFonts w:ascii="Comic Sans MS" w:hAnsi="Comic Sans MS"/>
          <w:sz w:val="32"/>
          <w:szCs w:val="32"/>
          <w:lang w:val="en-US"/>
        </w:rPr>
        <w:br/>
      </w:r>
      <w:r w:rsidR="00CC6321" w:rsidRPr="00CC6321">
        <w:rPr>
          <w:rFonts w:ascii="Comic Sans MS" w:hAnsi="Comic Sans MS"/>
          <w:sz w:val="40"/>
          <w:szCs w:val="40"/>
          <w:lang w:val="en-US"/>
        </w:rPr>
        <w:t>The discipline of screenwriting</w:t>
      </w:r>
    </w:p>
    <w:p w14:paraId="6922DB44" w14:textId="54E5AB71" w:rsidR="00E05FFE" w:rsidRDefault="00082AE6" w:rsidP="001D37CA">
      <w:pPr>
        <w:rPr>
          <w:rFonts w:ascii="Comic Sans MS" w:hAnsi="Comic Sans MS"/>
          <w:sz w:val="32"/>
          <w:szCs w:val="32"/>
          <w:lang w:val="en-US"/>
        </w:rPr>
      </w:pPr>
      <w:r>
        <w:rPr>
          <w:rFonts w:ascii="Comic Sans MS" w:hAnsi="Comic Sans MS"/>
          <w:sz w:val="32"/>
          <w:szCs w:val="32"/>
          <w:lang w:val="en-US"/>
        </w:rPr>
        <w:t>A major field that this work could contribute to is</w:t>
      </w:r>
      <w:r w:rsidR="003E79F6">
        <w:rPr>
          <w:rFonts w:ascii="Comic Sans MS" w:hAnsi="Comic Sans MS"/>
          <w:sz w:val="32"/>
          <w:szCs w:val="32"/>
          <w:lang w:val="en-US"/>
        </w:rPr>
        <w:t xml:space="preserve"> the domain of screenwriting teaching and theory. Screenwriting theory for the most is a professional discipline, not an academic one. There is an abundance of books, theories, courses, webinars and other instructional materials, which are meant for screenwriters in all stages of their careers. This knowledge world is targeted at the purpose of writing good screenplays – with “good” usually refers to th</w:t>
      </w:r>
      <w:r w:rsidR="00B425AF">
        <w:rPr>
          <w:rFonts w:ascii="Comic Sans MS" w:hAnsi="Comic Sans MS"/>
          <w:sz w:val="32"/>
          <w:szCs w:val="32"/>
          <w:lang w:val="en-US"/>
        </w:rPr>
        <w:t xml:space="preserve">e commercial value of the </w:t>
      </w:r>
      <w:r w:rsidR="00B425AF">
        <w:rPr>
          <w:rFonts w:ascii="Comic Sans MS" w:hAnsi="Comic Sans MS"/>
          <w:sz w:val="32"/>
          <w:szCs w:val="32"/>
          <w:lang w:val="en-US"/>
        </w:rPr>
        <w:lastRenderedPageBreak/>
        <w:t xml:space="preserve">screenplay, and sometimes also to its artistic value. </w:t>
      </w:r>
      <w:r w:rsidR="00086DBC">
        <w:rPr>
          <w:rFonts w:ascii="Comic Sans MS" w:hAnsi="Comic Sans MS"/>
          <w:sz w:val="32"/>
          <w:szCs w:val="32"/>
          <w:lang w:val="en-US"/>
        </w:rPr>
        <w:br/>
      </w:r>
      <w:r w:rsidR="00086DBC">
        <w:rPr>
          <w:rFonts w:ascii="Comic Sans MS" w:hAnsi="Comic Sans MS"/>
          <w:sz w:val="32"/>
          <w:szCs w:val="32"/>
          <w:lang w:val="en-US"/>
        </w:rPr>
        <w:br/>
      </w:r>
      <w:r w:rsidR="00242F31">
        <w:rPr>
          <w:rFonts w:ascii="Comic Sans MS" w:hAnsi="Comic Sans MS"/>
          <w:sz w:val="32"/>
          <w:szCs w:val="32"/>
          <w:lang w:val="en-US"/>
        </w:rPr>
        <w:t>The way</w:t>
      </w:r>
      <w:r w:rsidR="004A6842">
        <w:rPr>
          <w:rFonts w:ascii="Comic Sans MS" w:hAnsi="Comic Sans MS"/>
          <w:sz w:val="32"/>
          <w:szCs w:val="32"/>
          <w:lang w:val="en-US"/>
        </w:rPr>
        <w:t xml:space="preserve"> this knowledge has been created resembles the two perspective</w:t>
      </w:r>
      <w:r w:rsidR="00FA2A2C">
        <w:rPr>
          <w:rFonts w:ascii="Comic Sans MS" w:hAnsi="Comic Sans MS"/>
          <w:sz w:val="32"/>
          <w:szCs w:val="32"/>
          <w:lang w:val="en-US"/>
        </w:rPr>
        <w:t>s</w:t>
      </w:r>
      <w:r w:rsidR="004A6842">
        <w:rPr>
          <w:rFonts w:ascii="Comic Sans MS" w:hAnsi="Comic Sans MS"/>
          <w:sz w:val="32"/>
          <w:szCs w:val="32"/>
          <w:lang w:val="en-US"/>
        </w:rPr>
        <w:t xml:space="preserve"> covered earlier regarding the research of art and stories: (a) analyzing films and TV series for their a</w:t>
      </w:r>
      <w:r w:rsidR="006C0D24">
        <w:rPr>
          <w:rFonts w:ascii="Comic Sans MS" w:hAnsi="Comic Sans MS"/>
          <w:sz w:val="32"/>
          <w:szCs w:val="32"/>
          <w:lang w:val="en-US"/>
        </w:rPr>
        <w:t>ttributes and then translating this observation into an organized theory how to write a good and/or commercially effective screenplay. Most o</w:t>
      </w:r>
      <w:r w:rsidR="00FA2A2C">
        <w:rPr>
          <w:rFonts w:ascii="Comic Sans MS" w:hAnsi="Comic Sans MS"/>
          <w:sz w:val="32"/>
          <w:szCs w:val="32"/>
          <w:lang w:val="en-US"/>
        </w:rPr>
        <w:t>f screenwriting theorists who use this approach are not screenwriters them</w:t>
      </w:r>
      <w:r w:rsidR="00175037">
        <w:rPr>
          <w:rFonts w:ascii="Comic Sans MS" w:hAnsi="Comic Sans MS"/>
          <w:sz w:val="32"/>
          <w:szCs w:val="32"/>
          <w:lang w:val="en-US"/>
        </w:rPr>
        <w:t xml:space="preserve">selves (Campbell, 1949; Field, 1979; Huge, 2006; Seger, 1987; Vogler, 1992; Truby, 2009). The fact that these story theorists are not screenwriters themselves does not mean their conceptualizations are </w:t>
      </w:r>
      <w:r w:rsidR="00240011">
        <w:rPr>
          <w:rFonts w:ascii="Comic Sans MS" w:hAnsi="Comic Sans MS"/>
          <w:sz w:val="32"/>
          <w:szCs w:val="32"/>
          <w:lang w:val="en-US"/>
        </w:rPr>
        <w:t xml:space="preserve">any less good than </w:t>
      </w:r>
      <w:r w:rsidR="00E21C7A">
        <w:rPr>
          <w:rFonts w:ascii="Comic Sans MS" w:hAnsi="Comic Sans MS"/>
          <w:sz w:val="32"/>
          <w:szCs w:val="32"/>
          <w:lang w:val="en-US"/>
        </w:rPr>
        <w:t xml:space="preserve">others, it only means they employed a method of analyzing films, series and screenplays </w:t>
      </w:r>
      <w:r w:rsidR="00C82C1E">
        <w:rPr>
          <w:rFonts w:ascii="Comic Sans MS" w:hAnsi="Comic Sans MS"/>
          <w:sz w:val="32"/>
          <w:szCs w:val="32"/>
          <w:lang w:val="en-US"/>
        </w:rPr>
        <w:t xml:space="preserve">to form their theory (it is important to mention that many </w:t>
      </w:r>
      <w:r w:rsidR="00F1271C">
        <w:rPr>
          <w:rFonts w:ascii="Comic Sans MS" w:hAnsi="Comic Sans MS"/>
          <w:sz w:val="32"/>
          <w:szCs w:val="32"/>
          <w:lang w:val="en-US"/>
        </w:rPr>
        <w:t xml:space="preserve">of those theorists have worked </w:t>
      </w:r>
      <w:r w:rsidR="00D40D0C">
        <w:rPr>
          <w:rFonts w:ascii="Comic Sans MS" w:hAnsi="Comic Sans MS"/>
          <w:sz w:val="32"/>
          <w:szCs w:val="32"/>
          <w:lang w:val="en-US"/>
        </w:rPr>
        <w:t xml:space="preserve">extensively as consultants to screenwriters, so most likely have also gained understanding about the creative process itself – although it is always an “outsider” point of view). (b) </w:t>
      </w:r>
      <w:r w:rsidR="004F4A9F">
        <w:rPr>
          <w:rFonts w:ascii="Comic Sans MS" w:hAnsi="Comic Sans MS"/>
          <w:sz w:val="32"/>
          <w:szCs w:val="32"/>
          <w:lang w:val="en-US"/>
        </w:rPr>
        <w:t>creating the knowledge about storytelling from a personal experience as a writer, coming up with concepts that the screen</w:t>
      </w:r>
      <w:r w:rsidR="0081721D">
        <w:rPr>
          <w:rFonts w:ascii="Comic Sans MS" w:hAnsi="Comic Sans MS"/>
          <w:sz w:val="32"/>
          <w:szCs w:val="32"/>
          <w:lang w:val="en-US"/>
        </w:rPr>
        <w:t>writer used and found helpful. Notable screenwriters-theorists are Syn</w:t>
      </w:r>
      <w:r w:rsidR="005E34F3">
        <w:rPr>
          <w:rFonts w:ascii="Comic Sans MS" w:hAnsi="Comic Sans MS"/>
          <w:sz w:val="32"/>
          <w:szCs w:val="32"/>
          <w:lang w:val="en-US"/>
        </w:rPr>
        <w:t xml:space="preserve">der (2005), McKee (1997), Russel (2018), Bork (2018), Bonnet (2006). This method of creating knowledge about storytelling is similar to creative writing research, only done not under an academic framework and differs </w:t>
      </w:r>
      <w:r w:rsidR="0006018C">
        <w:rPr>
          <w:rFonts w:ascii="Comic Sans MS" w:hAnsi="Comic Sans MS"/>
          <w:sz w:val="32"/>
          <w:szCs w:val="32"/>
          <w:lang w:val="en-US"/>
        </w:rPr>
        <w:t xml:space="preserve">in the way it defines the goal of the work – producing knowledge that will </w:t>
      </w:r>
      <w:r w:rsidR="0006018C">
        <w:rPr>
          <w:rFonts w:ascii="Comic Sans MS" w:hAnsi="Comic Sans MS"/>
          <w:sz w:val="32"/>
          <w:szCs w:val="32"/>
          <w:lang w:val="en-US"/>
        </w:rPr>
        <w:lastRenderedPageBreak/>
        <w:t>help writers write better and more sellable screenplays, as opposed to creative writing research that is aimed at gaining insights into the conceptualization of the writing process in relation to questions that deal with better understanding phenomena and processes of art, culture and creation.</w:t>
      </w:r>
      <w:r w:rsidR="0006018C">
        <w:rPr>
          <w:rFonts w:ascii="Comic Sans MS" w:hAnsi="Comic Sans MS"/>
          <w:sz w:val="32"/>
          <w:szCs w:val="32"/>
          <w:lang w:val="en-US"/>
        </w:rPr>
        <w:br/>
      </w:r>
      <w:r w:rsidR="0006018C">
        <w:rPr>
          <w:rFonts w:ascii="Comic Sans MS" w:hAnsi="Comic Sans MS"/>
          <w:sz w:val="32"/>
          <w:szCs w:val="32"/>
          <w:lang w:val="en-US"/>
        </w:rPr>
        <w:br/>
        <w:t>Another rough way to categorize screenwriting theories is by their overall approach to storytelling. These are two very general approaches: (a) “sequential” story theories that are focused in identifying and portraying the effective sequence of events that will make the story effective to audiences. The concept of three-act structure, greatly influenced by Aristotle’s “Poetics”</w:t>
      </w:r>
      <w:r w:rsidR="006714F9">
        <w:rPr>
          <w:rFonts w:ascii="Comic Sans MS" w:hAnsi="Comic Sans MS"/>
          <w:sz w:val="32"/>
          <w:szCs w:val="32"/>
          <w:lang w:val="en-US"/>
        </w:rPr>
        <w:t>, is probably the most famous and recognized “sequential” story theory. Other story theorists whose work can be described as belonging to this group are McKee, Synder, Field, Vogler and Campbell (the last two are known for promoting the “monomyth” approach to storytelling). (b) “system</w:t>
      </w:r>
      <w:r w:rsidR="006708C8">
        <w:rPr>
          <w:rFonts w:ascii="Comic Sans MS" w:hAnsi="Comic Sans MS"/>
          <w:sz w:val="32"/>
          <w:szCs w:val="32"/>
          <w:lang w:val="en-US"/>
        </w:rPr>
        <w:t>ic</w:t>
      </w:r>
      <w:r w:rsidR="006714F9">
        <w:rPr>
          <w:rFonts w:ascii="Comic Sans MS" w:hAnsi="Comic Sans MS"/>
          <w:sz w:val="32"/>
          <w:szCs w:val="32"/>
          <w:lang w:val="en-US"/>
        </w:rPr>
        <w:t>”</w:t>
      </w:r>
      <w:r w:rsidR="006708C8">
        <w:rPr>
          <w:rFonts w:ascii="Comic Sans MS" w:hAnsi="Comic Sans MS"/>
          <w:sz w:val="32"/>
          <w:szCs w:val="32"/>
          <w:lang w:val="en-US"/>
        </w:rPr>
        <w:t xml:space="preserve"> story theories that are focused more on internal structure that underlies beneath the actual step-by-step layout of the story. These approaches place greater emphasis on the designing of the story components, like the characters, their relations, their motivations, the obstacles</w:t>
      </w:r>
      <w:r w:rsidR="00E62119">
        <w:rPr>
          <w:rFonts w:ascii="Comic Sans MS" w:hAnsi="Comic Sans MS"/>
          <w:sz w:val="32"/>
          <w:szCs w:val="32"/>
          <w:lang w:val="en-US"/>
        </w:rPr>
        <w:t xml:space="preserve"> and the rivalries in the story, the exploration of the theme, the use of genre conventions and so on. The approached of Truby, Bruk, Russel and Bonnet can be characterized as such. </w:t>
      </w:r>
      <w:r w:rsidR="00E62119">
        <w:rPr>
          <w:rFonts w:ascii="Comic Sans MS" w:hAnsi="Comic Sans MS"/>
          <w:sz w:val="32"/>
          <w:szCs w:val="32"/>
          <w:lang w:val="en-US"/>
        </w:rPr>
        <w:br/>
      </w:r>
      <w:r w:rsidR="00E62119">
        <w:rPr>
          <w:rFonts w:ascii="Comic Sans MS" w:hAnsi="Comic Sans MS"/>
          <w:sz w:val="32"/>
          <w:szCs w:val="32"/>
          <w:lang w:val="en-US"/>
        </w:rPr>
        <w:br/>
      </w:r>
      <w:r w:rsidR="00670ECC">
        <w:rPr>
          <w:rFonts w:ascii="Comic Sans MS" w:hAnsi="Comic Sans MS"/>
          <w:sz w:val="32"/>
          <w:szCs w:val="32"/>
          <w:lang w:val="en-US"/>
        </w:rPr>
        <w:lastRenderedPageBreak/>
        <w:t>These two roughly categorized approach</w:t>
      </w:r>
      <w:r w:rsidR="006E3B1D">
        <w:rPr>
          <w:rFonts w:ascii="Comic Sans MS" w:hAnsi="Comic Sans MS"/>
          <w:sz w:val="32"/>
          <w:szCs w:val="32"/>
          <w:lang w:val="en-US"/>
        </w:rPr>
        <w:t>es</w:t>
      </w:r>
      <w:r w:rsidR="0017220F">
        <w:rPr>
          <w:rFonts w:ascii="Comic Sans MS" w:hAnsi="Comic Sans MS"/>
          <w:sz w:val="32"/>
          <w:szCs w:val="32"/>
          <w:lang w:val="en-US"/>
        </w:rPr>
        <w:t xml:space="preserve"> </w:t>
      </w:r>
      <w:r w:rsidR="005668E5">
        <w:rPr>
          <w:rFonts w:ascii="Comic Sans MS" w:hAnsi="Comic Sans MS"/>
          <w:sz w:val="32"/>
          <w:szCs w:val="32"/>
          <w:lang w:val="en-US"/>
        </w:rPr>
        <w:t>share one strong basic assumption – that there is an interna structure to good storytelling that needs to be identified.</w:t>
      </w:r>
      <w:r w:rsidR="006E3B1D">
        <w:rPr>
          <w:rFonts w:ascii="Comic Sans MS" w:hAnsi="Comic Sans MS"/>
          <w:sz w:val="32"/>
          <w:szCs w:val="32"/>
          <w:lang w:val="en-US"/>
        </w:rPr>
        <w:t xml:space="preserve"> In this sense, the majority of the screenwriter theory world is influenced by the structuralist school of thought. </w:t>
      </w:r>
      <w:r w:rsidR="006E3B1D">
        <w:rPr>
          <w:rFonts w:ascii="Comic Sans MS" w:hAnsi="Comic Sans MS"/>
          <w:sz w:val="32"/>
          <w:szCs w:val="32"/>
          <w:lang w:val="en-US"/>
        </w:rPr>
        <w:br/>
      </w:r>
      <w:r w:rsidR="006E3B1D">
        <w:rPr>
          <w:rFonts w:ascii="Comic Sans MS" w:hAnsi="Comic Sans MS"/>
          <w:sz w:val="32"/>
          <w:szCs w:val="32"/>
          <w:lang w:val="en-US"/>
        </w:rPr>
        <w:br/>
        <w:t xml:space="preserve">When it come to writing a TV series the number of dedicated story theories decrease (although with the growing popularity of this medium this gap is staring to fill up). When considering the applicability </w:t>
      </w:r>
      <w:r w:rsidR="00112C40">
        <w:rPr>
          <w:rFonts w:ascii="Comic Sans MS" w:hAnsi="Comic Sans MS"/>
          <w:sz w:val="32"/>
          <w:szCs w:val="32"/>
          <w:lang w:val="en-US"/>
        </w:rPr>
        <w:t>of story approache</w:t>
      </w:r>
      <w:r w:rsidR="00F6757E">
        <w:rPr>
          <w:rFonts w:ascii="Comic Sans MS" w:hAnsi="Comic Sans MS"/>
          <w:sz w:val="32"/>
          <w:szCs w:val="32"/>
          <w:lang w:val="en-US"/>
        </w:rPr>
        <w:t>s</w:t>
      </w:r>
      <w:r w:rsidR="00112C40">
        <w:rPr>
          <w:rFonts w:ascii="Comic Sans MS" w:hAnsi="Comic Sans MS"/>
          <w:sz w:val="32"/>
          <w:szCs w:val="32"/>
          <w:lang w:val="en-US"/>
        </w:rPr>
        <w:t xml:space="preserve"> to TV series, </w:t>
      </w:r>
      <w:r w:rsidR="00F6757E">
        <w:rPr>
          <w:rFonts w:ascii="Comic Sans MS" w:hAnsi="Comic Sans MS"/>
          <w:sz w:val="32"/>
          <w:szCs w:val="32"/>
          <w:lang w:val="en-US"/>
        </w:rPr>
        <w:t xml:space="preserve">the “systemic” approach seems to have a clear advantage, since most of the “sequential” approaches are designed mainly around the length and dynamics of a feature film (or maybe a novel). A TV series, by nature, is a much longer, more branching story (see for instance a sample of branching narrative patterns), not as “tight” </w:t>
      </w:r>
      <w:r w:rsidR="00BF4443">
        <w:rPr>
          <w:rFonts w:ascii="Comic Sans MS" w:hAnsi="Comic Sans MS"/>
          <w:sz w:val="32"/>
          <w:szCs w:val="32"/>
          <w:lang w:val="en-US"/>
        </w:rPr>
        <w:t>and “lean” like the film</w:t>
      </w:r>
      <w:r w:rsidR="00DF2E13">
        <w:rPr>
          <w:rFonts w:ascii="Comic Sans MS" w:hAnsi="Comic Sans MS"/>
          <w:sz w:val="32"/>
          <w:szCs w:val="32"/>
          <w:lang w:val="en-US"/>
        </w:rPr>
        <w:t xml:space="preserve">, </w:t>
      </w:r>
      <w:proofErr w:type="gramStart"/>
      <w:r w:rsidR="00DF2E13">
        <w:rPr>
          <w:rFonts w:ascii="Comic Sans MS" w:hAnsi="Comic Sans MS"/>
          <w:sz w:val="32"/>
          <w:szCs w:val="32"/>
          <w:lang w:val="en-US"/>
        </w:rPr>
        <w:t>It</w:t>
      </w:r>
      <w:proofErr w:type="gramEnd"/>
      <w:r w:rsidR="00DF2E13">
        <w:rPr>
          <w:rFonts w:ascii="Comic Sans MS" w:hAnsi="Comic Sans MS"/>
          <w:sz w:val="32"/>
          <w:szCs w:val="32"/>
          <w:lang w:val="en-US"/>
        </w:rPr>
        <w:t xml:space="preserve"> is much harder to form a “sequential” approach to current TV series that </w:t>
      </w:r>
      <w:r w:rsidR="00F70CD8">
        <w:rPr>
          <w:rFonts w:ascii="Comic Sans MS" w:hAnsi="Comic Sans MS"/>
          <w:sz w:val="32"/>
          <w:szCs w:val="32"/>
          <w:lang w:val="en-US"/>
        </w:rPr>
        <w:t>stretches to seasons. The three-act structure, for example, or Synder’s “</w:t>
      </w:r>
      <w:r w:rsidR="000B0916">
        <w:rPr>
          <w:rFonts w:ascii="Comic Sans MS" w:hAnsi="Comic Sans MS"/>
          <w:sz w:val="32"/>
          <w:szCs w:val="32"/>
          <w:lang w:val="en-US"/>
        </w:rPr>
        <w:t>beat sheets</w:t>
      </w:r>
      <w:r w:rsidR="00F70CD8">
        <w:rPr>
          <w:rFonts w:ascii="Comic Sans MS" w:hAnsi="Comic Sans MS"/>
          <w:sz w:val="32"/>
          <w:szCs w:val="32"/>
          <w:lang w:val="en-US"/>
        </w:rPr>
        <w:t>”</w:t>
      </w:r>
      <w:r w:rsidR="000B0916">
        <w:rPr>
          <w:rFonts w:ascii="Comic Sans MS" w:hAnsi="Comic Sans MS"/>
          <w:sz w:val="32"/>
          <w:szCs w:val="32"/>
          <w:lang w:val="en-US"/>
        </w:rPr>
        <w:t xml:space="preserve">, might cover an episode, but the series story of today is less and less episodical. The “systemic” approach allows for the design </w:t>
      </w:r>
      <w:r w:rsidR="00B065CA">
        <w:rPr>
          <w:rFonts w:ascii="Comic Sans MS" w:hAnsi="Comic Sans MS"/>
          <w:sz w:val="32"/>
          <w:szCs w:val="32"/>
          <w:lang w:val="en-US"/>
        </w:rPr>
        <w:t xml:space="preserve">of dynamics and “story engines” which can support a season or more. This could be the reason why out of the notable screenwriting teacher, two </w:t>
      </w:r>
      <w:r w:rsidR="00813132">
        <w:rPr>
          <w:rFonts w:ascii="Comic Sans MS" w:hAnsi="Comic Sans MS"/>
          <w:sz w:val="32"/>
          <w:szCs w:val="32"/>
          <w:lang w:val="en-US"/>
        </w:rPr>
        <w:t xml:space="preserve">who are also known more than others for their explicit </w:t>
      </w:r>
      <w:r w:rsidR="003064E0">
        <w:rPr>
          <w:rFonts w:ascii="Comic Sans MS" w:hAnsi="Comic Sans MS"/>
          <w:sz w:val="32"/>
          <w:szCs w:val="32"/>
          <w:lang w:val="en-US"/>
        </w:rPr>
        <w:t xml:space="preserve">work on TV series storytelling come from a more “systemic” approach </w:t>
      </w:r>
      <w:r w:rsidR="004718F0">
        <w:rPr>
          <w:rFonts w:ascii="Comic Sans MS" w:hAnsi="Comic Sans MS"/>
          <w:sz w:val="32"/>
          <w:szCs w:val="32"/>
          <w:lang w:val="en-US"/>
        </w:rPr>
        <w:t>–</w:t>
      </w:r>
      <w:r w:rsidR="003064E0">
        <w:rPr>
          <w:rFonts w:ascii="Comic Sans MS" w:hAnsi="Comic Sans MS"/>
          <w:sz w:val="32"/>
          <w:szCs w:val="32"/>
          <w:lang w:val="en-US"/>
        </w:rPr>
        <w:t xml:space="preserve"> </w:t>
      </w:r>
      <w:r w:rsidR="004718F0">
        <w:rPr>
          <w:rFonts w:ascii="Comic Sans MS" w:hAnsi="Comic Sans MS"/>
          <w:sz w:val="32"/>
          <w:szCs w:val="32"/>
          <w:lang w:val="en-US"/>
        </w:rPr>
        <w:t xml:space="preserve">Truby and Russell. </w:t>
      </w:r>
      <w:r w:rsidR="004718F0">
        <w:rPr>
          <w:rFonts w:ascii="Comic Sans MS" w:hAnsi="Comic Sans MS"/>
          <w:sz w:val="32"/>
          <w:szCs w:val="32"/>
          <w:lang w:val="en-US"/>
        </w:rPr>
        <w:br/>
      </w:r>
      <w:r w:rsidR="004718F0">
        <w:rPr>
          <w:rFonts w:ascii="Comic Sans MS" w:hAnsi="Comic Sans MS"/>
          <w:sz w:val="32"/>
          <w:szCs w:val="32"/>
          <w:lang w:val="en-US"/>
        </w:rPr>
        <w:br/>
      </w:r>
      <w:r w:rsidR="004718F0">
        <w:rPr>
          <w:rFonts w:ascii="Comic Sans MS" w:hAnsi="Comic Sans MS"/>
          <w:sz w:val="32"/>
          <w:szCs w:val="32"/>
          <w:lang w:val="en-US"/>
        </w:rPr>
        <w:lastRenderedPageBreak/>
        <w:t xml:space="preserve">As for screenwriting in science fiction – very few story theorists and teachers have referred directly to writing science </w:t>
      </w:r>
      <w:r w:rsidR="0017078E">
        <w:rPr>
          <w:rFonts w:ascii="Comic Sans MS" w:hAnsi="Comic Sans MS"/>
          <w:sz w:val="32"/>
          <w:szCs w:val="32"/>
          <w:lang w:val="en-US"/>
        </w:rPr>
        <w:t>fiction and even fewer to writing science fiction TV series. Again, the two appear in this niche as well are Truby and Russell.</w:t>
      </w:r>
      <w:r w:rsidR="00DD5DC7">
        <w:rPr>
          <w:rFonts w:ascii="Comic Sans MS" w:hAnsi="Comic Sans MS"/>
          <w:sz w:val="32"/>
          <w:szCs w:val="32"/>
          <w:lang w:val="en-US"/>
        </w:rPr>
        <w:br/>
      </w:r>
      <w:r w:rsidR="00DD5DC7">
        <w:rPr>
          <w:rFonts w:ascii="Comic Sans MS" w:hAnsi="Comic Sans MS"/>
          <w:sz w:val="32"/>
          <w:szCs w:val="32"/>
          <w:lang w:val="en-US"/>
        </w:rPr>
        <w:br/>
        <w:t xml:space="preserve">Therefore, </w:t>
      </w:r>
      <w:r w:rsidR="00E05FFE">
        <w:rPr>
          <w:rFonts w:ascii="Comic Sans MS" w:hAnsi="Comic Sans MS"/>
          <w:sz w:val="32"/>
          <w:szCs w:val="32"/>
          <w:lang w:val="en-US"/>
        </w:rPr>
        <w:t xml:space="preserve">the contribution of this work to the knowledge world of screenwriting is by broadening the scare existing knowledge of science fiction screenwriting, and moreover of science fiction TV screenwriting. It can also contribute by putting to use some principals of TV screenwriting (mainly by Truby and Russell), and learn about the use of it in creating the series which is part of this work. </w:t>
      </w:r>
      <w:r w:rsidR="00E05FFE">
        <w:rPr>
          <w:rFonts w:ascii="Comic Sans MS" w:hAnsi="Comic Sans MS"/>
          <w:sz w:val="32"/>
          <w:szCs w:val="32"/>
          <w:lang w:val="en-US"/>
        </w:rPr>
        <w:br/>
      </w:r>
      <w:r w:rsidR="00E05FFE">
        <w:rPr>
          <w:rFonts w:ascii="Comic Sans MS" w:hAnsi="Comic Sans MS"/>
          <w:sz w:val="32"/>
          <w:szCs w:val="32"/>
          <w:lang w:val="en-US"/>
        </w:rPr>
        <w:br/>
      </w:r>
      <w:r w:rsidR="00E05FFE" w:rsidRPr="00E05FFE">
        <w:rPr>
          <w:rFonts w:ascii="Comic Sans MS" w:hAnsi="Comic Sans MS"/>
          <w:sz w:val="40"/>
          <w:szCs w:val="40"/>
          <w:lang w:val="en-US"/>
        </w:rPr>
        <w:t>Screenwriting in the academic writing research field</w:t>
      </w:r>
      <w:r w:rsidR="0017078E">
        <w:rPr>
          <w:rFonts w:ascii="Comic Sans MS" w:hAnsi="Comic Sans MS"/>
          <w:sz w:val="32"/>
          <w:szCs w:val="32"/>
          <w:lang w:val="en-US"/>
        </w:rPr>
        <w:t xml:space="preserve"> </w:t>
      </w:r>
    </w:p>
    <w:p w14:paraId="307622A5" w14:textId="08EECF99" w:rsidR="003401DC" w:rsidRDefault="003401DC" w:rsidP="001D37CA">
      <w:pPr>
        <w:rPr>
          <w:rFonts w:ascii="Comic Sans MS" w:hAnsi="Comic Sans MS"/>
          <w:sz w:val="40"/>
          <w:szCs w:val="40"/>
          <w:lang w:val="en-US"/>
        </w:rPr>
      </w:pPr>
      <w:r>
        <w:rPr>
          <w:rFonts w:ascii="Comic Sans MS" w:hAnsi="Comic Sans MS"/>
          <w:sz w:val="32"/>
          <w:szCs w:val="32"/>
          <w:lang w:val="en-US"/>
        </w:rPr>
        <w:t>Within the field of creative writing research exists a niche that deals with screenwriting. Some of the journals of creative writing research have dedicated issues to screenwriting research: “New Writing: The International Journal for the Practice and Theory of Creative</w:t>
      </w:r>
      <w:r w:rsidR="00045CAB">
        <w:rPr>
          <w:rFonts w:ascii="Comic Sans MS" w:hAnsi="Comic Sans MS"/>
          <w:sz w:val="32"/>
          <w:szCs w:val="32"/>
          <w:lang w:val="en-US"/>
        </w:rPr>
        <w:t xml:space="preserve"> Writing</w:t>
      </w:r>
      <w:r>
        <w:rPr>
          <w:rFonts w:ascii="Comic Sans MS" w:hAnsi="Comic Sans MS"/>
          <w:sz w:val="32"/>
          <w:szCs w:val="32"/>
          <w:lang w:val="en-US"/>
        </w:rPr>
        <w:t>”</w:t>
      </w:r>
      <w:r w:rsidR="00045CAB">
        <w:rPr>
          <w:rFonts w:ascii="Comic Sans MS" w:hAnsi="Comic Sans MS"/>
          <w:sz w:val="32"/>
          <w:szCs w:val="32"/>
          <w:lang w:val="en-US"/>
        </w:rPr>
        <w:t xml:space="preserve"> (volume 13.1, 2016); “TEXT: Journal of Writing and Writing Courses (volume 19, 2013</w:t>
      </w:r>
      <w:r w:rsidR="00B20358">
        <w:rPr>
          <w:rFonts w:ascii="Comic Sans MS" w:hAnsi="Comic Sans MS"/>
          <w:sz w:val="32"/>
          <w:szCs w:val="32"/>
          <w:lang w:val="en-US"/>
        </w:rPr>
        <w:t>).</w:t>
      </w:r>
      <w:r w:rsidR="00B20358">
        <w:rPr>
          <w:rFonts w:ascii="Comic Sans MS" w:hAnsi="Comic Sans MS"/>
          <w:sz w:val="32"/>
          <w:szCs w:val="32"/>
          <w:lang w:val="en-US"/>
        </w:rPr>
        <w:br/>
      </w:r>
      <w:r w:rsidR="00B20358">
        <w:rPr>
          <w:rFonts w:ascii="Comic Sans MS" w:hAnsi="Comic Sans MS"/>
          <w:sz w:val="32"/>
          <w:szCs w:val="32"/>
          <w:lang w:val="en-US"/>
        </w:rPr>
        <w:br/>
        <w:t xml:space="preserve">Batty (2016) describe that many of the screenwriting research up to that point linked screenwriting to other </w:t>
      </w:r>
      <w:r w:rsidR="00B20358">
        <w:rPr>
          <w:rFonts w:ascii="Comic Sans MS" w:hAnsi="Comic Sans MS"/>
          <w:sz w:val="32"/>
          <w:szCs w:val="32"/>
          <w:lang w:val="en-US"/>
        </w:rPr>
        <w:lastRenderedPageBreak/>
        <w:t xml:space="preserve">subject matter (for example: sociological contexts) and called </w:t>
      </w:r>
      <w:r w:rsidR="00707E8E">
        <w:rPr>
          <w:rFonts w:ascii="Comic Sans MS" w:hAnsi="Comic Sans MS"/>
          <w:sz w:val="32"/>
          <w:szCs w:val="32"/>
          <w:lang w:val="en-US"/>
        </w:rPr>
        <w:t>for more research on the actual screenwriting work.</w:t>
      </w:r>
      <w:r w:rsidR="00707E8E">
        <w:rPr>
          <w:rFonts w:ascii="Comic Sans MS" w:hAnsi="Comic Sans MS"/>
          <w:sz w:val="32"/>
          <w:szCs w:val="32"/>
          <w:lang w:val="en-US"/>
        </w:rPr>
        <w:br/>
      </w:r>
      <w:r w:rsidR="00707E8E">
        <w:rPr>
          <w:rFonts w:ascii="Comic Sans MS" w:hAnsi="Comic Sans MS"/>
          <w:sz w:val="32"/>
          <w:szCs w:val="32"/>
          <w:lang w:val="en-US"/>
        </w:rPr>
        <w:br/>
        <w:t xml:space="preserve">Batty and McAulay(2019) define the screenwriting research practices as follows: </w:t>
      </w:r>
      <w:r w:rsidR="00707E8E">
        <w:rPr>
          <w:rFonts w:ascii="Comic Sans MS" w:hAnsi="Comic Sans MS"/>
          <w:sz w:val="32"/>
          <w:szCs w:val="32"/>
          <w:lang w:val="en-US"/>
        </w:rPr>
        <w:br/>
      </w:r>
      <w:r w:rsidR="00707E8E">
        <w:rPr>
          <w:rFonts w:ascii="Comic Sans MS" w:hAnsi="Comic Sans MS"/>
          <w:sz w:val="32"/>
          <w:szCs w:val="32"/>
          <w:lang w:val="en-US"/>
        </w:rPr>
        <w:br/>
      </w:r>
      <w:r w:rsidR="00D37A6C">
        <w:rPr>
          <w:rFonts w:ascii="Comic Sans MS" w:hAnsi="Comic Sans MS"/>
          <w:sz w:val="32"/>
          <w:szCs w:val="32"/>
          <w:lang w:val="en-US"/>
        </w:rPr>
        <w:t xml:space="preserve">  </w:t>
      </w:r>
      <w:r w:rsidR="00D37A6C">
        <w:rPr>
          <w:rFonts w:ascii="Comic Sans MS" w:hAnsi="Comic Sans MS"/>
          <w:sz w:val="32"/>
          <w:szCs w:val="32"/>
          <w:lang w:val="en-US"/>
        </w:rPr>
        <w:tab/>
      </w:r>
      <w:r w:rsidR="00E64A60">
        <w:rPr>
          <w:rFonts w:ascii="Comic Sans MS" w:hAnsi="Comic Sans MS"/>
          <w:sz w:val="32"/>
          <w:szCs w:val="32"/>
          <w:lang w:val="en-US"/>
        </w:rPr>
        <w:t>“a practice in w</w:t>
      </w:r>
      <w:r w:rsidR="00D37A6C">
        <w:rPr>
          <w:rFonts w:ascii="Comic Sans MS" w:hAnsi="Comic Sans MS"/>
          <w:sz w:val="32"/>
          <w:szCs w:val="32"/>
          <w:lang w:val="en-US"/>
        </w:rPr>
        <w:t xml:space="preserve">hich the screenwriter makes use of the </w:t>
      </w:r>
      <w:r w:rsidR="00C8286C">
        <w:rPr>
          <w:rFonts w:ascii="Comic Sans MS" w:hAnsi="Comic Sans MS"/>
          <w:sz w:val="32"/>
          <w:szCs w:val="32"/>
          <w:lang w:val="en-US"/>
        </w:rPr>
        <w:t xml:space="preserve"> </w:t>
      </w:r>
      <w:r w:rsidR="004C2FCC">
        <w:rPr>
          <w:rFonts w:ascii="Comic Sans MS" w:hAnsi="Comic Sans MS"/>
          <w:sz w:val="32"/>
          <w:szCs w:val="32"/>
          <w:lang w:val="en-US"/>
        </w:rPr>
        <w:t xml:space="preserve">  </w:t>
      </w:r>
      <w:r w:rsidR="00D37A6C">
        <w:rPr>
          <w:rFonts w:ascii="Comic Sans MS" w:hAnsi="Comic Sans MS"/>
          <w:sz w:val="32"/>
          <w:szCs w:val="32"/>
          <w:lang w:val="en-US"/>
        </w:rPr>
        <w:t>intellectual</w:t>
      </w:r>
      <w:r w:rsidR="00BC1521">
        <w:rPr>
          <w:rFonts w:ascii="Comic Sans MS" w:hAnsi="Comic Sans MS"/>
          <w:sz w:val="32"/>
          <w:szCs w:val="32"/>
          <w:lang w:val="en-US"/>
        </w:rPr>
        <w:t xml:space="preserve"> space offered by the academy and those within it to incubate and experiment with ideas, with the intention that their processes or their screenplays – or both – change as a result.</w:t>
      </w:r>
      <w:r w:rsidR="00E64A60">
        <w:rPr>
          <w:rFonts w:ascii="Comic Sans MS" w:hAnsi="Comic Sans MS"/>
          <w:sz w:val="32"/>
          <w:szCs w:val="32"/>
          <w:lang w:val="en-US"/>
        </w:rPr>
        <w:t>”</w:t>
      </w:r>
      <w:r w:rsidR="004C2FCC">
        <w:rPr>
          <w:rFonts w:ascii="Comic Sans MS" w:hAnsi="Comic Sans MS"/>
          <w:sz w:val="32"/>
          <w:szCs w:val="32"/>
          <w:lang w:val="en-US"/>
        </w:rPr>
        <w:br/>
      </w:r>
      <w:r w:rsidR="004C2FCC">
        <w:rPr>
          <w:rFonts w:ascii="Comic Sans MS" w:hAnsi="Comic Sans MS"/>
          <w:sz w:val="32"/>
          <w:szCs w:val="32"/>
          <w:lang w:val="en-US"/>
        </w:rPr>
        <w:br/>
        <w:t>The 2013 issue of “TEXT” dedicated to screenwriting published several screenplays that were written as research. Each of these screenplays was written with an intention to explore the execution of pre-defined goals and subjects, such as memoirs (Baker, 2013), the news broadcasting manipulation to grow audience (Batty</w:t>
      </w:r>
      <w:r w:rsidR="00E152FC">
        <w:rPr>
          <w:rFonts w:ascii="Comic Sans MS" w:hAnsi="Comic Sans MS"/>
          <w:sz w:val="32"/>
          <w:szCs w:val="32"/>
          <w:lang w:val="en-US"/>
        </w:rPr>
        <w:t>, 2013), a documentary screenplay exploring conce</w:t>
      </w:r>
      <w:r w:rsidR="0026247F">
        <w:rPr>
          <w:rFonts w:ascii="Comic Sans MS" w:hAnsi="Comic Sans MS"/>
          <w:sz w:val="32"/>
          <w:szCs w:val="32"/>
          <w:lang w:val="en-US"/>
        </w:rPr>
        <w:t>pt</w:t>
      </w:r>
      <w:r w:rsidR="00012DFE">
        <w:rPr>
          <w:rFonts w:ascii="Comic Sans MS" w:hAnsi="Comic Sans MS"/>
          <w:sz w:val="32"/>
          <w:szCs w:val="32"/>
          <w:lang w:val="en-US"/>
        </w:rPr>
        <w:t>s of the relations between a person and place (Davis, 2013), the use of fictional screenwriting in referencing and complementing real events (Beattie), screenwriting exploration of themes associated with white inheritance (</w:t>
      </w:r>
      <w:proofErr w:type="spellStart"/>
      <w:r w:rsidR="00012DFE">
        <w:rPr>
          <w:rFonts w:ascii="Comic Sans MS" w:hAnsi="Comic Sans MS"/>
          <w:sz w:val="32"/>
          <w:szCs w:val="32"/>
          <w:lang w:val="en-US"/>
        </w:rPr>
        <w:t>Hassal</w:t>
      </w:r>
      <w:proofErr w:type="spellEnd"/>
      <w:r w:rsidR="00012DFE">
        <w:rPr>
          <w:rFonts w:ascii="Comic Sans MS" w:hAnsi="Comic Sans MS"/>
          <w:sz w:val="32"/>
          <w:szCs w:val="32"/>
          <w:lang w:val="en-US"/>
        </w:rPr>
        <w:t>, 2013</w:t>
      </w:r>
      <w:r w:rsidR="00AB1227">
        <w:rPr>
          <w:rFonts w:ascii="Comic Sans MS" w:hAnsi="Comic Sans MS"/>
          <w:sz w:val="32"/>
          <w:szCs w:val="32"/>
          <w:lang w:val="en-US"/>
        </w:rPr>
        <w:t xml:space="preserve">) and more. All these screenwriting challenges differ from pain screenwriting by their commitment to explore the creative process (decisions, techniques, the writer’s learning throughout the process etc.) which is related to a subject. It is a deliberate </w:t>
      </w:r>
      <w:r w:rsidR="00226CAF">
        <w:rPr>
          <w:rFonts w:ascii="Comic Sans MS" w:hAnsi="Comic Sans MS"/>
          <w:sz w:val="32"/>
          <w:szCs w:val="32"/>
          <w:lang w:val="en-US"/>
        </w:rPr>
        <w:t xml:space="preserve">and reflective </w:t>
      </w:r>
      <w:r w:rsidR="00226CAF">
        <w:rPr>
          <w:rFonts w:ascii="Comic Sans MS" w:hAnsi="Comic Sans MS"/>
          <w:sz w:val="32"/>
          <w:szCs w:val="32"/>
          <w:lang w:val="en-US"/>
        </w:rPr>
        <w:lastRenderedPageBreak/>
        <w:t xml:space="preserve">endeavor initiated with an intention and commitment to produce both a work of art and expand the knowledge od the creative process and/or the ability of screenwriting to represent and disseminate ideas from other domains. </w:t>
      </w:r>
      <w:r w:rsidR="00226CAF">
        <w:rPr>
          <w:rFonts w:ascii="Comic Sans MS" w:hAnsi="Comic Sans MS"/>
          <w:sz w:val="32"/>
          <w:szCs w:val="32"/>
          <w:lang w:val="en-US"/>
        </w:rPr>
        <w:br/>
      </w:r>
      <w:r w:rsidR="00226CAF">
        <w:rPr>
          <w:rFonts w:ascii="Comic Sans MS" w:hAnsi="Comic Sans MS"/>
          <w:sz w:val="32"/>
          <w:szCs w:val="32"/>
          <w:lang w:val="en-US"/>
        </w:rPr>
        <w:br/>
        <w:t xml:space="preserve">The same paradigm is applied to creative </w:t>
      </w:r>
      <w:r w:rsidR="00C3102A">
        <w:rPr>
          <w:rFonts w:ascii="Comic Sans MS" w:hAnsi="Comic Sans MS"/>
          <w:sz w:val="32"/>
          <w:szCs w:val="32"/>
          <w:lang w:val="en-US"/>
        </w:rPr>
        <w:t xml:space="preserve">writing PhD’s in screenwriting. Two examples for screenwriting doctorates are by McAuley (2017) and Mathews (2018). McAuley is a western screenwriter </w:t>
      </w:r>
      <w:r w:rsidR="00665BB0">
        <w:rPr>
          <w:rFonts w:ascii="Comic Sans MS" w:hAnsi="Comic Sans MS"/>
          <w:sz w:val="32"/>
          <w:szCs w:val="32"/>
          <w:lang w:val="en-US"/>
        </w:rPr>
        <w:t xml:space="preserve">who loves Japan and intents in his creative research to write a screenplay that is “Japanese” and “transnational” at the same time. Throughout the writing he explored the way his own perceptions and experiences in Japan influenced his writing and how he found solutions to use his point of view to make the screenplay be considered as authentically “Japanese”. McAuley’s research is about the creative research of a screenwriter in a unique situation and facing a specific challenge. </w:t>
      </w:r>
      <w:r w:rsidR="00665BB0">
        <w:rPr>
          <w:rFonts w:ascii="Comic Sans MS" w:hAnsi="Comic Sans MS"/>
          <w:sz w:val="32"/>
          <w:szCs w:val="32"/>
          <w:lang w:val="en-US"/>
        </w:rPr>
        <w:br/>
      </w:r>
      <w:r w:rsidR="00665BB0">
        <w:rPr>
          <w:rFonts w:ascii="Comic Sans MS" w:hAnsi="Comic Sans MS"/>
          <w:sz w:val="32"/>
          <w:szCs w:val="32"/>
          <w:lang w:val="en-US"/>
        </w:rPr>
        <w:br/>
        <w:t xml:space="preserve">Matthew’s research is about the professional screenwriting concept of the “character arc”. He wrote a romantic comedy and throughout the writing process tried </w:t>
      </w:r>
      <w:r w:rsidR="0044224A">
        <w:rPr>
          <w:rFonts w:ascii="Comic Sans MS" w:hAnsi="Comic Sans MS"/>
          <w:sz w:val="32"/>
          <w:szCs w:val="32"/>
          <w:lang w:val="en-US"/>
        </w:rPr>
        <w:t xml:space="preserve">to understand better the concept, put to use and examination the way existing screenwriting theories gave guidance to the character arc. In the writing-research </w:t>
      </w:r>
      <w:r w:rsidR="00DE18BF">
        <w:rPr>
          <w:rFonts w:ascii="Comic Sans MS" w:hAnsi="Comic Sans MS"/>
          <w:sz w:val="32"/>
          <w:szCs w:val="32"/>
          <w:lang w:val="en-US"/>
        </w:rPr>
        <w:t xml:space="preserve">he realized that the way his concept is presented is not sufficient – and offered definitions and practices to fill this gap. </w:t>
      </w:r>
      <w:r w:rsidR="002B4168">
        <w:rPr>
          <w:rFonts w:ascii="Comic Sans MS" w:hAnsi="Comic Sans MS"/>
          <w:sz w:val="32"/>
          <w:szCs w:val="32"/>
          <w:lang w:val="en-US"/>
        </w:rPr>
        <w:br/>
      </w:r>
      <w:r w:rsidR="002B4168">
        <w:rPr>
          <w:rFonts w:ascii="Comic Sans MS" w:hAnsi="Comic Sans MS"/>
          <w:sz w:val="32"/>
          <w:szCs w:val="32"/>
          <w:lang w:val="en-US"/>
        </w:rPr>
        <w:br/>
      </w:r>
      <w:r w:rsidR="002B4168">
        <w:rPr>
          <w:rFonts w:ascii="Comic Sans MS" w:hAnsi="Comic Sans MS"/>
          <w:sz w:val="32"/>
          <w:szCs w:val="32"/>
          <w:lang w:val="en-US"/>
        </w:rPr>
        <w:lastRenderedPageBreak/>
        <w:t xml:space="preserve">Reviewing the two doctorates shows the diversity of questions that a creative writing PhD in screenwriting can cover – in one case a unique </w:t>
      </w:r>
      <w:r w:rsidR="000158AF">
        <w:rPr>
          <w:rFonts w:ascii="Comic Sans MS" w:hAnsi="Comic Sans MS"/>
          <w:sz w:val="32"/>
          <w:szCs w:val="32"/>
          <w:lang w:val="en-US"/>
        </w:rPr>
        <w:t xml:space="preserve">writing challenge related to the personal experience and situation of the writer, in the other an exploration into one of the craft’s concepts. </w:t>
      </w:r>
      <w:r w:rsidR="000158AF">
        <w:rPr>
          <w:rFonts w:ascii="Comic Sans MS" w:hAnsi="Comic Sans MS"/>
          <w:sz w:val="32"/>
          <w:szCs w:val="32"/>
          <w:lang w:val="en-US"/>
        </w:rPr>
        <w:br/>
      </w:r>
      <w:r w:rsidR="000158AF">
        <w:rPr>
          <w:rFonts w:ascii="Comic Sans MS" w:hAnsi="Comic Sans MS"/>
          <w:sz w:val="32"/>
          <w:szCs w:val="32"/>
          <w:lang w:val="en-US"/>
        </w:rPr>
        <w:br/>
      </w:r>
      <w:r w:rsidR="00110D45">
        <w:rPr>
          <w:rFonts w:ascii="Comic Sans MS" w:hAnsi="Comic Sans MS"/>
          <w:sz w:val="32"/>
          <w:szCs w:val="32"/>
          <w:lang w:val="en-US"/>
        </w:rPr>
        <w:br/>
      </w:r>
      <w:r w:rsidR="00110D45" w:rsidRPr="00110D45">
        <w:rPr>
          <w:rFonts w:ascii="Comic Sans MS" w:hAnsi="Comic Sans MS"/>
          <w:sz w:val="40"/>
          <w:szCs w:val="40"/>
          <w:lang w:val="en-US"/>
        </w:rPr>
        <w:t>The research method</w:t>
      </w:r>
      <w:r w:rsidR="002B4168" w:rsidRPr="00110D45">
        <w:rPr>
          <w:rFonts w:ascii="Comic Sans MS" w:hAnsi="Comic Sans MS"/>
          <w:sz w:val="40"/>
          <w:szCs w:val="40"/>
          <w:lang w:val="en-US"/>
        </w:rPr>
        <w:t xml:space="preserve"> </w:t>
      </w:r>
    </w:p>
    <w:p w14:paraId="76131C3F" w14:textId="721FE398" w:rsidR="00E846DA" w:rsidRPr="004623B0" w:rsidRDefault="00110D45" w:rsidP="004623B0">
      <w:pPr>
        <w:spacing w:line="240" w:lineRule="auto"/>
        <w:rPr>
          <w:rFonts w:ascii="Comic Sans MS" w:hAnsi="Comic Sans MS"/>
          <w:sz w:val="32"/>
          <w:szCs w:val="32"/>
          <w:lang w:val="en-US"/>
        </w:rPr>
      </w:pPr>
      <w:r w:rsidRPr="004623B0">
        <w:rPr>
          <w:rFonts w:ascii="Comic Sans MS" w:hAnsi="Comic Sans MS"/>
          <w:sz w:val="32"/>
          <w:szCs w:val="32"/>
          <w:lang w:val="en-US"/>
        </w:rPr>
        <w:br/>
        <w:t xml:space="preserve">The creative challenge </w:t>
      </w:r>
      <w:r w:rsidR="0013089B" w:rsidRPr="004623B0">
        <w:rPr>
          <w:rFonts w:ascii="Comic Sans MS" w:hAnsi="Comic Sans MS"/>
          <w:sz w:val="32"/>
          <w:szCs w:val="32"/>
          <w:lang w:val="en-US"/>
        </w:rPr>
        <w:t xml:space="preserve">of this research is to write a pilot screenplay for a science fiction TV series about the subject of human enhancement. </w:t>
      </w:r>
      <w:r w:rsidR="0013089B" w:rsidRPr="004623B0">
        <w:rPr>
          <w:rFonts w:ascii="Comic Sans MS" w:hAnsi="Comic Sans MS"/>
          <w:sz w:val="32"/>
          <w:szCs w:val="32"/>
          <w:lang w:val="en-US"/>
        </w:rPr>
        <w:br/>
      </w:r>
      <w:r w:rsidR="0013089B" w:rsidRPr="004623B0">
        <w:rPr>
          <w:rFonts w:ascii="Comic Sans MS" w:hAnsi="Comic Sans MS"/>
          <w:sz w:val="32"/>
          <w:szCs w:val="32"/>
          <w:lang w:val="en-US"/>
        </w:rPr>
        <w:br/>
        <w:t xml:space="preserve">As Skains (2018) and Boyd (2009) describe in their methodological proposal, there should be an initial research question that the writer-research is interested in exploring which is related to the creative challenge. This question will be revisited and might be refined rephrased throughout the work. </w:t>
      </w:r>
      <w:r w:rsidR="0013089B" w:rsidRPr="004623B0">
        <w:rPr>
          <w:rFonts w:ascii="Comic Sans MS" w:hAnsi="Comic Sans MS"/>
          <w:sz w:val="32"/>
          <w:szCs w:val="32"/>
          <w:lang w:val="en-US"/>
        </w:rPr>
        <w:br/>
      </w:r>
      <w:r w:rsidR="0013089B" w:rsidRPr="004623B0">
        <w:rPr>
          <w:rFonts w:ascii="Comic Sans MS" w:hAnsi="Comic Sans MS"/>
          <w:sz w:val="32"/>
          <w:szCs w:val="32"/>
          <w:lang w:val="en-US"/>
        </w:rPr>
        <w:br/>
        <w:t xml:space="preserve">In the study the initial question was – what is the creative process (creative decisions, </w:t>
      </w:r>
      <w:r w:rsidR="00CF7D81" w:rsidRPr="004623B0">
        <w:rPr>
          <w:rFonts w:ascii="Comic Sans MS" w:hAnsi="Comic Sans MS"/>
          <w:sz w:val="32"/>
          <w:szCs w:val="32"/>
          <w:lang w:val="en-US"/>
        </w:rPr>
        <w:t>consideration, challenges, conceptual framework) involved in writing a science fiction TV series about a morally, psychologically, philosophically an</w:t>
      </w:r>
      <w:r w:rsidR="00E846DA" w:rsidRPr="004623B0">
        <w:rPr>
          <w:rFonts w:ascii="Comic Sans MS" w:hAnsi="Comic Sans MS"/>
          <w:sz w:val="32"/>
          <w:szCs w:val="32"/>
          <w:lang w:val="en-US"/>
        </w:rPr>
        <w:t xml:space="preserve">d socially charged technological subject. </w:t>
      </w:r>
      <w:r w:rsidR="00E846DA" w:rsidRPr="004623B0">
        <w:rPr>
          <w:rFonts w:ascii="Comic Sans MS" w:hAnsi="Comic Sans MS"/>
          <w:sz w:val="32"/>
          <w:szCs w:val="32"/>
          <w:lang w:val="en-US"/>
        </w:rPr>
        <w:br/>
      </w:r>
      <w:r w:rsidR="00E846DA" w:rsidRPr="004623B0">
        <w:rPr>
          <w:rFonts w:ascii="Comic Sans MS" w:hAnsi="Comic Sans MS"/>
          <w:sz w:val="32"/>
          <w:szCs w:val="32"/>
          <w:lang w:val="en-US"/>
        </w:rPr>
        <w:br/>
        <w:t xml:space="preserve">This question is dealing with a unique writing challenge, yet in </w:t>
      </w:r>
      <w:r w:rsidR="00E846DA" w:rsidRPr="004623B0">
        <w:rPr>
          <w:rFonts w:ascii="Comic Sans MS" w:hAnsi="Comic Sans MS"/>
          <w:sz w:val="32"/>
          <w:szCs w:val="32"/>
          <w:lang w:val="en-US"/>
        </w:rPr>
        <w:lastRenderedPageBreak/>
        <w:t>itself it is relatively broad and comprehensive (though not dealing with the entire writing process - but defining an area of exploration within it: the “translation” of a technological and philosophical subject matter into a TV series). It can be divided into several sub-question, some of which were evident at the get-go and some unveiled throughout the writing process:</w:t>
      </w:r>
      <w:r w:rsidR="00FB36D2" w:rsidRPr="004623B0">
        <w:rPr>
          <w:rFonts w:ascii="Comic Sans MS" w:hAnsi="Comic Sans MS"/>
          <w:sz w:val="32"/>
          <w:szCs w:val="32"/>
          <w:lang w:val="en-US"/>
        </w:rPr>
        <w:br/>
      </w:r>
      <w:r w:rsidR="00FB36D2" w:rsidRPr="004623B0">
        <w:rPr>
          <w:rFonts w:ascii="Comic Sans MS" w:hAnsi="Comic Sans MS"/>
          <w:sz w:val="32"/>
          <w:szCs w:val="32"/>
          <w:lang w:val="en-US"/>
        </w:rPr>
        <w:br/>
      </w:r>
      <w:r w:rsidR="004623B0">
        <w:rPr>
          <w:rFonts w:ascii="Comic Sans MS" w:hAnsi="Comic Sans MS"/>
          <w:sz w:val="32"/>
          <w:szCs w:val="32"/>
          <w:lang w:val="en-US"/>
        </w:rPr>
        <w:t xml:space="preserve">   </w:t>
      </w:r>
      <w:r w:rsidR="00FB36D2" w:rsidRPr="004623B0">
        <w:rPr>
          <w:rFonts w:ascii="Comic Sans MS" w:hAnsi="Comic Sans MS"/>
          <w:sz w:val="32"/>
          <w:szCs w:val="32"/>
          <w:lang w:val="en-US"/>
        </w:rPr>
        <w:t>Can a philosophical</w:t>
      </w:r>
    </w:p>
    <w:sectPr w:rsidR="00E846DA" w:rsidRPr="00462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1D4E"/>
    <w:multiLevelType w:val="hybridMultilevel"/>
    <w:tmpl w:val="D862E1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F40436"/>
    <w:multiLevelType w:val="hybridMultilevel"/>
    <w:tmpl w:val="F238DA3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4891284"/>
    <w:multiLevelType w:val="hybridMultilevel"/>
    <w:tmpl w:val="2C8AF5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796155A"/>
    <w:multiLevelType w:val="hybridMultilevel"/>
    <w:tmpl w:val="7FDE06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E25B20"/>
    <w:multiLevelType w:val="hybridMultilevel"/>
    <w:tmpl w:val="652A68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60F4F1A"/>
    <w:multiLevelType w:val="hybridMultilevel"/>
    <w:tmpl w:val="D3841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2A0C23"/>
    <w:multiLevelType w:val="multilevel"/>
    <w:tmpl w:val="B8A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A33D5"/>
    <w:multiLevelType w:val="hybridMultilevel"/>
    <w:tmpl w:val="73226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9217B3"/>
    <w:multiLevelType w:val="hybridMultilevel"/>
    <w:tmpl w:val="E0047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A60C6E"/>
    <w:multiLevelType w:val="hybridMultilevel"/>
    <w:tmpl w:val="F7CE35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7D3049"/>
    <w:multiLevelType w:val="hybridMultilevel"/>
    <w:tmpl w:val="35DA485E"/>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1" w15:restartNumberingAfterBreak="0">
    <w:nsid w:val="37CD6372"/>
    <w:multiLevelType w:val="hybridMultilevel"/>
    <w:tmpl w:val="90802C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9621A55"/>
    <w:multiLevelType w:val="hybridMultilevel"/>
    <w:tmpl w:val="B956B5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077FD2"/>
    <w:multiLevelType w:val="hybridMultilevel"/>
    <w:tmpl w:val="CD5E0C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11518B"/>
    <w:multiLevelType w:val="hybridMultilevel"/>
    <w:tmpl w:val="ED72B1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212DF7"/>
    <w:multiLevelType w:val="hybridMultilevel"/>
    <w:tmpl w:val="5A526E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C4660F0"/>
    <w:multiLevelType w:val="hybridMultilevel"/>
    <w:tmpl w:val="385458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CAF1983"/>
    <w:multiLevelType w:val="hybridMultilevel"/>
    <w:tmpl w:val="D8F01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1254C17"/>
    <w:multiLevelType w:val="hybridMultilevel"/>
    <w:tmpl w:val="BC3E39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8C265BB"/>
    <w:multiLevelType w:val="hybridMultilevel"/>
    <w:tmpl w:val="24E00B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8D650DB"/>
    <w:multiLevelType w:val="hybridMultilevel"/>
    <w:tmpl w:val="4B9AC5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1346EE"/>
    <w:multiLevelType w:val="hybridMultilevel"/>
    <w:tmpl w:val="98C64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FB41D62"/>
    <w:multiLevelType w:val="hybridMultilevel"/>
    <w:tmpl w:val="E7506C3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787B4F9E"/>
    <w:multiLevelType w:val="hybridMultilevel"/>
    <w:tmpl w:val="3D1827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9B90A13"/>
    <w:multiLevelType w:val="hybridMultilevel"/>
    <w:tmpl w:val="4A540D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744000"/>
    <w:multiLevelType w:val="hybridMultilevel"/>
    <w:tmpl w:val="E74CFCDA"/>
    <w:lvl w:ilvl="0" w:tplc="7008693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30946">
    <w:abstractNumId w:val="10"/>
  </w:num>
  <w:num w:numId="2" w16cid:durableId="1235436423">
    <w:abstractNumId w:val="16"/>
  </w:num>
  <w:num w:numId="3" w16cid:durableId="788207171">
    <w:abstractNumId w:val="11"/>
  </w:num>
  <w:num w:numId="4" w16cid:durableId="1145854947">
    <w:abstractNumId w:val="21"/>
  </w:num>
  <w:num w:numId="5" w16cid:durableId="1778744664">
    <w:abstractNumId w:val="25"/>
  </w:num>
  <w:num w:numId="6" w16cid:durableId="1823236133">
    <w:abstractNumId w:val="6"/>
  </w:num>
  <w:num w:numId="7" w16cid:durableId="322004644">
    <w:abstractNumId w:val="22"/>
  </w:num>
  <w:num w:numId="8" w16cid:durableId="303706663">
    <w:abstractNumId w:val="13"/>
  </w:num>
  <w:num w:numId="9" w16cid:durableId="2086342901">
    <w:abstractNumId w:val="15"/>
  </w:num>
  <w:num w:numId="10" w16cid:durableId="74058736">
    <w:abstractNumId w:val="4"/>
  </w:num>
  <w:num w:numId="11" w16cid:durableId="680355598">
    <w:abstractNumId w:val="18"/>
  </w:num>
  <w:num w:numId="12" w16cid:durableId="2125464048">
    <w:abstractNumId w:val="1"/>
  </w:num>
  <w:num w:numId="13" w16cid:durableId="426125069">
    <w:abstractNumId w:val="14"/>
  </w:num>
  <w:num w:numId="14" w16cid:durableId="2130277997">
    <w:abstractNumId w:val="24"/>
  </w:num>
  <w:num w:numId="15" w16cid:durableId="220482311">
    <w:abstractNumId w:val="0"/>
  </w:num>
  <w:num w:numId="16" w16cid:durableId="1868717499">
    <w:abstractNumId w:val="3"/>
  </w:num>
  <w:num w:numId="17" w16cid:durableId="1374499236">
    <w:abstractNumId w:val="2"/>
  </w:num>
  <w:num w:numId="18" w16cid:durableId="2027437456">
    <w:abstractNumId w:val="23"/>
  </w:num>
  <w:num w:numId="19" w16cid:durableId="1323702482">
    <w:abstractNumId w:val="19"/>
  </w:num>
  <w:num w:numId="20" w16cid:durableId="1746999648">
    <w:abstractNumId w:val="12"/>
  </w:num>
  <w:num w:numId="21" w16cid:durableId="533812691">
    <w:abstractNumId w:val="20"/>
  </w:num>
  <w:num w:numId="22" w16cid:durableId="488641995">
    <w:abstractNumId w:val="17"/>
  </w:num>
  <w:num w:numId="23" w16cid:durableId="659892147">
    <w:abstractNumId w:val="8"/>
  </w:num>
  <w:num w:numId="24" w16cid:durableId="1278684386">
    <w:abstractNumId w:val="5"/>
  </w:num>
  <w:num w:numId="25" w16cid:durableId="655647397">
    <w:abstractNumId w:val="7"/>
  </w:num>
  <w:num w:numId="26" w16cid:durableId="1138184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43"/>
    <w:rsid w:val="00007752"/>
    <w:rsid w:val="00012DFE"/>
    <w:rsid w:val="000158AF"/>
    <w:rsid w:val="00021986"/>
    <w:rsid w:val="00032A3B"/>
    <w:rsid w:val="00045CAB"/>
    <w:rsid w:val="0006018C"/>
    <w:rsid w:val="0006253A"/>
    <w:rsid w:val="00082AE6"/>
    <w:rsid w:val="00086DBC"/>
    <w:rsid w:val="000B0916"/>
    <w:rsid w:val="000B130D"/>
    <w:rsid w:val="000D6929"/>
    <w:rsid w:val="000F23D6"/>
    <w:rsid w:val="00104F21"/>
    <w:rsid w:val="001058F9"/>
    <w:rsid w:val="00110D45"/>
    <w:rsid w:val="00112C40"/>
    <w:rsid w:val="001166A8"/>
    <w:rsid w:val="0013089B"/>
    <w:rsid w:val="00131F7D"/>
    <w:rsid w:val="00150BB4"/>
    <w:rsid w:val="00162759"/>
    <w:rsid w:val="0017078E"/>
    <w:rsid w:val="00171913"/>
    <w:rsid w:val="0017220F"/>
    <w:rsid w:val="00175037"/>
    <w:rsid w:val="001916B2"/>
    <w:rsid w:val="001A0701"/>
    <w:rsid w:val="001B147E"/>
    <w:rsid w:val="001B46A6"/>
    <w:rsid w:val="001D289A"/>
    <w:rsid w:val="001D37CA"/>
    <w:rsid w:val="00226CAF"/>
    <w:rsid w:val="00231559"/>
    <w:rsid w:val="00240011"/>
    <w:rsid w:val="00242F31"/>
    <w:rsid w:val="002435BB"/>
    <w:rsid w:val="002533FA"/>
    <w:rsid w:val="0026247F"/>
    <w:rsid w:val="0026436A"/>
    <w:rsid w:val="00296851"/>
    <w:rsid w:val="002A2F86"/>
    <w:rsid w:val="002B4168"/>
    <w:rsid w:val="002C0BF7"/>
    <w:rsid w:val="002E7C1F"/>
    <w:rsid w:val="003064E0"/>
    <w:rsid w:val="0031011E"/>
    <w:rsid w:val="00336469"/>
    <w:rsid w:val="003401DC"/>
    <w:rsid w:val="00341CA6"/>
    <w:rsid w:val="00343E78"/>
    <w:rsid w:val="00345B8D"/>
    <w:rsid w:val="003537FD"/>
    <w:rsid w:val="003561C4"/>
    <w:rsid w:val="003575DB"/>
    <w:rsid w:val="00383E4E"/>
    <w:rsid w:val="0038716C"/>
    <w:rsid w:val="00390591"/>
    <w:rsid w:val="003B739B"/>
    <w:rsid w:val="003D1109"/>
    <w:rsid w:val="003E0AF2"/>
    <w:rsid w:val="003E79F6"/>
    <w:rsid w:val="004165BB"/>
    <w:rsid w:val="0042666F"/>
    <w:rsid w:val="0044224A"/>
    <w:rsid w:val="0045139F"/>
    <w:rsid w:val="004565E4"/>
    <w:rsid w:val="004623B0"/>
    <w:rsid w:val="004718F0"/>
    <w:rsid w:val="004A6842"/>
    <w:rsid w:val="004C2FCC"/>
    <w:rsid w:val="004C35FB"/>
    <w:rsid w:val="004D1961"/>
    <w:rsid w:val="004D341D"/>
    <w:rsid w:val="004F4A9F"/>
    <w:rsid w:val="005015CA"/>
    <w:rsid w:val="00511130"/>
    <w:rsid w:val="005334F1"/>
    <w:rsid w:val="005338F2"/>
    <w:rsid w:val="005350FF"/>
    <w:rsid w:val="0054160E"/>
    <w:rsid w:val="00545394"/>
    <w:rsid w:val="005625EF"/>
    <w:rsid w:val="005627E0"/>
    <w:rsid w:val="00563934"/>
    <w:rsid w:val="005668E5"/>
    <w:rsid w:val="00574267"/>
    <w:rsid w:val="0058724C"/>
    <w:rsid w:val="00590DE1"/>
    <w:rsid w:val="00590F7B"/>
    <w:rsid w:val="005B6A56"/>
    <w:rsid w:val="005C6CEA"/>
    <w:rsid w:val="005D7113"/>
    <w:rsid w:val="005E0061"/>
    <w:rsid w:val="005E34F3"/>
    <w:rsid w:val="0063249D"/>
    <w:rsid w:val="00643C23"/>
    <w:rsid w:val="0065121F"/>
    <w:rsid w:val="006559A2"/>
    <w:rsid w:val="00665BB0"/>
    <w:rsid w:val="006708C8"/>
    <w:rsid w:val="00670ECC"/>
    <w:rsid w:val="006714F9"/>
    <w:rsid w:val="00680247"/>
    <w:rsid w:val="00684E7F"/>
    <w:rsid w:val="00695AB9"/>
    <w:rsid w:val="006A6136"/>
    <w:rsid w:val="006B7F83"/>
    <w:rsid w:val="006C0D24"/>
    <w:rsid w:val="006E2C86"/>
    <w:rsid w:val="006E3B1D"/>
    <w:rsid w:val="006F7B06"/>
    <w:rsid w:val="00707E8E"/>
    <w:rsid w:val="00722860"/>
    <w:rsid w:val="00733EC2"/>
    <w:rsid w:val="00746D4D"/>
    <w:rsid w:val="00747BFF"/>
    <w:rsid w:val="00756E98"/>
    <w:rsid w:val="007616D9"/>
    <w:rsid w:val="0078580F"/>
    <w:rsid w:val="007C4C49"/>
    <w:rsid w:val="007D0B33"/>
    <w:rsid w:val="007E03D2"/>
    <w:rsid w:val="00813132"/>
    <w:rsid w:val="0081721D"/>
    <w:rsid w:val="00822FB7"/>
    <w:rsid w:val="00824DFF"/>
    <w:rsid w:val="00834690"/>
    <w:rsid w:val="00866321"/>
    <w:rsid w:val="00885E34"/>
    <w:rsid w:val="008A6626"/>
    <w:rsid w:val="008B000A"/>
    <w:rsid w:val="008B4703"/>
    <w:rsid w:val="008C14A5"/>
    <w:rsid w:val="008C47FF"/>
    <w:rsid w:val="008C645A"/>
    <w:rsid w:val="008C7C95"/>
    <w:rsid w:val="008D3C60"/>
    <w:rsid w:val="008E2506"/>
    <w:rsid w:val="008E2763"/>
    <w:rsid w:val="009054AD"/>
    <w:rsid w:val="00910E47"/>
    <w:rsid w:val="00916AAF"/>
    <w:rsid w:val="009248C6"/>
    <w:rsid w:val="00934D3F"/>
    <w:rsid w:val="009411A5"/>
    <w:rsid w:val="00943C1F"/>
    <w:rsid w:val="009608CA"/>
    <w:rsid w:val="00980364"/>
    <w:rsid w:val="00986B43"/>
    <w:rsid w:val="00996642"/>
    <w:rsid w:val="00996FD1"/>
    <w:rsid w:val="009A387C"/>
    <w:rsid w:val="009A3C29"/>
    <w:rsid w:val="009E1A1F"/>
    <w:rsid w:val="009E3CED"/>
    <w:rsid w:val="00A26B39"/>
    <w:rsid w:val="00A4309A"/>
    <w:rsid w:val="00A51621"/>
    <w:rsid w:val="00A627EC"/>
    <w:rsid w:val="00A77E57"/>
    <w:rsid w:val="00AA77F0"/>
    <w:rsid w:val="00AB1227"/>
    <w:rsid w:val="00AB4D18"/>
    <w:rsid w:val="00AC3454"/>
    <w:rsid w:val="00AF0B31"/>
    <w:rsid w:val="00AF7CAD"/>
    <w:rsid w:val="00B05969"/>
    <w:rsid w:val="00B065CA"/>
    <w:rsid w:val="00B20358"/>
    <w:rsid w:val="00B26590"/>
    <w:rsid w:val="00B425AF"/>
    <w:rsid w:val="00B52C84"/>
    <w:rsid w:val="00B80F43"/>
    <w:rsid w:val="00B8495D"/>
    <w:rsid w:val="00BB3094"/>
    <w:rsid w:val="00BB37F6"/>
    <w:rsid w:val="00BB75CF"/>
    <w:rsid w:val="00BC1521"/>
    <w:rsid w:val="00BC746F"/>
    <w:rsid w:val="00BD0018"/>
    <w:rsid w:val="00BF4443"/>
    <w:rsid w:val="00C00A06"/>
    <w:rsid w:val="00C11BA6"/>
    <w:rsid w:val="00C22539"/>
    <w:rsid w:val="00C3102A"/>
    <w:rsid w:val="00C31EA4"/>
    <w:rsid w:val="00C608D3"/>
    <w:rsid w:val="00C8286C"/>
    <w:rsid w:val="00C82C1E"/>
    <w:rsid w:val="00C87FD8"/>
    <w:rsid w:val="00C9618E"/>
    <w:rsid w:val="00CA6D36"/>
    <w:rsid w:val="00CB076E"/>
    <w:rsid w:val="00CB74A3"/>
    <w:rsid w:val="00CC6321"/>
    <w:rsid w:val="00CD16B5"/>
    <w:rsid w:val="00CE2630"/>
    <w:rsid w:val="00CF7D81"/>
    <w:rsid w:val="00D01646"/>
    <w:rsid w:val="00D22FFA"/>
    <w:rsid w:val="00D36065"/>
    <w:rsid w:val="00D3722D"/>
    <w:rsid w:val="00D37A6C"/>
    <w:rsid w:val="00D40D0C"/>
    <w:rsid w:val="00D46EF1"/>
    <w:rsid w:val="00D525BD"/>
    <w:rsid w:val="00DA1FBD"/>
    <w:rsid w:val="00DC3E29"/>
    <w:rsid w:val="00DC5154"/>
    <w:rsid w:val="00DC6DD1"/>
    <w:rsid w:val="00DD5DC7"/>
    <w:rsid w:val="00DE18BF"/>
    <w:rsid w:val="00DF2E13"/>
    <w:rsid w:val="00E05FFE"/>
    <w:rsid w:val="00E152FC"/>
    <w:rsid w:val="00E21C7A"/>
    <w:rsid w:val="00E361D2"/>
    <w:rsid w:val="00E46A14"/>
    <w:rsid w:val="00E577D3"/>
    <w:rsid w:val="00E605AE"/>
    <w:rsid w:val="00E62119"/>
    <w:rsid w:val="00E64A60"/>
    <w:rsid w:val="00E75294"/>
    <w:rsid w:val="00E846DA"/>
    <w:rsid w:val="00E936B8"/>
    <w:rsid w:val="00E95340"/>
    <w:rsid w:val="00E96499"/>
    <w:rsid w:val="00EB19AC"/>
    <w:rsid w:val="00EB64A8"/>
    <w:rsid w:val="00EC392E"/>
    <w:rsid w:val="00EE2ADC"/>
    <w:rsid w:val="00EE327A"/>
    <w:rsid w:val="00EF11AF"/>
    <w:rsid w:val="00F04860"/>
    <w:rsid w:val="00F1271C"/>
    <w:rsid w:val="00F17375"/>
    <w:rsid w:val="00F25343"/>
    <w:rsid w:val="00F25FDE"/>
    <w:rsid w:val="00F40943"/>
    <w:rsid w:val="00F452F0"/>
    <w:rsid w:val="00F52765"/>
    <w:rsid w:val="00F561C6"/>
    <w:rsid w:val="00F5772B"/>
    <w:rsid w:val="00F66C60"/>
    <w:rsid w:val="00F6757E"/>
    <w:rsid w:val="00F70CD8"/>
    <w:rsid w:val="00F72014"/>
    <w:rsid w:val="00F94854"/>
    <w:rsid w:val="00FA2A2C"/>
    <w:rsid w:val="00FB36D2"/>
    <w:rsid w:val="00FD2286"/>
    <w:rsid w:val="00FE3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C39A"/>
  <w15:chartTrackingRefBased/>
  <w15:docId w15:val="{2CCAFE44-03A7-4564-BB66-6224D50A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63604">
      <w:bodyDiv w:val="1"/>
      <w:marLeft w:val="0"/>
      <w:marRight w:val="0"/>
      <w:marTop w:val="0"/>
      <w:marBottom w:val="0"/>
      <w:divBdr>
        <w:top w:val="none" w:sz="0" w:space="0" w:color="auto"/>
        <w:left w:val="none" w:sz="0" w:space="0" w:color="auto"/>
        <w:bottom w:val="none" w:sz="0" w:space="0" w:color="auto"/>
        <w:right w:val="none" w:sz="0" w:space="0" w:color="auto"/>
      </w:divBdr>
      <w:divsChild>
        <w:div w:id="998071575">
          <w:marLeft w:val="0"/>
          <w:marRight w:val="0"/>
          <w:marTop w:val="0"/>
          <w:marBottom w:val="0"/>
          <w:divBdr>
            <w:top w:val="none" w:sz="0" w:space="0" w:color="auto"/>
            <w:left w:val="none" w:sz="0" w:space="0" w:color="auto"/>
            <w:bottom w:val="none" w:sz="0" w:space="0" w:color="auto"/>
            <w:right w:val="none" w:sz="0" w:space="0" w:color="auto"/>
          </w:divBdr>
        </w:div>
      </w:divsChild>
    </w:div>
    <w:div w:id="2118786695">
      <w:bodyDiv w:val="1"/>
      <w:marLeft w:val="0"/>
      <w:marRight w:val="0"/>
      <w:marTop w:val="0"/>
      <w:marBottom w:val="0"/>
      <w:divBdr>
        <w:top w:val="none" w:sz="0" w:space="0" w:color="auto"/>
        <w:left w:val="none" w:sz="0" w:space="0" w:color="auto"/>
        <w:bottom w:val="none" w:sz="0" w:space="0" w:color="auto"/>
        <w:right w:val="none" w:sz="0" w:space="0" w:color="auto"/>
      </w:divBdr>
      <w:divsChild>
        <w:div w:id="94372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67D2-3197-4168-A873-326D0290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7391</Words>
  <Characters>42131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Rosary Velicaria</dc:creator>
  <cp:keywords/>
  <dc:description/>
  <cp:lastModifiedBy>Rosary Velicaria</cp:lastModifiedBy>
  <cp:revision>2</cp:revision>
  <dcterms:created xsi:type="dcterms:W3CDTF">2024-11-13T03:36:00Z</dcterms:created>
  <dcterms:modified xsi:type="dcterms:W3CDTF">2024-11-13T03:36:00Z</dcterms:modified>
</cp:coreProperties>
</file>