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B3AC" w14:textId="77777777" w:rsidR="007C32C9" w:rsidRDefault="007C32C9" w:rsidP="00AA3B87">
      <w:pPr>
        <w:spacing w:beforeLines="100" w:before="312" w:afterLines="100" w:after="312"/>
        <w:jc w:val="center"/>
        <w:outlineLvl w:val="0"/>
        <w:rPr>
          <w:rFonts w:ascii="黑体" w:eastAsia="黑体"/>
          <w:b/>
          <w:sz w:val="36"/>
          <w:szCs w:val="32"/>
        </w:rPr>
      </w:pPr>
      <w:bookmarkStart w:id="0" w:name="_Toc8720747"/>
      <w:r w:rsidRPr="007C32C9">
        <w:rPr>
          <w:rFonts w:ascii="黑体" w:eastAsia="黑体" w:hint="eastAsia"/>
          <w:b/>
          <w:sz w:val="36"/>
          <w:szCs w:val="32"/>
        </w:rPr>
        <w:t>事件触发、实时操作系统中的并行、硬件支持的中断处理</w:t>
      </w:r>
    </w:p>
    <w:p w14:paraId="7B3A8C2B" w14:textId="77777777" w:rsidR="001E6148" w:rsidRDefault="001E6148" w:rsidP="001E6148">
      <w:pPr>
        <w:spacing w:beforeLines="100" w:before="312" w:afterLines="100" w:after="312"/>
        <w:jc w:val="center"/>
        <w:outlineLvl w:val="0"/>
        <w:rPr>
          <w:rFonts w:hAnsi="宋体"/>
          <w:sz w:val="24"/>
        </w:rPr>
      </w:pPr>
      <w:r w:rsidRPr="001E6148">
        <w:rPr>
          <w:rFonts w:hAnsi="宋体"/>
          <w:sz w:val="24"/>
        </w:rPr>
        <w:t>Fabian Scheler</w:t>
      </w:r>
      <w:r>
        <w:rPr>
          <w:rFonts w:hAnsi="宋体" w:hint="eastAsia"/>
          <w:sz w:val="24"/>
        </w:rPr>
        <w:t>，</w:t>
      </w:r>
      <w:r w:rsidRPr="001E6148">
        <w:rPr>
          <w:rFonts w:hAnsi="宋体"/>
          <w:sz w:val="24"/>
        </w:rPr>
        <w:t>Wanja Hofer</w:t>
      </w:r>
      <w:r>
        <w:rPr>
          <w:rFonts w:hAnsi="宋体" w:hint="eastAsia"/>
          <w:sz w:val="24"/>
        </w:rPr>
        <w:t>，</w:t>
      </w:r>
      <w:r w:rsidRPr="001E6148">
        <w:rPr>
          <w:rFonts w:hAnsi="宋体"/>
          <w:sz w:val="24"/>
        </w:rPr>
        <w:t xml:space="preserve">Benjamin </w:t>
      </w:r>
      <w:proofErr w:type="spellStart"/>
      <w:r w:rsidRPr="001E6148">
        <w:rPr>
          <w:rFonts w:hAnsi="宋体"/>
          <w:sz w:val="24"/>
        </w:rPr>
        <w:t>Oechslein</w:t>
      </w:r>
      <w:proofErr w:type="spellEnd"/>
      <w:r>
        <w:rPr>
          <w:rFonts w:hAnsi="宋体" w:hint="eastAsia"/>
          <w:sz w:val="24"/>
        </w:rPr>
        <w:t>，</w:t>
      </w:r>
      <w:r w:rsidRPr="001E6148">
        <w:rPr>
          <w:rFonts w:hAnsi="宋体"/>
          <w:sz w:val="24"/>
        </w:rPr>
        <w:t>Rudi Pfister</w:t>
      </w:r>
      <w:r>
        <w:rPr>
          <w:rFonts w:hAnsi="宋体" w:hint="eastAsia"/>
          <w:sz w:val="24"/>
        </w:rPr>
        <w:t>，</w:t>
      </w:r>
    </w:p>
    <w:p w14:paraId="74420511" w14:textId="73400CDE" w:rsidR="001E6148" w:rsidRDefault="001E6148" w:rsidP="001E6148">
      <w:pPr>
        <w:spacing w:beforeLines="100" w:before="312" w:afterLines="100" w:after="312"/>
        <w:jc w:val="center"/>
        <w:outlineLvl w:val="0"/>
        <w:rPr>
          <w:rFonts w:hAnsi="宋体"/>
          <w:sz w:val="24"/>
        </w:rPr>
      </w:pPr>
      <w:r w:rsidRPr="001E6148">
        <w:rPr>
          <w:rFonts w:hAnsi="宋体"/>
          <w:sz w:val="24"/>
        </w:rPr>
        <w:t>Wolfgang Schr</w:t>
      </w:r>
      <w:r w:rsidRPr="001E6148">
        <w:rPr>
          <w:rFonts w:hAnsi="宋体"/>
          <w:sz w:val="24"/>
        </w:rPr>
        <w:t>ö</w:t>
      </w:r>
      <w:r w:rsidRPr="001E6148">
        <w:rPr>
          <w:rFonts w:hAnsi="宋体"/>
          <w:sz w:val="24"/>
        </w:rPr>
        <w:t>der-</w:t>
      </w:r>
      <w:proofErr w:type="spellStart"/>
      <w:r w:rsidRPr="001E6148">
        <w:rPr>
          <w:rFonts w:hAnsi="宋体"/>
          <w:sz w:val="24"/>
        </w:rPr>
        <w:t>Preikschat</w:t>
      </w:r>
      <w:proofErr w:type="spellEnd"/>
      <w:r>
        <w:rPr>
          <w:rFonts w:hAnsi="宋体" w:hint="eastAsia"/>
          <w:sz w:val="24"/>
        </w:rPr>
        <w:t>，</w:t>
      </w:r>
      <w:r w:rsidRPr="001E6148">
        <w:rPr>
          <w:rFonts w:hAnsi="宋体"/>
          <w:sz w:val="24"/>
        </w:rPr>
        <w:t>Daniel Lohmann</w:t>
      </w:r>
    </w:p>
    <w:p w14:paraId="405C8029" w14:textId="0317A749" w:rsidR="001E6148" w:rsidRPr="001E6148" w:rsidRDefault="001E6148" w:rsidP="001E6148">
      <w:pPr>
        <w:spacing w:beforeLines="100" w:before="312" w:afterLines="100" w:after="312"/>
        <w:jc w:val="center"/>
        <w:outlineLvl w:val="0"/>
        <w:rPr>
          <w:rFonts w:hAnsi="宋体" w:hint="eastAsia"/>
          <w:sz w:val="24"/>
        </w:rPr>
      </w:pPr>
      <w:r>
        <w:rPr>
          <w:rFonts w:hAnsi="宋体" w:hint="eastAsia"/>
          <w:sz w:val="24"/>
        </w:rPr>
        <w:t>译者：罗熙</w:t>
      </w:r>
    </w:p>
    <w:p w14:paraId="0204D9F5" w14:textId="5C052868" w:rsidR="00633F06" w:rsidRPr="00532EDC" w:rsidRDefault="00633F06" w:rsidP="00AA3B87">
      <w:pPr>
        <w:spacing w:beforeLines="100" w:before="312" w:afterLines="100" w:after="312"/>
        <w:jc w:val="center"/>
        <w:outlineLvl w:val="0"/>
        <w:rPr>
          <w:rFonts w:ascii="黑体" w:eastAsia="黑体"/>
          <w:sz w:val="32"/>
          <w:szCs w:val="32"/>
        </w:rPr>
      </w:pPr>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3B169A9E" w14:textId="77777777" w:rsidR="007C32C9" w:rsidRDefault="007C32C9" w:rsidP="007C32C9">
      <w:pPr>
        <w:spacing w:line="440" w:lineRule="exact"/>
        <w:ind w:firstLineChars="200" w:firstLine="480"/>
        <w:rPr>
          <w:rFonts w:hAnsi="宋体"/>
          <w:sz w:val="24"/>
        </w:rPr>
      </w:pPr>
      <w:r w:rsidRPr="007C32C9">
        <w:rPr>
          <w:rFonts w:hAnsi="宋体" w:hint="eastAsia"/>
          <w:sz w:val="24"/>
        </w:rPr>
        <w:t>事件触发的实时系统中的一个常见的问题，就是实现为中断处理程序的低优先级任务会中断实现为线程的高优先级任务。这个问题被称为单调速率优先级倒置，而当前基于软件的解决方案在更复杂的</w:t>
      </w:r>
      <w:proofErr w:type="gramStart"/>
      <w:r w:rsidRPr="007C32C9">
        <w:rPr>
          <w:rFonts w:hAnsi="宋体" w:hint="eastAsia"/>
          <w:sz w:val="24"/>
        </w:rPr>
        <w:t>调度器</w:t>
      </w:r>
      <w:proofErr w:type="gramEnd"/>
      <w:r w:rsidRPr="007C32C9">
        <w:rPr>
          <w:rFonts w:hAnsi="宋体" w:hint="eastAsia"/>
          <w:sz w:val="24"/>
        </w:rPr>
        <w:t>功能方面受到限制，正如</w:t>
      </w:r>
      <w:r w:rsidRPr="007C32C9">
        <w:rPr>
          <w:rFonts w:hAnsi="宋体" w:hint="eastAsia"/>
          <w:sz w:val="24"/>
        </w:rPr>
        <w:t>AUTOSAR</w:t>
      </w:r>
      <w:r w:rsidRPr="007C32C9">
        <w:rPr>
          <w:rFonts w:hAnsi="宋体" w:hint="eastAsia"/>
          <w:sz w:val="24"/>
        </w:rPr>
        <w:t>嵌入式操作系统规范所要求的那样。</w:t>
      </w:r>
    </w:p>
    <w:p w14:paraId="6D04149D" w14:textId="70B3C196" w:rsidR="00314E72" w:rsidRPr="007C32C9" w:rsidRDefault="007C32C9" w:rsidP="007C32C9">
      <w:pPr>
        <w:spacing w:line="440" w:lineRule="exact"/>
        <w:ind w:firstLineChars="200" w:firstLine="480"/>
        <w:rPr>
          <w:rFonts w:hAnsi="宋体"/>
          <w:sz w:val="24"/>
        </w:rPr>
      </w:pPr>
      <w:r w:rsidRPr="007C32C9">
        <w:rPr>
          <w:rFonts w:hAnsi="宋体" w:hint="eastAsia"/>
          <w:sz w:val="24"/>
        </w:rPr>
        <w:t>我们提出了一个基于硬件的方案，其可以利用一个协处理器来消除可能的优先级倒置。我们通过评估它的一个原型实现，展示我们的方案不仅克服了软件方案的限制，也用很小的处理开销换来了更好的可预测性。</w:t>
      </w:r>
    </w:p>
    <w:p w14:paraId="577A92F6" w14:textId="4A94E9EE" w:rsidR="007C32C9" w:rsidRPr="007C32C9" w:rsidRDefault="00314E72" w:rsidP="007A5A15">
      <w:pPr>
        <w:spacing w:line="440" w:lineRule="exact"/>
        <w:jc w:val="left"/>
        <w:rPr>
          <w:rFonts w:ascii="宋体" w:hAnsi="宋体"/>
          <w:sz w:val="24"/>
        </w:rPr>
        <w:sectPr w:rsidR="007C32C9" w:rsidRPr="007C32C9" w:rsidSect="000C1DE6">
          <w:headerReference w:type="default" r:id="rId8"/>
          <w:footerReference w:type="default" r:id="rId9"/>
          <w:pgSz w:w="11906" w:h="16838" w:code="9"/>
          <w:pgMar w:top="1985" w:right="1474" w:bottom="1474" w:left="1701" w:header="1361" w:footer="1134" w:gutter="0"/>
          <w:pgNumType w:fmt="upperRoman"/>
          <w:cols w:space="425"/>
          <w:docGrid w:type="lines" w:linePitch="312"/>
        </w:sectPr>
      </w:pPr>
      <w:r w:rsidRPr="008D2EBF">
        <w:rPr>
          <w:rFonts w:ascii="黑体" w:eastAsia="黑体" w:hAnsi="黑体" w:hint="eastAsia"/>
          <w:b/>
          <w:sz w:val="24"/>
        </w:rPr>
        <w:t>关键词：</w:t>
      </w:r>
      <w:proofErr w:type="spellStart"/>
      <w:r w:rsidR="007C32C9" w:rsidRPr="007C32C9">
        <w:rPr>
          <w:rFonts w:ascii="黑体" w:eastAsia="黑体" w:hAnsi="黑体" w:hint="eastAsia"/>
          <w:b/>
          <w:sz w:val="24"/>
        </w:rPr>
        <w:t>CiAO</w:t>
      </w:r>
      <w:proofErr w:type="spellEnd"/>
      <w:r w:rsidR="007C32C9" w:rsidRPr="007C32C9">
        <w:rPr>
          <w:rFonts w:ascii="黑体" w:eastAsia="黑体" w:hAnsi="黑体" w:hint="eastAsia"/>
          <w:b/>
          <w:sz w:val="24"/>
        </w:rPr>
        <w:t>操作系统，实时系统，优先级驱动，单调速率优先级倒置，</w:t>
      </w:r>
      <w:proofErr w:type="spellStart"/>
      <w:r w:rsidR="007C32C9" w:rsidRPr="007C32C9">
        <w:rPr>
          <w:rFonts w:ascii="黑体" w:eastAsia="黑体" w:hAnsi="黑体" w:hint="eastAsia"/>
          <w:b/>
          <w:sz w:val="24"/>
        </w:rPr>
        <w:t>TriCore</w:t>
      </w:r>
      <w:proofErr w:type="spellEnd"/>
      <w:r w:rsidR="007C32C9" w:rsidRPr="007C32C9">
        <w:rPr>
          <w:rFonts w:ascii="黑体" w:eastAsia="黑体" w:hAnsi="黑体" w:hint="eastAsia"/>
          <w:b/>
          <w:sz w:val="24"/>
        </w:rPr>
        <w:t>微控制器，中断处理</w:t>
      </w:r>
      <w:bookmarkStart w:id="1" w:name="_Toc128898817"/>
    </w:p>
    <w:p w14:paraId="1305EC6E" w14:textId="41778FFA" w:rsidR="007A5A15" w:rsidRDefault="007A5A15" w:rsidP="007A5A15">
      <w:pPr>
        <w:pStyle w:val="1"/>
        <w:spacing w:beforeLines="50" w:before="156" w:afterLines="100" w:after="312" w:line="360" w:lineRule="auto"/>
        <w:jc w:val="center"/>
        <w:rPr>
          <w:rFonts w:ascii="黑体" w:hAnsi="黑体"/>
        </w:rPr>
      </w:pPr>
      <w:bookmarkStart w:id="2" w:name="_Toc128898878"/>
      <w:bookmarkStart w:id="3" w:name="_Toc229134745"/>
      <w:bookmarkStart w:id="4" w:name="_Toc229135399"/>
      <w:bookmarkStart w:id="5" w:name="_Toc229135544"/>
      <w:bookmarkStart w:id="6" w:name="_Toc229136213"/>
      <w:bookmarkEnd w:id="1"/>
      <w:r w:rsidRPr="005248B8">
        <w:rPr>
          <w:rFonts w:ascii="黑体" w:hAnsi="黑体" w:hint="eastAsia"/>
        </w:rPr>
        <w:lastRenderedPageBreak/>
        <w:t xml:space="preserve">第1章 </w:t>
      </w:r>
      <w:r w:rsidRPr="007A5A15">
        <w:rPr>
          <w:rFonts w:ascii="黑体" w:hAnsi="黑体" w:hint="eastAsia"/>
        </w:rPr>
        <w:t>引言</w:t>
      </w:r>
    </w:p>
    <w:p w14:paraId="7FC8470B" w14:textId="77777777" w:rsidR="007A5A15" w:rsidRDefault="007A5A15" w:rsidP="007A5A15">
      <w:pPr>
        <w:widowControl/>
        <w:ind w:firstLineChars="200" w:firstLine="480"/>
        <w:jc w:val="left"/>
        <w:rPr>
          <w:rFonts w:ascii="宋体" w:hAnsi="宋体"/>
          <w:kern w:val="0"/>
          <w:sz w:val="24"/>
        </w:rPr>
      </w:pPr>
      <w:bookmarkStart w:id="7" w:name="_Toc128898828"/>
      <w:bookmarkStart w:id="8" w:name="_Toc229134748"/>
      <w:bookmarkStart w:id="9" w:name="_Toc229135402"/>
      <w:bookmarkStart w:id="10" w:name="_Toc229135547"/>
      <w:bookmarkStart w:id="11" w:name="_Toc229136216"/>
      <w:bookmarkEnd w:id="2"/>
      <w:bookmarkEnd w:id="3"/>
      <w:bookmarkEnd w:id="4"/>
      <w:bookmarkEnd w:id="5"/>
      <w:bookmarkEnd w:id="6"/>
      <w:r w:rsidRPr="007A5A15">
        <w:rPr>
          <w:rFonts w:ascii="宋体" w:hAnsi="宋体" w:hint="eastAsia"/>
          <w:kern w:val="0"/>
          <w:sz w:val="24"/>
        </w:rPr>
        <w:t>除了功能正确性之外，及时性时实时系统最重要的属性，因为无法按时交付的结果可能与错误的结果产生相同的影响。因此，提前进行可调度性分析，以确保所有带着硬性截止时间的任务可以按时完成，是必要的。系统整体的可预测性越好，这样的可调度性分析越可能得出精确和可靠的结果。</w:t>
      </w:r>
    </w:p>
    <w:p w14:paraId="3D215BC6" w14:textId="7C106212" w:rsidR="007A5A15" w:rsidRPr="00ED1B18" w:rsidRDefault="007A5A15" w:rsidP="007A5A15">
      <w:pPr>
        <w:pStyle w:val="20"/>
        <w:spacing w:beforeLines="50" w:before="156" w:after="0" w:line="360" w:lineRule="auto"/>
        <w:outlineLvl w:val="1"/>
      </w:pPr>
      <w:r w:rsidRPr="00ED1B18">
        <w:t xml:space="preserve">1.1 </w:t>
      </w:r>
      <w:r w:rsidRPr="007A5A15">
        <w:rPr>
          <w:rFonts w:hint="eastAsia"/>
        </w:rPr>
        <w:t>单调速率优先级倒置</w:t>
      </w:r>
    </w:p>
    <w:p w14:paraId="5FFAAFE1" w14:textId="4906535C" w:rsidR="007A5A15" w:rsidRPr="007A5A15" w:rsidRDefault="007A5A15" w:rsidP="007A5A15">
      <w:pPr>
        <w:widowControl/>
        <w:ind w:firstLineChars="200" w:firstLine="480"/>
        <w:jc w:val="left"/>
        <w:rPr>
          <w:rFonts w:ascii="宋体" w:hAnsi="宋体"/>
          <w:kern w:val="0"/>
          <w:sz w:val="24"/>
        </w:rPr>
      </w:pPr>
      <w:r w:rsidRPr="007A5A15">
        <w:rPr>
          <w:rFonts w:ascii="宋体" w:hAnsi="宋体" w:hint="eastAsia"/>
          <w:kern w:val="0"/>
          <w:sz w:val="24"/>
        </w:rPr>
        <w:t>不幸的是，现有的事件触发系统维护的优先级空间被分裂成两部分：硬件管理着中断的优先级，而操作系统管理着线程的优先级。Leyva-del-Foyo等人说明，实时系统会因为这种二分的优先级空间受到严重影响[5]：与低优先级或者软实时的任务相关的中断，可能打断高优先级的硬实时任务。这会严重影响高优先级任务的响应时间，以至于它们可能无法在截止时间前完成。这种</w:t>
      </w:r>
      <w:proofErr w:type="gramStart"/>
      <w:r w:rsidRPr="007A5A15">
        <w:rPr>
          <w:rFonts w:ascii="宋体" w:hAnsi="宋体" w:hint="eastAsia"/>
          <w:kern w:val="0"/>
          <w:sz w:val="24"/>
        </w:rPr>
        <w:t>由实现</w:t>
      </w:r>
      <w:proofErr w:type="gramEnd"/>
      <w:r w:rsidRPr="007A5A15">
        <w:rPr>
          <w:rFonts w:ascii="宋体" w:hAnsi="宋体" w:hint="eastAsia"/>
          <w:kern w:val="0"/>
          <w:sz w:val="24"/>
        </w:rPr>
        <w:t>为中断处理程序的低优先级任务引起的干扰被称为</w:t>
      </w:r>
      <w:r w:rsidRPr="007A5A15">
        <w:rPr>
          <w:rFonts w:ascii="宋体" w:hAnsi="宋体" w:hint="eastAsia"/>
          <w:i/>
          <w:iCs/>
          <w:kern w:val="0"/>
          <w:sz w:val="24"/>
        </w:rPr>
        <w:t>单调速率优先级倒置（rate-monotonic priority inversion）</w:t>
      </w:r>
      <w:r w:rsidRPr="007A5A15">
        <w:rPr>
          <w:rFonts w:ascii="宋体" w:hAnsi="宋体" w:hint="eastAsia"/>
          <w:kern w:val="0"/>
          <w:sz w:val="24"/>
        </w:rPr>
        <w:t>。对这样的软实时任务的出现频率，通常只能做非常弱的假设，这同时也让系统的行为更不可预测了。因此，可调度性分析的结果也会有更低的精确度，以及更悲观的结果。</w:t>
      </w:r>
    </w:p>
    <w:p w14:paraId="3A5CC473" w14:textId="77777777" w:rsidR="007A5A15" w:rsidRDefault="007A5A15" w:rsidP="007A5A15">
      <w:pPr>
        <w:widowControl/>
        <w:ind w:firstLineChars="200" w:firstLine="480"/>
        <w:jc w:val="left"/>
        <w:rPr>
          <w:rFonts w:ascii="宋体" w:hAnsi="宋体"/>
          <w:kern w:val="0"/>
          <w:sz w:val="24"/>
        </w:rPr>
      </w:pPr>
      <w:r w:rsidRPr="007A5A15">
        <w:rPr>
          <w:rFonts w:ascii="宋体" w:hAnsi="宋体" w:hint="eastAsia"/>
          <w:kern w:val="0"/>
          <w:sz w:val="24"/>
        </w:rPr>
        <w:t>为了解决这个问题，Leyva-del-Foyo等人建议将所有任务实现为线程，并且用很简短的中断处理程序来触发它们，例如，通过设置信号量[5, 6]。更进一步地，在软件中实现的中断分级机制能通过屏蔽低优先级的中断源来杜绝这些中断处理程序的干扰。然而，这样的方案不适合需要更复杂的</w:t>
      </w:r>
      <w:proofErr w:type="gramStart"/>
      <w:r w:rsidRPr="007A5A15">
        <w:rPr>
          <w:rFonts w:ascii="宋体" w:hAnsi="宋体" w:hint="eastAsia"/>
          <w:kern w:val="0"/>
          <w:sz w:val="24"/>
        </w:rPr>
        <w:t>调度器</w:t>
      </w:r>
      <w:proofErr w:type="gramEnd"/>
      <w:r w:rsidRPr="007A5A15">
        <w:rPr>
          <w:rFonts w:ascii="宋体" w:hAnsi="宋体" w:hint="eastAsia"/>
          <w:kern w:val="0"/>
          <w:sz w:val="24"/>
        </w:rPr>
        <w:t>功能，比如存储一个程序的多个激活实例或者允许多个任务使用相同的优先级，的系统。例如，被汽车微控制器广泛使用的AUTOSAR-OS标准[2]，就规定了这些功能。</w:t>
      </w:r>
    </w:p>
    <w:p w14:paraId="3F0BA0E8" w14:textId="3C28C158" w:rsidR="007A5A15" w:rsidRDefault="007A5A15" w:rsidP="007A5A15">
      <w:pPr>
        <w:pStyle w:val="20"/>
        <w:spacing w:beforeLines="50" w:before="156" w:after="0" w:line="360" w:lineRule="auto"/>
        <w:outlineLvl w:val="1"/>
      </w:pPr>
      <w:bookmarkStart w:id="12" w:name="_Hlk162772032"/>
      <w:r w:rsidRPr="00ED1B18">
        <w:t>1.</w:t>
      </w:r>
      <w:r>
        <w:rPr>
          <w:rFonts w:hint="eastAsia"/>
        </w:rPr>
        <w:t>2</w:t>
      </w:r>
      <w:r w:rsidRPr="00ED1B18">
        <w:t xml:space="preserve"> </w:t>
      </w:r>
      <w:r w:rsidRPr="007A5A15">
        <w:rPr>
          <w:rFonts w:hint="eastAsia"/>
        </w:rPr>
        <w:t>并行、硬件支持的中断处理</w:t>
      </w:r>
      <w:bookmarkEnd w:id="12"/>
    </w:p>
    <w:p w14:paraId="46E95E3C" w14:textId="2217A918" w:rsidR="007A5A15" w:rsidRDefault="007A5A15" w:rsidP="007A5A15">
      <w:pPr>
        <w:widowControl/>
        <w:ind w:firstLineChars="200" w:firstLine="480"/>
        <w:jc w:val="left"/>
        <w:rPr>
          <w:rFonts w:ascii="宋体" w:hAnsi="宋体"/>
          <w:kern w:val="0"/>
          <w:sz w:val="24"/>
        </w:rPr>
      </w:pPr>
      <w:r w:rsidRPr="007A5A15">
        <w:rPr>
          <w:rFonts w:ascii="宋体" w:hAnsi="宋体" w:hint="eastAsia"/>
          <w:kern w:val="0"/>
          <w:sz w:val="24"/>
        </w:rPr>
        <w:t>我们的方法</w:t>
      </w:r>
      <w:r w:rsidRPr="007A5A15">
        <w:rPr>
          <w:rFonts w:ascii="宋体" w:hAnsi="宋体" w:hint="eastAsia"/>
          <w:i/>
          <w:iCs/>
          <w:kern w:val="0"/>
          <w:sz w:val="24"/>
        </w:rPr>
        <w:t>基于硬件</w:t>
      </w:r>
      <w:r w:rsidRPr="007A5A15">
        <w:rPr>
          <w:rFonts w:ascii="宋体" w:hAnsi="宋体" w:hint="eastAsia"/>
          <w:kern w:val="0"/>
          <w:sz w:val="24"/>
        </w:rPr>
        <w:t>，并且使用不屏蔽任何中断的方法阻止了不必要的打断。相反，我们将中断请求重定向到协处理器，让它们与正常的程序并行处理。我们的方案改进了Leyva-del-Foyo等人的方案，解决了其中的缺陷：</w:t>
      </w:r>
    </w:p>
    <w:p w14:paraId="015B0404" w14:textId="33AB41BE" w:rsidR="007A5A15" w:rsidRPr="007A5A15" w:rsidRDefault="007A5A15" w:rsidP="00795F7D">
      <w:pPr>
        <w:pStyle w:val="af0"/>
        <w:widowControl/>
        <w:numPr>
          <w:ilvl w:val="0"/>
          <w:numId w:val="19"/>
        </w:numPr>
        <w:ind w:left="480" w:hangingChars="200" w:hanging="480"/>
        <w:jc w:val="left"/>
        <w:rPr>
          <w:rFonts w:ascii="宋体" w:hAnsi="宋体"/>
          <w:kern w:val="0"/>
          <w:sz w:val="24"/>
        </w:rPr>
      </w:pPr>
      <w:r w:rsidRPr="007A5A15">
        <w:rPr>
          <w:rFonts w:ascii="宋体" w:hAnsi="宋体" w:hint="eastAsia"/>
          <w:kern w:val="0"/>
          <w:sz w:val="24"/>
        </w:rPr>
        <w:t>可以同时储存</w:t>
      </w:r>
      <w:r w:rsidRPr="007A5A15">
        <w:rPr>
          <w:rFonts w:ascii="宋体" w:hAnsi="宋体" w:hint="eastAsia"/>
          <w:i/>
          <w:iCs/>
          <w:kern w:val="0"/>
          <w:sz w:val="24"/>
        </w:rPr>
        <w:t>任务的多个激活实例</w:t>
      </w:r>
      <w:r w:rsidRPr="007A5A15">
        <w:rPr>
          <w:rFonts w:ascii="宋体" w:hAnsi="宋体" w:hint="eastAsia"/>
          <w:kern w:val="0"/>
          <w:sz w:val="24"/>
        </w:rPr>
        <w:t>。而在基于软件的方案中，每个任务只有一个额外的激活实例可以被硬件缓存。</w:t>
      </w:r>
    </w:p>
    <w:p w14:paraId="1BB5B491" w14:textId="1A73C719" w:rsidR="007A5A15" w:rsidRPr="007A5A15" w:rsidRDefault="007A5A15" w:rsidP="00795F7D">
      <w:pPr>
        <w:pStyle w:val="af0"/>
        <w:widowControl/>
        <w:numPr>
          <w:ilvl w:val="0"/>
          <w:numId w:val="19"/>
        </w:numPr>
        <w:ind w:left="480" w:hangingChars="200" w:hanging="480"/>
        <w:jc w:val="left"/>
        <w:rPr>
          <w:rFonts w:ascii="宋体" w:hAnsi="宋体"/>
          <w:kern w:val="0"/>
          <w:sz w:val="24"/>
        </w:rPr>
      </w:pPr>
      <w:r w:rsidRPr="007A5A15">
        <w:rPr>
          <w:rFonts w:ascii="宋体" w:hAnsi="宋体" w:hint="eastAsia"/>
          <w:kern w:val="0"/>
          <w:sz w:val="24"/>
        </w:rPr>
        <w:t>多个任务可以</w:t>
      </w:r>
      <w:r w:rsidRPr="007A5A15">
        <w:rPr>
          <w:rFonts w:ascii="宋体" w:hAnsi="宋体" w:hint="eastAsia"/>
          <w:i/>
          <w:iCs/>
          <w:kern w:val="0"/>
          <w:sz w:val="24"/>
        </w:rPr>
        <w:t>共享相同的优先级</w:t>
      </w:r>
      <w:r w:rsidRPr="007A5A15">
        <w:rPr>
          <w:rFonts w:ascii="宋体" w:hAnsi="宋体" w:hint="eastAsia"/>
          <w:kern w:val="0"/>
          <w:sz w:val="24"/>
        </w:rPr>
        <w:t>，同时保留它们被激活的顺序。基于软件的方案无法做到这一点。</w:t>
      </w:r>
    </w:p>
    <w:p w14:paraId="786BA7A6" w14:textId="587D58D9" w:rsidR="007A5A15" w:rsidRPr="007A5A15" w:rsidRDefault="007A5A15" w:rsidP="00795F7D">
      <w:pPr>
        <w:pStyle w:val="af0"/>
        <w:widowControl/>
        <w:numPr>
          <w:ilvl w:val="0"/>
          <w:numId w:val="19"/>
        </w:numPr>
        <w:ind w:left="480" w:hangingChars="200" w:hanging="480"/>
        <w:jc w:val="left"/>
        <w:rPr>
          <w:rFonts w:ascii="宋体" w:hAnsi="宋体"/>
          <w:kern w:val="0"/>
          <w:sz w:val="24"/>
        </w:rPr>
      </w:pPr>
      <w:r w:rsidRPr="007A5A15">
        <w:rPr>
          <w:rFonts w:ascii="宋体" w:hAnsi="宋体" w:hint="eastAsia"/>
          <w:kern w:val="0"/>
          <w:sz w:val="24"/>
        </w:rPr>
        <w:t>事件发生时，我们不使用信号量通知任务。在基于软件的方案中，显式等待信号量使</w:t>
      </w:r>
      <w:proofErr w:type="gramStart"/>
      <w:r w:rsidRPr="007A5A15">
        <w:rPr>
          <w:rFonts w:ascii="宋体" w:hAnsi="宋体" w:hint="eastAsia"/>
          <w:i/>
          <w:iCs/>
          <w:kern w:val="0"/>
          <w:sz w:val="24"/>
        </w:rPr>
        <w:t>栈</w:t>
      </w:r>
      <w:proofErr w:type="gramEnd"/>
      <w:r w:rsidRPr="007A5A15">
        <w:rPr>
          <w:rFonts w:ascii="宋体" w:hAnsi="宋体" w:hint="eastAsia"/>
          <w:i/>
          <w:iCs/>
          <w:kern w:val="0"/>
          <w:sz w:val="24"/>
        </w:rPr>
        <w:t>共享技术</w:t>
      </w:r>
      <w:r w:rsidRPr="007A5A15">
        <w:rPr>
          <w:rFonts w:ascii="宋体" w:hAnsi="宋体" w:hint="eastAsia"/>
          <w:kern w:val="0"/>
          <w:sz w:val="24"/>
        </w:rPr>
        <w:t>无法实现，而这一技术在嵌入式系统中广泛地用于节省紧张的内存资源。</w:t>
      </w:r>
    </w:p>
    <w:p w14:paraId="52C6597F" w14:textId="317F9F8A" w:rsidR="00795F7D" w:rsidRDefault="007A5A15" w:rsidP="00CA38FC">
      <w:pPr>
        <w:widowControl/>
        <w:ind w:firstLineChars="200" w:firstLine="480"/>
        <w:jc w:val="left"/>
        <w:rPr>
          <w:rFonts w:ascii="宋体" w:hAnsi="宋体"/>
          <w:kern w:val="0"/>
          <w:sz w:val="24"/>
        </w:rPr>
      </w:pPr>
      <w:r w:rsidRPr="007A5A15">
        <w:rPr>
          <w:rFonts w:ascii="宋体" w:hAnsi="宋体" w:hint="eastAsia"/>
          <w:kern w:val="0"/>
          <w:sz w:val="24"/>
        </w:rPr>
        <w:t>第2</w:t>
      </w:r>
      <w:r w:rsidR="00795F7D">
        <w:rPr>
          <w:rFonts w:ascii="宋体" w:hAnsi="宋体" w:hint="eastAsia"/>
          <w:kern w:val="0"/>
          <w:sz w:val="24"/>
        </w:rPr>
        <w:t>章</w:t>
      </w:r>
      <w:r w:rsidRPr="007A5A15">
        <w:rPr>
          <w:rFonts w:ascii="宋体" w:hAnsi="宋体" w:hint="eastAsia"/>
          <w:kern w:val="0"/>
          <w:sz w:val="24"/>
        </w:rPr>
        <w:t>对我们的方法做了详细介绍，并说明了它相比基于软件的方法的改进。我们在</w:t>
      </w:r>
      <w:proofErr w:type="spellStart"/>
      <w:r w:rsidRPr="007A5A15">
        <w:rPr>
          <w:rFonts w:ascii="宋体" w:hAnsi="宋体" w:hint="eastAsia"/>
          <w:kern w:val="0"/>
          <w:sz w:val="24"/>
        </w:rPr>
        <w:t>TriCore</w:t>
      </w:r>
      <w:proofErr w:type="spellEnd"/>
      <w:r w:rsidRPr="007A5A15">
        <w:rPr>
          <w:rFonts w:ascii="宋体" w:hAnsi="宋体" w:hint="eastAsia"/>
          <w:kern w:val="0"/>
          <w:sz w:val="24"/>
        </w:rPr>
        <w:t>微控制器上的</w:t>
      </w:r>
      <w:proofErr w:type="spellStart"/>
      <w:r w:rsidRPr="007A5A15">
        <w:rPr>
          <w:rFonts w:ascii="宋体" w:hAnsi="宋体" w:hint="eastAsia"/>
          <w:kern w:val="0"/>
          <w:sz w:val="24"/>
        </w:rPr>
        <w:t>CiAO</w:t>
      </w:r>
      <w:proofErr w:type="spellEnd"/>
      <w:r w:rsidRPr="007A5A15">
        <w:rPr>
          <w:rFonts w:ascii="宋体" w:hAnsi="宋体" w:hint="eastAsia"/>
          <w:kern w:val="0"/>
          <w:sz w:val="24"/>
        </w:rPr>
        <w:t>操作系统中实现了我们方案的原型（见第3</w:t>
      </w:r>
      <w:r w:rsidR="00795F7D">
        <w:rPr>
          <w:rFonts w:ascii="宋体" w:hAnsi="宋体" w:hint="eastAsia"/>
          <w:kern w:val="0"/>
          <w:sz w:val="24"/>
        </w:rPr>
        <w:t>章</w:t>
      </w:r>
      <w:r w:rsidRPr="007A5A15">
        <w:rPr>
          <w:rFonts w:ascii="宋体" w:hAnsi="宋体" w:hint="eastAsia"/>
          <w:kern w:val="0"/>
          <w:sz w:val="24"/>
        </w:rPr>
        <w:t>），并评估了它的性能（见第4</w:t>
      </w:r>
      <w:r w:rsidR="00795F7D">
        <w:rPr>
          <w:rFonts w:ascii="宋体" w:hAnsi="宋体" w:hint="eastAsia"/>
          <w:kern w:val="0"/>
          <w:sz w:val="24"/>
        </w:rPr>
        <w:t>章</w:t>
      </w:r>
      <w:r w:rsidRPr="007A5A15">
        <w:rPr>
          <w:rFonts w:ascii="宋体" w:hAnsi="宋体" w:hint="eastAsia"/>
          <w:kern w:val="0"/>
          <w:sz w:val="24"/>
        </w:rPr>
        <w:t>）。第5</w:t>
      </w:r>
      <w:r w:rsidR="00795F7D">
        <w:rPr>
          <w:rFonts w:ascii="宋体" w:hAnsi="宋体" w:hint="eastAsia"/>
          <w:kern w:val="0"/>
          <w:sz w:val="24"/>
        </w:rPr>
        <w:t>章</w:t>
      </w:r>
      <w:r w:rsidRPr="007A5A15">
        <w:rPr>
          <w:rFonts w:ascii="宋体" w:hAnsi="宋体" w:hint="eastAsia"/>
          <w:kern w:val="0"/>
          <w:sz w:val="24"/>
        </w:rPr>
        <w:t>列出了我们的方法的相关工作。第6</w:t>
      </w:r>
      <w:r w:rsidR="00795F7D">
        <w:rPr>
          <w:rFonts w:ascii="宋体" w:hAnsi="宋体" w:hint="eastAsia"/>
          <w:kern w:val="0"/>
          <w:sz w:val="24"/>
        </w:rPr>
        <w:t>章</w:t>
      </w:r>
      <w:r w:rsidRPr="007A5A15">
        <w:rPr>
          <w:rFonts w:ascii="宋体" w:hAnsi="宋体" w:hint="eastAsia"/>
          <w:kern w:val="0"/>
          <w:sz w:val="24"/>
        </w:rPr>
        <w:t>讨论了我们方法的几个方面——例如我们方法的中断过载问题，以及它的通用性。</w:t>
      </w:r>
      <w:r w:rsidR="00795F7D">
        <w:rPr>
          <w:rFonts w:ascii="宋体" w:hAnsi="宋体"/>
          <w:kern w:val="0"/>
          <w:sz w:val="24"/>
        </w:rPr>
        <w:br w:type="page"/>
      </w:r>
    </w:p>
    <w:p w14:paraId="3D856E21" w14:textId="7904661B" w:rsidR="00795F7D" w:rsidRDefault="00795F7D" w:rsidP="00795F7D">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Pr>
          <w:rFonts w:ascii="黑体" w:hAnsi="黑体" w:hint="eastAsia"/>
        </w:rPr>
        <w:t>设计</w:t>
      </w:r>
    </w:p>
    <w:p w14:paraId="6126F91D" w14:textId="77777777" w:rsidR="00795F7D" w:rsidRPr="00795F7D" w:rsidRDefault="00795F7D" w:rsidP="00795F7D">
      <w:pPr>
        <w:spacing w:line="300" w:lineRule="auto"/>
        <w:jc w:val="center"/>
        <w:rPr>
          <w:rFonts w:ascii="宋体" w:hAnsi="宋体"/>
          <w:color w:val="000000" w:themeColor="text1"/>
          <w:szCs w:val="21"/>
        </w:rPr>
      </w:pPr>
    </w:p>
    <w:p w14:paraId="2F2FC86B" w14:textId="77777777" w:rsidR="00795F7D" w:rsidRDefault="00795F7D" w:rsidP="00795F7D">
      <w:pPr>
        <w:widowControl/>
        <w:jc w:val="center"/>
        <w:rPr>
          <w:rFonts w:ascii="宋体" w:hAnsi="宋体"/>
          <w:kern w:val="0"/>
          <w:sz w:val="24"/>
        </w:rPr>
      </w:pPr>
      <w:r>
        <w:rPr>
          <w:rFonts w:ascii="宋体" w:hAnsi="宋体"/>
          <w:noProof/>
          <w:kern w:val="0"/>
          <w:sz w:val="24"/>
        </w:rPr>
        <w:drawing>
          <wp:inline distT="0" distB="0" distL="0" distR="0" wp14:anchorId="1F74A9E6" wp14:editId="59A695CC">
            <wp:extent cx="4084320" cy="2011680"/>
            <wp:effectExtent l="0" t="0" r="0" b="0"/>
            <wp:docPr id="545088171"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88171" name="图片 8" descr="图示&#10;&#10;描述已自动生成"/>
                    <pic:cNvPicPr/>
                  </pic:nvPicPr>
                  <pic:blipFill rotWithShape="1">
                    <a:blip r:embed="rId10">
                      <a:extLst>
                        <a:ext uri="{28A0092B-C50C-407E-A947-70E740481C1C}">
                          <a14:useLocalDpi xmlns:a14="http://schemas.microsoft.com/office/drawing/2010/main" val="0"/>
                        </a:ext>
                      </a:extLst>
                    </a:blip>
                    <a:srcRect b="16719"/>
                    <a:stretch/>
                  </pic:blipFill>
                  <pic:spPr bwMode="auto">
                    <a:xfrm>
                      <a:off x="0" y="0"/>
                      <a:ext cx="4084674" cy="2011854"/>
                    </a:xfrm>
                    <a:prstGeom prst="rect">
                      <a:avLst/>
                    </a:prstGeom>
                    <a:ln>
                      <a:noFill/>
                    </a:ln>
                    <a:extLst>
                      <a:ext uri="{53640926-AAD7-44D8-BBD7-CCE9431645EC}">
                        <a14:shadowObscured xmlns:a14="http://schemas.microsoft.com/office/drawing/2010/main"/>
                      </a:ext>
                    </a:extLst>
                  </pic:spPr>
                </pic:pic>
              </a:graphicData>
            </a:graphic>
          </wp:inline>
        </w:drawing>
      </w:r>
    </w:p>
    <w:p w14:paraId="57288683" w14:textId="77777777" w:rsidR="00795F7D" w:rsidRDefault="00795F7D" w:rsidP="00795F7D">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 </w:t>
      </w:r>
      <w:r>
        <w:rPr>
          <w:rFonts w:ascii="宋体" w:hAnsi="宋体" w:hint="eastAsia"/>
          <w:color w:val="000000" w:themeColor="text1"/>
          <w:szCs w:val="21"/>
        </w:rPr>
        <w:t>并行中断处理的设计</w:t>
      </w:r>
    </w:p>
    <w:p w14:paraId="41505C33" w14:textId="77777777" w:rsidR="00795F7D" w:rsidRDefault="00795F7D" w:rsidP="00795F7D">
      <w:pPr>
        <w:spacing w:line="300" w:lineRule="auto"/>
        <w:jc w:val="center"/>
        <w:rPr>
          <w:rFonts w:ascii="宋体" w:hAnsi="宋体"/>
          <w:color w:val="000000" w:themeColor="text1"/>
          <w:szCs w:val="21"/>
        </w:rPr>
      </w:pPr>
    </w:p>
    <w:p w14:paraId="086B7495" w14:textId="42EDDA8F" w:rsidR="00795F7D" w:rsidRP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图1展示了我们设计的概要；它需要一个与主CPU并行工作的额外硬件。该硬件需要处理其它外部硬件提出的中断请求、访问</w:t>
      </w:r>
      <w:proofErr w:type="gramStart"/>
      <w:r w:rsidRPr="00795F7D">
        <w:rPr>
          <w:rFonts w:ascii="宋体" w:hAnsi="宋体" w:hint="eastAsia"/>
          <w:kern w:val="0"/>
          <w:sz w:val="24"/>
        </w:rPr>
        <w:t>调度器</w:t>
      </w:r>
      <w:proofErr w:type="gramEnd"/>
      <w:r w:rsidRPr="00795F7D">
        <w:rPr>
          <w:rFonts w:ascii="宋体" w:hAnsi="宋体" w:hint="eastAsia"/>
          <w:kern w:val="0"/>
          <w:sz w:val="24"/>
        </w:rPr>
        <w:t>数据结构，以及向CPU发送一种信号——例如，通过处理器间中断。因为我们实现的平台是</w:t>
      </w:r>
      <w:proofErr w:type="spellStart"/>
      <w:r w:rsidRPr="00795F7D">
        <w:rPr>
          <w:rFonts w:ascii="宋体" w:hAnsi="宋体" w:hint="eastAsia"/>
          <w:kern w:val="0"/>
          <w:sz w:val="24"/>
        </w:rPr>
        <w:t>TriCore</w:t>
      </w:r>
      <w:proofErr w:type="spellEnd"/>
      <w:r w:rsidRPr="00795F7D">
        <w:rPr>
          <w:rFonts w:ascii="宋体" w:hAnsi="宋体" w:hint="eastAsia"/>
          <w:kern w:val="0"/>
          <w:sz w:val="24"/>
        </w:rPr>
        <w:t>微控制器，我们使用外部设备控制处理器（peripheral control processor，PCP）作为该硬件，不过任何具有相似属性的硬件都可以用于该用途。</w:t>
      </w:r>
    </w:p>
    <w:p w14:paraId="24ADA4B8" w14:textId="39E6651C" w:rsidR="00795F7D" w:rsidRP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我们消除单调速率优先级倒置的方法是将所有硬件中断请求重定向到PCP，并在PCP上处理它们。之后，我们配置中断控制系统，构建从任务优先级到中断优先级的映射，从而构造统一的优先级空间，而统一的优先级空间是避免单调速率优先级倒置所必须的。支持这些功能的中断控制系统在当前技术水平的，用于嵌入式系统的微控制器中很常见，</w:t>
      </w:r>
      <w:proofErr w:type="spellStart"/>
      <w:r w:rsidRPr="00795F7D">
        <w:rPr>
          <w:rFonts w:ascii="宋体" w:hAnsi="宋体" w:hint="eastAsia"/>
          <w:kern w:val="0"/>
          <w:sz w:val="24"/>
        </w:rPr>
        <w:t>TriCore</w:t>
      </w:r>
      <w:proofErr w:type="spellEnd"/>
      <w:r w:rsidRPr="00795F7D">
        <w:rPr>
          <w:rFonts w:ascii="宋体" w:hAnsi="宋体" w:hint="eastAsia"/>
          <w:kern w:val="0"/>
          <w:sz w:val="24"/>
        </w:rPr>
        <w:t>就是其中之一。映射自身是依靠程序完成的，只需要合适地初始化中断系统即可。</w:t>
      </w:r>
    </w:p>
    <w:p w14:paraId="0B871234" w14:textId="75EF47A0" w:rsid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PCP协处理器上的中断处理有责任唤醒与给定中断</w:t>
      </w:r>
      <w:proofErr w:type="gramStart"/>
      <w:r w:rsidRPr="00795F7D">
        <w:rPr>
          <w:rFonts w:ascii="宋体" w:hAnsi="宋体" w:hint="eastAsia"/>
          <w:kern w:val="0"/>
          <w:sz w:val="24"/>
        </w:rPr>
        <w:t>源相关</w:t>
      </w:r>
      <w:proofErr w:type="gramEnd"/>
      <w:r w:rsidRPr="00795F7D">
        <w:rPr>
          <w:rFonts w:ascii="宋体" w:hAnsi="宋体" w:hint="eastAsia"/>
          <w:kern w:val="0"/>
          <w:sz w:val="24"/>
        </w:rPr>
        <w:t>的任务。为了进行这一唤醒操作，PCP需要访问</w:t>
      </w:r>
      <w:proofErr w:type="gramStart"/>
      <w:r w:rsidRPr="00795F7D">
        <w:rPr>
          <w:rFonts w:ascii="宋体" w:hAnsi="宋体" w:hint="eastAsia"/>
          <w:kern w:val="0"/>
          <w:sz w:val="24"/>
        </w:rPr>
        <w:t>调度器</w:t>
      </w:r>
      <w:proofErr w:type="gramEnd"/>
      <w:r w:rsidRPr="00795F7D">
        <w:rPr>
          <w:rFonts w:ascii="宋体" w:hAnsi="宋体" w:hint="eastAsia"/>
          <w:kern w:val="0"/>
          <w:sz w:val="24"/>
        </w:rPr>
        <w:t>的数据结构。当且仅当被唤醒的任务的优先级是系统的就绪任务中最高的，PCP才会通知CPU需要调度一个不同的线程。该通知是通过向CPU发起一个</w:t>
      </w:r>
      <w:r w:rsidRPr="00795F7D">
        <w:rPr>
          <w:rFonts w:ascii="宋体" w:hAnsi="宋体" w:hint="eastAsia"/>
          <w:i/>
          <w:iCs/>
          <w:kern w:val="0"/>
          <w:sz w:val="24"/>
        </w:rPr>
        <w:t>异步系统陷入（asynchronous system trap，AST）</w:t>
      </w:r>
      <w:r w:rsidRPr="00795F7D">
        <w:rPr>
          <w:rFonts w:ascii="宋体" w:hAnsi="宋体" w:hint="eastAsia"/>
          <w:kern w:val="0"/>
          <w:sz w:val="24"/>
        </w:rPr>
        <w:t>实现的。AST被实现为</w:t>
      </w:r>
      <w:r w:rsidRPr="00795F7D">
        <w:rPr>
          <w:rFonts w:ascii="宋体" w:hAnsi="宋体" w:hint="eastAsia"/>
          <w:i/>
          <w:iCs/>
          <w:kern w:val="0"/>
          <w:sz w:val="24"/>
        </w:rPr>
        <w:t>CPU上的</w:t>
      </w:r>
      <w:r w:rsidRPr="00795F7D">
        <w:rPr>
          <w:rFonts w:ascii="宋体" w:hAnsi="宋体" w:hint="eastAsia"/>
          <w:kern w:val="0"/>
          <w:sz w:val="24"/>
        </w:rPr>
        <w:t>中断处理程序，功能仅是触发CPU的重新调度。与在PCP上执行的ISR（interrupt service routine，中断服务程序）不同，AST只会在更高优先级的任务就绪时触发，触发时只会通知CPU。因此，它自身不会引起单调速率优先级倒置。</w:t>
      </w:r>
    </w:p>
    <w:p w14:paraId="41766436" w14:textId="2E3E75A5" w:rsidR="00795F7D" w:rsidRDefault="00795F7D" w:rsidP="00795F7D">
      <w:pPr>
        <w:widowControl/>
        <w:jc w:val="left"/>
        <w:rPr>
          <w:rFonts w:ascii="宋体" w:hAnsi="宋体"/>
          <w:kern w:val="0"/>
          <w:sz w:val="24"/>
        </w:rPr>
      </w:pPr>
      <w:r>
        <w:rPr>
          <w:rFonts w:ascii="宋体" w:hAnsi="宋体"/>
          <w:kern w:val="0"/>
          <w:sz w:val="24"/>
        </w:rPr>
        <w:br w:type="page"/>
      </w:r>
    </w:p>
    <w:p w14:paraId="4A109FC2" w14:textId="302A005A" w:rsidR="00795F7D" w:rsidRPr="00795F7D" w:rsidRDefault="00795F7D" w:rsidP="00795F7D">
      <w:pPr>
        <w:pStyle w:val="20"/>
        <w:spacing w:beforeLines="50" w:before="156" w:after="0" w:line="360" w:lineRule="auto"/>
        <w:outlineLvl w:val="1"/>
      </w:pPr>
      <w:r>
        <w:rPr>
          <w:rFonts w:hint="eastAsia"/>
        </w:rPr>
        <w:lastRenderedPageBreak/>
        <w:t>2</w:t>
      </w:r>
      <w:r w:rsidRPr="00ED1B18">
        <w:t xml:space="preserve">.1 </w:t>
      </w:r>
      <w:r w:rsidRPr="00795F7D">
        <w:rPr>
          <w:rFonts w:hint="eastAsia"/>
        </w:rPr>
        <w:t>PCP中断处理程序的设计</w:t>
      </w:r>
    </w:p>
    <w:p w14:paraId="51038F87" w14:textId="77777777" w:rsidR="00795F7D" w:rsidRDefault="00795F7D" w:rsidP="00795F7D">
      <w:pPr>
        <w:spacing w:line="300" w:lineRule="auto"/>
        <w:jc w:val="center"/>
        <w:rPr>
          <w:rFonts w:ascii="宋体" w:hAnsi="宋体"/>
          <w:color w:val="000000" w:themeColor="text1"/>
          <w:szCs w:val="21"/>
        </w:rPr>
      </w:pPr>
    </w:p>
    <w:p w14:paraId="510176DE" w14:textId="77777777" w:rsidR="00795F7D" w:rsidRDefault="00795F7D" w:rsidP="00795F7D">
      <w:pPr>
        <w:widowControl/>
        <w:jc w:val="center"/>
        <w:rPr>
          <w:rFonts w:ascii="宋体" w:hAnsi="宋体"/>
          <w:kern w:val="0"/>
          <w:sz w:val="24"/>
        </w:rPr>
      </w:pPr>
      <w:r>
        <w:rPr>
          <w:rFonts w:ascii="宋体" w:hAnsi="宋体"/>
          <w:noProof/>
          <w:kern w:val="0"/>
          <w:sz w:val="24"/>
        </w:rPr>
        <w:drawing>
          <wp:inline distT="0" distB="0" distL="0" distR="0" wp14:anchorId="0C6CCF84" wp14:editId="27AFCD24">
            <wp:extent cx="3035082" cy="3901440"/>
            <wp:effectExtent l="0" t="0" r="0" b="0"/>
            <wp:docPr id="17381710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71077" name="图片 8"/>
                    <pic:cNvPicPr/>
                  </pic:nvPicPr>
                  <pic:blipFill rotWithShape="1">
                    <a:blip r:embed="rId11">
                      <a:extLst>
                        <a:ext uri="{28A0092B-C50C-407E-A947-70E740481C1C}">
                          <a14:useLocalDpi xmlns:a14="http://schemas.microsoft.com/office/drawing/2010/main" val="0"/>
                        </a:ext>
                      </a:extLst>
                    </a:blip>
                    <a:srcRect t="206" b="6820"/>
                    <a:stretch/>
                  </pic:blipFill>
                  <pic:spPr bwMode="auto">
                    <a:xfrm>
                      <a:off x="0" y="0"/>
                      <a:ext cx="3044302" cy="3913292"/>
                    </a:xfrm>
                    <a:prstGeom prst="rect">
                      <a:avLst/>
                    </a:prstGeom>
                    <a:ln>
                      <a:noFill/>
                    </a:ln>
                    <a:extLst>
                      <a:ext uri="{53640926-AAD7-44D8-BBD7-CCE9431645EC}">
                        <a14:shadowObscured xmlns:a14="http://schemas.microsoft.com/office/drawing/2010/main"/>
                      </a:ext>
                    </a:extLst>
                  </pic:spPr>
                </pic:pic>
              </a:graphicData>
            </a:graphic>
          </wp:inline>
        </w:drawing>
      </w:r>
    </w:p>
    <w:p w14:paraId="403A0208" w14:textId="15E6B1E7" w:rsidR="00795F7D" w:rsidRDefault="00795F7D" w:rsidP="00795F7D">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PCP中断处理程序的结构</w:t>
      </w:r>
    </w:p>
    <w:p w14:paraId="67BF0930" w14:textId="77777777" w:rsidR="00795F7D" w:rsidRDefault="00795F7D" w:rsidP="00795F7D">
      <w:pPr>
        <w:spacing w:line="300" w:lineRule="auto"/>
        <w:jc w:val="center"/>
        <w:rPr>
          <w:rFonts w:ascii="宋体" w:hAnsi="宋体"/>
          <w:color w:val="000000" w:themeColor="text1"/>
          <w:szCs w:val="21"/>
        </w:rPr>
      </w:pPr>
    </w:p>
    <w:p w14:paraId="768358BE" w14:textId="39326398" w:rsidR="00795F7D" w:rsidRP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当每个中断请求发往PCP时，执行的中断处理程序的控制流结构如图2所示。</w:t>
      </w:r>
    </w:p>
    <w:p w14:paraId="4DA7B63A" w14:textId="749F7365" w:rsidR="00795F7D" w:rsidRP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首先，确认发出当前请求的中断源。之后，从程序配置中查找并唤醒与这个中断</w:t>
      </w:r>
      <w:proofErr w:type="gramStart"/>
      <w:r w:rsidRPr="00795F7D">
        <w:rPr>
          <w:rFonts w:ascii="宋体" w:hAnsi="宋体" w:hint="eastAsia"/>
          <w:kern w:val="0"/>
          <w:sz w:val="24"/>
        </w:rPr>
        <w:t>源相关</w:t>
      </w:r>
      <w:proofErr w:type="gramEnd"/>
      <w:r w:rsidRPr="00795F7D">
        <w:rPr>
          <w:rFonts w:ascii="宋体" w:hAnsi="宋体" w:hint="eastAsia"/>
          <w:kern w:val="0"/>
          <w:sz w:val="24"/>
        </w:rPr>
        <w:t>的任务。最后，将当前运行任务的优先级与刚才唤醒的任务的优先级比较，</w:t>
      </w:r>
      <w:r w:rsidRPr="00795F7D">
        <w:rPr>
          <w:rFonts w:ascii="宋体" w:hAnsi="宋体" w:hint="eastAsia"/>
          <w:i/>
          <w:iCs/>
          <w:kern w:val="0"/>
          <w:sz w:val="24"/>
        </w:rPr>
        <w:t>在必要时</w:t>
      </w:r>
      <w:r w:rsidRPr="00795F7D">
        <w:rPr>
          <w:rFonts w:ascii="宋体" w:hAnsi="宋体" w:hint="eastAsia"/>
          <w:kern w:val="0"/>
          <w:sz w:val="24"/>
        </w:rPr>
        <w:t>使用处理器间中断通知CPU进行重新调度。</w:t>
      </w:r>
    </w:p>
    <w:p w14:paraId="3C143B94" w14:textId="2AA71C5E" w:rsidR="00795F7D" w:rsidRP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为了让唤醒高优先级任务的开销尽量小，PCP上的ISR可以被高优先级的中断请求打断。这与PCP上的ISR和CPU上的任务</w:t>
      </w:r>
      <w:r w:rsidRPr="00795F7D">
        <w:rPr>
          <w:rFonts w:ascii="宋体" w:hAnsi="宋体" w:hint="eastAsia"/>
          <w:i/>
          <w:iCs/>
          <w:kern w:val="0"/>
          <w:sz w:val="24"/>
        </w:rPr>
        <w:t>并行</w:t>
      </w:r>
      <w:r w:rsidRPr="00795F7D">
        <w:rPr>
          <w:rFonts w:ascii="宋体" w:hAnsi="宋体" w:hint="eastAsia"/>
          <w:kern w:val="0"/>
          <w:sz w:val="24"/>
        </w:rPr>
        <w:t>执行都表明了对常用数据结构的同步访问的必要性。通过保证两个临界区CS1和CS2的互斥访问（见图2）达到同步的效果。这些临界区被两个嵌套的锁管理。外层的PCP锁通过锁定PCP上的中断以防止ISR被高优先级的中断请求打断。内部的锁通过Peterson的算法，一个基于自旋锁的互斥访问算法[9]，保证对</w:t>
      </w:r>
      <w:proofErr w:type="gramStart"/>
      <w:r w:rsidRPr="00795F7D">
        <w:rPr>
          <w:rFonts w:ascii="宋体" w:hAnsi="宋体" w:hint="eastAsia"/>
          <w:kern w:val="0"/>
          <w:sz w:val="24"/>
        </w:rPr>
        <w:t>调度器</w:t>
      </w:r>
      <w:proofErr w:type="gramEnd"/>
      <w:r w:rsidRPr="00795F7D">
        <w:rPr>
          <w:rFonts w:ascii="宋体" w:hAnsi="宋体" w:hint="eastAsia"/>
          <w:kern w:val="0"/>
          <w:sz w:val="24"/>
        </w:rPr>
        <w:t>的互斥访问。PCP</w:t>
      </w:r>
      <w:proofErr w:type="gramStart"/>
      <w:r w:rsidRPr="00795F7D">
        <w:rPr>
          <w:rFonts w:ascii="宋体" w:hAnsi="宋体" w:hint="eastAsia"/>
          <w:kern w:val="0"/>
          <w:sz w:val="24"/>
        </w:rPr>
        <w:t>锁需要在调度器锁之前</w:t>
      </w:r>
      <w:proofErr w:type="gramEnd"/>
      <w:r w:rsidRPr="00795F7D">
        <w:rPr>
          <w:rFonts w:ascii="宋体" w:hAnsi="宋体" w:hint="eastAsia"/>
          <w:kern w:val="0"/>
          <w:sz w:val="24"/>
        </w:rPr>
        <w:t>获取；否则，如果ISR试图获得被另一被打断的ISR已经获得的</w:t>
      </w:r>
      <w:proofErr w:type="gramStart"/>
      <w:r w:rsidRPr="00795F7D">
        <w:rPr>
          <w:rFonts w:ascii="宋体" w:hAnsi="宋体" w:hint="eastAsia"/>
          <w:kern w:val="0"/>
          <w:sz w:val="24"/>
        </w:rPr>
        <w:t>调度器锁</w:t>
      </w:r>
      <w:proofErr w:type="gramEnd"/>
      <w:r w:rsidRPr="00795F7D">
        <w:rPr>
          <w:rFonts w:ascii="宋体" w:hAnsi="宋体" w:hint="eastAsia"/>
          <w:kern w:val="0"/>
          <w:sz w:val="24"/>
        </w:rPr>
        <w:t>，就会引起死锁。</w:t>
      </w:r>
    </w:p>
    <w:p w14:paraId="4B364006" w14:textId="58EFF1F5" w:rsidR="00795F7D" w:rsidRPr="00795F7D" w:rsidRDefault="00795F7D" w:rsidP="005F25AF">
      <w:pPr>
        <w:widowControl/>
        <w:ind w:firstLineChars="200" w:firstLine="480"/>
        <w:jc w:val="left"/>
        <w:rPr>
          <w:rFonts w:ascii="宋体" w:hAnsi="宋体"/>
          <w:kern w:val="0"/>
          <w:sz w:val="24"/>
        </w:rPr>
      </w:pPr>
      <w:r w:rsidRPr="00795F7D">
        <w:rPr>
          <w:rFonts w:ascii="宋体" w:hAnsi="宋体" w:hint="eastAsia"/>
          <w:kern w:val="0"/>
          <w:sz w:val="24"/>
        </w:rPr>
        <w:t>我们决定连续，而非分离地保证CS1、CS2</w:t>
      </w:r>
      <w:proofErr w:type="gramStart"/>
      <w:r w:rsidRPr="00795F7D">
        <w:rPr>
          <w:rFonts w:ascii="宋体" w:hAnsi="宋体" w:hint="eastAsia"/>
          <w:kern w:val="0"/>
          <w:sz w:val="24"/>
        </w:rPr>
        <w:t>两个</w:t>
      </w:r>
      <w:proofErr w:type="gramEnd"/>
      <w:r w:rsidRPr="00795F7D">
        <w:rPr>
          <w:rFonts w:ascii="宋体" w:hAnsi="宋体" w:hint="eastAsia"/>
          <w:kern w:val="0"/>
          <w:sz w:val="24"/>
        </w:rPr>
        <w:t>临界区。因为我们在内核和中断处理函数的同步中使用了Peterson的算法，中断处理程序每次试图获得</w:t>
      </w:r>
      <w:proofErr w:type="gramStart"/>
      <w:r w:rsidRPr="00795F7D">
        <w:rPr>
          <w:rFonts w:ascii="宋体" w:hAnsi="宋体" w:hint="eastAsia"/>
          <w:kern w:val="0"/>
          <w:sz w:val="24"/>
        </w:rPr>
        <w:t>调度器锁</w:t>
      </w:r>
      <w:proofErr w:type="gramEnd"/>
      <w:r w:rsidRPr="00795F7D">
        <w:rPr>
          <w:rFonts w:ascii="宋体" w:hAnsi="宋体" w:hint="eastAsia"/>
          <w:kern w:val="0"/>
          <w:sz w:val="24"/>
        </w:rPr>
        <w:t>时都可能被内核阻塞。此时引入的阻塞时延可能比CS1、CS2</w:t>
      </w:r>
      <w:proofErr w:type="gramStart"/>
      <w:r w:rsidRPr="00795F7D">
        <w:rPr>
          <w:rFonts w:ascii="宋体" w:hAnsi="宋体" w:hint="eastAsia"/>
          <w:kern w:val="0"/>
          <w:sz w:val="24"/>
        </w:rPr>
        <w:t>两个</w:t>
      </w:r>
      <w:proofErr w:type="gramEnd"/>
      <w:r w:rsidRPr="00795F7D">
        <w:rPr>
          <w:rFonts w:ascii="宋体" w:hAnsi="宋体" w:hint="eastAsia"/>
          <w:kern w:val="0"/>
          <w:sz w:val="24"/>
        </w:rPr>
        <w:t>临界区共同的处理时间还长。（同时见4.3</w:t>
      </w:r>
      <w:r>
        <w:rPr>
          <w:rFonts w:ascii="宋体" w:hAnsi="宋体" w:hint="eastAsia"/>
          <w:kern w:val="0"/>
          <w:sz w:val="24"/>
        </w:rPr>
        <w:t>章</w:t>
      </w:r>
      <w:r w:rsidRPr="00795F7D">
        <w:rPr>
          <w:rFonts w:ascii="宋体" w:hAnsi="宋体" w:hint="eastAsia"/>
          <w:kern w:val="0"/>
          <w:sz w:val="24"/>
        </w:rPr>
        <w:t>）</w:t>
      </w:r>
    </w:p>
    <w:p w14:paraId="52C6A41C" w14:textId="08222304" w:rsidR="00795F7D" w:rsidRPr="005F25AF" w:rsidRDefault="00795F7D" w:rsidP="005F25AF">
      <w:pPr>
        <w:widowControl/>
        <w:ind w:firstLineChars="200" w:firstLine="480"/>
        <w:jc w:val="left"/>
        <w:rPr>
          <w:rFonts w:ascii="宋体" w:hAnsi="宋体"/>
          <w:kern w:val="0"/>
          <w:sz w:val="24"/>
        </w:rPr>
      </w:pPr>
      <w:r w:rsidRPr="00795F7D">
        <w:rPr>
          <w:rFonts w:ascii="宋体" w:hAnsi="宋体" w:hint="eastAsia"/>
          <w:kern w:val="0"/>
          <w:sz w:val="24"/>
        </w:rPr>
        <w:lastRenderedPageBreak/>
        <w:t>ISR的开始（prolog）阶段不需要同步，因为我们实现的平台是静态配置系统，例如AUTOSAR OS[2]或OSEK OS[17]；即是说，中断源的连接不会在运行时改变。</w:t>
      </w:r>
    </w:p>
    <w:p w14:paraId="7BB7C63D" w14:textId="20A61038" w:rsidR="00795F7D" w:rsidRPr="00795F7D" w:rsidRDefault="00795F7D" w:rsidP="005F25AF">
      <w:pPr>
        <w:widowControl/>
        <w:ind w:firstLineChars="200" w:firstLine="480"/>
        <w:jc w:val="left"/>
        <w:rPr>
          <w:rFonts w:ascii="宋体" w:hAnsi="宋体"/>
          <w:kern w:val="0"/>
          <w:sz w:val="24"/>
        </w:rPr>
      </w:pPr>
      <w:r w:rsidRPr="00795F7D">
        <w:rPr>
          <w:rFonts w:ascii="宋体" w:hAnsi="宋体" w:hint="eastAsia"/>
          <w:kern w:val="0"/>
          <w:sz w:val="24"/>
        </w:rPr>
        <w:t>然而，将中断请求关联的任务唤醒（CS1临界区）显然需要同步。它需要保证不被其它中断源的请求打断，因为它们同样会唤醒任务，因而会操作相同的数据结构。唤醒操作同样需要与来自CPU的交错访问同步，因为CPU上执行的任务也能以同步的方式修改</w:t>
      </w:r>
      <w:proofErr w:type="gramStart"/>
      <w:r w:rsidRPr="00795F7D">
        <w:rPr>
          <w:rFonts w:ascii="宋体" w:hAnsi="宋体" w:hint="eastAsia"/>
          <w:kern w:val="0"/>
          <w:sz w:val="24"/>
        </w:rPr>
        <w:t>调度器</w:t>
      </w:r>
      <w:proofErr w:type="gramEnd"/>
      <w:r w:rsidRPr="00795F7D">
        <w:rPr>
          <w:rFonts w:ascii="宋体" w:hAnsi="宋体" w:hint="eastAsia"/>
          <w:kern w:val="0"/>
          <w:sz w:val="24"/>
        </w:rPr>
        <w:t>数据结构——例如，当任务结束时。</w:t>
      </w:r>
    </w:p>
    <w:p w14:paraId="43DFA396" w14:textId="1DC8FDED" w:rsidR="00795F7D" w:rsidRPr="00795F7D" w:rsidRDefault="00795F7D" w:rsidP="005F25AF">
      <w:pPr>
        <w:widowControl/>
        <w:ind w:firstLineChars="200" w:firstLine="480"/>
        <w:jc w:val="left"/>
        <w:rPr>
          <w:rFonts w:ascii="宋体" w:hAnsi="宋体"/>
          <w:kern w:val="0"/>
          <w:sz w:val="24"/>
        </w:rPr>
      </w:pPr>
      <w:r w:rsidRPr="00795F7D">
        <w:rPr>
          <w:rFonts w:ascii="宋体" w:hAnsi="宋体" w:hint="eastAsia"/>
          <w:kern w:val="0"/>
          <w:sz w:val="24"/>
        </w:rPr>
        <w:t>第二个临界区（CS2）需要同步，原因是防止CPU上的单调速率优先级倒置。假设当前ISR在检查是否需要重新调度之后、告知CPU需要重新调度的结果之前被打断，那么主动打断的高优先级ISR与被打断的低优先级ISR都会发出中断。这会导致CPU接受到的一个中断不会带来任务切换，因为CPU已经重新调度、切换到了高优先级的任务。额外的</w:t>
      </w:r>
      <w:proofErr w:type="gramStart"/>
      <w:r w:rsidRPr="00795F7D">
        <w:rPr>
          <w:rFonts w:ascii="宋体" w:hAnsi="宋体" w:hint="eastAsia"/>
          <w:kern w:val="0"/>
          <w:sz w:val="24"/>
        </w:rPr>
        <w:t>调度器锁</w:t>
      </w:r>
      <w:proofErr w:type="gramEnd"/>
      <w:r w:rsidRPr="00795F7D">
        <w:rPr>
          <w:rFonts w:ascii="宋体" w:hAnsi="宋体" w:hint="eastAsia"/>
          <w:kern w:val="0"/>
          <w:sz w:val="24"/>
        </w:rPr>
        <w:t>也是必要的，因为CPU上的任务可能改变系统状态，使得重新调度不再必要——例如，通过激活和调度一个最高优先级的任务。这个情形也会导致CPU接收到一次不必要的中断，其可以被理解为单调速率优先级倒置。</w:t>
      </w:r>
    </w:p>
    <w:p w14:paraId="5960F144" w14:textId="75939119" w:rsidR="00795F7D" w:rsidRDefault="00795F7D" w:rsidP="00795F7D">
      <w:pPr>
        <w:widowControl/>
        <w:ind w:firstLineChars="200" w:firstLine="480"/>
        <w:jc w:val="left"/>
        <w:rPr>
          <w:rFonts w:ascii="宋体" w:hAnsi="宋体"/>
          <w:kern w:val="0"/>
          <w:sz w:val="24"/>
        </w:rPr>
      </w:pPr>
      <w:r w:rsidRPr="00795F7D">
        <w:rPr>
          <w:rFonts w:ascii="宋体" w:hAnsi="宋体" w:hint="eastAsia"/>
          <w:kern w:val="0"/>
          <w:sz w:val="24"/>
        </w:rPr>
        <w:t>由此，PCP中断处理程序的设计杜绝了单调速率优先级倒置，同时尽可能减少了中断时延。</w:t>
      </w:r>
    </w:p>
    <w:p w14:paraId="4B2BE3D2" w14:textId="77F2C654" w:rsidR="005F25AF" w:rsidRPr="005F25AF" w:rsidRDefault="005F25AF" w:rsidP="005F25AF">
      <w:pPr>
        <w:pStyle w:val="20"/>
        <w:spacing w:beforeLines="50" w:before="156" w:after="0" w:line="360" w:lineRule="auto"/>
        <w:outlineLvl w:val="1"/>
      </w:pPr>
      <w:r>
        <w:rPr>
          <w:rFonts w:hint="eastAsia"/>
        </w:rPr>
        <w:t>2</w:t>
      </w:r>
      <w:r w:rsidRPr="00ED1B18">
        <w:t>.</w:t>
      </w:r>
      <w:r>
        <w:rPr>
          <w:rFonts w:hint="eastAsia"/>
        </w:rPr>
        <w:t>2</w:t>
      </w:r>
      <w:r w:rsidRPr="00ED1B18">
        <w:t xml:space="preserve"> </w:t>
      </w:r>
      <w:r w:rsidRPr="005F25AF">
        <w:rPr>
          <w:rFonts w:hint="eastAsia"/>
        </w:rPr>
        <w:t>相较基于软件的设计的优势</w:t>
      </w:r>
    </w:p>
    <w:p w14:paraId="3E673121" w14:textId="5084FF5F"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与避免单调速率优先级倒置的基于软件的方法（例如在[5]中提出的）相比，并行中断处理的方法不需要屏蔽低优先级的中断。这是因为本方法中的任务分级是由硬件的中断系统，而非软件实现的。而硬件的中断系统本身就是为</w:t>
      </w:r>
      <w:proofErr w:type="gramStart"/>
      <w:r w:rsidRPr="005F25AF">
        <w:rPr>
          <w:rFonts w:ascii="宋体" w:hAnsi="宋体" w:hint="eastAsia"/>
          <w:kern w:val="0"/>
          <w:sz w:val="24"/>
        </w:rPr>
        <w:t>该目的</w:t>
      </w:r>
      <w:proofErr w:type="gramEnd"/>
      <w:r w:rsidRPr="005F25AF">
        <w:rPr>
          <w:rFonts w:ascii="宋体" w:hAnsi="宋体" w:hint="eastAsia"/>
          <w:kern w:val="0"/>
          <w:sz w:val="24"/>
        </w:rPr>
        <w:t>而设计的。</w:t>
      </w:r>
    </w:p>
    <w:p w14:paraId="2E8AA081" w14:textId="17D48F2A" w:rsid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我们的方法因此带来了一些显著的概念优势。</w:t>
      </w:r>
    </w:p>
    <w:p w14:paraId="45F96A57" w14:textId="124FDAB2" w:rsidR="005F25AF" w:rsidRDefault="005F25AF" w:rsidP="005F25AF">
      <w:pPr>
        <w:pStyle w:val="20"/>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bookmarkStart w:id="13" w:name="_Hlk162772509"/>
      <w:r w:rsidRPr="005F25AF">
        <w:rPr>
          <w:rFonts w:hint="eastAsia"/>
          <w:sz w:val="24"/>
          <w:szCs w:val="24"/>
        </w:rPr>
        <w:t>同一任务的多个激活实例</w:t>
      </w:r>
      <w:bookmarkEnd w:id="13"/>
    </w:p>
    <w:p w14:paraId="4055B049" w14:textId="77777777" w:rsidR="005F25AF" w:rsidRDefault="005F25AF" w:rsidP="005F25AF">
      <w:pPr>
        <w:spacing w:line="300" w:lineRule="auto"/>
        <w:jc w:val="center"/>
        <w:rPr>
          <w:rFonts w:ascii="宋体" w:hAnsi="宋体"/>
          <w:color w:val="000000" w:themeColor="text1"/>
          <w:szCs w:val="21"/>
        </w:rPr>
      </w:pPr>
    </w:p>
    <w:p w14:paraId="3258BBEF" w14:textId="77777777" w:rsidR="005F25AF" w:rsidRDefault="005F25AF" w:rsidP="005F25AF">
      <w:pPr>
        <w:widowControl/>
        <w:jc w:val="center"/>
        <w:rPr>
          <w:rFonts w:ascii="宋体" w:hAnsi="宋体"/>
          <w:kern w:val="0"/>
          <w:sz w:val="24"/>
        </w:rPr>
      </w:pPr>
      <w:r>
        <w:rPr>
          <w:rFonts w:ascii="宋体" w:hAnsi="宋体"/>
          <w:noProof/>
          <w:kern w:val="0"/>
          <w:sz w:val="24"/>
        </w:rPr>
        <w:drawing>
          <wp:inline distT="0" distB="0" distL="0" distR="0" wp14:anchorId="417F7AD0" wp14:editId="7F1976C2">
            <wp:extent cx="4861560" cy="1783080"/>
            <wp:effectExtent l="0" t="0" r="0" b="0"/>
            <wp:docPr id="6737680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8050" name="图片 8"/>
                    <pic:cNvPicPr/>
                  </pic:nvPicPr>
                  <pic:blipFill rotWithShape="1">
                    <a:blip r:embed="rId12">
                      <a:extLst>
                        <a:ext uri="{28A0092B-C50C-407E-A947-70E740481C1C}">
                          <a14:useLocalDpi xmlns:a14="http://schemas.microsoft.com/office/drawing/2010/main" val="0"/>
                        </a:ext>
                      </a:extLst>
                    </a:blip>
                    <a:srcRect l="-35" r="-117" b="54430"/>
                    <a:stretch/>
                  </pic:blipFill>
                  <pic:spPr bwMode="auto">
                    <a:xfrm>
                      <a:off x="0" y="0"/>
                      <a:ext cx="4862085" cy="1783273"/>
                    </a:xfrm>
                    <a:prstGeom prst="rect">
                      <a:avLst/>
                    </a:prstGeom>
                    <a:ln>
                      <a:noFill/>
                    </a:ln>
                    <a:extLst>
                      <a:ext uri="{53640926-AAD7-44D8-BBD7-CCE9431645EC}">
                        <a14:shadowObscured xmlns:a14="http://schemas.microsoft.com/office/drawing/2010/main"/>
                      </a:ext>
                    </a:extLst>
                  </pic:spPr>
                </pic:pic>
              </a:graphicData>
            </a:graphic>
          </wp:inline>
        </w:drawing>
      </w:r>
    </w:p>
    <w:p w14:paraId="5B53FE75" w14:textId="29B72F04" w:rsidR="005F25AF" w:rsidRDefault="005F25AF" w:rsidP="005F25AF">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 </w:t>
      </w:r>
      <w:r w:rsidRPr="005F25AF">
        <w:rPr>
          <w:rFonts w:ascii="宋体" w:hAnsi="宋体" w:hint="eastAsia"/>
          <w:color w:val="000000" w:themeColor="text1"/>
          <w:szCs w:val="21"/>
        </w:rPr>
        <w:t>多个激活实例</w:t>
      </w:r>
      <w:r>
        <w:rPr>
          <w:rFonts w:ascii="宋体" w:hAnsi="宋体" w:hint="eastAsia"/>
          <w:color w:val="000000" w:themeColor="text1"/>
          <w:szCs w:val="21"/>
        </w:rPr>
        <w:t>的例子的运行时行为</w:t>
      </w:r>
    </w:p>
    <w:p w14:paraId="279B0068" w14:textId="77777777" w:rsidR="005F25AF" w:rsidRPr="005F25AF" w:rsidRDefault="005F25AF" w:rsidP="005F25AF">
      <w:pPr>
        <w:spacing w:line="300" w:lineRule="auto"/>
        <w:jc w:val="center"/>
        <w:rPr>
          <w:rFonts w:ascii="宋体" w:hAnsi="宋体"/>
          <w:color w:val="000000" w:themeColor="text1"/>
          <w:szCs w:val="21"/>
        </w:rPr>
      </w:pPr>
    </w:p>
    <w:p w14:paraId="17AC1621" w14:textId="1F744EF6"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类似[5]的行为，屏蔽或取消屏蔽中断源以避免单调速率优先级倒置，导致了在处理被唤醒不止一次的任务时的不灵活，正如图3（a）的例子。图中展示了两个任务T1和T2，T1的优先级高于T2。在t1时刻，任务T1被第一次唤醒，也因此抢</w:t>
      </w:r>
      <w:r w:rsidRPr="005F25AF">
        <w:rPr>
          <w:rFonts w:ascii="宋体" w:hAnsi="宋体" w:hint="eastAsia"/>
          <w:kern w:val="0"/>
          <w:sz w:val="24"/>
        </w:rPr>
        <w:lastRenderedPageBreak/>
        <w:t>占了真正运行的任务T2。在任务T1执行过程中，其又分别在t2和t3时刻各被唤醒了一次。在t2时刻的第一次唤醒可以被中断系统储存（假设使用了等级触发的中断系统），但t3时刻的第二次唤醒一定会丢失。因此，当T1在t4时刻终止时，它只会被重新执行一次。</w:t>
      </w:r>
    </w:p>
    <w:p w14:paraId="2BD5D92D" w14:textId="3FD9BEAA" w:rsid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我们的方法不会被这一限制影响，就像图3（b）中对同一例子演示的那样。因为没有中断源被屏蔽，t2和t3时刻的中断请求可以被PCP服务，使任务T1被唤醒两次，并在t4时刻后额外执行两次。因此，例如AUTOSAR-OS标准要求的那样，任意多次唤醒同一任务的情形，只要</w:t>
      </w:r>
      <w:proofErr w:type="gramStart"/>
      <w:r w:rsidRPr="005F25AF">
        <w:rPr>
          <w:rFonts w:ascii="宋体" w:hAnsi="宋体" w:hint="eastAsia"/>
          <w:kern w:val="0"/>
          <w:sz w:val="24"/>
        </w:rPr>
        <w:t>调度器支持</w:t>
      </w:r>
      <w:proofErr w:type="gramEnd"/>
      <w:r w:rsidRPr="005F25AF">
        <w:rPr>
          <w:rFonts w:ascii="宋体" w:hAnsi="宋体" w:hint="eastAsia"/>
          <w:kern w:val="0"/>
          <w:sz w:val="24"/>
        </w:rPr>
        <w:t>就可以处理。</w:t>
      </w:r>
    </w:p>
    <w:p w14:paraId="5C33692D" w14:textId="6816F1BA" w:rsidR="005F25AF" w:rsidRDefault="005F25AF" w:rsidP="005F25AF">
      <w:pPr>
        <w:pStyle w:val="20"/>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sidRPr="005F25AF">
        <w:rPr>
          <w:rFonts w:hint="eastAsia"/>
          <w:sz w:val="24"/>
          <w:szCs w:val="24"/>
        </w:rPr>
        <w:t>同一优先级的多个任务</w:t>
      </w:r>
    </w:p>
    <w:p w14:paraId="3B56BA1D" w14:textId="77777777" w:rsidR="005F25AF" w:rsidRDefault="005F25AF" w:rsidP="005F25AF">
      <w:pPr>
        <w:spacing w:line="300" w:lineRule="auto"/>
        <w:jc w:val="center"/>
        <w:rPr>
          <w:rFonts w:ascii="宋体" w:hAnsi="宋体"/>
          <w:color w:val="000000" w:themeColor="text1"/>
          <w:szCs w:val="21"/>
        </w:rPr>
      </w:pPr>
    </w:p>
    <w:p w14:paraId="092ED16A" w14:textId="77777777" w:rsidR="005F25AF" w:rsidRDefault="005F25AF" w:rsidP="005F25AF">
      <w:pPr>
        <w:widowControl/>
        <w:jc w:val="center"/>
        <w:rPr>
          <w:rFonts w:ascii="宋体" w:hAnsi="宋体"/>
          <w:kern w:val="0"/>
          <w:sz w:val="24"/>
        </w:rPr>
      </w:pPr>
      <w:r>
        <w:rPr>
          <w:rFonts w:ascii="宋体" w:hAnsi="宋体"/>
          <w:noProof/>
          <w:kern w:val="0"/>
          <w:sz w:val="24"/>
        </w:rPr>
        <w:drawing>
          <wp:inline distT="0" distB="0" distL="0" distR="0" wp14:anchorId="6A039539" wp14:editId="36BF0AB7">
            <wp:extent cx="4860925" cy="1691162"/>
            <wp:effectExtent l="0" t="0" r="0" b="0"/>
            <wp:docPr id="992028965" name="图片 8"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8965" name="图片 8" descr="图示, 工程绘图&#10;&#10;描述已自动生成"/>
                    <pic:cNvPicPr/>
                  </pic:nvPicPr>
                  <pic:blipFill rotWithShape="1">
                    <a:blip r:embed="rId12">
                      <a:extLst>
                        <a:ext uri="{28A0092B-C50C-407E-A947-70E740481C1C}">
                          <a14:useLocalDpi xmlns:a14="http://schemas.microsoft.com/office/drawing/2010/main" val="0"/>
                        </a:ext>
                      </a:extLst>
                    </a:blip>
                    <a:srcRect l="-35" t="50446" r="-117" b="6327"/>
                    <a:stretch/>
                  </pic:blipFill>
                  <pic:spPr bwMode="auto">
                    <a:xfrm>
                      <a:off x="0" y="0"/>
                      <a:ext cx="4862085" cy="1691566"/>
                    </a:xfrm>
                    <a:prstGeom prst="rect">
                      <a:avLst/>
                    </a:prstGeom>
                    <a:ln>
                      <a:noFill/>
                    </a:ln>
                    <a:extLst>
                      <a:ext uri="{53640926-AAD7-44D8-BBD7-CCE9431645EC}">
                        <a14:shadowObscured xmlns:a14="http://schemas.microsoft.com/office/drawing/2010/main"/>
                      </a:ext>
                    </a:extLst>
                  </pic:spPr>
                </pic:pic>
              </a:graphicData>
            </a:graphic>
          </wp:inline>
        </w:drawing>
      </w:r>
    </w:p>
    <w:p w14:paraId="6424920B" w14:textId="27C37FF2" w:rsidR="005F25AF" w:rsidRDefault="005F25AF" w:rsidP="005F25AF">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 xml:space="preserve"> </w:t>
      </w:r>
      <w:r>
        <w:rPr>
          <w:rFonts w:ascii="宋体" w:hAnsi="宋体" w:hint="eastAsia"/>
          <w:color w:val="000000" w:themeColor="text1"/>
          <w:szCs w:val="21"/>
        </w:rPr>
        <w:t>共享优先级的例子的运行时行为</w:t>
      </w:r>
    </w:p>
    <w:p w14:paraId="1D8F256D" w14:textId="77777777" w:rsidR="00710A46" w:rsidRDefault="00710A46" w:rsidP="005F25AF">
      <w:pPr>
        <w:spacing w:line="300" w:lineRule="auto"/>
        <w:jc w:val="center"/>
        <w:rPr>
          <w:rFonts w:ascii="宋体" w:hAnsi="宋体"/>
          <w:color w:val="000000" w:themeColor="text1"/>
          <w:szCs w:val="21"/>
        </w:rPr>
      </w:pPr>
    </w:p>
    <w:p w14:paraId="4E446C18" w14:textId="6DC706BF"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基于软件的方法在处理多个任务共享同一优先级的情况同样能力有限，正如图4（a）的演示。在t2和t3时刻，两个相同优先级的低优先级任务T2和T3被唤醒；中断请求被硬件缓存，因为那时中断源被屏蔽了。因此，在任务T1在t4时刻终止时，T2和T3谁先执行只由硬件决定。</w:t>
      </w:r>
    </w:p>
    <w:p w14:paraId="3F7463B6" w14:textId="77777777" w:rsid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而我们的方法则保留了任务唤醒的顺序，正如图4（b）的演示。因为中断未被屏蔽，任务可以按照它们出现的顺序唤醒，也按照这个顺序放入调度器。因此，例如AUTOSAR-OS标准要求的那样，共享同一优先级的不同任务可以按照它们到来的顺序被处理。</w:t>
      </w:r>
    </w:p>
    <w:p w14:paraId="0A47A1A3" w14:textId="3C82F7F0" w:rsidR="005F25AF" w:rsidRDefault="005F25AF" w:rsidP="005F25AF">
      <w:pPr>
        <w:pStyle w:val="20"/>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proofErr w:type="gramStart"/>
      <w:r w:rsidRPr="005F25AF">
        <w:rPr>
          <w:rFonts w:hint="eastAsia"/>
          <w:sz w:val="24"/>
          <w:szCs w:val="24"/>
        </w:rPr>
        <w:t>栈</w:t>
      </w:r>
      <w:proofErr w:type="gramEnd"/>
      <w:r w:rsidRPr="005F25AF">
        <w:rPr>
          <w:rFonts w:hint="eastAsia"/>
          <w:sz w:val="24"/>
          <w:szCs w:val="24"/>
        </w:rPr>
        <w:t>共享</w:t>
      </w:r>
    </w:p>
    <w:p w14:paraId="778C8CFF" w14:textId="2873B708"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基于软件的设计不仅限制了</w:t>
      </w:r>
      <w:proofErr w:type="gramStart"/>
      <w:r w:rsidRPr="005F25AF">
        <w:rPr>
          <w:rFonts w:ascii="宋体" w:hAnsi="宋体" w:hint="eastAsia"/>
          <w:kern w:val="0"/>
          <w:sz w:val="24"/>
        </w:rPr>
        <w:t>调度器</w:t>
      </w:r>
      <w:proofErr w:type="gramEnd"/>
      <w:r w:rsidRPr="005F25AF">
        <w:rPr>
          <w:rFonts w:ascii="宋体" w:hAnsi="宋体" w:hint="eastAsia"/>
          <w:kern w:val="0"/>
          <w:sz w:val="24"/>
        </w:rPr>
        <w:t>功能，也阻碍了</w:t>
      </w:r>
      <w:proofErr w:type="gramStart"/>
      <w:r w:rsidRPr="005F25AF">
        <w:rPr>
          <w:rFonts w:ascii="宋体" w:hAnsi="宋体" w:hint="eastAsia"/>
          <w:kern w:val="0"/>
          <w:sz w:val="24"/>
        </w:rPr>
        <w:t>栈</w:t>
      </w:r>
      <w:proofErr w:type="gramEnd"/>
      <w:r w:rsidRPr="005F25AF">
        <w:rPr>
          <w:rFonts w:ascii="宋体" w:hAnsi="宋体" w:hint="eastAsia"/>
          <w:kern w:val="0"/>
          <w:sz w:val="24"/>
        </w:rPr>
        <w:t>共享技术，一个在嵌入式系统中广泛地用于节省紧张的内存资源的技术，的实施。软件的分级要求所有事件处理函数都是被</w:t>
      </w:r>
      <w:proofErr w:type="gramStart"/>
      <w:r w:rsidRPr="005F25AF">
        <w:rPr>
          <w:rFonts w:ascii="宋体" w:hAnsi="宋体" w:hint="eastAsia"/>
          <w:kern w:val="0"/>
          <w:sz w:val="24"/>
        </w:rPr>
        <w:t>调度器管理</w:t>
      </w:r>
      <w:proofErr w:type="gramEnd"/>
      <w:r w:rsidRPr="005F25AF">
        <w:rPr>
          <w:rFonts w:ascii="宋体" w:hAnsi="宋体" w:hint="eastAsia"/>
          <w:kern w:val="0"/>
          <w:sz w:val="24"/>
        </w:rPr>
        <w:t>的线程，并在事件发生时通过单侧同步机制，例如被硬件上运行的ISR发出的信号量告知。因此，每个线程需要等待一个相应的信号量，这种阻塞式、单侧的同步让</w:t>
      </w:r>
      <w:proofErr w:type="gramStart"/>
      <w:r w:rsidRPr="005F25AF">
        <w:rPr>
          <w:rFonts w:ascii="宋体" w:hAnsi="宋体" w:hint="eastAsia"/>
          <w:kern w:val="0"/>
          <w:sz w:val="24"/>
        </w:rPr>
        <w:t>栈</w:t>
      </w:r>
      <w:proofErr w:type="gramEnd"/>
      <w:r w:rsidRPr="005F25AF">
        <w:rPr>
          <w:rFonts w:ascii="宋体" w:hAnsi="宋体" w:hint="eastAsia"/>
          <w:kern w:val="0"/>
          <w:sz w:val="24"/>
        </w:rPr>
        <w:t>共享的实施变得低效[12]。</w:t>
      </w:r>
    </w:p>
    <w:p w14:paraId="3B7DC48A" w14:textId="77777777" w:rsid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我们的方法不需要阻塞式的操作系统原语，不对</w:t>
      </w:r>
      <w:proofErr w:type="gramStart"/>
      <w:r w:rsidRPr="005F25AF">
        <w:rPr>
          <w:rFonts w:ascii="宋体" w:hAnsi="宋体" w:hint="eastAsia"/>
          <w:kern w:val="0"/>
          <w:sz w:val="24"/>
        </w:rPr>
        <w:t>栈</w:t>
      </w:r>
      <w:proofErr w:type="gramEnd"/>
      <w:r w:rsidRPr="005F25AF">
        <w:rPr>
          <w:rFonts w:ascii="宋体" w:hAnsi="宋体" w:hint="eastAsia"/>
          <w:kern w:val="0"/>
          <w:sz w:val="24"/>
        </w:rPr>
        <w:t>共享产生限制，也因此优化了系统的内存使用。</w:t>
      </w:r>
    </w:p>
    <w:p w14:paraId="30E76BED" w14:textId="392435E5" w:rsidR="005F25AF" w:rsidRDefault="005F25AF" w:rsidP="005F25AF">
      <w:pPr>
        <w:widowControl/>
        <w:jc w:val="left"/>
        <w:rPr>
          <w:rFonts w:ascii="宋体" w:hAnsi="宋体"/>
          <w:kern w:val="0"/>
          <w:sz w:val="24"/>
        </w:rPr>
      </w:pPr>
      <w:r>
        <w:rPr>
          <w:rFonts w:ascii="宋体" w:hAnsi="宋体"/>
          <w:kern w:val="0"/>
          <w:sz w:val="24"/>
        </w:rPr>
        <w:br w:type="page"/>
      </w:r>
    </w:p>
    <w:p w14:paraId="6CCD6750" w14:textId="5BC40908" w:rsidR="005F25AF" w:rsidRDefault="005F25AF" w:rsidP="005F25AF">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实现</w:t>
      </w:r>
    </w:p>
    <w:p w14:paraId="39A3EABC" w14:textId="44DBED1D" w:rsid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我们在</w:t>
      </w:r>
      <w:proofErr w:type="spellStart"/>
      <w:r w:rsidRPr="005F25AF">
        <w:rPr>
          <w:rFonts w:ascii="宋体" w:hAnsi="宋体" w:hint="eastAsia"/>
          <w:kern w:val="0"/>
          <w:sz w:val="24"/>
        </w:rPr>
        <w:t>TriCore</w:t>
      </w:r>
      <w:proofErr w:type="spellEnd"/>
      <w:r w:rsidRPr="005F25AF">
        <w:rPr>
          <w:rFonts w:ascii="宋体" w:hAnsi="宋体" w:hint="eastAsia"/>
          <w:kern w:val="0"/>
          <w:sz w:val="24"/>
        </w:rPr>
        <w:t>微控制器平台上，通过扩展</w:t>
      </w:r>
      <w:proofErr w:type="spellStart"/>
      <w:r w:rsidRPr="005F25AF">
        <w:rPr>
          <w:rFonts w:ascii="宋体" w:hAnsi="宋体" w:hint="eastAsia"/>
          <w:kern w:val="0"/>
          <w:sz w:val="24"/>
        </w:rPr>
        <w:t>CiAO</w:t>
      </w:r>
      <w:proofErr w:type="spellEnd"/>
      <w:r w:rsidRPr="005F25AF">
        <w:rPr>
          <w:rFonts w:ascii="宋体" w:hAnsi="宋体" w:hint="eastAsia"/>
          <w:kern w:val="0"/>
          <w:sz w:val="24"/>
        </w:rPr>
        <w:t>研究操作系统，实现了我们方案的原型。在接下来的小节中，我们会描述操作系统的环境、硬件平台的相关特点，以及中断处理程序实现的细节。</w:t>
      </w:r>
    </w:p>
    <w:p w14:paraId="5050C7DE" w14:textId="5120EB14" w:rsidR="005F25AF" w:rsidRPr="005F25AF" w:rsidRDefault="005F25AF" w:rsidP="005F25AF">
      <w:pPr>
        <w:pStyle w:val="20"/>
        <w:spacing w:beforeLines="50" w:before="156" w:after="0" w:line="360" w:lineRule="auto"/>
        <w:outlineLvl w:val="1"/>
      </w:pPr>
      <w:r>
        <w:rPr>
          <w:rFonts w:hint="eastAsia"/>
        </w:rPr>
        <w:t>3</w:t>
      </w:r>
      <w:r w:rsidRPr="00ED1B18">
        <w:t>.</w:t>
      </w:r>
      <w:r>
        <w:rPr>
          <w:rFonts w:hint="eastAsia"/>
        </w:rPr>
        <w:t>1</w:t>
      </w:r>
      <w:r w:rsidRPr="00ED1B18">
        <w:t xml:space="preserve"> </w:t>
      </w:r>
      <w:proofErr w:type="spellStart"/>
      <w:r w:rsidRPr="005F25AF">
        <w:rPr>
          <w:rFonts w:hint="eastAsia"/>
        </w:rPr>
        <w:t>CiAO</w:t>
      </w:r>
      <w:proofErr w:type="spellEnd"/>
      <w:r w:rsidRPr="005F25AF">
        <w:rPr>
          <w:rFonts w:hint="eastAsia"/>
        </w:rPr>
        <w:t>系统</w:t>
      </w:r>
    </w:p>
    <w:p w14:paraId="00A949D4" w14:textId="3AA554E1" w:rsidR="005F25AF" w:rsidRPr="005F25AF" w:rsidRDefault="005F25AF" w:rsidP="005F25AF">
      <w:pPr>
        <w:widowControl/>
        <w:ind w:firstLineChars="200" w:firstLine="480"/>
        <w:jc w:val="left"/>
        <w:rPr>
          <w:rFonts w:ascii="宋体" w:hAnsi="宋体"/>
          <w:kern w:val="0"/>
          <w:sz w:val="24"/>
        </w:rPr>
      </w:pPr>
      <w:proofErr w:type="spellStart"/>
      <w:r w:rsidRPr="005F25AF">
        <w:rPr>
          <w:rFonts w:ascii="宋体" w:hAnsi="宋体" w:hint="eastAsia"/>
          <w:kern w:val="0"/>
          <w:sz w:val="24"/>
        </w:rPr>
        <w:t>CiAO</w:t>
      </w:r>
      <w:proofErr w:type="spellEnd"/>
      <w:r w:rsidRPr="005F25AF">
        <w:rPr>
          <w:rFonts w:ascii="宋体" w:hAnsi="宋体" w:hint="eastAsia"/>
          <w:kern w:val="0"/>
          <w:sz w:val="24"/>
        </w:rPr>
        <w:t>（</w:t>
      </w:r>
      <w:proofErr w:type="spellStart"/>
      <w:r w:rsidRPr="005F25AF">
        <w:rPr>
          <w:rFonts w:ascii="宋体" w:hAnsi="宋体" w:hint="eastAsia"/>
          <w:kern w:val="0"/>
          <w:sz w:val="24"/>
        </w:rPr>
        <w:t>CiAO</w:t>
      </w:r>
      <w:proofErr w:type="spellEnd"/>
      <w:r w:rsidRPr="005F25AF">
        <w:rPr>
          <w:rFonts w:ascii="宋体" w:hAnsi="宋体" w:hint="eastAsia"/>
          <w:kern w:val="0"/>
          <w:sz w:val="24"/>
        </w:rPr>
        <w:t xml:space="preserve"> is Aspect-Oriented，</w:t>
      </w:r>
      <w:proofErr w:type="spellStart"/>
      <w:r w:rsidRPr="005F25AF">
        <w:rPr>
          <w:rFonts w:ascii="宋体" w:hAnsi="宋体" w:hint="eastAsia"/>
          <w:kern w:val="0"/>
          <w:sz w:val="24"/>
        </w:rPr>
        <w:t>CiAO</w:t>
      </w:r>
      <w:proofErr w:type="spellEnd"/>
      <w:r w:rsidRPr="005F25AF">
        <w:rPr>
          <w:rFonts w:ascii="宋体" w:hAnsi="宋体" w:hint="eastAsia"/>
          <w:kern w:val="0"/>
          <w:sz w:val="24"/>
        </w:rPr>
        <w:t>是面向方面的）是一类可配置的操作系统，它们用于嵌入式和深嵌系统，支持将在下文详细描述的</w:t>
      </w:r>
      <w:proofErr w:type="spellStart"/>
      <w:r w:rsidRPr="005F25AF">
        <w:rPr>
          <w:rFonts w:ascii="宋体" w:hAnsi="宋体" w:hint="eastAsia"/>
          <w:kern w:val="0"/>
          <w:sz w:val="24"/>
        </w:rPr>
        <w:t>TriCore</w:t>
      </w:r>
      <w:proofErr w:type="spellEnd"/>
      <w:r w:rsidRPr="005F25AF">
        <w:rPr>
          <w:rFonts w:ascii="宋体" w:hAnsi="宋体" w:hint="eastAsia"/>
          <w:kern w:val="0"/>
          <w:sz w:val="24"/>
        </w:rPr>
        <w:t>硬件平台[14]。我们用于扩展和评估的指定系统源于OSEK-OS[17]和AUTOSAR-OS[2]标准。它因此实现了一个事件触发的操作系统，其使用带有多级队列、没有时间片、静态分配线程优先级的调度器。</w:t>
      </w:r>
    </w:p>
    <w:p w14:paraId="0B70963E" w14:textId="73B60996"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在基本配置中，适用于</w:t>
      </w:r>
      <w:proofErr w:type="spellStart"/>
      <w:r w:rsidRPr="005F25AF">
        <w:rPr>
          <w:rFonts w:ascii="宋体" w:hAnsi="宋体" w:hint="eastAsia"/>
          <w:kern w:val="0"/>
          <w:sz w:val="24"/>
        </w:rPr>
        <w:t>TriCore</w:t>
      </w:r>
      <w:proofErr w:type="spellEnd"/>
      <w:r w:rsidRPr="005F25AF">
        <w:rPr>
          <w:rFonts w:ascii="宋体" w:hAnsi="宋体" w:hint="eastAsia"/>
          <w:kern w:val="0"/>
          <w:sz w:val="24"/>
        </w:rPr>
        <w:t>平台的</w:t>
      </w:r>
      <w:proofErr w:type="spellStart"/>
      <w:r w:rsidRPr="005F25AF">
        <w:rPr>
          <w:rFonts w:ascii="宋体" w:hAnsi="宋体" w:hint="eastAsia"/>
          <w:kern w:val="0"/>
          <w:sz w:val="24"/>
        </w:rPr>
        <w:t>CiAO</w:t>
      </w:r>
      <w:proofErr w:type="spellEnd"/>
      <w:r w:rsidRPr="005F25AF">
        <w:rPr>
          <w:rFonts w:ascii="宋体" w:hAnsi="宋体" w:hint="eastAsia"/>
          <w:kern w:val="0"/>
          <w:sz w:val="24"/>
        </w:rPr>
        <w:t>内核通过在进入内核时，将中断优先级提高到最高优先级的ISR的优先级，退出内核时将其重置为0的方式，实现内核与ISR的同步。通过这种方式，这段时间内的ISR触发会被推迟，直到退出临界区。在本文所述的扩展中，执行任务的CPU只会被一种中断打断：由PCP触发的异步系统陷入（AST）。因此，内核通过在系统调用期间，将中断优先级设置为AST的优先级的方式，与AST进行同步。</w:t>
      </w:r>
    </w:p>
    <w:p w14:paraId="7A169B4D" w14:textId="17DF1F34" w:rsidR="005F25AF" w:rsidRPr="005F25AF" w:rsidRDefault="005F25AF" w:rsidP="005F25AF">
      <w:pPr>
        <w:widowControl/>
        <w:ind w:firstLineChars="200" w:firstLine="480"/>
        <w:jc w:val="left"/>
        <w:rPr>
          <w:rFonts w:ascii="宋体" w:hAnsi="宋体"/>
          <w:kern w:val="0"/>
          <w:sz w:val="24"/>
        </w:rPr>
      </w:pPr>
      <w:r w:rsidRPr="005F25AF">
        <w:rPr>
          <w:rFonts w:ascii="宋体" w:hAnsi="宋体" w:hint="eastAsia"/>
          <w:kern w:val="0"/>
          <w:sz w:val="24"/>
        </w:rPr>
        <w:t>因为</w:t>
      </w:r>
      <w:proofErr w:type="spellStart"/>
      <w:r w:rsidRPr="005F25AF">
        <w:rPr>
          <w:rFonts w:ascii="宋体" w:hAnsi="宋体" w:hint="eastAsia"/>
          <w:kern w:val="0"/>
          <w:sz w:val="24"/>
        </w:rPr>
        <w:t>CiAO</w:t>
      </w:r>
      <w:proofErr w:type="spellEnd"/>
      <w:r w:rsidRPr="005F25AF">
        <w:rPr>
          <w:rFonts w:ascii="宋体" w:hAnsi="宋体" w:hint="eastAsia"/>
          <w:kern w:val="0"/>
          <w:sz w:val="24"/>
        </w:rPr>
        <w:t>使用面向方面编程（aspect-oriented programming，AOP[10]）的技术实现——即AOP语言和</w:t>
      </w:r>
      <w:proofErr w:type="spellStart"/>
      <w:r w:rsidRPr="005F25AF">
        <w:rPr>
          <w:rFonts w:ascii="宋体" w:hAnsi="宋体" w:hint="eastAsia"/>
          <w:kern w:val="0"/>
          <w:sz w:val="24"/>
        </w:rPr>
        <w:t>AspectC</w:t>
      </w:r>
      <w:proofErr w:type="spellEnd"/>
      <w:r w:rsidRPr="005F25AF">
        <w:rPr>
          <w:rFonts w:ascii="宋体" w:hAnsi="宋体" w:hint="eastAsia"/>
          <w:kern w:val="0"/>
          <w:sz w:val="24"/>
        </w:rPr>
        <w:t>++</w:t>
      </w:r>
      <w:proofErr w:type="gramStart"/>
      <w:r w:rsidRPr="005F25AF">
        <w:rPr>
          <w:rFonts w:ascii="宋体" w:hAnsi="宋体" w:hint="eastAsia"/>
          <w:kern w:val="0"/>
          <w:sz w:val="24"/>
        </w:rPr>
        <w:t>织入器</w:t>
      </w:r>
      <w:proofErr w:type="gramEnd"/>
      <w:r w:rsidRPr="005F25AF">
        <w:rPr>
          <w:rFonts w:ascii="宋体" w:hAnsi="宋体" w:hint="eastAsia"/>
          <w:kern w:val="0"/>
          <w:sz w:val="24"/>
        </w:rPr>
        <w:t>[19]——对内核的修改实现为一个单独的、封装好的方面模块。该方面包括将内核与AST（如上文所述）和PCP（使用Peterson的算法，见2.1</w:t>
      </w:r>
      <w:r>
        <w:rPr>
          <w:rFonts w:ascii="宋体" w:hAnsi="宋体" w:hint="eastAsia"/>
          <w:kern w:val="0"/>
          <w:sz w:val="24"/>
        </w:rPr>
        <w:t>章</w:t>
      </w:r>
      <w:r w:rsidRPr="005F25AF">
        <w:rPr>
          <w:rFonts w:ascii="宋体" w:hAnsi="宋体" w:hint="eastAsia"/>
          <w:kern w:val="0"/>
          <w:sz w:val="24"/>
        </w:rPr>
        <w:t>）同步的代码。使用</w:t>
      </w:r>
      <w:r w:rsidRPr="00BF16B4">
        <w:rPr>
          <w:rFonts w:ascii="宋体" w:hAnsi="宋体" w:hint="eastAsia"/>
          <w:i/>
          <w:iCs/>
          <w:kern w:val="0"/>
          <w:sz w:val="24"/>
        </w:rPr>
        <w:t>量化</w:t>
      </w:r>
      <w:r w:rsidRPr="005F25AF">
        <w:rPr>
          <w:rFonts w:ascii="宋体" w:hAnsi="宋体" w:hint="eastAsia"/>
          <w:kern w:val="0"/>
          <w:sz w:val="24"/>
        </w:rPr>
        <w:t>这一AOP功能，对系统的横切交错的修改（每个系统调用都需要配备同步代码）可以封装在精简和因此可维护的代码中。</w:t>
      </w:r>
    </w:p>
    <w:p w14:paraId="28465BEB" w14:textId="406098EB" w:rsidR="00710A46" w:rsidRPr="005F25AF" w:rsidRDefault="00710A46" w:rsidP="00710A46">
      <w:pPr>
        <w:pStyle w:val="20"/>
        <w:spacing w:beforeLines="50" w:before="156" w:after="0" w:line="360" w:lineRule="auto"/>
        <w:outlineLvl w:val="1"/>
      </w:pPr>
      <w:r>
        <w:rPr>
          <w:rFonts w:hint="eastAsia"/>
        </w:rPr>
        <w:t>3</w:t>
      </w:r>
      <w:r w:rsidRPr="00ED1B18">
        <w:t>.</w:t>
      </w:r>
      <w:r>
        <w:rPr>
          <w:rFonts w:hint="eastAsia"/>
        </w:rPr>
        <w:t>2</w:t>
      </w:r>
      <w:r w:rsidRPr="00ED1B18">
        <w:t xml:space="preserve"> </w:t>
      </w:r>
      <w:proofErr w:type="spellStart"/>
      <w:r w:rsidRPr="00710A46">
        <w:rPr>
          <w:rFonts w:hint="eastAsia"/>
        </w:rPr>
        <w:t>TriCore</w:t>
      </w:r>
      <w:proofErr w:type="spellEnd"/>
      <w:r w:rsidRPr="00710A46">
        <w:rPr>
          <w:rFonts w:hint="eastAsia"/>
        </w:rPr>
        <w:t>平台</w:t>
      </w:r>
    </w:p>
    <w:p w14:paraId="1A76F925" w14:textId="02A70629" w:rsidR="00710A46" w:rsidRPr="00710A46" w:rsidRDefault="00710A46" w:rsidP="00710A46">
      <w:pPr>
        <w:widowControl/>
        <w:ind w:firstLineChars="200" w:firstLine="480"/>
        <w:jc w:val="left"/>
        <w:rPr>
          <w:rFonts w:ascii="宋体" w:hAnsi="宋体"/>
          <w:kern w:val="0"/>
          <w:sz w:val="24"/>
        </w:rPr>
      </w:pPr>
      <w:r w:rsidRPr="00710A46">
        <w:rPr>
          <w:rFonts w:ascii="宋体" w:hAnsi="宋体" w:hint="eastAsia"/>
          <w:kern w:val="0"/>
          <w:sz w:val="24"/>
        </w:rPr>
        <w:t>我们的原型在</w:t>
      </w:r>
      <w:proofErr w:type="spellStart"/>
      <w:r w:rsidRPr="00710A46">
        <w:rPr>
          <w:rFonts w:ascii="宋体" w:hAnsi="宋体" w:hint="eastAsia"/>
          <w:kern w:val="0"/>
          <w:sz w:val="24"/>
        </w:rPr>
        <w:t>TriCore</w:t>
      </w:r>
      <w:proofErr w:type="spellEnd"/>
      <w:r w:rsidRPr="00710A46">
        <w:rPr>
          <w:rFonts w:ascii="宋体" w:hAnsi="宋体" w:hint="eastAsia"/>
          <w:kern w:val="0"/>
          <w:sz w:val="24"/>
        </w:rPr>
        <w:t xml:space="preserve"> TC1796微控制器上实现，正如之前提到的，该硬件具有实现我们的设计需要的所有功能。</w:t>
      </w:r>
      <w:proofErr w:type="spellStart"/>
      <w:r w:rsidRPr="00710A46">
        <w:rPr>
          <w:rFonts w:ascii="宋体" w:hAnsi="宋体" w:hint="eastAsia"/>
          <w:kern w:val="0"/>
          <w:sz w:val="24"/>
        </w:rPr>
        <w:t>TriCore</w:t>
      </w:r>
      <w:proofErr w:type="spellEnd"/>
      <w:r w:rsidRPr="00710A46">
        <w:rPr>
          <w:rFonts w:ascii="宋体" w:hAnsi="宋体" w:hint="eastAsia"/>
          <w:kern w:val="0"/>
          <w:sz w:val="24"/>
        </w:rPr>
        <w:t>的外部设备控制处理器（peripheral control processor，PCP）提供一个与主处理器并行执行的线程，可以用于中断处理。在</w:t>
      </w:r>
      <w:proofErr w:type="spellStart"/>
      <w:r w:rsidRPr="00710A46">
        <w:rPr>
          <w:rFonts w:ascii="宋体" w:hAnsi="宋体" w:hint="eastAsia"/>
          <w:kern w:val="0"/>
          <w:sz w:val="24"/>
        </w:rPr>
        <w:t>TriCore</w:t>
      </w:r>
      <w:proofErr w:type="spellEnd"/>
      <w:r w:rsidRPr="00710A46">
        <w:rPr>
          <w:rFonts w:ascii="宋体" w:hAnsi="宋体" w:hint="eastAsia"/>
          <w:kern w:val="0"/>
          <w:sz w:val="24"/>
        </w:rPr>
        <w:t>架构中，中断源用服务请求节点（service request nodes，SRNs）表示。每个SRN可以分配给一个服务提供者（CPU或者PCP），并且指定一个中断等级。因此，SRN可以被静态配置为直接使用硬件实现中断分级方案，正如第2节的描述。PCP和主CPU间的数据交换通过在特殊的总线间共享的内存完成；该内存在两个处理器中被映射到不同的位置。</w:t>
      </w:r>
    </w:p>
    <w:p w14:paraId="09519AE9" w14:textId="179B943A" w:rsidR="00710A46" w:rsidRPr="00710A46" w:rsidRDefault="00710A46" w:rsidP="00710A46">
      <w:pPr>
        <w:widowControl/>
        <w:ind w:firstLineChars="200" w:firstLine="480"/>
        <w:jc w:val="left"/>
        <w:rPr>
          <w:rFonts w:ascii="宋体" w:hAnsi="宋体"/>
          <w:kern w:val="0"/>
          <w:sz w:val="24"/>
        </w:rPr>
      </w:pPr>
      <w:r w:rsidRPr="00710A46">
        <w:rPr>
          <w:rFonts w:ascii="宋体" w:hAnsi="宋体" w:hint="eastAsia"/>
          <w:kern w:val="0"/>
          <w:sz w:val="24"/>
        </w:rPr>
        <w:t>我们配置该系统，从而让所有外部中断发往PCP而非主处理器。在PCP上运行、</w:t>
      </w:r>
      <w:proofErr w:type="gramStart"/>
      <w:r w:rsidRPr="00710A46">
        <w:rPr>
          <w:rFonts w:ascii="宋体" w:hAnsi="宋体" w:hint="eastAsia"/>
          <w:kern w:val="0"/>
          <w:sz w:val="24"/>
        </w:rPr>
        <w:t>直接响应</w:t>
      </w:r>
      <w:proofErr w:type="gramEnd"/>
      <w:r w:rsidRPr="00710A46">
        <w:rPr>
          <w:rFonts w:ascii="宋体" w:hAnsi="宋体" w:hint="eastAsia"/>
          <w:kern w:val="0"/>
          <w:sz w:val="24"/>
        </w:rPr>
        <w:t>中断的程序按照我们在2.1章的设计实现，其会在接下来的小结详细描述。唯一仍然发往CPU的中断用于触发AST。该机制由PCP使用，在比正在运行的任务优先级更高的任务被激活时，触发主处理器上的重新调度。</w:t>
      </w:r>
    </w:p>
    <w:p w14:paraId="26B1A249" w14:textId="77777777" w:rsidR="007F5290" w:rsidRDefault="00710A46" w:rsidP="00710A46">
      <w:pPr>
        <w:widowControl/>
        <w:ind w:firstLineChars="200" w:firstLine="480"/>
        <w:jc w:val="left"/>
        <w:rPr>
          <w:rFonts w:ascii="宋体" w:hAnsi="宋体"/>
          <w:kern w:val="0"/>
          <w:sz w:val="24"/>
        </w:rPr>
      </w:pPr>
      <w:r w:rsidRPr="00710A46">
        <w:rPr>
          <w:rFonts w:ascii="宋体" w:hAnsi="宋体" w:hint="eastAsia"/>
          <w:kern w:val="0"/>
          <w:sz w:val="24"/>
        </w:rPr>
        <w:t>为了将被</w:t>
      </w:r>
      <w:proofErr w:type="gramStart"/>
      <w:r w:rsidRPr="00710A46">
        <w:rPr>
          <w:rFonts w:ascii="宋体" w:hAnsi="宋体" w:hint="eastAsia"/>
          <w:kern w:val="0"/>
          <w:sz w:val="24"/>
        </w:rPr>
        <w:t>调度器管理</w:t>
      </w:r>
      <w:proofErr w:type="gramEnd"/>
      <w:r w:rsidRPr="00710A46">
        <w:rPr>
          <w:rFonts w:ascii="宋体" w:hAnsi="宋体" w:hint="eastAsia"/>
          <w:kern w:val="0"/>
          <w:sz w:val="24"/>
        </w:rPr>
        <w:t>的线程、中断源、被PCP管理的ISR相联系，我们使用一个存储在共享内存中的表格，将线程映射到中断源。该表格在系统启动时初始化。</w:t>
      </w:r>
    </w:p>
    <w:p w14:paraId="5B2CB8DD" w14:textId="03158FBF" w:rsidR="007F5290" w:rsidRPr="005F25AF" w:rsidRDefault="007F5290" w:rsidP="007F5290">
      <w:pPr>
        <w:pStyle w:val="20"/>
        <w:spacing w:beforeLines="50" w:before="156" w:after="0" w:line="360" w:lineRule="auto"/>
        <w:outlineLvl w:val="1"/>
      </w:pPr>
      <w:r>
        <w:rPr>
          <w:rFonts w:hint="eastAsia"/>
        </w:rPr>
        <w:lastRenderedPageBreak/>
        <w:t>3</w:t>
      </w:r>
      <w:r w:rsidRPr="00ED1B18">
        <w:t>.</w:t>
      </w:r>
      <w:r>
        <w:rPr>
          <w:rFonts w:hint="eastAsia"/>
        </w:rPr>
        <w:t>3</w:t>
      </w:r>
      <w:r w:rsidRPr="00ED1B18">
        <w:t xml:space="preserve"> </w:t>
      </w:r>
      <w:r w:rsidRPr="007F5290">
        <w:rPr>
          <w:rFonts w:hint="eastAsia"/>
        </w:rPr>
        <w:t>PCP中断处理程序的实现</w:t>
      </w:r>
    </w:p>
    <w:p w14:paraId="65D8C1F2" w14:textId="1C9A986A" w:rsidR="007F5290" w:rsidRP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因为多中断源的确认由</w:t>
      </w:r>
      <w:proofErr w:type="spellStart"/>
      <w:r w:rsidRPr="007F5290">
        <w:rPr>
          <w:rFonts w:ascii="宋体" w:hAnsi="宋体" w:hint="eastAsia"/>
          <w:kern w:val="0"/>
          <w:sz w:val="24"/>
        </w:rPr>
        <w:t>TriCore</w:t>
      </w:r>
      <w:proofErr w:type="spellEnd"/>
      <w:r w:rsidRPr="007F5290">
        <w:rPr>
          <w:rFonts w:ascii="宋体" w:hAnsi="宋体" w:hint="eastAsia"/>
          <w:kern w:val="0"/>
          <w:sz w:val="24"/>
        </w:rPr>
        <w:t>平台的硬件自动完成，开始（prolog）阶段只包括获取和修改操作系统中的数据结构前的必要准备工作。它们包括查询静态数据，例如当前中断请求的所属线程的优先级，或者内核</w:t>
      </w:r>
      <w:proofErr w:type="gramStart"/>
      <w:r w:rsidRPr="007F5290">
        <w:rPr>
          <w:rFonts w:ascii="宋体" w:hAnsi="宋体" w:hint="eastAsia"/>
          <w:kern w:val="0"/>
          <w:sz w:val="24"/>
        </w:rPr>
        <w:t>调度器</w:t>
      </w:r>
      <w:proofErr w:type="gramEnd"/>
      <w:r w:rsidRPr="007F5290">
        <w:rPr>
          <w:rFonts w:ascii="宋体" w:hAnsi="宋体" w:hint="eastAsia"/>
          <w:kern w:val="0"/>
          <w:sz w:val="24"/>
        </w:rPr>
        <w:t>数据结构，例如线程的就绪列表的地址。因为这些都是对静态数据的只读操作，这一部分可以被更高优先级的PCP中断处理程序或者</w:t>
      </w:r>
      <w:proofErr w:type="spellStart"/>
      <w:r w:rsidRPr="007F5290">
        <w:rPr>
          <w:rFonts w:ascii="宋体" w:hAnsi="宋体" w:hint="eastAsia"/>
          <w:kern w:val="0"/>
          <w:sz w:val="24"/>
        </w:rPr>
        <w:t>TriCore</w:t>
      </w:r>
      <w:proofErr w:type="spellEnd"/>
      <w:r w:rsidRPr="007F5290">
        <w:rPr>
          <w:rFonts w:ascii="宋体" w:hAnsi="宋体" w:hint="eastAsia"/>
          <w:kern w:val="0"/>
          <w:sz w:val="24"/>
        </w:rPr>
        <w:t xml:space="preserve"> CPU上运行的主程序流打断。</w:t>
      </w:r>
    </w:p>
    <w:p w14:paraId="43BC671F" w14:textId="71D5DF70" w:rsidR="007F5290" w:rsidRP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在第一个临界区CS1期间，处理程序将与当前中断</w:t>
      </w:r>
      <w:proofErr w:type="gramStart"/>
      <w:r w:rsidRPr="007F5290">
        <w:rPr>
          <w:rFonts w:ascii="宋体" w:hAnsi="宋体" w:hint="eastAsia"/>
          <w:kern w:val="0"/>
          <w:sz w:val="24"/>
        </w:rPr>
        <w:t>源相关</w:t>
      </w:r>
      <w:proofErr w:type="gramEnd"/>
      <w:r w:rsidRPr="007F5290">
        <w:rPr>
          <w:rFonts w:ascii="宋体" w:hAnsi="宋体" w:hint="eastAsia"/>
          <w:kern w:val="0"/>
          <w:sz w:val="24"/>
        </w:rPr>
        <w:t>的线程加入</w:t>
      </w:r>
      <w:proofErr w:type="gramStart"/>
      <w:r w:rsidRPr="007F5290">
        <w:rPr>
          <w:rFonts w:ascii="宋体" w:hAnsi="宋体" w:hint="eastAsia"/>
          <w:kern w:val="0"/>
          <w:sz w:val="24"/>
        </w:rPr>
        <w:t>调度器</w:t>
      </w:r>
      <w:proofErr w:type="gramEnd"/>
      <w:r w:rsidRPr="007F5290">
        <w:rPr>
          <w:rFonts w:ascii="宋体" w:hAnsi="宋体" w:hint="eastAsia"/>
          <w:kern w:val="0"/>
          <w:sz w:val="24"/>
        </w:rPr>
        <w:t>的就绪队列中。这部分使用了开始阶段查询到的信息。</w:t>
      </w:r>
    </w:p>
    <w:p w14:paraId="280A26F5" w14:textId="34E9D016" w:rsidR="007F5290" w:rsidRP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在第二个临界区CS2中，如果重新调度是必要的，PCP需要向CPU发送信号。为了确定是否是这种情况，它需要检查新唤醒的线程是否有比正在执行的线程更高的优先级。除此之外，它还要确认就绪队列中没有更高优先级的线程，因为如果更高优先级的线程在就绪队列中，它会马上被调度运行——将系统的优先级提高到它的优先级，使AST不再必要。如果这两种情况都不满足，我们的线程事实上优先级最高，则PCP向主处理器发送AST以触发重新调度。这一设计通过将是否发送AST的决定和发送AST的过程都原子化，确保每个发送的AST都一定会引起一次主处理器的重新调度，因为在AST触发前，没有其它线程会被唤醒。这一性质因此杜绝了单调速率优先级倒置。</w:t>
      </w:r>
    </w:p>
    <w:p w14:paraId="2F7300A3" w14:textId="77777777" w:rsid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对临界区CS1和CS2的保证在2.1章中描述。它通过在执行流离开临界区前禁用中断，避免了更高优先级PCP程序的打断。使用Peterson的算法实现的自旋锁，避免PCP和CPU对</w:t>
      </w:r>
      <w:proofErr w:type="gramStart"/>
      <w:r w:rsidRPr="007F5290">
        <w:rPr>
          <w:rFonts w:ascii="宋体" w:hAnsi="宋体" w:hint="eastAsia"/>
          <w:kern w:val="0"/>
          <w:sz w:val="24"/>
        </w:rPr>
        <w:t>调度器</w:t>
      </w:r>
      <w:proofErr w:type="gramEnd"/>
      <w:r w:rsidRPr="007F5290">
        <w:rPr>
          <w:rFonts w:ascii="宋体" w:hAnsi="宋体" w:hint="eastAsia"/>
          <w:kern w:val="0"/>
          <w:sz w:val="24"/>
        </w:rPr>
        <w:t>数据结构的同时访问。</w:t>
      </w:r>
    </w:p>
    <w:p w14:paraId="2937ECB5" w14:textId="77777777" w:rsidR="007F5290" w:rsidRDefault="007F5290">
      <w:pPr>
        <w:widowControl/>
        <w:jc w:val="left"/>
        <w:rPr>
          <w:rFonts w:ascii="宋体" w:hAnsi="宋体"/>
          <w:kern w:val="0"/>
          <w:sz w:val="24"/>
        </w:rPr>
      </w:pPr>
      <w:r>
        <w:rPr>
          <w:rFonts w:ascii="宋体" w:hAnsi="宋体"/>
          <w:kern w:val="0"/>
          <w:sz w:val="24"/>
        </w:rPr>
        <w:br w:type="page"/>
      </w:r>
    </w:p>
    <w:p w14:paraId="1EB57D12" w14:textId="45DC05C3" w:rsidR="007F5290" w:rsidRDefault="007F5290" w:rsidP="007F5290">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4</w:t>
      </w:r>
      <w:r w:rsidRPr="005248B8">
        <w:rPr>
          <w:rFonts w:ascii="黑体" w:hAnsi="黑体" w:hint="eastAsia"/>
        </w:rPr>
        <w:t xml:space="preserve">章 </w:t>
      </w:r>
      <w:r w:rsidRPr="007F5290">
        <w:rPr>
          <w:rFonts w:ascii="黑体" w:hAnsi="黑体" w:hint="eastAsia"/>
        </w:rPr>
        <w:t>实验评估</w:t>
      </w:r>
    </w:p>
    <w:p w14:paraId="69825590" w14:textId="0E53EE6B" w:rsid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我们以两个目的详细地评估我们的原型：一方面，我们证明我们的原型杜绝了低优先级和软实时的ISR的</w:t>
      </w:r>
      <w:r w:rsidRPr="00CA38FC">
        <w:rPr>
          <w:rFonts w:ascii="宋体" w:hAnsi="宋体" w:hint="eastAsia"/>
          <w:i/>
          <w:iCs/>
          <w:kern w:val="0"/>
          <w:sz w:val="24"/>
        </w:rPr>
        <w:t>多余的</w:t>
      </w:r>
      <w:r w:rsidRPr="007F5290">
        <w:rPr>
          <w:rFonts w:ascii="宋体" w:hAnsi="宋体" w:hint="eastAsia"/>
          <w:kern w:val="0"/>
          <w:sz w:val="24"/>
        </w:rPr>
        <w:t>干扰，另一方面，我们量化了我们实现的统一优先级空间带来的开销。</w:t>
      </w:r>
    </w:p>
    <w:p w14:paraId="105CE18E" w14:textId="7E3603C4" w:rsidR="007F5290" w:rsidRPr="005F25AF" w:rsidRDefault="007F5290" w:rsidP="007F5290">
      <w:pPr>
        <w:pStyle w:val="20"/>
        <w:spacing w:beforeLines="50" w:before="156" w:after="0" w:line="360" w:lineRule="auto"/>
        <w:outlineLvl w:val="1"/>
      </w:pPr>
      <w:r w:rsidRPr="007F5290">
        <w:rPr>
          <w:rFonts w:hint="eastAsia"/>
        </w:rPr>
        <w:t>4.1 实验方法</w:t>
      </w:r>
    </w:p>
    <w:p w14:paraId="1B6BDF54" w14:textId="1707F12A" w:rsid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在我们的实验中，我们使用一块Infineon的</w:t>
      </w:r>
      <w:proofErr w:type="spellStart"/>
      <w:r w:rsidRPr="007F5290">
        <w:rPr>
          <w:rFonts w:ascii="宋体" w:hAnsi="宋体" w:hint="eastAsia"/>
          <w:kern w:val="0"/>
          <w:sz w:val="24"/>
        </w:rPr>
        <w:t>TriBoard</w:t>
      </w:r>
      <w:proofErr w:type="spellEnd"/>
      <w:r w:rsidRPr="007F5290">
        <w:rPr>
          <w:rFonts w:ascii="宋体" w:hAnsi="宋体" w:hint="eastAsia"/>
          <w:kern w:val="0"/>
          <w:sz w:val="24"/>
        </w:rPr>
        <w:t xml:space="preserve"> TC1796，其具有</w:t>
      </w:r>
      <w:proofErr w:type="spellStart"/>
      <w:r w:rsidRPr="007F5290">
        <w:rPr>
          <w:rFonts w:ascii="宋体" w:hAnsi="宋体" w:hint="eastAsia"/>
          <w:kern w:val="0"/>
          <w:sz w:val="24"/>
        </w:rPr>
        <w:t>TriCore</w:t>
      </w:r>
      <w:proofErr w:type="spellEnd"/>
      <w:r w:rsidRPr="007F5290">
        <w:rPr>
          <w:rFonts w:ascii="宋体" w:hAnsi="宋体" w:hint="eastAsia"/>
          <w:kern w:val="0"/>
          <w:sz w:val="24"/>
        </w:rPr>
        <w:t xml:space="preserve"> TC1796微控制器。它的时钟频率为50MHz，导致其中断周期为20ns。我们使用Lauterbach TRACE32硬件调试器与追踪器来精确测量CPU的所有执行事件，但追踪功能无法用于PCP。因此，为了测量PCP，我们改变I/O引脚的电平并使用数字存储示波器来确定I/O引脚上斜率的持续时间。我们使用一个函数发生器产生不同频率的方波信号来模拟TC1796的I/O引脚上的外部事件。为了测量，我们独占使用TC1796的内部、无等待状态的RAM，以存储代码和数据。</w:t>
      </w:r>
    </w:p>
    <w:p w14:paraId="4305E17E" w14:textId="6A0F0257" w:rsidR="007F5290" w:rsidRPr="005F25AF" w:rsidRDefault="007F5290" w:rsidP="007F5290">
      <w:pPr>
        <w:pStyle w:val="20"/>
        <w:spacing w:beforeLines="50" w:before="156" w:after="0" w:line="360" w:lineRule="auto"/>
        <w:outlineLvl w:val="1"/>
      </w:pPr>
      <w:r w:rsidRPr="007F5290">
        <w:rPr>
          <w:rFonts w:hint="eastAsia"/>
        </w:rPr>
        <w:t>4.</w:t>
      </w:r>
      <w:r>
        <w:rPr>
          <w:rFonts w:hint="eastAsia"/>
        </w:rPr>
        <w:t>2</w:t>
      </w:r>
      <w:r w:rsidRPr="007F5290">
        <w:rPr>
          <w:rFonts w:hint="eastAsia"/>
        </w:rPr>
        <w:t xml:space="preserve"> </w:t>
      </w:r>
      <w:r>
        <w:rPr>
          <w:rFonts w:hint="eastAsia"/>
        </w:rPr>
        <w:t>行为</w:t>
      </w:r>
    </w:p>
    <w:p w14:paraId="2083B137" w14:textId="6255A957" w:rsidR="007F5290" w:rsidRP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我们第一部分的评估显示我们的原型的确可以防止单调速率优先级倒置为CPU带来的多余干扰。我们合成的</w:t>
      </w:r>
      <w:proofErr w:type="gramStart"/>
      <w:r w:rsidRPr="007F5290">
        <w:rPr>
          <w:rFonts w:ascii="宋体" w:hAnsi="宋体" w:hint="eastAsia"/>
          <w:kern w:val="0"/>
          <w:sz w:val="24"/>
        </w:rPr>
        <w:t>任务集如表</w:t>
      </w:r>
      <w:proofErr w:type="gramEnd"/>
      <w:r w:rsidRPr="007F5290">
        <w:rPr>
          <w:rFonts w:ascii="宋体" w:hAnsi="宋体" w:hint="eastAsia"/>
          <w:kern w:val="0"/>
          <w:sz w:val="24"/>
        </w:rPr>
        <w:t>1所示；其包括一个硬实时任务T1和一个软实时，却可能干扰T1的任务T2。在一个情景中，我们将软实时任务实现为传统的二分裂的优先级空间中的ISR。在另一个情景中，我们将它实现为使用我们并行中断处理原型的线程。</w:t>
      </w:r>
    </w:p>
    <w:p w14:paraId="57CD7199" w14:textId="77777777" w:rsid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我们测量了实时任务在操作系统具有二分裂的优先级空间的传统中断处理方法，以及在中断和任务具有统一优先级空间的我们的实现，这两种情形下的反应时间。我们通过检查TRACE32调试器生成的执行追踪，以及同样使用该调试器测量任务T1的运行时间，来确认我们的原型按预期工作。</w:t>
      </w:r>
    </w:p>
    <w:p w14:paraId="7D42C611" w14:textId="77777777" w:rsidR="007F5290" w:rsidRDefault="007F5290" w:rsidP="007F5290">
      <w:pPr>
        <w:spacing w:line="300" w:lineRule="auto"/>
        <w:jc w:val="center"/>
        <w:rPr>
          <w:rFonts w:ascii="宋体" w:hAnsi="宋体"/>
          <w:color w:val="000000" w:themeColor="text1"/>
          <w:szCs w:val="21"/>
        </w:rPr>
      </w:pPr>
    </w:p>
    <w:p w14:paraId="65A9B26F" w14:textId="6C366161" w:rsidR="007F5290" w:rsidRDefault="007F5290" w:rsidP="007F5290">
      <w:pPr>
        <w:spacing w:line="300" w:lineRule="auto"/>
        <w:jc w:val="center"/>
        <w:rPr>
          <w:rFonts w:ascii="宋体" w:hAnsi="宋体"/>
          <w:color w:val="000000" w:themeColor="text1"/>
          <w:szCs w:val="21"/>
        </w:rPr>
      </w:pPr>
      <w:r>
        <w:rPr>
          <w:rFonts w:ascii="宋体" w:hAnsi="宋体" w:hint="eastAsia"/>
          <w:color w:val="000000" w:themeColor="text1"/>
          <w:szCs w:val="21"/>
        </w:rPr>
        <w:t>表1</w:t>
      </w:r>
      <w:r w:rsidRPr="00937CD9">
        <w:rPr>
          <w:rFonts w:ascii="宋体" w:hAnsi="宋体"/>
          <w:color w:val="000000" w:themeColor="text1"/>
          <w:szCs w:val="21"/>
        </w:rPr>
        <w:t xml:space="preserve"> </w:t>
      </w:r>
      <w:r>
        <w:rPr>
          <w:rFonts w:ascii="宋体" w:hAnsi="宋体" w:hint="eastAsia"/>
          <w:color w:val="000000" w:themeColor="text1"/>
          <w:szCs w:val="21"/>
        </w:rPr>
        <w:t>用于评估的样本任务</w:t>
      </w:r>
    </w:p>
    <w:p w14:paraId="3A2F2DE2" w14:textId="77777777" w:rsidR="007F5290" w:rsidRDefault="007F5290" w:rsidP="007F5290">
      <w:pPr>
        <w:widowControl/>
        <w:jc w:val="center"/>
        <w:rPr>
          <w:rFonts w:ascii="宋体" w:hAnsi="宋体"/>
          <w:kern w:val="0"/>
          <w:sz w:val="24"/>
        </w:rPr>
      </w:pPr>
      <w:r>
        <w:rPr>
          <w:rFonts w:ascii="宋体" w:hAnsi="宋体"/>
          <w:noProof/>
          <w:kern w:val="0"/>
          <w:sz w:val="24"/>
        </w:rPr>
        <w:drawing>
          <wp:inline distT="0" distB="0" distL="0" distR="0" wp14:anchorId="7DB12096" wp14:editId="3C8597AD">
            <wp:extent cx="4855938" cy="723900"/>
            <wp:effectExtent l="0" t="0" r="0" b="0"/>
            <wp:docPr id="1535104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496" name="图片 8"/>
                    <pic:cNvPicPr/>
                  </pic:nvPicPr>
                  <pic:blipFill rotWithShape="1">
                    <a:blip r:embed="rId13">
                      <a:extLst>
                        <a:ext uri="{28A0092B-C50C-407E-A947-70E740481C1C}">
                          <a14:useLocalDpi xmlns:a14="http://schemas.microsoft.com/office/drawing/2010/main" val="0"/>
                        </a:ext>
                      </a:extLst>
                    </a:blip>
                    <a:srcRect t="1387" b="86697"/>
                    <a:stretch/>
                  </pic:blipFill>
                  <pic:spPr bwMode="auto">
                    <a:xfrm>
                      <a:off x="0" y="0"/>
                      <a:ext cx="4862085" cy="724816"/>
                    </a:xfrm>
                    <a:prstGeom prst="rect">
                      <a:avLst/>
                    </a:prstGeom>
                    <a:ln>
                      <a:noFill/>
                    </a:ln>
                    <a:extLst>
                      <a:ext uri="{53640926-AAD7-44D8-BBD7-CCE9431645EC}">
                        <a14:shadowObscured xmlns:a14="http://schemas.microsoft.com/office/drawing/2010/main"/>
                      </a:ext>
                    </a:extLst>
                  </pic:spPr>
                </pic:pic>
              </a:graphicData>
            </a:graphic>
          </wp:inline>
        </w:drawing>
      </w:r>
    </w:p>
    <w:p w14:paraId="3EFFFD9C" w14:textId="1B280F63" w:rsidR="007F5290" w:rsidRDefault="007F5290" w:rsidP="007F5290">
      <w:pPr>
        <w:spacing w:line="300" w:lineRule="auto"/>
        <w:jc w:val="center"/>
        <w:rPr>
          <w:rFonts w:ascii="宋体" w:hAnsi="宋体"/>
          <w:color w:val="000000" w:themeColor="text1"/>
          <w:szCs w:val="21"/>
        </w:rPr>
      </w:pPr>
    </w:p>
    <w:p w14:paraId="06626997" w14:textId="77777777" w:rsidR="007F5290" w:rsidRDefault="007F5290" w:rsidP="007F5290">
      <w:pPr>
        <w:spacing w:line="300" w:lineRule="auto"/>
        <w:jc w:val="center"/>
        <w:rPr>
          <w:rFonts w:ascii="宋体" w:hAnsi="宋体"/>
          <w:color w:val="000000" w:themeColor="text1"/>
          <w:szCs w:val="21"/>
        </w:rPr>
      </w:pPr>
    </w:p>
    <w:p w14:paraId="34D1FED7" w14:textId="77777777" w:rsidR="007F5290" w:rsidRDefault="007F5290" w:rsidP="007F5290">
      <w:pPr>
        <w:widowControl/>
        <w:jc w:val="center"/>
        <w:rPr>
          <w:rFonts w:ascii="宋体" w:hAnsi="宋体"/>
          <w:kern w:val="0"/>
          <w:sz w:val="24"/>
        </w:rPr>
      </w:pPr>
      <w:r>
        <w:rPr>
          <w:rFonts w:ascii="宋体" w:hAnsi="宋体"/>
          <w:noProof/>
          <w:kern w:val="0"/>
          <w:sz w:val="24"/>
        </w:rPr>
        <w:lastRenderedPageBreak/>
        <w:drawing>
          <wp:inline distT="0" distB="0" distL="0" distR="0" wp14:anchorId="772A4AAE" wp14:editId="16EEB5BA">
            <wp:extent cx="4254330" cy="3802380"/>
            <wp:effectExtent l="0" t="0" r="0" b="0"/>
            <wp:docPr id="1035795164"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5164" name="图片 8" descr="图片包含 图示&#10;&#10;描述已自动生成"/>
                    <pic:cNvPicPr/>
                  </pic:nvPicPr>
                  <pic:blipFill rotWithShape="1">
                    <a:blip r:embed="rId13">
                      <a:extLst>
                        <a:ext uri="{28A0092B-C50C-407E-A947-70E740481C1C}">
                          <a14:useLocalDpi xmlns:a14="http://schemas.microsoft.com/office/drawing/2010/main" val="0"/>
                        </a:ext>
                      </a:extLst>
                    </a:blip>
                    <a:srcRect t="21940" b="6620"/>
                    <a:stretch/>
                  </pic:blipFill>
                  <pic:spPr bwMode="auto">
                    <a:xfrm>
                      <a:off x="0" y="0"/>
                      <a:ext cx="4267778" cy="3814400"/>
                    </a:xfrm>
                    <a:prstGeom prst="rect">
                      <a:avLst/>
                    </a:prstGeom>
                    <a:ln>
                      <a:noFill/>
                    </a:ln>
                    <a:extLst>
                      <a:ext uri="{53640926-AAD7-44D8-BBD7-CCE9431645EC}">
                        <a14:shadowObscured xmlns:a14="http://schemas.microsoft.com/office/drawing/2010/main"/>
                      </a:ext>
                    </a:extLst>
                  </pic:spPr>
                </pic:pic>
              </a:graphicData>
            </a:graphic>
          </wp:inline>
        </w:drawing>
      </w:r>
    </w:p>
    <w:p w14:paraId="1518962B" w14:textId="4A244973" w:rsidR="007F5290" w:rsidRDefault="007F5290" w:rsidP="007F5290">
      <w:pPr>
        <w:spacing w:line="300" w:lineRule="auto"/>
        <w:jc w:val="center"/>
        <w:rPr>
          <w:rFonts w:ascii="宋体" w:hAnsi="宋体"/>
          <w:color w:val="000000" w:themeColor="text1"/>
          <w:szCs w:val="21"/>
        </w:rPr>
      </w:pPr>
      <w:r>
        <w:rPr>
          <w:rFonts w:ascii="宋体" w:hAnsi="宋体" w:hint="eastAsia"/>
          <w:color w:val="000000" w:themeColor="text1"/>
          <w:szCs w:val="21"/>
        </w:rPr>
        <w:t>图5</w:t>
      </w:r>
      <w:r w:rsidRPr="00937CD9">
        <w:rPr>
          <w:rFonts w:ascii="宋体" w:hAnsi="宋体"/>
          <w:color w:val="000000" w:themeColor="text1"/>
          <w:szCs w:val="21"/>
        </w:rPr>
        <w:t xml:space="preserve"> </w:t>
      </w:r>
      <w:r>
        <w:rPr>
          <w:rFonts w:ascii="宋体" w:hAnsi="宋体" w:hint="eastAsia"/>
          <w:color w:val="000000" w:themeColor="text1"/>
          <w:szCs w:val="21"/>
        </w:rPr>
        <w:t>任务T1的响应时间</w:t>
      </w:r>
    </w:p>
    <w:p w14:paraId="0EEC2A1F" w14:textId="77777777" w:rsidR="007F5290" w:rsidRDefault="007F5290" w:rsidP="007F5290">
      <w:pPr>
        <w:widowControl/>
        <w:jc w:val="center"/>
        <w:rPr>
          <w:rFonts w:ascii="宋体" w:hAnsi="宋体"/>
          <w:kern w:val="0"/>
          <w:sz w:val="24"/>
        </w:rPr>
      </w:pPr>
    </w:p>
    <w:p w14:paraId="471DF4A1" w14:textId="74BCE924" w:rsidR="007F5290" w:rsidRP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 xml:space="preserve">实验获取的，传统中断处理实现和我们原型的实现的响应时间分布分别如图5（a）和（b）描述。可以明显地看出，传统实现的响应时间显著地更高，并且有明显的抖动。这些现象由T1被软实时的ISR T2干扰引起。如果我们以浮动的速率生成外部事件，抖动甚至会更大。但由于可行性的原因，我们以2 </w:t>
      </w:r>
      <w:proofErr w:type="spellStart"/>
      <w:r w:rsidRPr="007F5290">
        <w:rPr>
          <w:rFonts w:ascii="宋体" w:hAnsi="宋体" w:hint="eastAsia"/>
          <w:kern w:val="0"/>
          <w:sz w:val="24"/>
        </w:rPr>
        <w:t>ms</w:t>
      </w:r>
      <w:proofErr w:type="spellEnd"/>
      <w:r w:rsidRPr="007F5290">
        <w:rPr>
          <w:rFonts w:ascii="宋体" w:hAnsi="宋体" w:hint="eastAsia"/>
          <w:kern w:val="0"/>
          <w:sz w:val="24"/>
        </w:rPr>
        <w:t>的固定周期触发ISR，如表1所示。</w:t>
      </w:r>
    </w:p>
    <w:p w14:paraId="21F42B27" w14:textId="77777777" w:rsidR="007F5290" w:rsidRDefault="007F5290" w:rsidP="007F5290">
      <w:pPr>
        <w:widowControl/>
        <w:ind w:firstLineChars="200" w:firstLine="480"/>
        <w:jc w:val="left"/>
        <w:rPr>
          <w:rFonts w:ascii="宋体" w:hAnsi="宋体"/>
          <w:kern w:val="0"/>
          <w:sz w:val="24"/>
        </w:rPr>
      </w:pPr>
      <w:r w:rsidRPr="007F5290">
        <w:rPr>
          <w:rFonts w:ascii="宋体" w:hAnsi="宋体" w:hint="eastAsia"/>
          <w:kern w:val="0"/>
          <w:sz w:val="24"/>
        </w:rPr>
        <w:t>与之相反，使用我们的原型实现的并行中断处理取得了明显更优的结果。响应时延低到几乎等于任务执行时间，以及很小的抖动（由测量误差引起）都表明T1不再被软实时任务干扰。我们同样能用之前提到的执行追踪证明这个干扰不再发生。</w:t>
      </w:r>
    </w:p>
    <w:p w14:paraId="33466A1F" w14:textId="3B1E1E45" w:rsidR="007F5290" w:rsidRPr="005F25AF" w:rsidRDefault="007F5290" w:rsidP="007F5290">
      <w:pPr>
        <w:pStyle w:val="20"/>
        <w:spacing w:beforeLines="50" w:before="156" w:after="0" w:line="360" w:lineRule="auto"/>
        <w:outlineLvl w:val="1"/>
      </w:pPr>
      <w:r w:rsidRPr="007F5290">
        <w:rPr>
          <w:rFonts w:hint="eastAsia"/>
        </w:rPr>
        <w:t>4.</w:t>
      </w:r>
      <w:r>
        <w:rPr>
          <w:rFonts w:hint="eastAsia"/>
        </w:rPr>
        <w:t>3</w:t>
      </w:r>
      <w:r w:rsidRPr="007F5290">
        <w:rPr>
          <w:rFonts w:hint="eastAsia"/>
        </w:rPr>
        <w:t xml:space="preserve"> </w:t>
      </w:r>
      <w:r>
        <w:rPr>
          <w:rFonts w:hint="eastAsia"/>
        </w:rPr>
        <w:t>开销</w:t>
      </w:r>
    </w:p>
    <w:p w14:paraId="34A315CE" w14:textId="77777777" w:rsidR="007F5290" w:rsidRDefault="007F5290" w:rsidP="007F5290">
      <w:pPr>
        <w:spacing w:line="300" w:lineRule="auto"/>
        <w:jc w:val="center"/>
        <w:rPr>
          <w:rFonts w:ascii="宋体" w:hAnsi="宋体"/>
          <w:color w:val="000000" w:themeColor="text1"/>
          <w:szCs w:val="21"/>
        </w:rPr>
      </w:pPr>
    </w:p>
    <w:p w14:paraId="6F8853C1" w14:textId="17069698" w:rsidR="007F5290" w:rsidRDefault="007F5290" w:rsidP="007F5290">
      <w:pPr>
        <w:spacing w:line="300" w:lineRule="auto"/>
        <w:jc w:val="center"/>
        <w:rPr>
          <w:rFonts w:ascii="宋体" w:hAnsi="宋体"/>
          <w:color w:val="000000" w:themeColor="text1"/>
          <w:szCs w:val="21"/>
        </w:rPr>
      </w:pPr>
      <w:r>
        <w:rPr>
          <w:rFonts w:ascii="宋体" w:hAnsi="宋体" w:hint="eastAsia"/>
          <w:color w:val="000000" w:themeColor="text1"/>
          <w:szCs w:val="21"/>
        </w:rPr>
        <w:t>表2</w:t>
      </w:r>
      <w:r w:rsidRPr="00937CD9">
        <w:rPr>
          <w:rFonts w:ascii="宋体" w:hAnsi="宋体"/>
          <w:color w:val="000000" w:themeColor="text1"/>
          <w:szCs w:val="21"/>
        </w:rPr>
        <w:t xml:space="preserve"> </w:t>
      </w:r>
      <w:r>
        <w:rPr>
          <w:rFonts w:ascii="宋体" w:hAnsi="宋体" w:hint="eastAsia"/>
          <w:color w:val="000000" w:themeColor="text1"/>
          <w:szCs w:val="21"/>
        </w:rPr>
        <w:t>事件处理函数的时延</w:t>
      </w:r>
    </w:p>
    <w:p w14:paraId="5C01FDBC" w14:textId="77777777" w:rsidR="007F5290" w:rsidRDefault="007F5290" w:rsidP="007F5290">
      <w:pPr>
        <w:widowControl/>
        <w:jc w:val="center"/>
        <w:rPr>
          <w:rFonts w:ascii="宋体" w:hAnsi="宋体"/>
          <w:kern w:val="0"/>
          <w:sz w:val="24"/>
        </w:rPr>
      </w:pPr>
      <w:r>
        <w:rPr>
          <w:rFonts w:ascii="宋体" w:hAnsi="宋体"/>
          <w:noProof/>
          <w:kern w:val="0"/>
          <w:sz w:val="24"/>
        </w:rPr>
        <w:drawing>
          <wp:inline distT="0" distB="0" distL="0" distR="0" wp14:anchorId="5370016B" wp14:editId="077A1871">
            <wp:extent cx="4859655" cy="868680"/>
            <wp:effectExtent l="0" t="0" r="0" b="0"/>
            <wp:docPr id="5895297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29777" name="图片 8"/>
                    <pic:cNvPicPr/>
                  </pic:nvPicPr>
                  <pic:blipFill rotWithShape="1">
                    <a:blip r:embed="rId14">
                      <a:extLst>
                        <a:ext uri="{28A0092B-C50C-407E-A947-70E740481C1C}">
                          <a14:useLocalDpi xmlns:a14="http://schemas.microsoft.com/office/drawing/2010/main" val="0"/>
                        </a:ext>
                      </a:extLst>
                    </a:blip>
                    <a:srcRect t="2899" b="81073"/>
                    <a:stretch/>
                  </pic:blipFill>
                  <pic:spPr bwMode="auto">
                    <a:xfrm>
                      <a:off x="0" y="0"/>
                      <a:ext cx="4862085" cy="869114"/>
                    </a:xfrm>
                    <a:prstGeom prst="rect">
                      <a:avLst/>
                    </a:prstGeom>
                    <a:ln>
                      <a:noFill/>
                    </a:ln>
                    <a:extLst>
                      <a:ext uri="{53640926-AAD7-44D8-BBD7-CCE9431645EC}">
                        <a14:shadowObscured xmlns:a14="http://schemas.microsoft.com/office/drawing/2010/main"/>
                      </a:ext>
                    </a:extLst>
                  </pic:spPr>
                </pic:pic>
              </a:graphicData>
            </a:graphic>
          </wp:inline>
        </w:drawing>
      </w:r>
    </w:p>
    <w:p w14:paraId="15A63B20" w14:textId="77777777" w:rsidR="007F5290" w:rsidRDefault="007F5290" w:rsidP="007F5290">
      <w:pPr>
        <w:spacing w:line="300" w:lineRule="auto"/>
        <w:jc w:val="center"/>
        <w:rPr>
          <w:rFonts w:ascii="宋体" w:hAnsi="宋体"/>
          <w:color w:val="000000" w:themeColor="text1"/>
          <w:szCs w:val="21"/>
        </w:rPr>
      </w:pPr>
    </w:p>
    <w:p w14:paraId="09A4E377" w14:textId="77777777" w:rsidR="007F5290" w:rsidRDefault="007F5290" w:rsidP="007F5290">
      <w:pPr>
        <w:spacing w:line="300" w:lineRule="auto"/>
        <w:jc w:val="center"/>
        <w:rPr>
          <w:rFonts w:ascii="宋体" w:hAnsi="宋体"/>
          <w:color w:val="000000" w:themeColor="text1"/>
          <w:szCs w:val="21"/>
        </w:rPr>
      </w:pPr>
    </w:p>
    <w:p w14:paraId="15B70AE0" w14:textId="77777777" w:rsidR="007F5290" w:rsidRDefault="007F5290" w:rsidP="007F5290">
      <w:pPr>
        <w:widowControl/>
        <w:jc w:val="center"/>
        <w:rPr>
          <w:rFonts w:ascii="宋体" w:hAnsi="宋体"/>
          <w:kern w:val="0"/>
          <w:sz w:val="24"/>
        </w:rPr>
      </w:pPr>
      <w:r>
        <w:rPr>
          <w:rFonts w:ascii="宋体" w:hAnsi="宋体"/>
          <w:noProof/>
          <w:kern w:val="0"/>
          <w:sz w:val="24"/>
        </w:rPr>
        <w:lastRenderedPageBreak/>
        <w:drawing>
          <wp:inline distT="0" distB="0" distL="0" distR="0" wp14:anchorId="641F5058" wp14:editId="725B11E6">
            <wp:extent cx="4266565" cy="2918460"/>
            <wp:effectExtent l="0" t="0" r="0" b="0"/>
            <wp:docPr id="11360657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5790" name="图片 8"/>
                    <pic:cNvPicPr/>
                  </pic:nvPicPr>
                  <pic:blipFill rotWithShape="1">
                    <a:blip r:embed="rId14">
                      <a:extLst>
                        <a:ext uri="{28A0092B-C50C-407E-A947-70E740481C1C}">
                          <a14:useLocalDpi xmlns:a14="http://schemas.microsoft.com/office/drawing/2010/main" val="0"/>
                        </a:ext>
                      </a:extLst>
                    </a:blip>
                    <a:srcRect t="28984" b="9681"/>
                    <a:stretch/>
                  </pic:blipFill>
                  <pic:spPr bwMode="auto">
                    <a:xfrm>
                      <a:off x="0" y="0"/>
                      <a:ext cx="4267778" cy="2919290"/>
                    </a:xfrm>
                    <a:prstGeom prst="rect">
                      <a:avLst/>
                    </a:prstGeom>
                    <a:ln>
                      <a:noFill/>
                    </a:ln>
                    <a:extLst>
                      <a:ext uri="{53640926-AAD7-44D8-BBD7-CCE9431645EC}">
                        <a14:shadowObscured xmlns:a14="http://schemas.microsoft.com/office/drawing/2010/main"/>
                      </a:ext>
                    </a:extLst>
                  </pic:spPr>
                </pic:pic>
              </a:graphicData>
            </a:graphic>
          </wp:inline>
        </w:drawing>
      </w:r>
    </w:p>
    <w:p w14:paraId="7D5294B1" w14:textId="33280582" w:rsidR="007F5290" w:rsidRDefault="007F5290" w:rsidP="00CA38FC">
      <w:pPr>
        <w:spacing w:line="300" w:lineRule="auto"/>
        <w:jc w:val="center"/>
        <w:rPr>
          <w:rFonts w:ascii="宋体" w:hAnsi="宋体"/>
          <w:color w:val="000000" w:themeColor="text1"/>
          <w:szCs w:val="21"/>
        </w:rPr>
      </w:pPr>
      <w:r>
        <w:rPr>
          <w:rFonts w:ascii="宋体" w:hAnsi="宋体" w:hint="eastAsia"/>
          <w:color w:val="000000" w:themeColor="text1"/>
          <w:szCs w:val="21"/>
        </w:rPr>
        <w:t>图</w:t>
      </w:r>
      <w:r w:rsidR="00CA38FC">
        <w:rPr>
          <w:rFonts w:ascii="宋体" w:hAnsi="宋体" w:hint="eastAsia"/>
          <w:color w:val="000000" w:themeColor="text1"/>
          <w:szCs w:val="21"/>
        </w:rPr>
        <w:t>6</w:t>
      </w:r>
      <w:r w:rsidRPr="00937CD9">
        <w:rPr>
          <w:rFonts w:ascii="宋体" w:hAnsi="宋体"/>
          <w:color w:val="000000" w:themeColor="text1"/>
          <w:szCs w:val="21"/>
        </w:rPr>
        <w:t xml:space="preserve"> </w:t>
      </w:r>
      <w:r w:rsidR="00CA38FC">
        <w:rPr>
          <w:rFonts w:ascii="宋体" w:hAnsi="宋体" w:hint="eastAsia"/>
          <w:color w:val="000000" w:themeColor="text1"/>
          <w:szCs w:val="21"/>
        </w:rPr>
        <w:t>事件处理函数时延的组成</w:t>
      </w:r>
    </w:p>
    <w:p w14:paraId="3335CF99" w14:textId="77777777" w:rsidR="00CA38FC" w:rsidRPr="00CA38FC" w:rsidRDefault="00CA38FC" w:rsidP="00CA38FC">
      <w:pPr>
        <w:spacing w:line="300" w:lineRule="auto"/>
        <w:jc w:val="center"/>
        <w:rPr>
          <w:rFonts w:ascii="宋体" w:hAnsi="宋体"/>
          <w:color w:val="000000" w:themeColor="text1"/>
          <w:szCs w:val="21"/>
        </w:rPr>
      </w:pPr>
    </w:p>
    <w:p w14:paraId="547D65F8" w14:textId="2EF27991"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为了评估我们方法的代价，我们量化了我们方法相较于传统中断处理以及基于软件的方案的开销，使用的方式是比较在响应外部事件时的最好与最坏情况的时延。我们用一个等待信号量的线程来模拟基于软件的方案；该信号量由被外部事件触发的ISR发送。测量到的时延如表2所示。</w:t>
      </w:r>
    </w:p>
    <w:p w14:paraId="04401CEA"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这些时延的构成如图6所示。需要强调，硬件时延HW在每次出现时波动不大。然而，我们无法精确地确定这些硬件时延，因此硬件时延只是为了演示而提及。传统中断处理的最好情况时延只包括操作系统进行的中断上下文管理，也因此远远短于基于软件的方案和我们的并行中断处理。基于软件的方案和我们的并行中断处理实现只在最终触发CPU的AST的中断处理程序处不同。在基于软件的方案中，该中断处理程序在CPU上执行，而在我们的并行中断处理中，它在PCP上执行，导致了在最好情况下平均263ns的开销。</w:t>
      </w:r>
    </w:p>
    <w:p w14:paraId="5DCE7CDB" w14:textId="73B7BACE"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最坏情况下的时延，如表2所示，来源于事件处理函数可能经历的额外阻塞。出于公平比较的原因，我们假设所有实现都需要与OS内核同步，以保护OS内部的数据结构。传统中断处理和基于软件的方案的事件处理函数可能</w:t>
      </w:r>
      <w:proofErr w:type="gramStart"/>
      <w:r w:rsidRPr="00CA38FC">
        <w:rPr>
          <w:rFonts w:ascii="宋体" w:hAnsi="宋体" w:hint="eastAsia"/>
          <w:kern w:val="0"/>
          <w:sz w:val="24"/>
        </w:rPr>
        <w:t>被最多</w:t>
      </w:r>
      <w:proofErr w:type="gramEnd"/>
      <w:r w:rsidRPr="00CA38FC">
        <w:rPr>
          <w:rFonts w:ascii="宋体" w:hAnsi="宋体" w:hint="eastAsia"/>
          <w:kern w:val="0"/>
          <w:sz w:val="24"/>
        </w:rPr>
        <w:t>一个向OS内核发出的系统调用阻塞。在基于软件的方案中，AST自身不会被内核阻塞，因为它是在相同的处理器上运行的；因此，这一阻塞时间由时间最长的系统调用决定。在</w:t>
      </w:r>
      <w:proofErr w:type="spellStart"/>
      <w:r w:rsidRPr="00CA38FC">
        <w:rPr>
          <w:rFonts w:ascii="宋体" w:hAnsi="宋体" w:hint="eastAsia"/>
          <w:kern w:val="0"/>
          <w:sz w:val="24"/>
        </w:rPr>
        <w:t>CiAO</w:t>
      </w:r>
      <w:proofErr w:type="spellEnd"/>
      <w:r w:rsidRPr="00CA38FC">
        <w:rPr>
          <w:rFonts w:ascii="宋体" w:hAnsi="宋体" w:hint="eastAsia"/>
          <w:kern w:val="0"/>
          <w:sz w:val="24"/>
        </w:rPr>
        <w:t xml:space="preserve"> OS中，最长的系统调用耗时</w:t>
      </w:r>
      <w:proofErr w:type="spellStart"/>
      <w:r w:rsidRPr="00CA38FC">
        <w:rPr>
          <w:rFonts w:ascii="宋体" w:hAnsi="宋体" w:hint="eastAsia"/>
          <w:i/>
          <w:iCs/>
          <w:kern w:val="0"/>
          <w:sz w:val="24"/>
        </w:rPr>
        <w:t>OSmax</w:t>
      </w:r>
      <w:proofErr w:type="spellEnd"/>
      <w:r w:rsidRPr="00CA38FC">
        <w:rPr>
          <w:rFonts w:ascii="宋体" w:hAnsi="宋体" w:hint="eastAsia"/>
          <w:i/>
          <w:iCs/>
          <w:kern w:val="0"/>
          <w:sz w:val="24"/>
        </w:rPr>
        <w:t>=5.760</w:t>
      </w:r>
      <w:r w:rsidR="00BF16B4">
        <w:rPr>
          <w:rFonts w:ascii="宋体" w:hAnsi="宋体" w:hint="eastAsia"/>
          <w:i/>
          <w:iCs/>
          <w:kern w:val="0"/>
          <w:sz w:val="24"/>
        </w:rPr>
        <w:t>μs</w:t>
      </w:r>
      <w:r w:rsidRPr="00CA38FC">
        <w:rPr>
          <w:rFonts w:ascii="宋体" w:hAnsi="宋体" w:hint="eastAsia"/>
          <w:kern w:val="0"/>
          <w:sz w:val="24"/>
        </w:rPr>
        <w:t>，导致最坏情况的时延</w:t>
      </w:r>
      <w:proofErr w:type="spellStart"/>
      <w:r w:rsidRPr="00CA38FC">
        <w:rPr>
          <w:rFonts w:ascii="宋体" w:hAnsi="宋体" w:hint="eastAsia"/>
          <w:i/>
          <w:iCs/>
          <w:kern w:val="0"/>
          <w:sz w:val="24"/>
        </w:rPr>
        <w:t>wc</w:t>
      </w:r>
      <w:proofErr w:type="spellEnd"/>
      <w:r w:rsidRPr="00CA38FC">
        <w:rPr>
          <w:rFonts w:ascii="宋体" w:hAnsi="宋体" w:hint="eastAsia"/>
          <w:i/>
          <w:iCs/>
          <w:kern w:val="0"/>
          <w:sz w:val="24"/>
        </w:rPr>
        <w:t>=</w:t>
      </w:r>
      <w:proofErr w:type="spellStart"/>
      <w:r w:rsidRPr="00CA38FC">
        <w:rPr>
          <w:rFonts w:ascii="宋体" w:hAnsi="宋体" w:hint="eastAsia"/>
          <w:i/>
          <w:iCs/>
          <w:kern w:val="0"/>
          <w:sz w:val="24"/>
        </w:rPr>
        <w:t>bc+OSmax</w:t>
      </w:r>
      <w:proofErr w:type="spellEnd"/>
      <w:r w:rsidRPr="00CA38FC">
        <w:rPr>
          <w:rFonts w:ascii="宋体" w:hAnsi="宋体" w:hint="eastAsia"/>
          <w:kern w:val="0"/>
          <w:sz w:val="24"/>
        </w:rPr>
        <w:t>如图2所示。在并行中断处理中，PCP中的中断处理函数和AST都可能需要等待</w:t>
      </w:r>
      <w:proofErr w:type="gramStart"/>
      <w:r w:rsidRPr="00CA38FC">
        <w:rPr>
          <w:rFonts w:ascii="宋体" w:hAnsi="宋体" w:hint="eastAsia"/>
          <w:kern w:val="0"/>
          <w:sz w:val="24"/>
        </w:rPr>
        <w:t>调度器锁</w:t>
      </w:r>
      <w:proofErr w:type="gramEnd"/>
      <w:r w:rsidRPr="00CA38FC">
        <w:rPr>
          <w:rFonts w:ascii="宋体" w:hAnsi="宋体" w:hint="eastAsia"/>
          <w:kern w:val="0"/>
          <w:sz w:val="24"/>
        </w:rPr>
        <w:t>的获取。因此，事件处理函数可能被内核阻塞两次。因为PCP上的中断处理函数需要与其它覆盖执行的其它中断请求同步（见2.1章），在临界区CS1和CS2内，中断被锁定，导致了一个与临界区执行时间</w:t>
      </w:r>
      <w:r w:rsidRPr="00CA38FC">
        <w:rPr>
          <w:rFonts w:ascii="宋体" w:hAnsi="宋体" w:hint="eastAsia"/>
          <w:i/>
          <w:iCs/>
          <w:kern w:val="0"/>
          <w:sz w:val="24"/>
        </w:rPr>
        <w:t>CS=2.390</w:t>
      </w:r>
      <w:r w:rsidR="00BF16B4">
        <w:rPr>
          <w:rFonts w:ascii="宋体" w:hAnsi="宋体" w:hint="eastAsia"/>
          <w:i/>
          <w:iCs/>
          <w:kern w:val="0"/>
          <w:sz w:val="24"/>
        </w:rPr>
        <w:t>μs</w:t>
      </w:r>
      <w:r w:rsidRPr="00CA38FC">
        <w:rPr>
          <w:rFonts w:ascii="宋体" w:hAnsi="宋体" w:hint="eastAsia"/>
          <w:kern w:val="0"/>
          <w:sz w:val="24"/>
        </w:rPr>
        <w:t>相等的额外阻塞时间。</w:t>
      </w:r>
    </w:p>
    <w:p w14:paraId="60CBBE30" w14:textId="7B91FF87"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如果我们分离地保证CS1和CS2（同样见2.1章），PCP上的中断处理函数可能在CS2的入口处被额外阻塞一次，使最坏情况时延</w:t>
      </w:r>
      <w:proofErr w:type="spellStart"/>
      <w:r w:rsidRPr="00CA38FC">
        <w:rPr>
          <w:rFonts w:ascii="宋体" w:hAnsi="宋体" w:hint="eastAsia"/>
          <w:i/>
          <w:iCs/>
          <w:kern w:val="0"/>
          <w:sz w:val="24"/>
        </w:rPr>
        <w:t>wc</w:t>
      </w:r>
      <w:proofErr w:type="spellEnd"/>
      <w:r w:rsidRPr="00CA38FC">
        <w:rPr>
          <w:rFonts w:ascii="宋体" w:hAnsi="宋体" w:hint="eastAsia"/>
          <w:i/>
          <w:iCs/>
          <w:kern w:val="0"/>
          <w:sz w:val="24"/>
        </w:rPr>
        <w:t>=bc+3·</w:t>
      </w:r>
      <w:proofErr w:type="spellStart"/>
      <w:r w:rsidRPr="00CA38FC">
        <w:rPr>
          <w:rFonts w:ascii="宋体" w:hAnsi="宋体" w:hint="eastAsia"/>
          <w:i/>
          <w:iCs/>
          <w:kern w:val="0"/>
          <w:sz w:val="24"/>
        </w:rPr>
        <w:t>OSmax+CS</w:t>
      </w:r>
      <w:proofErr w:type="spellEnd"/>
      <w:r w:rsidRPr="00CA38FC">
        <w:rPr>
          <w:rFonts w:ascii="宋体" w:hAnsi="宋体" w:hint="eastAsia"/>
          <w:i/>
          <w:iCs/>
          <w:kern w:val="0"/>
          <w:sz w:val="24"/>
        </w:rPr>
        <w:t>=28.995</w:t>
      </w:r>
      <w:r w:rsidR="00BF16B4">
        <w:rPr>
          <w:rFonts w:ascii="宋体" w:hAnsi="宋体" w:hint="eastAsia"/>
          <w:i/>
          <w:iCs/>
          <w:kern w:val="0"/>
          <w:sz w:val="24"/>
        </w:rPr>
        <w:t>μ</w:t>
      </w:r>
      <w:r w:rsidR="00BF16B4">
        <w:rPr>
          <w:rFonts w:ascii="宋体" w:hAnsi="宋体" w:hint="eastAsia"/>
          <w:i/>
          <w:iCs/>
          <w:kern w:val="0"/>
          <w:sz w:val="24"/>
        </w:rPr>
        <w:lastRenderedPageBreak/>
        <w:t>s</w:t>
      </w:r>
      <w:r w:rsidRPr="00CA38FC">
        <w:rPr>
          <w:rFonts w:ascii="宋体" w:hAnsi="宋体" w:hint="eastAsia"/>
          <w:kern w:val="0"/>
          <w:sz w:val="24"/>
        </w:rPr>
        <w:t>。因此，连续地锁定CS1和CS2降低了最坏情况下的时延5.760</w:t>
      </w:r>
      <w:r w:rsidR="00BF16B4">
        <w:rPr>
          <w:rFonts w:ascii="宋体" w:hAnsi="宋体" w:hint="eastAsia"/>
          <w:kern w:val="0"/>
          <w:sz w:val="24"/>
        </w:rPr>
        <w:t>μs</w:t>
      </w:r>
      <w:r w:rsidRPr="00CA38FC">
        <w:rPr>
          <w:rFonts w:ascii="宋体" w:hAnsi="宋体" w:hint="eastAsia"/>
          <w:kern w:val="0"/>
          <w:sz w:val="24"/>
        </w:rPr>
        <w:t>，而只是稍微增加了CPU的阻塞时间（小于2.390</w:t>
      </w:r>
      <w:r w:rsidR="00BF16B4">
        <w:rPr>
          <w:rFonts w:ascii="宋体" w:hAnsi="宋体" w:hint="eastAsia"/>
          <w:kern w:val="0"/>
          <w:sz w:val="24"/>
        </w:rPr>
        <w:t>μs</w:t>
      </w:r>
      <w:r w:rsidRPr="00CA38FC">
        <w:rPr>
          <w:rFonts w:ascii="宋体" w:hAnsi="宋体" w:hint="eastAsia"/>
          <w:kern w:val="0"/>
          <w:sz w:val="24"/>
        </w:rPr>
        <w:t>）。</w:t>
      </w:r>
    </w:p>
    <w:p w14:paraId="1AC38580" w14:textId="738FD6E9"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另一方面，在CPU上运行的线程也可能被在临界区CS1和CS2中拥有自旋锁的PCP阻塞。其可能经受的最大阻塞时间总计</w:t>
      </w:r>
      <w:r w:rsidRPr="00CA38FC">
        <w:rPr>
          <w:rFonts w:ascii="宋体" w:hAnsi="宋体" w:hint="eastAsia"/>
          <w:i/>
          <w:iCs/>
          <w:kern w:val="0"/>
          <w:sz w:val="24"/>
        </w:rPr>
        <w:t>CS=2.390</w:t>
      </w:r>
      <w:r w:rsidR="00BF16B4">
        <w:rPr>
          <w:rFonts w:ascii="宋体" w:hAnsi="宋体" w:hint="eastAsia"/>
          <w:i/>
          <w:iCs/>
          <w:kern w:val="0"/>
          <w:sz w:val="24"/>
        </w:rPr>
        <w:t>μs</w:t>
      </w:r>
      <w:r w:rsidRPr="00CA38FC">
        <w:rPr>
          <w:rFonts w:ascii="宋体" w:hAnsi="宋体" w:hint="eastAsia"/>
          <w:kern w:val="0"/>
          <w:sz w:val="24"/>
        </w:rPr>
        <w:t>，且在线程每次发出系统调用时都可能发生。这一阻塞带来的性能影响当然会随着PCP和CPU的性能差距增大而增大。为了应对这一点，我们保证PCP上执行的代码量尽可能小。此外，可以分离地保证临界区CS1和CS2。在此方法中，我们用CPU的阻塞时间延长换取在响应外部事件时更优的最大时延。</w:t>
      </w:r>
    </w:p>
    <w:p w14:paraId="30F0E59E"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因此，在最优情况下，我们的方案相较于基于软件的方案基本没有引入额外的开销，但它在一般的OS规范要求了更复杂的</w:t>
      </w:r>
      <w:proofErr w:type="gramStart"/>
      <w:r w:rsidRPr="00CA38FC">
        <w:rPr>
          <w:rFonts w:ascii="宋体" w:hAnsi="宋体" w:hint="eastAsia"/>
          <w:kern w:val="0"/>
          <w:sz w:val="24"/>
        </w:rPr>
        <w:t>调度器</w:t>
      </w:r>
      <w:proofErr w:type="gramEnd"/>
      <w:r w:rsidRPr="00CA38FC">
        <w:rPr>
          <w:rFonts w:ascii="宋体" w:hAnsi="宋体" w:hint="eastAsia"/>
          <w:kern w:val="0"/>
          <w:sz w:val="24"/>
        </w:rPr>
        <w:t>功能的情况下，以及在</w:t>
      </w:r>
      <w:proofErr w:type="gramStart"/>
      <w:r w:rsidRPr="00CA38FC">
        <w:rPr>
          <w:rFonts w:ascii="宋体" w:hAnsi="宋体" w:hint="eastAsia"/>
          <w:kern w:val="0"/>
          <w:sz w:val="24"/>
        </w:rPr>
        <w:t>栈</w:t>
      </w:r>
      <w:proofErr w:type="gramEnd"/>
      <w:r w:rsidRPr="00CA38FC">
        <w:rPr>
          <w:rFonts w:ascii="宋体" w:hAnsi="宋体" w:hint="eastAsia"/>
          <w:kern w:val="0"/>
          <w:sz w:val="24"/>
        </w:rPr>
        <w:t>共享的情况下，都更加灵活，正如2.2章所述。由于PCP和CPU间的同步需求增加，我们的并行中断处理在最坏情况下比基于软件的方案表现更差，但如果对可预测的系统行为和更复杂的功能有需求，这是一个可承受的代价。进一步地，需要注意，在并行中断处理中，最差情况发生的频率很低。它需要两个相邻发生的系统调用，而在基于软件的方案中，一个系统调用就会达到最差情况。</w:t>
      </w:r>
    </w:p>
    <w:p w14:paraId="6F3B73C1" w14:textId="77777777" w:rsidR="00CA38FC" w:rsidRDefault="00CA38FC">
      <w:pPr>
        <w:widowControl/>
        <w:jc w:val="left"/>
        <w:rPr>
          <w:rFonts w:ascii="宋体" w:hAnsi="宋体"/>
          <w:kern w:val="0"/>
          <w:sz w:val="24"/>
        </w:rPr>
      </w:pPr>
      <w:r>
        <w:rPr>
          <w:rFonts w:ascii="宋体" w:hAnsi="宋体"/>
          <w:kern w:val="0"/>
          <w:sz w:val="24"/>
        </w:rPr>
        <w:br w:type="page"/>
      </w:r>
    </w:p>
    <w:p w14:paraId="3988553E" w14:textId="5616AD99" w:rsidR="00CA38FC" w:rsidRDefault="00CA38FC" w:rsidP="00CA38F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r>
        <w:rPr>
          <w:rFonts w:ascii="黑体" w:hAnsi="黑体" w:hint="eastAsia"/>
        </w:rPr>
        <w:t>相关工作</w:t>
      </w:r>
    </w:p>
    <w:p w14:paraId="3080ED5E" w14:textId="2AF0B834"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中断为实时系统带来的可预测性问题是实时系统研究的一个特定领域的目标。许多方案试图忽略</w:t>
      </w:r>
      <w:r w:rsidRPr="00CA38FC">
        <w:rPr>
          <w:rFonts w:ascii="宋体" w:hAnsi="宋体" w:hint="eastAsia"/>
          <w:i/>
          <w:iCs/>
          <w:kern w:val="0"/>
          <w:sz w:val="24"/>
        </w:rPr>
        <w:t>多余的</w:t>
      </w:r>
      <w:r w:rsidRPr="00CA38FC">
        <w:rPr>
          <w:rFonts w:ascii="宋体" w:hAnsi="宋体" w:hint="eastAsia"/>
          <w:kern w:val="0"/>
          <w:sz w:val="24"/>
        </w:rPr>
        <w:t>中断请求[2, 18]。对于每个中断源，需要确定最小到达间隔时间、最大到达速率、最大连续传输长度等参数。之后，这些参数在一般的操作中被监测。不能适应这些给定参数边界条件的中断被视为</w:t>
      </w:r>
      <w:r w:rsidRPr="00CA38FC">
        <w:rPr>
          <w:rFonts w:ascii="宋体" w:hAnsi="宋体" w:hint="eastAsia"/>
          <w:i/>
          <w:iCs/>
          <w:kern w:val="0"/>
          <w:sz w:val="24"/>
        </w:rPr>
        <w:t>多余的</w:t>
      </w:r>
      <w:r w:rsidRPr="00CA38FC">
        <w:rPr>
          <w:rFonts w:ascii="宋体" w:hAnsi="宋体" w:hint="eastAsia"/>
          <w:kern w:val="0"/>
          <w:sz w:val="24"/>
        </w:rPr>
        <w:t>中断并被忽略。这样的方案对于防止和限制中断带来的过载情况很有效，但它们并未解决由二分裂的中断空间带来的问题。高优先级的硬实时任务仍然可能被干扰，例如被实现为ISR的软实时任务干扰。我们的方案在一定程度上也会受到PCP的中断过载的影响。然而，通过使用</w:t>
      </w:r>
      <w:r w:rsidRPr="00CA38FC">
        <w:rPr>
          <w:rFonts w:ascii="宋体" w:hAnsi="宋体" w:hint="eastAsia"/>
          <w:i/>
          <w:iCs/>
          <w:kern w:val="0"/>
          <w:sz w:val="24"/>
        </w:rPr>
        <w:t>以上</w:t>
      </w:r>
      <w:r w:rsidRPr="00CA38FC">
        <w:rPr>
          <w:rFonts w:ascii="宋体" w:hAnsi="宋体" w:hint="eastAsia"/>
          <w:kern w:val="0"/>
          <w:sz w:val="24"/>
        </w:rPr>
        <w:t>提到的技术，可以为PCP提供额外的，对中断过载的防护。在主处理器上执行的应用程序自身，可以自动防护过载的情况，正如那些统一优先级空间的方法。因为</w:t>
      </w:r>
      <w:proofErr w:type="gramStart"/>
      <w:r w:rsidRPr="00CA38FC">
        <w:rPr>
          <w:rFonts w:ascii="宋体" w:hAnsi="宋体" w:hint="eastAsia"/>
          <w:kern w:val="0"/>
          <w:sz w:val="24"/>
        </w:rPr>
        <w:t>调度器</w:t>
      </w:r>
      <w:proofErr w:type="gramEnd"/>
      <w:r w:rsidRPr="00CA38FC">
        <w:rPr>
          <w:rFonts w:ascii="宋体" w:hAnsi="宋体" w:hint="eastAsia"/>
          <w:kern w:val="0"/>
          <w:sz w:val="24"/>
        </w:rPr>
        <w:t>控制了主处理器上的所有活动，可以采用零星服务器[20]等手段限制为异步事件的处理函数分配的时间。</w:t>
      </w:r>
    </w:p>
    <w:p w14:paraId="0B101EEE" w14:textId="6FD77BFA"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不对称多处理器的概念当然在之前就已被操作系统社区使用。专门化的协处理器也已被用于在特定任务上支持操作系统。然而，这些方法的主要目标是最大化操作系统的吞吐率和效率。例如，流行的应用场景为消息传递系统中的延迟隐藏[3]或者网络协议卸载[11]。提供与我们相关的方案的操作系统内核是Stankovic和</w:t>
      </w:r>
      <w:proofErr w:type="spellStart"/>
      <w:r w:rsidRPr="00CA38FC">
        <w:rPr>
          <w:rFonts w:ascii="宋体" w:hAnsi="宋体" w:hint="eastAsia"/>
          <w:kern w:val="0"/>
          <w:sz w:val="24"/>
        </w:rPr>
        <w:t>Ramamritham</w:t>
      </w:r>
      <w:proofErr w:type="spellEnd"/>
      <w:r w:rsidRPr="00CA38FC">
        <w:rPr>
          <w:rFonts w:ascii="宋体" w:hAnsi="宋体" w:hint="eastAsia"/>
          <w:kern w:val="0"/>
          <w:sz w:val="24"/>
        </w:rPr>
        <w:t>的Spring内核[21]。它在独立的I/O子系统中使用被称为前端处理器的不对称多处理器方法以卸载中断的处理。此方法可以有效避免单调速率优先级倒置。然而，Spring内核的设计用途是只在非抢占的方式下运行任务。因此，它不适用于任何的实时系统——例如AUTOSAR OS的实现。</w:t>
      </w:r>
    </w:p>
    <w:p w14:paraId="6806B988" w14:textId="5D07F6AD"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存在其它试图使用硬件抽象协助操作系统</w:t>
      </w:r>
      <w:proofErr w:type="gramStart"/>
      <w:r w:rsidRPr="00CA38FC">
        <w:rPr>
          <w:rFonts w:ascii="宋体" w:hAnsi="宋体" w:hint="eastAsia"/>
          <w:kern w:val="0"/>
          <w:sz w:val="24"/>
        </w:rPr>
        <w:t>调度器</w:t>
      </w:r>
      <w:proofErr w:type="gramEnd"/>
      <w:r w:rsidRPr="00CA38FC">
        <w:rPr>
          <w:rFonts w:ascii="宋体" w:hAnsi="宋体" w:hint="eastAsia"/>
          <w:kern w:val="0"/>
          <w:sz w:val="24"/>
        </w:rPr>
        <w:t>的方法；然而，它们基本都依赖于</w:t>
      </w:r>
      <w:r w:rsidRPr="00CA38FC">
        <w:rPr>
          <w:rFonts w:ascii="宋体" w:hAnsi="宋体" w:hint="eastAsia"/>
          <w:i/>
          <w:iCs/>
          <w:kern w:val="0"/>
          <w:sz w:val="24"/>
        </w:rPr>
        <w:t>自定义硬件</w:t>
      </w:r>
      <w:r w:rsidRPr="00CA38FC">
        <w:rPr>
          <w:rFonts w:ascii="宋体" w:hAnsi="宋体" w:hint="eastAsia"/>
          <w:kern w:val="0"/>
          <w:sz w:val="24"/>
        </w:rPr>
        <w:t>。它们的方法——包括cs2[15]、FASTCHART[13]、Silicon TRON[16]、HW-RTOS[4]和Atalanta[22, 1]——通过在FPGA上综合特殊的电路，并且将其功能通过类似协处理器的方法提供，从而将操作系统的功能移动到硬件层面。它们中的一些方案，作为副产物，也防止了单调速率优先级倒置，但没有一个方案显式说明了这一点。与之不同，我们的方法没有在硬件中实现专用的</w:t>
      </w:r>
      <w:proofErr w:type="gramStart"/>
      <w:r w:rsidRPr="00CA38FC">
        <w:rPr>
          <w:rFonts w:ascii="宋体" w:hAnsi="宋体" w:hint="eastAsia"/>
          <w:kern w:val="0"/>
          <w:sz w:val="24"/>
        </w:rPr>
        <w:t>调度器</w:t>
      </w:r>
      <w:proofErr w:type="gramEnd"/>
      <w:r w:rsidRPr="00CA38FC">
        <w:rPr>
          <w:rFonts w:ascii="宋体" w:hAnsi="宋体" w:hint="eastAsia"/>
          <w:kern w:val="0"/>
          <w:sz w:val="24"/>
        </w:rPr>
        <w:t>函数；相反，我们使用了</w:t>
      </w:r>
      <w:r w:rsidRPr="00CA38FC">
        <w:rPr>
          <w:rFonts w:ascii="宋体" w:hAnsi="宋体" w:hint="eastAsia"/>
          <w:i/>
          <w:iCs/>
          <w:kern w:val="0"/>
          <w:sz w:val="24"/>
        </w:rPr>
        <w:t>现有的商品硬件</w:t>
      </w:r>
      <w:r w:rsidRPr="00CA38FC">
        <w:rPr>
          <w:rFonts w:ascii="宋体" w:hAnsi="宋体" w:hint="eastAsia"/>
          <w:kern w:val="0"/>
          <w:sz w:val="24"/>
        </w:rPr>
        <w:t>实现统一的优先级空间（见6.3章），因此防止了单调速率优先级倒置。</w:t>
      </w:r>
    </w:p>
    <w:p w14:paraId="2F8DA4F7" w14:textId="77777777" w:rsidR="00CA38FC" w:rsidRDefault="00CA38FC">
      <w:pPr>
        <w:widowControl/>
        <w:jc w:val="left"/>
        <w:rPr>
          <w:rFonts w:ascii="宋体" w:hAnsi="宋体"/>
          <w:kern w:val="0"/>
          <w:sz w:val="24"/>
        </w:rPr>
      </w:pPr>
      <w:r>
        <w:rPr>
          <w:rFonts w:ascii="宋体" w:hAnsi="宋体"/>
          <w:kern w:val="0"/>
          <w:sz w:val="24"/>
        </w:rPr>
        <w:br w:type="page"/>
      </w:r>
    </w:p>
    <w:p w14:paraId="2430040E" w14:textId="3FF4671D" w:rsidR="00CA38FC" w:rsidRDefault="00CA38FC" w:rsidP="00CA38F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讨论</w:t>
      </w:r>
    </w:p>
    <w:p w14:paraId="0A5D0B4D"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在本章节中，我们讨论中断过载问题的可能后果以及它如何影响我们的方法、在PCP上直接执行线程和ISR的可能性，以及我们方法的通用性。</w:t>
      </w:r>
    </w:p>
    <w:p w14:paraId="17A4FCBE" w14:textId="51DFD451" w:rsidR="00CA38FC" w:rsidRPr="005F25AF" w:rsidRDefault="00CA38FC" w:rsidP="00CA38FC">
      <w:pPr>
        <w:pStyle w:val="20"/>
        <w:spacing w:beforeLines="50" w:before="156" w:after="0" w:line="360" w:lineRule="auto"/>
        <w:outlineLvl w:val="1"/>
      </w:pPr>
      <w:r>
        <w:rPr>
          <w:rFonts w:hint="eastAsia"/>
        </w:rPr>
        <w:t>6</w:t>
      </w:r>
      <w:r w:rsidRPr="007F5290">
        <w:rPr>
          <w:rFonts w:hint="eastAsia"/>
        </w:rPr>
        <w:t>.</w:t>
      </w:r>
      <w:r>
        <w:rPr>
          <w:rFonts w:hint="eastAsia"/>
        </w:rPr>
        <w:t>1</w:t>
      </w:r>
      <w:r w:rsidRPr="007F5290">
        <w:rPr>
          <w:rFonts w:hint="eastAsia"/>
        </w:rPr>
        <w:t xml:space="preserve"> </w:t>
      </w:r>
      <w:r>
        <w:rPr>
          <w:rFonts w:hint="eastAsia"/>
        </w:rPr>
        <w:t>中断过载</w:t>
      </w:r>
    </w:p>
    <w:p w14:paraId="7AA816BC" w14:textId="77777777"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正如在之前的章节中提到的，我们的方法依然会受到PCP上中断过载情况的影响——高优先级的中断会占满PCP。然而，基于软件的方法，例如[5, 6]提出的，同样有这一问题。在那些方法中，需要使用一个小的ISR来通知与当前事件相关的任务——这个ISR可能会占满CPU。</w:t>
      </w:r>
    </w:p>
    <w:p w14:paraId="1D7D3032" w14:textId="77777777" w:rsidR="00CA38FC" w:rsidRPr="00CA38FC" w:rsidRDefault="00CA38FC" w:rsidP="00CA38FC">
      <w:pPr>
        <w:widowControl/>
        <w:ind w:firstLineChars="200" w:firstLine="480"/>
        <w:jc w:val="left"/>
        <w:rPr>
          <w:rFonts w:ascii="宋体" w:hAnsi="宋体"/>
          <w:kern w:val="0"/>
          <w:sz w:val="24"/>
        </w:rPr>
      </w:pPr>
    </w:p>
    <w:p w14:paraId="23414967"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对两种方法都适用的一个可能的解决方案是将零星服务器算法扩展成也影响中断源。当服务器的执行预算耗尽，不仅需要</w:t>
      </w:r>
      <w:proofErr w:type="gramStart"/>
      <w:r w:rsidRPr="00CA38FC">
        <w:rPr>
          <w:rFonts w:ascii="宋体" w:hAnsi="宋体" w:hint="eastAsia"/>
          <w:kern w:val="0"/>
          <w:sz w:val="24"/>
        </w:rPr>
        <w:t>调度器</w:t>
      </w:r>
      <w:proofErr w:type="gramEnd"/>
      <w:r w:rsidRPr="00CA38FC">
        <w:rPr>
          <w:rFonts w:ascii="宋体" w:hAnsi="宋体" w:hint="eastAsia"/>
          <w:kern w:val="0"/>
          <w:sz w:val="24"/>
        </w:rPr>
        <w:t>推迟对零星服务器之后的唤醒，还需要重新配置触发该零星服务器的中断源。这些中断源在没有执行预算时，需要被禁用或者降低优先级，取决于使用的零星服务器算法的具体实现。因此，该任务无法通过ISR消耗零星服务器分配的计算时间之外的计算时间，从而有效避免了中断过载。</w:t>
      </w:r>
    </w:p>
    <w:p w14:paraId="498F60C6" w14:textId="434751C6" w:rsidR="00CA38FC" w:rsidRPr="005F25AF" w:rsidRDefault="00CA38FC" w:rsidP="00CA38FC">
      <w:pPr>
        <w:pStyle w:val="20"/>
        <w:spacing w:beforeLines="50" w:before="156" w:after="0" w:line="360" w:lineRule="auto"/>
        <w:outlineLvl w:val="1"/>
      </w:pPr>
      <w:r>
        <w:rPr>
          <w:rFonts w:hint="eastAsia"/>
        </w:rPr>
        <w:t>6</w:t>
      </w:r>
      <w:r w:rsidRPr="007F5290">
        <w:rPr>
          <w:rFonts w:hint="eastAsia"/>
        </w:rPr>
        <w:t>.</w:t>
      </w:r>
      <w:r>
        <w:rPr>
          <w:rFonts w:hint="eastAsia"/>
        </w:rPr>
        <w:t>2</w:t>
      </w:r>
      <w:r w:rsidRPr="007F5290">
        <w:rPr>
          <w:rFonts w:hint="eastAsia"/>
        </w:rPr>
        <w:t xml:space="preserve"> </w:t>
      </w:r>
      <w:r w:rsidRPr="00CA38FC">
        <w:rPr>
          <w:rFonts w:hint="eastAsia"/>
        </w:rPr>
        <w:t>在PCP上运行线程和ISR</w:t>
      </w:r>
    </w:p>
    <w:p w14:paraId="3AFF5B47" w14:textId="3B16D72D"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PCP提供了一个与CPU完全独立的控制流，由此产生了将线程和ISR一同在PCP上运行的想法。然而，出于两个原因，我们没有这么做。</w:t>
      </w:r>
    </w:p>
    <w:p w14:paraId="29FD9626" w14:textId="571E27A6"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第一，在PCP上运行线程会在PCP中引入单调速率优先级倒置。考虑到我们使用PCP的目的是</w:t>
      </w:r>
      <w:r w:rsidRPr="00CA38FC">
        <w:rPr>
          <w:rFonts w:ascii="宋体" w:hAnsi="宋体" w:hint="eastAsia"/>
          <w:i/>
          <w:iCs/>
          <w:kern w:val="0"/>
          <w:sz w:val="24"/>
        </w:rPr>
        <w:t>防止</w:t>
      </w:r>
      <w:r w:rsidRPr="00CA38FC">
        <w:rPr>
          <w:rFonts w:ascii="宋体" w:hAnsi="宋体" w:hint="eastAsia"/>
          <w:kern w:val="0"/>
          <w:sz w:val="24"/>
        </w:rPr>
        <w:t>单调速率优先级倒置，这并不是合理的选择。即使将硬实时和软实时任务分离，将它们运行在不同的核心（例如，CPU和PCP）上，也不会完全消除单调速率优先级倒置。虽然软实时任务的中断是可以容忍的，但不同优先级的硬实时任务也会产生单调速率优先级倒置。因此，单独使用这个方法无法解决单调速率优先级倒置的问题，但它可以用于减少CPU和PCP的处理器间同步。</w:t>
      </w:r>
    </w:p>
    <w:p w14:paraId="07BB64CE"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第二，PCP的计算能力远小于CPU，它是为很简单的任务，例如控制DMA传输或者中断预处理，而设计的，而我们使用PCP也出于这些目的。</w:t>
      </w:r>
    </w:p>
    <w:p w14:paraId="53B52FCB" w14:textId="20AC8B88" w:rsidR="00CA38FC" w:rsidRPr="005F25AF" w:rsidRDefault="00CA38FC" w:rsidP="00CA38FC">
      <w:pPr>
        <w:pStyle w:val="20"/>
        <w:spacing w:beforeLines="50" w:before="156" w:after="0" w:line="360" w:lineRule="auto"/>
        <w:outlineLvl w:val="1"/>
      </w:pPr>
      <w:r>
        <w:rPr>
          <w:rFonts w:hint="eastAsia"/>
        </w:rPr>
        <w:t>6</w:t>
      </w:r>
      <w:r w:rsidRPr="007F5290">
        <w:rPr>
          <w:rFonts w:hint="eastAsia"/>
        </w:rPr>
        <w:t>.</w:t>
      </w:r>
      <w:r>
        <w:rPr>
          <w:rFonts w:hint="eastAsia"/>
        </w:rPr>
        <w:t>3</w:t>
      </w:r>
      <w:r w:rsidRPr="007F5290">
        <w:rPr>
          <w:rFonts w:hint="eastAsia"/>
        </w:rPr>
        <w:t xml:space="preserve"> </w:t>
      </w:r>
      <w:r>
        <w:rPr>
          <w:rFonts w:hint="eastAsia"/>
        </w:rPr>
        <w:t>通用性</w:t>
      </w:r>
    </w:p>
    <w:p w14:paraId="3E32BB11" w14:textId="52373619"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我们已在Infineon-</w:t>
      </w:r>
      <w:proofErr w:type="spellStart"/>
      <w:r w:rsidRPr="00CA38FC">
        <w:rPr>
          <w:rFonts w:ascii="宋体" w:hAnsi="宋体" w:hint="eastAsia"/>
          <w:kern w:val="0"/>
          <w:sz w:val="24"/>
        </w:rPr>
        <w:t>TriCore</w:t>
      </w:r>
      <w:proofErr w:type="spellEnd"/>
      <w:r w:rsidRPr="00CA38FC">
        <w:rPr>
          <w:rFonts w:ascii="宋体" w:hAnsi="宋体" w:hint="eastAsia"/>
          <w:kern w:val="0"/>
          <w:sz w:val="24"/>
        </w:rPr>
        <w:t>微控制器上的</w:t>
      </w:r>
      <w:proofErr w:type="spellStart"/>
      <w:r w:rsidRPr="00CA38FC">
        <w:rPr>
          <w:rFonts w:ascii="宋体" w:hAnsi="宋体" w:hint="eastAsia"/>
          <w:kern w:val="0"/>
          <w:sz w:val="24"/>
        </w:rPr>
        <w:t>CiAO</w:t>
      </w:r>
      <w:proofErr w:type="spellEnd"/>
      <w:r w:rsidRPr="00CA38FC">
        <w:rPr>
          <w:rFonts w:ascii="宋体" w:hAnsi="宋体" w:hint="eastAsia"/>
          <w:kern w:val="0"/>
          <w:sz w:val="24"/>
        </w:rPr>
        <w:t>操作系统中实现了我们的方法。但该方法的概念本身可以用于十分广泛的硬件架构和OS内核。首先，几乎每个多核处理器或者多处理器系统都适合实现该概念，只要中断源的优先级可以在需要时配置。例如，汽车领域使用的很多微控制器的中断子系统都支持这些功能。其次，有很多其它的微控制器都配备了与</w:t>
      </w:r>
      <w:proofErr w:type="spellStart"/>
      <w:r w:rsidRPr="00CA38FC">
        <w:rPr>
          <w:rFonts w:ascii="宋体" w:hAnsi="宋体" w:hint="eastAsia"/>
          <w:kern w:val="0"/>
          <w:sz w:val="24"/>
        </w:rPr>
        <w:t>TriCore</w:t>
      </w:r>
      <w:proofErr w:type="spellEnd"/>
      <w:r w:rsidRPr="00CA38FC">
        <w:rPr>
          <w:rFonts w:ascii="宋体" w:hAnsi="宋体" w:hint="eastAsia"/>
          <w:kern w:val="0"/>
          <w:sz w:val="24"/>
        </w:rPr>
        <w:t>架构的PCP相似的协处理器。例如S12X微控制器的XGATE协处理器[7]，或者MPC5510协处理器类和它们由Freescale提供的I/O协处理器[8]。</w:t>
      </w:r>
    </w:p>
    <w:p w14:paraId="07C16B39" w14:textId="2B23368C" w:rsidR="00CA38FC" w:rsidRP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我们当前的实现，显然与实际使用的硬件绑定。但将我们的概念引入其它的架构，只需付出很少的努力。首先，它在操作系统中透明地实现，不会影响到应用程</w:t>
      </w:r>
      <w:r w:rsidRPr="00CA38FC">
        <w:rPr>
          <w:rFonts w:ascii="宋体" w:hAnsi="宋体" w:hint="eastAsia"/>
          <w:kern w:val="0"/>
          <w:sz w:val="24"/>
        </w:rPr>
        <w:lastRenderedPageBreak/>
        <w:t>序本身。其次，只有很小一部分依赖于硬件的部分需要移植：在协处理器上运行的中断处理函数、通知CPU的机制，以及外设硬件初始化的组件。在我们的原型中，这些部分总共只有187行代码。这一数字主要源于PCP中断处理函数，因为它没有C/C++编译器而使用汇编语言编写。</w:t>
      </w:r>
    </w:p>
    <w:p w14:paraId="22BAD6B8" w14:textId="77777777" w:rsidR="00CA38FC"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考虑到其对其它OS内核的适用性，任何事件驱动的RTOS内核都适合使用并行中断处理的概念从而维护统一的优先级空间。唯一的要求是需要一个特殊中断，用于触发CPU运行的内核的重新调度。</w:t>
      </w:r>
    </w:p>
    <w:p w14:paraId="5588F006" w14:textId="77777777" w:rsidR="00CA38FC" w:rsidRDefault="00CA38FC">
      <w:pPr>
        <w:widowControl/>
        <w:jc w:val="left"/>
        <w:rPr>
          <w:rFonts w:ascii="宋体" w:hAnsi="宋体"/>
          <w:kern w:val="0"/>
          <w:sz w:val="24"/>
        </w:rPr>
      </w:pPr>
      <w:r>
        <w:rPr>
          <w:rFonts w:ascii="宋体" w:hAnsi="宋体"/>
          <w:kern w:val="0"/>
          <w:sz w:val="24"/>
        </w:rPr>
        <w:br w:type="page"/>
      </w:r>
    </w:p>
    <w:p w14:paraId="4F5152AC" w14:textId="2CFD7EC8" w:rsidR="00CA38FC" w:rsidRDefault="00CA38FC" w:rsidP="00CA38F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7</w:t>
      </w:r>
      <w:r w:rsidRPr="005248B8">
        <w:rPr>
          <w:rFonts w:ascii="黑体" w:hAnsi="黑体" w:hint="eastAsia"/>
        </w:rPr>
        <w:t xml:space="preserve">章 </w:t>
      </w:r>
      <w:r>
        <w:rPr>
          <w:rFonts w:ascii="黑体" w:hAnsi="黑体" w:hint="eastAsia"/>
        </w:rPr>
        <w:t>结论</w:t>
      </w:r>
    </w:p>
    <w:p w14:paraId="20237F84" w14:textId="5B648380" w:rsidR="007A5A15" w:rsidRPr="005F25AF" w:rsidRDefault="00CA38FC" w:rsidP="00CA38FC">
      <w:pPr>
        <w:widowControl/>
        <w:ind w:firstLineChars="200" w:firstLine="480"/>
        <w:jc w:val="left"/>
        <w:rPr>
          <w:rFonts w:ascii="宋体" w:hAnsi="宋体"/>
          <w:kern w:val="0"/>
          <w:sz w:val="24"/>
        </w:rPr>
      </w:pPr>
      <w:r w:rsidRPr="00CA38FC">
        <w:rPr>
          <w:rFonts w:ascii="宋体" w:hAnsi="宋体" w:hint="eastAsia"/>
          <w:kern w:val="0"/>
          <w:sz w:val="24"/>
        </w:rPr>
        <w:t>我们证明了，可以利用商用嵌入式硬件，例如Infineon-</w:t>
      </w:r>
      <w:proofErr w:type="spellStart"/>
      <w:r w:rsidRPr="00CA38FC">
        <w:rPr>
          <w:rFonts w:ascii="宋体" w:hAnsi="宋体" w:hint="eastAsia"/>
          <w:kern w:val="0"/>
          <w:sz w:val="24"/>
        </w:rPr>
        <w:t>TriCore</w:t>
      </w:r>
      <w:proofErr w:type="spellEnd"/>
      <w:r w:rsidRPr="00CA38FC">
        <w:rPr>
          <w:rFonts w:ascii="宋体" w:hAnsi="宋体" w:hint="eastAsia"/>
          <w:kern w:val="0"/>
          <w:sz w:val="24"/>
        </w:rPr>
        <w:t>平台，的协处理器阻止单调速率优先级倒置。相较于原有的基于软件的方案，我们的硬件支持的方法展现了重大的概念优势；这些优势包括进行栈共享的可行性、支持任务的多个激活实例，以及支持同一优先级的多种任务——例如，AUTOSAR嵌入式OS标准要求这些内容。除此之外，通过评估我们方法在</w:t>
      </w:r>
      <w:proofErr w:type="spellStart"/>
      <w:r w:rsidRPr="00CA38FC">
        <w:rPr>
          <w:rFonts w:ascii="宋体" w:hAnsi="宋体" w:hint="eastAsia"/>
          <w:kern w:val="0"/>
          <w:sz w:val="24"/>
        </w:rPr>
        <w:t>CiAO</w:t>
      </w:r>
      <w:proofErr w:type="spellEnd"/>
      <w:r w:rsidRPr="00CA38FC">
        <w:rPr>
          <w:rFonts w:ascii="宋体" w:hAnsi="宋体" w:hint="eastAsia"/>
          <w:kern w:val="0"/>
          <w:sz w:val="24"/>
        </w:rPr>
        <w:t>操作系统上的实现，我们证明了该概念杜绝了由低优先级事件的中断引发的干扰。我们的方案仅仅轻微增加了开销，而为了提高对任何实时系统都至关重要的可预测性，这只是一点小小的代价。</w:t>
      </w:r>
      <w:r w:rsidR="007A5A15">
        <w:rPr>
          <w:rFonts w:ascii="宋体" w:hAnsi="宋体"/>
          <w:kern w:val="0"/>
          <w:sz w:val="24"/>
        </w:rPr>
        <w:br w:type="page"/>
      </w:r>
    </w:p>
    <w:p w14:paraId="39C9C8FC" w14:textId="5D866AE4" w:rsidR="00FD517B" w:rsidRPr="00707DB3" w:rsidRDefault="00FD517B" w:rsidP="007A5A15">
      <w:pPr>
        <w:autoSpaceDE w:val="0"/>
        <w:autoSpaceDN w:val="0"/>
        <w:adjustRightInd w:val="0"/>
        <w:spacing w:line="440" w:lineRule="exact"/>
        <w:rPr>
          <w:rFonts w:ascii="宋体" w:hAnsi="宋体"/>
          <w:kern w:val="0"/>
          <w:sz w:val="24"/>
        </w:rPr>
      </w:pPr>
    </w:p>
    <w:p w14:paraId="0D30349B" w14:textId="77777777" w:rsidR="000704CD" w:rsidRPr="00FD517B" w:rsidRDefault="000704CD" w:rsidP="00FD517B">
      <w:pPr>
        <w:snapToGrid w:val="0"/>
        <w:spacing w:afterLines="100" w:after="312"/>
        <w:jc w:val="center"/>
        <w:outlineLvl w:val="0"/>
        <w:rPr>
          <w:rFonts w:ascii="黑体" w:eastAsia="黑体"/>
          <w:sz w:val="32"/>
          <w:szCs w:val="32"/>
        </w:rPr>
      </w:pPr>
      <w:bookmarkStart w:id="14" w:name="_Toc8720753"/>
      <w:r w:rsidRPr="00FD517B">
        <w:rPr>
          <w:rFonts w:ascii="黑体" w:eastAsia="黑体" w:hint="eastAsia"/>
          <w:sz w:val="32"/>
          <w:szCs w:val="32"/>
        </w:rPr>
        <w:t>参考文献</w:t>
      </w:r>
      <w:bookmarkEnd w:id="7"/>
      <w:bookmarkEnd w:id="8"/>
      <w:bookmarkEnd w:id="9"/>
      <w:bookmarkEnd w:id="10"/>
      <w:bookmarkEnd w:id="11"/>
      <w:bookmarkEnd w:id="14"/>
    </w:p>
    <w:p w14:paraId="47B10F31" w14:textId="2EAF21AC" w:rsidR="00CA38FC" w:rsidRPr="00CA38FC" w:rsidRDefault="00CA38FC" w:rsidP="00CA38FC">
      <w:pPr>
        <w:autoSpaceDE w:val="0"/>
        <w:autoSpaceDN w:val="0"/>
        <w:adjustRightInd w:val="0"/>
        <w:rPr>
          <w:kern w:val="0"/>
          <w:szCs w:val="21"/>
        </w:rPr>
      </w:pPr>
      <w:r w:rsidRPr="00CA38FC">
        <w:rPr>
          <w:kern w:val="0"/>
          <w:szCs w:val="21"/>
        </w:rPr>
        <w:t>[1] Bilge E. S. Akgul, Vincent J. Mooney III, Henrik Thane, and</w:t>
      </w:r>
      <w:r>
        <w:rPr>
          <w:rFonts w:hint="eastAsia"/>
          <w:kern w:val="0"/>
          <w:szCs w:val="21"/>
        </w:rPr>
        <w:t xml:space="preserve"> </w:t>
      </w:r>
      <w:proofErr w:type="spellStart"/>
      <w:r w:rsidRPr="00CA38FC">
        <w:rPr>
          <w:kern w:val="0"/>
          <w:szCs w:val="21"/>
        </w:rPr>
        <w:t>Pramote</w:t>
      </w:r>
      <w:proofErr w:type="spellEnd"/>
      <w:r w:rsidRPr="00CA38FC">
        <w:rPr>
          <w:kern w:val="0"/>
          <w:szCs w:val="21"/>
        </w:rPr>
        <w:t xml:space="preserve"> Kuacharoen. Hardware </w:t>
      </w:r>
      <w:proofErr w:type="gramStart"/>
      <w:r w:rsidRPr="00CA38FC">
        <w:rPr>
          <w:kern w:val="0"/>
          <w:szCs w:val="21"/>
        </w:rPr>
        <w:t>support for</w:t>
      </w:r>
      <w:proofErr w:type="gramEnd"/>
      <w:r w:rsidRPr="00CA38FC">
        <w:rPr>
          <w:kern w:val="0"/>
          <w:szCs w:val="21"/>
        </w:rPr>
        <w:t xml:space="preserve"> priority inheritance. In 24th IEEE Int. Symp. on Real-Time Systems (RTSS ’03), page 246, Washington, DC, USA, 2003. IEEE.</w:t>
      </w:r>
    </w:p>
    <w:p w14:paraId="6F340C14" w14:textId="09C61384" w:rsidR="00CA38FC" w:rsidRPr="00CA38FC" w:rsidRDefault="00CA38FC" w:rsidP="00CA38FC">
      <w:pPr>
        <w:autoSpaceDE w:val="0"/>
        <w:autoSpaceDN w:val="0"/>
        <w:adjustRightInd w:val="0"/>
        <w:rPr>
          <w:kern w:val="0"/>
          <w:szCs w:val="21"/>
        </w:rPr>
      </w:pPr>
      <w:r w:rsidRPr="00CA38FC">
        <w:rPr>
          <w:kern w:val="0"/>
          <w:szCs w:val="21"/>
        </w:rPr>
        <w:t xml:space="preserve"> [2] AUTOSAR. Specification of operating system (version 2.0.1). Technical report, Automotive Open</w:t>
      </w:r>
      <w:r>
        <w:rPr>
          <w:rFonts w:hint="eastAsia"/>
          <w:kern w:val="0"/>
          <w:szCs w:val="21"/>
        </w:rPr>
        <w:t xml:space="preserve"> </w:t>
      </w:r>
      <w:r w:rsidRPr="00CA38FC">
        <w:rPr>
          <w:kern w:val="0"/>
          <w:szCs w:val="21"/>
        </w:rPr>
        <w:t xml:space="preserve">System Architecture </w:t>
      </w:r>
      <w:proofErr w:type="spellStart"/>
      <w:r w:rsidRPr="00CA38FC">
        <w:rPr>
          <w:kern w:val="0"/>
          <w:szCs w:val="21"/>
        </w:rPr>
        <w:t>GbR</w:t>
      </w:r>
      <w:proofErr w:type="spellEnd"/>
      <w:r w:rsidRPr="00CA38FC">
        <w:rPr>
          <w:kern w:val="0"/>
          <w:szCs w:val="21"/>
        </w:rPr>
        <w:t>, June 2006.</w:t>
      </w:r>
    </w:p>
    <w:p w14:paraId="1886A0BE" w14:textId="20EC9F7B" w:rsidR="00CA38FC" w:rsidRPr="00CA38FC" w:rsidRDefault="00CA38FC" w:rsidP="00CA38FC">
      <w:pPr>
        <w:autoSpaceDE w:val="0"/>
        <w:autoSpaceDN w:val="0"/>
        <w:adjustRightInd w:val="0"/>
        <w:rPr>
          <w:kern w:val="0"/>
          <w:szCs w:val="21"/>
        </w:rPr>
      </w:pPr>
      <w:r w:rsidRPr="00CA38FC">
        <w:rPr>
          <w:kern w:val="0"/>
          <w:szCs w:val="21"/>
        </w:rPr>
        <w:t xml:space="preserve"> [3] Ulrich Brüning, Wolfgang K. </w:t>
      </w:r>
      <w:proofErr w:type="spellStart"/>
      <w:r w:rsidRPr="00CA38FC">
        <w:rPr>
          <w:kern w:val="0"/>
          <w:szCs w:val="21"/>
        </w:rPr>
        <w:t>Giloi</w:t>
      </w:r>
      <w:proofErr w:type="spellEnd"/>
      <w:r w:rsidRPr="00CA38FC">
        <w:rPr>
          <w:kern w:val="0"/>
          <w:szCs w:val="21"/>
        </w:rPr>
        <w:t>, and Wolfgang Schröder-</w:t>
      </w:r>
      <w:proofErr w:type="spellStart"/>
      <w:r w:rsidRPr="00CA38FC">
        <w:rPr>
          <w:kern w:val="0"/>
          <w:szCs w:val="21"/>
        </w:rPr>
        <w:t>Preikschat</w:t>
      </w:r>
      <w:proofErr w:type="spellEnd"/>
      <w:r w:rsidRPr="00CA38FC">
        <w:rPr>
          <w:kern w:val="0"/>
          <w:szCs w:val="21"/>
        </w:rPr>
        <w:t>. Latency hiding in message-passing architectures. In 8th Int. Symp. on Parallel Processing (IPPS ’94), pages 704–709, Washington, DC, USA, 1994. IEEE. 173</w:t>
      </w:r>
    </w:p>
    <w:p w14:paraId="69640353" w14:textId="70426F81" w:rsidR="00CA38FC" w:rsidRPr="00CA38FC" w:rsidRDefault="00CA38FC" w:rsidP="00CA38FC">
      <w:pPr>
        <w:autoSpaceDE w:val="0"/>
        <w:autoSpaceDN w:val="0"/>
        <w:adjustRightInd w:val="0"/>
        <w:rPr>
          <w:kern w:val="0"/>
          <w:szCs w:val="21"/>
        </w:rPr>
      </w:pPr>
      <w:r w:rsidRPr="00CA38FC">
        <w:rPr>
          <w:kern w:val="0"/>
          <w:szCs w:val="21"/>
        </w:rPr>
        <w:t xml:space="preserve"> [4] Sathish Chandra, Francesco </w:t>
      </w:r>
      <w:proofErr w:type="spellStart"/>
      <w:r w:rsidRPr="00CA38FC">
        <w:rPr>
          <w:kern w:val="0"/>
          <w:szCs w:val="21"/>
        </w:rPr>
        <w:t>Regazzoni</w:t>
      </w:r>
      <w:proofErr w:type="spellEnd"/>
      <w:r w:rsidRPr="00CA38FC">
        <w:rPr>
          <w:kern w:val="0"/>
          <w:szCs w:val="21"/>
        </w:rPr>
        <w:t xml:space="preserve">, and Marcello </w:t>
      </w:r>
      <w:proofErr w:type="spellStart"/>
      <w:r w:rsidRPr="00CA38FC">
        <w:rPr>
          <w:kern w:val="0"/>
          <w:szCs w:val="21"/>
        </w:rPr>
        <w:t>Lajolo</w:t>
      </w:r>
      <w:proofErr w:type="spellEnd"/>
      <w:r w:rsidRPr="00CA38FC">
        <w:rPr>
          <w:kern w:val="0"/>
          <w:szCs w:val="21"/>
        </w:rPr>
        <w:t>.</w:t>
      </w:r>
      <w:r w:rsidR="006F315D">
        <w:rPr>
          <w:rFonts w:hint="eastAsia"/>
          <w:kern w:val="0"/>
          <w:szCs w:val="21"/>
        </w:rPr>
        <w:t xml:space="preserve"> </w:t>
      </w:r>
      <w:r w:rsidRPr="00CA38FC">
        <w:rPr>
          <w:kern w:val="0"/>
          <w:szCs w:val="21"/>
        </w:rPr>
        <w:t xml:space="preserve">Hardware/software partitioning of operating systems: A behavioral synthesis approach. In Proceedings of the 16th </w:t>
      </w:r>
      <w:proofErr w:type="spellStart"/>
      <w:r w:rsidRPr="00CA38FC">
        <w:rPr>
          <w:kern w:val="0"/>
          <w:szCs w:val="21"/>
        </w:rPr>
        <w:t>ACMGreat</w:t>
      </w:r>
      <w:proofErr w:type="spellEnd"/>
      <w:r w:rsidRPr="00CA38FC">
        <w:rPr>
          <w:kern w:val="0"/>
          <w:szCs w:val="21"/>
        </w:rPr>
        <w:t xml:space="preserve"> Lakes Symposium on VLSI (GLSVLSI ’06), pages 324–329, New York, NY, USA, 2006. ACM.</w:t>
      </w:r>
    </w:p>
    <w:p w14:paraId="58CB61B4" w14:textId="6095C6F6" w:rsidR="00CA38FC" w:rsidRPr="00CA38FC" w:rsidRDefault="00CA38FC" w:rsidP="00CA38FC">
      <w:pPr>
        <w:autoSpaceDE w:val="0"/>
        <w:autoSpaceDN w:val="0"/>
        <w:adjustRightInd w:val="0"/>
        <w:rPr>
          <w:kern w:val="0"/>
          <w:szCs w:val="21"/>
        </w:rPr>
      </w:pPr>
      <w:r w:rsidRPr="00CA38FC">
        <w:rPr>
          <w:kern w:val="0"/>
          <w:szCs w:val="21"/>
        </w:rPr>
        <w:t xml:space="preserve"> [5] Luis E. Leyva del Foyo, Pedro Mejia-Alvarez, and Dionisio de Niz. Predictable interrupt management for real time kernels over conventional PC hardware. In 12th IEEE Int. Symp. on Real-Time and Embedded Technology and Applications (RTAS ’06), pages 14–23, Los Alamitos, CA, USA, 2006. IEEE.</w:t>
      </w:r>
    </w:p>
    <w:p w14:paraId="1CF182EF" w14:textId="02EED315" w:rsidR="00CA38FC" w:rsidRPr="00CA38FC" w:rsidRDefault="00CA38FC" w:rsidP="00CA38FC">
      <w:pPr>
        <w:autoSpaceDE w:val="0"/>
        <w:autoSpaceDN w:val="0"/>
        <w:adjustRightInd w:val="0"/>
        <w:rPr>
          <w:kern w:val="0"/>
          <w:szCs w:val="21"/>
        </w:rPr>
      </w:pPr>
      <w:r w:rsidRPr="00CA38FC">
        <w:rPr>
          <w:kern w:val="0"/>
          <w:szCs w:val="21"/>
        </w:rPr>
        <w:t xml:space="preserve"> [6] Luis E. Leyva del Foyo, Pedro Mejia-Alvarez, and Dionisio de Niz. Predictable </w:t>
      </w:r>
      <w:proofErr w:type="gramStart"/>
      <w:r w:rsidRPr="00CA38FC">
        <w:rPr>
          <w:kern w:val="0"/>
          <w:szCs w:val="21"/>
        </w:rPr>
        <w:t>interrupt</w:t>
      </w:r>
      <w:proofErr w:type="gramEnd"/>
      <w:r w:rsidRPr="00CA38FC">
        <w:rPr>
          <w:kern w:val="0"/>
          <w:szCs w:val="21"/>
        </w:rPr>
        <w:t xml:space="preserve"> scheduling with low overhead for real-time kernels. In 12th IEEE Int. Conf. on Emb. and</w:t>
      </w:r>
    </w:p>
    <w:p w14:paraId="368443A4" w14:textId="1F2474B8" w:rsidR="00CA38FC" w:rsidRPr="00CA38FC" w:rsidRDefault="00CA38FC" w:rsidP="00CA38FC">
      <w:pPr>
        <w:autoSpaceDE w:val="0"/>
        <w:autoSpaceDN w:val="0"/>
        <w:adjustRightInd w:val="0"/>
        <w:rPr>
          <w:kern w:val="0"/>
          <w:szCs w:val="21"/>
        </w:rPr>
      </w:pPr>
      <w:r w:rsidRPr="00CA38FC">
        <w:rPr>
          <w:kern w:val="0"/>
          <w:szCs w:val="21"/>
        </w:rPr>
        <w:t xml:space="preserve"> RT Computing Systems and App. (RTCSA ’06), pages 385–394, Washington, DC, USA, 2006. IEEE.</w:t>
      </w:r>
    </w:p>
    <w:p w14:paraId="1F0F95FB" w14:textId="77777777" w:rsidR="006F315D" w:rsidRDefault="00CA38FC" w:rsidP="00CA38FC">
      <w:pPr>
        <w:autoSpaceDE w:val="0"/>
        <w:autoSpaceDN w:val="0"/>
        <w:adjustRightInd w:val="0"/>
        <w:rPr>
          <w:kern w:val="0"/>
          <w:szCs w:val="21"/>
        </w:rPr>
      </w:pPr>
      <w:r w:rsidRPr="00CA38FC">
        <w:rPr>
          <w:kern w:val="0"/>
          <w:szCs w:val="21"/>
        </w:rPr>
        <w:t xml:space="preserve"> [7] Freescale Semiconductor. XGATE Block Guide 02.09, November 2004.</w:t>
      </w:r>
    </w:p>
    <w:p w14:paraId="5E3FF110" w14:textId="162831EA" w:rsidR="00CA38FC" w:rsidRPr="00CA38FC" w:rsidRDefault="00CA38FC" w:rsidP="00CA38FC">
      <w:pPr>
        <w:autoSpaceDE w:val="0"/>
        <w:autoSpaceDN w:val="0"/>
        <w:adjustRightInd w:val="0"/>
        <w:rPr>
          <w:kern w:val="0"/>
          <w:szCs w:val="21"/>
        </w:rPr>
      </w:pPr>
      <w:r w:rsidRPr="00CA38FC">
        <w:rPr>
          <w:kern w:val="0"/>
          <w:szCs w:val="21"/>
        </w:rPr>
        <w:t xml:space="preserve"> [8] Freescale Semiconductor. MPC5510 Family Product Brief, September 2007.</w:t>
      </w:r>
    </w:p>
    <w:p w14:paraId="3A193296" w14:textId="247CDE17" w:rsidR="00CA38FC" w:rsidRPr="00CA38FC" w:rsidRDefault="00CA38FC" w:rsidP="00CA38FC">
      <w:pPr>
        <w:autoSpaceDE w:val="0"/>
        <w:autoSpaceDN w:val="0"/>
        <w:adjustRightInd w:val="0"/>
        <w:rPr>
          <w:kern w:val="0"/>
          <w:szCs w:val="21"/>
        </w:rPr>
      </w:pPr>
      <w:r w:rsidRPr="00CA38FC">
        <w:rPr>
          <w:kern w:val="0"/>
          <w:szCs w:val="21"/>
        </w:rPr>
        <w:t xml:space="preserve"> [9] Micha </w:t>
      </w:r>
      <w:proofErr w:type="spellStart"/>
      <w:r w:rsidRPr="00CA38FC">
        <w:rPr>
          <w:kern w:val="0"/>
          <w:szCs w:val="21"/>
        </w:rPr>
        <w:t>Hofri</w:t>
      </w:r>
      <w:proofErr w:type="spellEnd"/>
      <w:r w:rsidRPr="00CA38FC">
        <w:rPr>
          <w:kern w:val="0"/>
          <w:szCs w:val="21"/>
        </w:rPr>
        <w:t>. Proof of a mutual exclusion algorithm. SIGOPS Oper. Syst. Rev., 24(1):18–22, 1990.</w:t>
      </w:r>
    </w:p>
    <w:p w14:paraId="662B1D50" w14:textId="60B4E0FD" w:rsidR="00CA38FC" w:rsidRPr="00CA38FC" w:rsidRDefault="00CA38FC" w:rsidP="00CA38FC">
      <w:pPr>
        <w:autoSpaceDE w:val="0"/>
        <w:autoSpaceDN w:val="0"/>
        <w:adjustRightInd w:val="0"/>
        <w:rPr>
          <w:kern w:val="0"/>
          <w:szCs w:val="21"/>
        </w:rPr>
      </w:pPr>
      <w:r w:rsidRPr="00CA38FC">
        <w:rPr>
          <w:kern w:val="0"/>
          <w:szCs w:val="21"/>
        </w:rPr>
        <w:t xml:space="preserve"> [10] Gregor </w:t>
      </w:r>
      <w:proofErr w:type="spellStart"/>
      <w:r w:rsidRPr="00CA38FC">
        <w:rPr>
          <w:kern w:val="0"/>
          <w:szCs w:val="21"/>
        </w:rPr>
        <w:t>Kiczales</w:t>
      </w:r>
      <w:proofErr w:type="spellEnd"/>
      <w:r w:rsidRPr="00CA38FC">
        <w:rPr>
          <w:kern w:val="0"/>
          <w:szCs w:val="21"/>
        </w:rPr>
        <w:t xml:space="preserve">, John Lamping, Anurag </w:t>
      </w:r>
      <w:proofErr w:type="spellStart"/>
      <w:r w:rsidRPr="00CA38FC">
        <w:rPr>
          <w:kern w:val="0"/>
          <w:szCs w:val="21"/>
        </w:rPr>
        <w:t>Mendhekar</w:t>
      </w:r>
      <w:proofErr w:type="spellEnd"/>
      <w:r w:rsidRPr="00CA38FC">
        <w:rPr>
          <w:kern w:val="0"/>
          <w:szCs w:val="21"/>
        </w:rPr>
        <w:t xml:space="preserve">, Chris Maeda, Cristina </w:t>
      </w:r>
      <w:proofErr w:type="spellStart"/>
      <w:r w:rsidRPr="00CA38FC">
        <w:rPr>
          <w:kern w:val="0"/>
          <w:szCs w:val="21"/>
        </w:rPr>
        <w:t>Videira</w:t>
      </w:r>
      <w:proofErr w:type="spellEnd"/>
      <w:r w:rsidRPr="00CA38FC">
        <w:rPr>
          <w:kern w:val="0"/>
          <w:szCs w:val="21"/>
        </w:rPr>
        <w:t xml:space="preserve"> Lopes, Jean-Marc </w:t>
      </w:r>
      <w:proofErr w:type="spellStart"/>
      <w:r w:rsidRPr="00CA38FC">
        <w:rPr>
          <w:kern w:val="0"/>
          <w:szCs w:val="21"/>
        </w:rPr>
        <w:t>Loingtier</w:t>
      </w:r>
      <w:proofErr w:type="spellEnd"/>
      <w:r w:rsidRPr="00CA38FC">
        <w:rPr>
          <w:kern w:val="0"/>
          <w:szCs w:val="21"/>
        </w:rPr>
        <w:t xml:space="preserve">, and John Irwin. Aspect-oriented programming. In Mehmet </w:t>
      </w:r>
      <w:proofErr w:type="spellStart"/>
      <w:r w:rsidRPr="00CA38FC">
        <w:rPr>
          <w:kern w:val="0"/>
          <w:szCs w:val="21"/>
        </w:rPr>
        <w:t>Aksit</w:t>
      </w:r>
      <w:proofErr w:type="spellEnd"/>
      <w:r w:rsidRPr="00CA38FC">
        <w:rPr>
          <w:kern w:val="0"/>
          <w:szCs w:val="21"/>
        </w:rPr>
        <w:t xml:space="preserve"> and Satoshi Matsuoka, editors, 11th Eur. Conf. on OOP (ECOOP ’97), volume 1241 of LNCS, pages 220–242. Springer, June 1997.</w:t>
      </w:r>
    </w:p>
    <w:p w14:paraId="02438F4C" w14:textId="077B24AD" w:rsidR="00CA38FC" w:rsidRPr="00CA38FC" w:rsidRDefault="00CA38FC" w:rsidP="00CA38FC">
      <w:pPr>
        <w:autoSpaceDE w:val="0"/>
        <w:autoSpaceDN w:val="0"/>
        <w:adjustRightInd w:val="0"/>
        <w:rPr>
          <w:kern w:val="0"/>
          <w:szCs w:val="21"/>
        </w:rPr>
      </w:pPr>
      <w:r w:rsidRPr="00CA38FC">
        <w:rPr>
          <w:kern w:val="0"/>
          <w:szCs w:val="21"/>
        </w:rPr>
        <w:t xml:space="preserve"> [11] Hyong-Youb Kim and Scott Rixner. Connection handoff policies for TCP offload network interfaces. In 7th Symp. on OS Design and Implementation (OSDI ’06), pages 293–306,</w:t>
      </w:r>
    </w:p>
    <w:p w14:paraId="74DD0895" w14:textId="77777777" w:rsidR="00CA38FC" w:rsidRPr="00CA38FC" w:rsidRDefault="00CA38FC" w:rsidP="00CA38FC">
      <w:pPr>
        <w:autoSpaceDE w:val="0"/>
        <w:autoSpaceDN w:val="0"/>
        <w:adjustRightInd w:val="0"/>
        <w:rPr>
          <w:kern w:val="0"/>
          <w:szCs w:val="21"/>
        </w:rPr>
      </w:pPr>
      <w:r w:rsidRPr="00CA38FC">
        <w:rPr>
          <w:kern w:val="0"/>
          <w:szCs w:val="21"/>
        </w:rPr>
        <w:t xml:space="preserve"> Berkeley, CA, USA, 2006. USENIX.</w:t>
      </w:r>
    </w:p>
    <w:p w14:paraId="1EBD876A" w14:textId="1A3ABF31" w:rsidR="00CA38FC" w:rsidRPr="00CA38FC" w:rsidRDefault="00CA38FC" w:rsidP="00CA38FC">
      <w:pPr>
        <w:autoSpaceDE w:val="0"/>
        <w:autoSpaceDN w:val="0"/>
        <w:adjustRightInd w:val="0"/>
        <w:rPr>
          <w:kern w:val="0"/>
          <w:szCs w:val="21"/>
        </w:rPr>
      </w:pPr>
      <w:r w:rsidRPr="00CA38FC">
        <w:rPr>
          <w:kern w:val="0"/>
          <w:szCs w:val="21"/>
        </w:rPr>
        <w:t xml:space="preserve"> [12] David Lake. Stack usage in computer-related operating systems. US Patent No. 722543, May 2007.</w:t>
      </w:r>
    </w:p>
    <w:p w14:paraId="4EECFF1B" w14:textId="18D606A0" w:rsidR="00CA38FC" w:rsidRDefault="00CA38FC" w:rsidP="00CA38FC">
      <w:pPr>
        <w:autoSpaceDE w:val="0"/>
        <w:autoSpaceDN w:val="0"/>
        <w:adjustRightInd w:val="0"/>
        <w:rPr>
          <w:kern w:val="0"/>
          <w:szCs w:val="21"/>
        </w:rPr>
      </w:pPr>
      <w:r w:rsidRPr="00CA38FC">
        <w:rPr>
          <w:kern w:val="0"/>
          <w:szCs w:val="21"/>
        </w:rPr>
        <w:t xml:space="preserve"> [13] Lennart Lindh and Frank </w:t>
      </w:r>
      <w:proofErr w:type="spellStart"/>
      <w:r w:rsidRPr="00CA38FC">
        <w:rPr>
          <w:kern w:val="0"/>
          <w:szCs w:val="21"/>
        </w:rPr>
        <w:t>Stanischewski</w:t>
      </w:r>
      <w:proofErr w:type="spellEnd"/>
      <w:r w:rsidRPr="00CA38FC">
        <w:rPr>
          <w:kern w:val="0"/>
          <w:szCs w:val="21"/>
        </w:rPr>
        <w:t xml:space="preserve">. FASTCHART– a fast time deterministic CPU and hardware based real-time-kernel. In Proceedings of the 1991 </w:t>
      </w:r>
      <w:proofErr w:type="spellStart"/>
      <w:r w:rsidRPr="00CA38FC">
        <w:rPr>
          <w:kern w:val="0"/>
          <w:szCs w:val="21"/>
        </w:rPr>
        <w:t>Euromicro</w:t>
      </w:r>
      <w:proofErr w:type="spellEnd"/>
      <w:r w:rsidRPr="00CA38FC">
        <w:rPr>
          <w:kern w:val="0"/>
          <w:szCs w:val="21"/>
        </w:rPr>
        <w:t xml:space="preserve"> Workshop on Real-Time Systems, pages 36–40, Jun 1991.</w:t>
      </w:r>
    </w:p>
    <w:p w14:paraId="240D2251" w14:textId="7F955D61" w:rsidR="00CA38FC" w:rsidRPr="00CA38FC" w:rsidRDefault="006F315D" w:rsidP="00CA38FC">
      <w:pPr>
        <w:autoSpaceDE w:val="0"/>
        <w:autoSpaceDN w:val="0"/>
        <w:adjustRightInd w:val="0"/>
        <w:rPr>
          <w:kern w:val="0"/>
          <w:szCs w:val="21"/>
        </w:rPr>
      </w:pPr>
      <w:r w:rsidRPr="00CA38FC">
        <w:rPr>
          <w:kern w:val="0"/>
          <w:szCs w:val="21"/>
        </w:rPr>
        <w:t xml:space="preserve"> [14] Daniel Lohmann, Wanja Hofer, Wolfgang</w:t>
      </w:r>
      <w:r w:rsidR="00CA38FC" w:rsidRPr="00CA38FC">
        <w:rPr>
          <w:kern w:val="0"/>
          <w:szCs w:val="21"/>
        </w:rPr>
        <w:t xml:space="preserve"> Schröder-</w:t>
      </w:r>
      <w:proofErr w:type="spellStart"/>
      <w:r w:rsidR="00CA38FC" w:rsidRPr="00CA38FC">
        <w:rPr>
          <w:kern w:val="0"/>
          <w:szCs w:val="21"/>
        </w:rPr>
        <w:t>Preikschat</w:t>
      </w:r>
      <w:proofErr w:type="spellEnd"/>
      <w:r w:rsidR="00CA38FC" w:rsidRPr="00CA38FC">
        <w:rPr>
          <w:kern w:val="0"/>
          <w:szCs w:val="21"/>
        </w:rPr>
        <w:t xml:space="preserve">, Jochen Streicher, and Olaf </w:t>
      </w:r>
      <w:proofErr w:type="spellStart"/>
      <w:r w:rsidR="00CA38FC" w:rsidRPr="00CA38FC">
        <w:rPr>
          <w:kern w:val="0"/>
          <w:szCs w:val="21"/>
        </w:rPr>
        <w:t>Spinczyk</w:t>
      </w:r>
      <w:proofErr w:type="spellEnd"/>
      <w:r w:rsidR="00CA38FC" w:rsidRPr="00CA38FC">
        <w:rPr>
          <w:kern w:val="0"/>
          <w:szCs w:val="21"/>
        </w:rPr>
        <w:t xml:space="preserve">. </w:t>
      </w:r>
      <w:proofErr w:type="spellStart"/>
      <w:r w:rsidR="00CA38FC" w:rsidRPr="00CA38FC">
        <w:rPr>
          <w:kern w:val="0"/>
          <w:szCs w:val="21"/>
        </w:rPr>
        <w:t>CiAO</w:t>
      </w:r>
      <w:proofErr w:type="spellEnd"/>
      <w:r w:rsidR="00CA38FC" w:rsidRPr="00CA38FC">
        <w:rPr>
          <w:kern w:val="0"/>
          <w:szCs w:val="21"/>
        </w:rPr>
        <w:t>: An aspect-oriented operating-system family for resource-constrained embedded systems. In 2009 USENIX TC, pages 215–228, Berkeley, CA, USA, June 2009. USENIX.</w:t>
      </w:r>
    </w:p>
    <w:p w14:paraId="5AA2D99B" w14:textId="0A957B8F" w:rsidR="00CA38FC" w:rsidRPr="00CA38FC" w:rsidRDefault="00CA38FC" w:rsidP="00CA38FC">
      <w:pPr>
        <w:autoSpaceDE w:val="0"/>
        <w:autoSpaceDN w:val="0"/>
        <w:adjustRightInd w:val="0"/>
        <w:rPr>
          <w:kern w:val="0"/>
          <w:szCs w:val="21"/>
        </w:rPr>
      </w:pPr>
      <w:r w:rsidRPr="00CA38FC">
        <w:rPr>
          <w:kern w:val="0"/>
          <w:szCs w:val="21"/>
        </w:rPr>
        <w:t xml:space="preserve"> [15] Andrew Morton and Wayne M. Loucks. A hardware/software kernel for system on chip designs. In Proceedings of the 2004 ACM Symposium on Applied Computing (SAC ’04), pages 869–875, New York, NY, USA, 2004. ACM.</w:t>
      </w:r>
    </w:p>
    <w:p w14:paraId="3DBC35C5" w14:textId="4307B4F5" w:rsidR="00CA38FC" w:rsidRPr="00CA38FC" w:rsidRDefault="00CA38FC" w:rsidP="00CA38FC">
      <w:pPr>
        <w:autoSpaceDE w:val="0"/>
        <w:autoSpaceDN w:val="0"/>
        <w:adjustRightInd w:val="0"/>
        <w:rPr>
          <w:kern w:val="0"/>
          <w:szCs w:val="21"/>
        </w:rPr>
      </w:pPr>
      <w:r w:rsidRPr="00CA38FC">
        <w:rPr>
          <w:kern w:val="0"/>
          <w:szCs w:val="21"/>
        </w:rPr>
        <w:lastRenderedPageBreak/>
        <w:t xml:space="preserve"> [16] Takumi Nakano, Andy Utama, Mitsuyoshi Itabashi, </w:t>
      </w:r>
      <w:proofErr w:type="spellStart"/>
      <w:r w:rsidRPr="00CA38FC">
        <w:rPr>
          <w:kern w:val="0"/>
          <w:szCs w:val="21"/>
        </w:rPr>
        <w:t>Akichika</w:t>
      </w:r>
      <w:proofErr w:type="spellEnd"/>
      <w:r w:rsidRPr="00CA38FC">
        <w:rPr>
          <w:kern w:val="0"/>
          <w:szCs w:val="21"/>
        </w:rPr>
        <w:t xml:space="preserve"> Shiomi, and Masaharu Imai. Hardware implementation of a real-time operating system. In Proceedings of the 12th TRON Project International Symposium (TRON ’95), pages 34–42, Nov 1995.</w:t>
      </w:r>
    </w:p>
    <w:p w14:paraId="51B856E2" w14:textId="549B13F6" w:rsidR="00CA38FC" w:rsidRPr="00CA38FC" w:rsidRDefault="00CA38FC" w:rsidP="00CA38FC">
      <w:pPr>
        <w:autoSpaceDE w:val="0"/>
        <w:autoSpaceDN w:val="0"/>
        <w:adjustRightInd w:val="0"/>
        <w:rPr>
          <w:kern w:val="0"/>
          <w:szCs w:val="21"/>
        </w:rPr>
      </w:pPr>
      <w:r w:rsidRPr="00CA38FC">
        <w:rPr>
          <w:kern w:val="0"/>
          <w:szCs w:val="21"/>
        </w:rPr>
        <w:t xml:space="preserve"> [17] OSEK/VDX Group. Operating system specification 2.2.3. Technical report, OSEK/VDX Group, February 2005. http://portal.osek-vdx.org/files/pdf/ specs/os223.pdf, visited 2009-03-26.</w:t>
      </w:r>
    </w:p>
    <w:p w14:paraId="3FC75636" w14:textId="3BCAD9D6" w:rsidR="00CA38FC" w:rsidRPr="00CA38FC" w:rsidRDefault="00CA38FC" w:rsidP="00CA38FC">
      <w:pPr>
        <w:autoSpaceDE w:val="0"/>
        <w:autoSpaceDN w:val="0"/>
        <w:adjustRightInd w:val="0"/>
        <w:rPr>
          <w:kern w:val="0"/>
          <w:szCs w:val="21"/>
        </w:rPr>
      </w:pPr>
      <w:r w:rsidRPr="00CA38FC">
        <w:rPr>
          <w:kern w:val="0"/>
          <w:szCs w:val="21"/>
        </w:rPr>
        <w:t xml:space="preserve"> [18] John Regehr and </w:t>
      </w:r>
      <w:proofErr w:type="spellStart"/>
      <w:r w:rsidRPr="00CA38FC">
        <w:rPr>
          <w:kern w:val="0"/>
          <w:szCs w:val="21"/>
        </w:rPr>
        <w:t>Usit</w:t>
      </w:r>
      <w:proofErr w:type="spellEnd"/>
      <w:r w:rsidRPr="00CA38FC">
        <w:rPr>
          <w:kern w:val="0"/>
          <w:szCs w:val="21"/>
        </w:rPr>
        <w:t xml:space="preserve"> </w:t>
      </w:r>
      <w:proofErr w:type="spellStart"/>
      <w:r w:rsidRPr="00CA38FC">
        <w:rPr>
          <w:kern w:val="0"/>
          <w:szCs w:val="21"/>
        </w:rPr>
        <w:t>Duongsaa</w:t>
      </w:r>
      <w:proofErr w:type="spellEnd"/>
      <w:r w:rsidRPr="00CA38FC">
        <w:rPr>
          <w:kern w:val="0"/>
          <w:szCs w:val="21"/>
        </w:rPr>
        <w:t xml:space="preserve">. Preventing </w:t>
      </w:r>
      <w:proofErr w:type="gramStart"/>
      <w:r w:rsidRPr="00CA38FC">
        <w:rPr>
          <w:kern w:val="0"/>
          <w:szCs w:val="21"/>
        </w:rPr>
        <w:t>interrupt</w:t>
      </w:r>
      <w:proofErr w:type="gramEnd"/>
      <w:r w:rsidRPr="00CA38FC">
        <w:rPr>
          <w:kern w:val="0"/>
          <w:szCs w:val="21"/>
        </w:rPr>
        <w:t xml:space="preserve"> overload. In 2005 Languages, Compilers and Tools for Embedded Systems (LCTES ’05), pages 50–58, New York, NY, USA, 2005. ACM.</w:t>
      </w:r>
    </w:p>
    <w:p w14:paraId="29C0F274" w14:textId="63C50D90" w:rsidR="00CA38FC" w:rsidRPr="00CA38FC" w:rsidRDefault="00CA38FC" w:rsidP="00CA38FC">
      <w:pPr>
        <w:autoSpaceDE w:val="0"/>
        <w:autoSpaceDN w:val="0"/>
        <w:adjustRightInd w:val="0"/>
        <w:rPr>
          <w:kern w:val="0"/>
          <w:szCs w:val="21"/>
        </w:rPr>
      </w:pPr>
      <w:r w:rsidRPr="00CA38FC">
        <w:rPr>
          <w:kern w:val="0"/>
          <w:szCs w:val="21"/>
        </w:rPr>
        <w:t xml:space="preserve"> [19] Olaf </w:t>
      </w:r>
      <w:proofErr w:type="spellStart"/>
      <w:r w:rsidRPr="00CA38FC">
        <w:rPr>
          <w:kern w:val="0"/>
          <w:szCs w:val="21"/>
        </w:rPr>
        <w:t>Spinczyk</w:t>
      </w:r>
      <w:proofErr w:type="spellEnd"/>
      <w:r w:rsidRPr="00CA38FC">
        <w:rPr>
          <w:kern w:val="0"/>
          <w:szCs w:val="21"/>
        </w:rPr>
        <w:t xml:space="preserve"> and Daniel Lohmann. The design and implementation of </w:t>
      </w:r>
      <w:proofErr w:type="spellStart"/>
      <w:r w:rsidRPr="00CA38FC">
        <w:rPr>
          <w:kern w:val="0"/>
          <w:szCs w:val="21"/>
        </w:rPr>
        <w:t>AspectC</w:t>
      </w:r>
      <w:proofErr w:type="spellEnd"/>
      <w:r w:rsidRPr="00CA38FC">
        <w:rPr>
          <w:kern w:val="0"/>
          <w:szCs w:val="21"/>
        </w:rPr>
        <w:t>++. Knowledge-Based Systems, Special Issue on Techniques to Produce Intelligent Secure Software, 20(7):636–651, 2007.</w:t>
      </w:r>
    </w:p>
    <w:p w14:paraId="300A9B61" w14:textId="16137686" w:rsidR="00CA38FC" w:rsidRPr="00CA38FC" w:rsidRDefault="00CA38FC" w:rsidP="00CA38FC">
      <w:pPr>
        <w:autoSpaceDE w:val="0"/>
        <w:autoSpaceDN w:val="0"/>
        <w:adjustRightInd w:val="0"/>
        <w:rPr>
          <w:kern w:val="0"/>
          <w:szCs w:val="21"/>
        </w:rPr>
      </w:pPr>
      <w:r w:rsidRPr="00CA38FC">
        <w:rPr>
          <w:kern w:val="0"/>
          <w:szCs w:val="21"/>
        </w:rPr>
        <w:t xml:space="preserve"> [20] Brinkley Sprunt, Lui Sha, and John P. Lehoczky. Aperiodic task scheduling for hard real-time systems. Real-Time Systems Journal, 1(1):27–60, 1989.</w:t>
      </w:r>
    </w:p>
    <w:p w14:paraId="502C38B6" w14:textId="134764BB" w:rsidR="00CA38FC" w:rsidRPr="00CA38FC" w:rsidRDefault="00CA38FC" w:rsidP="00CA38FC">
      <w:pPr>
        <w:autoSpaceDE w:val="0"/>
        <w:autoSpaceDN w:val="0"/>
        <w:adjustRightInd w:val="0"/>
        <w:rPr>
          <w:kern w:val="0"/>
          <w:szCs w:val="21"/>
        </w:rPr>
      </w:pPr>
      <w:r w:rsidRPr="00CA38FC">
        <w:rPr>
          <w:kern w:val="0"/>
          <w:szCs w:val="21"/>
        </w:rPr>
        <w:t xml:space="preserve"> [21] John A. Stankovic and Krithi </w:t>
      </w:r>
      <w:proofErr w:type="spellStart"/>
      <w:r w:rsidRPr="00CA38FC">
        <w:rPr>
          <w:kern w:val="0"/>
          <w:szCs w:val="21"/>
        </w:rPr>
        <w:t>Ramamritham</w:t>
      </w:r>
      <w:proofErr w:type="spellEnd"/>
      <w:r w:rsidRPr="00CA38FC">
        <w:rPr>
          <w:kern w:val="0"/>
          <w:szCs w:val="21"/>
        </w:rPr>
        <w:t>. The Spring kernel: A new paradigm for real-time operating systems. ACMOSR,27(3):54–71, July 1989.</w:t>
      </w:r>
    </w:p>
    <w:p w14:paraId="532C38B3" w14:textId="6E203AAF" w:rsidR="00C92AAC" w:rsidRPr="006F315D" w:rsidRDefault="00CA38FC" w:rsidP="006F315D">
      <w:pPr>
        <w:autoSpaceDE w:val="0"/>
        <w:autoSpaceDN w:val="0"/>
        <w:adjustRightInd w:val="0"/>
        <w:rPr>
          <w:kern w:val="0"/>
          <w:szCs w:val="21"/>
        </w:rPr>
      </w:pPr>
      <w:r w:rsidRPr="00CA38FC">
        <w:rPr>
          <w:kern w:val="0"/>
          <w:szCs w:val="21"/>
        </w:rPr>
        <w:t xml:space="preserve"> [22] Di-Shi Sun, Douglas M. Blough, and Vincent John Mooney III. Atalanta: A new multiprocessor RTOS kernel for system-on-a-chip applications. Technical report, Georgia Institute of Technology, 2002</w:t>
      </w:r>
    </w:p>
    <w:sectPr w:rsidR="00C92AAC" w:rsidRPr="006F315D" w:rsidSect="000C1DE6">
      <w:footerReference w:type="default" r:id="rId15"/>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99B54" w14:textId="77777777" w:rsidR="000C1DE6" w:rsidRDefault="000C1DE6">
      <w:r>
        <w:separator/>
      </w:r>
    </w:p>
  </w:endnote>
  <w:endnote w:type="continuationSeparator" w:id="0">
    <w:p w14:paraId="1ED10A7C" w14:textId="77777777" w:rsidR="000C1DE6" w:rsidRDefault="000C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50C5B"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7828009B" w14:textId="77777777" w:rsidR="003E6B1D" w:rsidRDefault="003E6B1D" w:rsidP="00A037C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3C175"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417D52"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BBD47" w14:textId="77777777" w:rsidR="000C1DE6" w:rsidRDefault="000C1DE6">
      <w:r>
        <w:separator/>
      </w:r>
    </w:p>
  </w:footnote>
  <w:footnote w:type="continuationSeparator" w:id="0">
    <w:p w14:paraId="6B685A83" w14:textId="77777777" w:rsidR="000C1DE6" w:rsidRDefault="000C1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3AC1D" w14:textId="126F4DF8"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r w:rsidR="007C32C9">
      <w:rPr>
        <w:rFonts w:hint="eastAsia"/>
        <w:spacing w:val="10"/>
        <w:sz w:val="28"/>
        <w:szCs w:val="28"/>
      </w:rPr>
      <w:t>文献翻译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E3B3BBC"/>
    <w:multiLevelType w:val="hybridMultilevel"/>
    <w:tmpl w:val="BDBC7B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670370964">
    <w:abstractNumId w:val="10"/>
  </w:num>
  <w:num w:numId="2" w16cid:durableId="947931100">
    <w:abstractNumId w:val="15"/>
  </w:num>
  <w:num w:numId="3" w16cid:durableId="229923959">
    <w:abstractNumId w:val="9"/>
  </w:num>
  <w:num w:numId="4" w16cid:durableId="582375558">
    <w:abstractNumId w:val="17"/>
  </w:num>
  <w:num w:numId="5" w16cid:durableId="1004895593">
    <w:abstractNumId w:val="1"/>
  </w:num>
  <w:num w:numId="6" w16cid:durableId="776633283">
    <w:abstractNumId w:val="2"/>
  </w:num>
  <w:num w:numId="7" w16cid:durableId="1264222085">
    <w:abstractNumId w:val="5"/>
  </w:num>
  <w:num w:numId="8" w16cid:durableId="329452980">
    <w:abstractNumId w:val="0"/>
  </w:num>
  <w:num w:numId="9" w16cid:durableId="68162353">
    <w:abstractNumId w:val="6"/>
  </w:num>
  <w:num w:numId="10" w16cid:durableId="750082824">
    <w:abstractNumId w:val="8"/>
  </w:num>
  <w:num w:numId="11" w16cid:durableId="1100956098">
    <w:abstractNumId w:val="16"/>
  </w:num>
  <w:num w:numId="12" w16cid:durableId="429198420">
    <w:abstractNumId w:val="13"/>
  </w:num>
  <w:num w:numId="13" w16cid:durableId="1347436926">
    <w:abstractNumId w:val="3"/>
  </w:num>
  <w:num w:numId="14" w16cid:durableId="892039235">
    <w:abstractNumId w:val="18"/>
  </w:num>
  <w:num w:numId="15" w16cid:durableId="1539857043">
    <w:abstractNumId w:val="14"/>
  </w:num>
  <w:num w:numId="16" w16cid:durableId="345137537">
    <w:abstractNumId w:val="4"/>
  </w:num>
  <w:num w:numId="17" w16cid:durableId="580335454">
    <w:abstractNumId w:val="11"/>
  </w:num>
  <w:num w:numId="18" w16cid:durableId="1679237920">
    <w:abstractNumId w:val="12"/>
  </w:num>
  <w:num w:numId="19" w16cid:durableId="320037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1DE6"/>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E6148"/>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25AF"/>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15D"/>
    <w:rsid w:val="006F3B85"/>
    <w:rsid w:val="006F6706"/>
    <w:rsid w:val="0070202C"/>
    <w:rsid w:val="00703D6E"/>
    <w:rsid w:val="0070421B"/>
    <w:rsid w:val="00704D86"/>
    <w:rsid w:val="00706C7D"/>
    <w:rsid w:val="00707DB3"/>
    <w:rsid w:val="00710A46"/>
    <w:rsid w:val="00713FD6"/>
    <w:rsid w:val="0072043C"/>
    <w:rsid w:val="00720F2B"/>
    <w:rsid w:val="0072450A"/>
    <w:rsid w:val="00724F51"/>
    <w:rsid w:val="0072529F"/>
    <w:rsid w:val="007253CC"/>
    <w:rsid w:val="00731E22"/>
    <w:rsid w:val="0073284B"/>
    <w:rsid w:val="00737745"/>
    <w:rsid w:val="0074194B"/>
    <w:rsid w:val="00744D98"/>
    <w:rsid w:val="007457B7"/>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7243A"/>
    <w:rsid w:val="007852F5"/>
    <w:rsid w:val="007925F2"/>
    <w:rsid w:val="00793D31"/>
    <w:rsid w:val="00795F7D"/>
    <w:rsid w:val="007969B0"/>
    <w:rsid w:val="00797354"/>
    <w:rsid w:val="007A00A4"/>
    <w:rsid w:val="007A5A15"/>
    <w:rsid w:val="007A6B56"/>
    <w:rsid w:val="007B51FF"/>
    <w:rsid w:val="007B5F4A"/>
    <w:rsid w:val="007B718D"/>
    <w:rsid w:val="007B730F"/>
    <w:rsid w:val="007C1080"/>
    <w:rsid w:val="007C239A"/>
    <w:rsid w:val="007C32C9"/>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7F5290"/>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D7A0E"/>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6B4"/>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38FC"/>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0B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5605"/>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D437404"/>
  <w15:docId w15:val="{5B4285FE-4835-40B9-9C41-31C7FD56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5290"/>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7407">
      <w:bodyDiv w:val="1"/>
      <w:marLeft w:val="0"/>
      <w:marRight w:val="0"/>
      <w:marTop w:val="0"/>
      <w:marBottom w:val="0"/>
      <w:divBdr>
        <w:top w:val="none" w:sz="0" w:space="0" w:color="auto"/>
        <w:left w:val="none" w:sz="0" w:space="0" w:color="auto"/>
        <w:bottom w:val="none" w:sz="0" w:space="0" w:color="auto"/>
        <w:right w:val="none" w:sz="0" w:space="0" w:color="auto"/>
      </w:divBdr>
      <w:divsChild>
        <w:div w:id="1935549469">
          <w:marLeft w:val="0"/>
          <w:marRight w:val="0"/>
          <w:marTop w:val="0"/>
          <w:marBottom w:val="0"/>
          <w:divBdr>
            <w:top w:val="none" w:sz="0" w:space="0" w:color="auto"/>
            <w:left w:val="none" w:sz="0" w:space="0" w:color="auto"/>
            <w:bottom w:val="none" w:sz="0" w:space="0" w:color="auto"/>
            <w:right w:val="none" w:sz="0" w:space="0" w:color="auto"/>
          </w:divBdr>
          <w:divsChild>
            <w:div w:id="3250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6213">
      <w:bodyDiv w:val="1"/>
      <w:marLeft w:val="0"/>
      <w:marRight w:val="0"/>
      <w:marTop w:val="0"/>
      <w:marBottom w:val="0"/>
      <w:divBdr>
        <w:top w:val="none" w:sz="0" w:space="0" w:color="auto"/>
        <w:left w:val="none" w:sz="0" w:space="0" w:color="auto"/>
        <w:bottom w:val="none" w:sz="0" w:space="0" w:color="auto"/>
        <w:right w:val="none" w:sz="0" w:space="0" w:color="auto"/>
      </w:divBdr>
      <w:divsChild>
        <w:div w:id="176237064">
          <w:marLeft w:val="0"/>
          <w:marRight w:val="0"/>
          <w:marTop w:val="0"/>
          <w:marBottom w:val="0"/>
          <w:divBdr>
            <w:top w:val="none" w:sz="0" w:space="0" w:color="auto"/>
            <w:left w:val="none" w:sz="0" w:space="0" w:color="auto"/>
            <w:bottom w:val="none" w:sz="0" w:space="0" w:color="auto"/>
            <w:right w:val="none" w:sz="0" w:space="0" w:color="auto"/>
          </w:divBdr>
          <w:divsChild>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550">
      <w:bodyDiv w:val="1"/>
      <w:marLeft w:val="0"/>
      <w:marRight w:val="0"/>
      <w:marTop w:val="0"/>
      <w:marBottom w:val="0"/>
      <w:divBdr>
        <w:top w:val="none" w:sz="0" w:space="0" w:color="auto"/>
        <w:left w:val="none" w:sz="0" w:space="0" w:color="auto"/>
        <w:bottom w:val="none" w:sz="0" w:space="0" w:color="auto"/>
        <w:right w:val="none" w:sz="0" w:space="0" w:color="auto"/>
      </w:divBdr>
      <w:divsChild>
        <w:div w:id="2063601055">
          <w:marLeft w:val="0"/>
          <w:marRight w:val="0"/>
          <w:marTop w:val="0"/>
          <w:marBottom w:val="0"/>
          <w:divBdr>
            <w:top w:val="none" w:sz="0" w:space="0" w:color="auto"/>
            <w:left w:val="none" w:sz="0" w:space="0" w:color="auto"/>
            <w:bottom w:val="none" w:sz="0" w:space="0" w:color="auto"/>
            <w:right w:val="none" w:sz="0" w:space="0" w:color="auto"/>
          </w:divBdr>
          <w:divsChild>
            <w:div w:id="10320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678">
      <w:bodyDiv w:val="1"/>
      <w:marLeft w:val="0"/>
      <w:marRight w:val="0"/>
      <w:marTop w:val="0"/>
      <w:marBottom w:val="0"/>
      <w:divBdr>
        <w:top w:val="none" w:sz="0" w:space="0" w:color="auto"/>
        <w:left w:val="none" w:sz="0" w:space="0" w:color="auto"/>
        <w:bottom w:val="none" w:sz="0" w:space="0" w:color="auto"/>
        <w:right w:val="none" w:sz="0" w:space="0" w:color="auto"/>
      </w:divBdr>
      <w:divsChild>
        <w:div w:id="641427697">
          <w:marLeft w:val="0"/>
          <w:marRight w:val="0"/>
          <w:marTop w:val="0"/>
          <w:marBottom w:val="0"/>
          <w:divBdr>
            <w:top w:val="none" w:sz="0" w:space="0" w:color="auto"/>
            <w:left w:val="none" w:sz="0" w:space="0" w:color="auto"/>
            <w:bottom w:val="none" w:sz="0" w:space="0" w:color="auto"/>
            <w:right w:val="none" w:sz="0" w:space="0" w:color="auto"/>
          </w:divBdr>
          <w:divsChild>
            <w:div w:id="1221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855">
      <w:bodyDiv w:val="1"/>
      <w:marLeft w:val="0"/>
      <w:marRight w:val="0"/>
      <w:marTop w:val="0"/>
      <w:marBottom w:val="0"/>
      <w:divBdr>
        <w:top w:val="none" w:sz="0" w:space="0" w:color="auto"/>
        <w:left w:val="none" w:sz="0" w:space="0" w:color="auto"/>
        <w:bottom w:val="none" w:sz="0" w:space="0" w:color="auto"/>
        <w:right w:val="none" w:sz="0" w:space="0" w:color="auto"/>
      </w:divBdr>
      <w:divsChild>
        <w:div w:id="1067919010">
          <w:marLeft w:val="0"/>
          <w:marRight w:val="0"/>
          <w:marTop w:val="0"/>
          <w:marBottom w:val="0"/>
          <w:divBdr>
            <w:top w:val="none" w:sz="0" w:space="0" w:color="auto"/>
            <w:left w:val="none" w:sz="0" w:space="0" w:color="auto"/>
            <w:bottom w:val="none" w:sz="0" w:space="0" w:color="auto"/>
            <w:right w:val="none" w:sz="0" w:space="0" w:color="auto"/>
          </w:divBdr>
          <w:divsChild>
            <w:div w:id="164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913">
      <w:bodyDiv w:val="1"/>
      <w:marLeft w:val="0"/>
      <w:marRight w:val="0"/>
      <w:marTop w:val="0"/>
      <w:marBottom w:val="0"/>
      <w:divBdr>
        <w:top w:val="none" w:sz="0" w:space="0" w:color="auto"/>
        <w:left w:val="none" w:sz="0" w:space="0" w:color="auto"/>
        <w:bottom w:val="none" w:sz="0" w:space="0" w:color="auto"/>
        <w:right w:val="none" w:sz="0" w:space="0" w:color="auto"/>
      </w:divBdr>
    </w:div>
    <w:div w:id="467548085">
      <w:bodyDiv w:val="1"/>
      <w:marLeft w:val="0"/>
      <w:marRight w:val="0"/>
      <w:marTop w:val="0"/>
      <w:marBottom w:val="0"/>
      <w:divBdr>
        <w:top w:val="none" w:sz="0" w:space="0" w:color="auto"/>
        <w:left w:val="none" w:sz="0" w:space="0" w:color="auto"/>
        <w:bottom w:val="none" w:sz="0" w:space="0" w:color="auto"/>
        <w:right w:val="none" w:sz="0" w:space="0" w:color="auto"/>
      </w:divBdr>
      <w:divsChild>
        <w:div w:id="1504971434">
          <w:marLeft w:val="0"/>
          <w:marRight w:val="0"/>
          <w:marTop w:val="0"/>
          <w:marBottom w:val="0"/>
          <w:divBdr>
            <w:top w:val="none" w:sz="0" w:space="0" w:color="auto"/>
            <w:left w:val="none" w:sz="0" w:space="0" w:color="auto"/>
            <w:bottom w:val="none" w:sz="0" w:space="0" w:color="auto"/>
            <w:right w:val="none" w:sz="0" w:space="0" w:color="auto"/>
          </w:divBdr>
          <w:divsChild>
            <w:div w:id="10240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10034">
      <w:bodyDiv w:val="1"/>
      <w:marLeft w:val="0"/>
      <w:marRight w:val="0"/>
      <w:marTop w:val="0"/>
      <w:marBottom w:val="0"/>
      <w:divBdr>
        <w:top w:val="none" w:sz="0" w:space="0" w:color="auto"/>
        <w:left w:val="none" w:sz="0" w:space="0" w:color="auto"/>
        <w:bottom w:val="none" w:sz="0" w:space="0" w:color="auto"/>
        <w:right w:val="none" w:sz="0" w:space="0" w:color="auto"/>
      </w:divBdr>
      <w:divsChild>
        <w:div w:id="1245726552">
          <w:marLeft w:val="0"/>
          <w:marRight w:val="0"/>
          <w:marTop w:val="0"/>
          <w:marBottom w:val="0"/>
          <w:divBdr>
            <w:top w:val="none" w:sz="0" w:space="0" w:color="auto"/>
            <w:left w:val="none" w:sz="0" w:space="0" w:color="auto"/>
            <w:bottom w:val="none" w:sz="0" w:space="0" w:color="auto"/>
            <w:right w:val="none" w:sz="0" w:space="0" w:color="auto"/>
          </w:divBdr>
          <w:divsChild>
            <w:div w:id="117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579">
      <w:bodyDiv w:val="1"/>
      <w:marLeft w:val="0"/>
      <w:marRight w:val="0"/>
      <w:marTop w:val="0"/>
      <w:marBottom w:val="0"/>
      <w:divBdr>
        <w:top w:val="none" w:sz="0" w:space="0" w:color="auto"/>
        <w:left w:val="none" w:sz="0" w:space="0" w:color="auto"/>
        <w:bottom w:val="none" w:sz="0" w:space="0" w:color="auto"/>
        <w:right w:val="none" w:sz="0" w:space="0" w:color="auto"/>
      </w:divBdr>
      <w:divsChild>
        <w:div w:id="745153980">
          <w:marLeft w:val="0"/>
          <w:marRight w:val="0"/>
          <w:marTop w:val="0"/>
          <w:marBottom w:val="0"/>
          <w:divBdr>
            <w:top w:val="none" w:sz="0" w:space="0" w:color="auto"/>
            <w:left w:val="none" w:sz="0" w:space="0" w:color="auto"/>
            <w:bottom w:val="none" w:sz="0" w:space="0" w:color="auto"/>
            <w:right w:val="none" w:sz="0" w:space="0" w:color="auto"/>
          </w:divBdr>
          <w:divsChild>
            <w:div w:id="884214587">
              <w:marLeft w:val="0"/>
              <w:marRight w:val="0"/>
              <w:marTop w:val="0"/>
              <w:marBottom w:val="0"/>
              <w:divBdr>
                <w:top w:val="none" w:sz="0" w:space="0" w:color="auto"/>
                <w:left w:val="none" w:sz="0" w:space="0" w:color="auto"/>
                <w:bottom w:val="none" w:sz="0" w:space="0" w:color="auto"/>
                <w:right w:val="none" w:sz="0" w:space="0" w:color="auto"/>
              </w:divBdr>
            </w:div>
            <w:div w:id="1438597073">
              <w:marLeft w:val="0"/>
              <w:marRight w:val="0"/>
              <w:marTop w:val="0"/>
              <w:marBottom w:val="0"/>
              <w:divBdr>
                <w:top w:val="none" w:sz="0" w:space="0" w:color="auto"/>
                <w:left w:val="none" w:sz="0" w:space="0" w:color="auto"/>
                <w:bottom w:val="none" w:sz="0" w:space="0" w:color="auto"/>
                <w:right w:val="none" w:sz="0" w:space="0" w:color="auto"/>
              </w:divBdr>
            </w:div>
            <w:div w:id="10321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847">
      <w:bodyDiv w:val="1"/>
      <w:marLeft w:val="0"/>
      <w:marRight w:val="0"/>
      <w:marTop w:val="0"/>
      <w:marBottom w:val="0"/>
      <w:divBdr>
        <w:top w:val="none" w:sz="0" w:space="0" w:color="auto"/>
        <w:left w:val="none" w:sz="0" w:space="0" w:color="auto"/>
        <w:bottom w:val="none" w:sz="0" w:space="0" w:color="auto"/>
        <w:right w:val="none" w:sz="0" w:space="0" w:color="auto"/>
      </w:divBdr>
      <w:divsChild>
        <w:div w:id="507906843">
          <w:marLeft w:val="0"/>
          <w:marRight w:val="0"/>
          <w:marTop w:val="0"/>
          <w:marBottom w:val="0"/>
          <w:divBdr>
            <w:top w:val="none" w:sz="0" w:space="0" w:color="auto"/>
            <w:left w:val="none" w:sz="0" w:space="0" w:color="auto"/>
            <w:bottom w:val="none" w:sz="0" w:space="0" w:color="auto"/>
            <w:right w:val="none" w:sz="0" w:space="0" w:color="auto"/>
          </w:divBdr>
          <w:divsChild>
            <w:div w:id="1602564687">
              <w:marLeft w:val="0"/>
              <w:marRight w:val="0"/>
              <w:marTop w:val="0"/>
              <w:marBottom w:val="0"/>
              <w:divBdr>
                <w:top w:val="none" w:sz="0" w:space="0" w:color="auto"/>
                <w:left w:val="none" w:sz="0" w:space="0" w:color="auto"/>
                <w:bottom w:val="none" w:sz="0" w:space="0" w:color="auto"/>
                <w:right w:val="none" w:sz="0" w:space="0" w:color="auto"/>
              </w:divBdr>
            </w:div>
            <w:div w:id="2086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183">
      <w:bodyDiv w:val="1"/>
      <w:marLeft w:val="0"/>
      <w:marRight w:val="0"/>
      <w:marTop w:val="0"/>
      <w:marBottom w:val="0"/>
      <w:divBdr>
        <w:top w:val="none" w:sz="0" w:space="0" w:color="auto"/>
        <w:left w:val="none" w:sz="0" w:space="0" w:color="auto"/>
        <w:bottom w:val="none" w:sz="0" w:space="0" w:color="auto"/>
        <w:right w:val="none" w:sz="0" w:space="0" w:color="auto"/>
      </w:divBdr>
      <w:divsChild>
        <w:div w:id="1441143010">
          <w:marLeft w:val="0"/>
          <w:marRight w:val="0"/>
          <w:marTop w:val="0"/>
          <w:marBottom w:val="0"/>
          <w:divBdr>
            <w:top w:val="none" w:sz="0" w:space="0" w:color="auto"/>
            <w:left w:val="none" w:sz="0" w:space="0" w:color="auto"/>
            <w:bottom w:val="none" w:sz="0" w:space="0" w:color="auto"/>
            <w:right w:val="none" w:sz="0" w:space="0" w:color="auto"/>
          </w:divBdr>
          <w:divsChild>
            <w:div w:id="21449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643">
      <w:bodyDiv w:val="1"/>
      <w:marLeft w:val="0"/>
      <w:marRight w:val="0"/>
      <w:marTop w:val="0"/>
      <w:marBottom w:val="0"/>
      <w:divBdr>
        <w:top w:val="none" w:sz="0" w:space="0" w:color="auto"/>
        <w:left w:val="none" w:sz="0" w:space="0" w:color="auto"/>
        <w:bottom w:val="none" w:sz="0" w:space="0" w:color="auto"/>
        <w:right w:val="none" w:sz="0" w:space="0" w:color="auto"/>
      </w:divBdr>
      <w:divsChild>
        <w:div w:id="1320617034">
          <w:marLeft w:val="0"/>
          <w:marRight w:val="0"/>
          <w:marTop w:val="0"/>
          <w:marBottom w:val="0"/>
          <w:divBdr>
            <w:top w:val="none" w:sz="0" w:space="0" w:color="auto"/>
            <w:left w:val="none" w:sz="0" w:space="0" w:color="auto"/>
            <w:bottom w:val="none" w:sz="0" w:space="0" w:color="auto"/>
            <w:right w:val="none" w:sz="0" w:space="0" w:color="auto"/>
          </w:divBdr>
          <w:divsChild>
            <w:div w:id="1360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623">
      <w:bodyDiv w:val="1"/>
      <w:marLeft w:val="0"/>
      <w:marRight w:val="0"/>
      <w:marTop w:val="0"/>
      <w:marBottom w:val="0"/>
      <w:divBdr>
        <w:top w:val="none" w:sz="0" w:space="0" w:color="auto"/>
        <w:left w:val="none" w:sz="0" w:space="0" w:color="auto"/>
        <w:bottom w:val="none" w:sz="0" w:space="0" w:color="auto"/>
        <w:right w:val="none" w:sz="0" w:space="0" w:color="auto"/>
      </w:divBdr>
      <w:divsChild>
        <w:div w:id="233127030">
          <w:marLeft w:val="0"/>
          <w:marRight w:val="0"/>
          <w:marTop w:val="0"/>
          <w:marBottom w:val="0"/>
          <w:divBdr>
            <w:top w:val="none" w:sz="0" w:space="0" w:color="auto"/>
            <w:left w:val="none" w:sz="0" w:space="0" w:color="auto"/>
            <w:bottom w:val="none" w:sz="0" w:space="0" w:color="auto"/>
            <w:right w:val="none" w:sz="0" w:space="0" w:color="auto"/>
          </w:divBdr>
          <w:divsChild>
            <w:div w:id="565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470">
      <w:bodyDiv w:val="1"/>
      <w:marLeft w:val="0"/>
      <w:marRight w:val="0"/>
      <w:marTop w:val="0"/>
      <w:marBottom w:val="0"/>
      <w:divBdr>
        <w:top w:val="none" w:sz="0" w:space="0" w:color="auto"/>
        <w:left w:val="none" w:sz="0" w:space="0" w:color="auto"/>
        <w:bottom w:val="none" w:sz="0" w:space="0" w:color="auto"/>
        <w:right w:val="none" w:sz="0" w:space="0" w:color="auto"/>
      </w:divBdr>
    </w:div>
    <w:div w:id="668602151">
      <w:bodyDiv w:val="1"/>
      <w:marLeft w:val="0"/>
      <w:marRight w:val="0"/>
      <w:marTop w:val="0"/>
      <w:marBottom w:val="0"/>
      <w:divBdr>
        <w:top w:val="none" w:sz="0" w:space="0" w:color="auto"/>
        <w:left w:val="none" w:sz="0" w:space="0" w:color="auto"/>
        <w:bottom w:val="none" w:sz="0" w:space="0" w:color="auto"/>
        <w:right w:val="none" w:sz="0" w:space="0" w:color="auto"/>
      </w:divBdr>
      <w:divsChild>
        <w:div w:id="525560193">
          <w:marLeft w:val="0"/>
          <w:marRight w:val="0"/>
          <w:marTop w:val="0"/>
          <w:marBottom w:val="0"/>
          <w:divBdr>
            <w:top w:val="none" w:sz="0" w:space="0" w:color="auto"/>
            <w:left w:val="none" w:sz="0" w:space="0" w:color="auto"/>
            <w:bottom w:val="none" w:sz="0" w:space="0" w:color="auto"/>
            <w:right w:val="none" w:sz="0" w:space="0" w:color="auto"/>
          </w:divBdr>
          <w:divsChild>
            <w:div w:id="14654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026">
      <w:bodyDiv w:val="1"/>
      <w:marLeft w:val="0"/>
      <w:marRight w:val="0"/>
      <w:marTop w:val="0"/>
      <w:marBottom w:val="0"/>
      <w:divBdr>
        <w:top w:val="none" w:sz="0" w:space="0" w:color="auto"/>
        <w:left w:val="none" w:sz="0" w:space="0" w:color="auto"/>
        <w:bottom w:val="none" w:sz="0" w:space="0" w:color="auto"/>
        <w:right w:val="none" w:sz="0" w:space="0" w:color="auto"/>
      </w:divBdr>
      <w:divsChild>
        <w:div w:id="1612935467">
          <w:marLeft w:val="0"/>
          <w:marRight w:val="0"/>
          <w:marTop w:val="0"/>
          <w:marBottom w:val="0"/>
          <w:divBdr>
            <w:top w:val="none" w:sz="0" w:space="0" w:color="auto"/>
            <w:left w:val="none" w:sz="0" w:space="0" w:color="auto"/>
            <w:bottom w:val="none" w:sz="0" w:space="0" w:color="auto"/>
            <w:right w:val="none" w:sz="0" w:space="0" w:color="auto"/>
          </w:divBdr>
          <w:divsChild>
            <w:div w:id="1385063856">
              <w:marLeft w:val="0"/>
              <w:marRight w:val="0"/>
              <w:marTop w:val="0"/>
              <w:marBottom w:val="0"/>
              <w:divBdr>
                <w:top w:val="none" w:sz="0" w:space="0" w:color="auto"/>
                <w:left w:val="none" w:sz="0" w:space="0" w:color="auto"/>
                <w:bottom w:val="none" w:sz="0" w:space="0" w:color="auto"/>
                <w:right w:val="none" w:sz="0" w:space="0" w:color="auto"/>
              </w:divBdr>
            </w:div>
            <w:div w:id="609047246">
              <w:marLeft w:val="0"/>
              <w:marRight w:val="0"/>
              <w:marTop w:val="0"/>
              <w:marBottom w:val="0"/>
              <w:divBdr>
                <w:top w:val="none" w:sz="0" w:space="0" w:color="auto"/>
                <w:left w:val="none" w:sz="0" w:space="0" w:color="auto"/>
                <w:bottom w:val="none" w:sz="0" w:space="0" w:color="auto"/>
                <w:right w:val="none" w:sz="0" w:space="0" w:color="auto"/>
              </w:divBdr>
            </w:div>
            <w:div w:id="1275137899">
              <w:marLeft w:val="0"/>
              <w:marRight w:val="0"/>
              <w:marTop w:val="0"/>
              <w:marBottom w:val="0"/>
              <w:divBdr>
                <w:top w:val="none" w:sz="0" w:space="0" w:color="auto"/>
                <w:left w:val="none" w:sz="0" w:space="0" w:color="auto"/>
                <w:bottom w:val="none" w:sz="0" w:space="0" w:color="auto"/>
                <w:right w:val="none" w:sz="0" w:space="0" w:color="auto"/>
              </w:divBdr>
            </w:div>
            <w:div w:id="59522049">
              <w:marLeft w:val="0"/>
              <w:marRight w:val="0"/>
              <w:marTop w:val="0"/>
              <w:marBottom w:val="0"/>
              <w:divBdr>
                <w:top w:val="none" w:sz="0" w:space="0" w:color="auto"/>
                <w:left w:val="none" w:sz="0" w:space="0" w:color="auto"/>
                <w:bottom w:val="none" w:sz="0" w:space="0" w:color="auto"/>
                <w:right w:val="none" w:sz="0" w:space="0" w:color="auto"/>
              </w:divBdr>
            </w:div>
            <w:div w:id="463471842">
              <w:marLeft w:val="0"/>
              <w:marRight w:val="0"/>
              <w:marTop w:val="0"/>
              <w:marBottom w:val="0"/>
              <w:divBdr>
                <w:top w:val="none" w:sz="0" w:space="0" w:color="auto"/>
                <w:left w:val="none" w:sz="0" w:space="0" w:color="auto"/>
                <w:bottom w:val="none" w:sz="0" w:space="0" w:color="auto"/>
                <w:right w:val="none" w:sz="0" w:space="0" w:color="auto"/>
              </w:divBdr>
            </w:div>
            <w:div w:id="1329555496">
              <w:marLeft w:val="0"/>
              <w:marRight w:val="0"/>
              <w:marTop w:val="0"/>
              <w:marBottom w:val="0"/>
              <w:divBdr>
                <w:top w:val="none" w:sz="0" w:space="0" w:color="auto"/>
                <w:left w:val="none" w:sz="0" w:space="0" w:color="auto"/>
                <w:bottom w:val="none" w:sz="0" w:space="0" w:color="auto"/>
                <w:right w:val="none" w:sz="0" w:space="0" w:color="auto"/>
              </w:divBdr>
            </w:div>
            <w:div w:id="1623270268">
              <w:marLeft w:val="0"/>
              <w:marRight w:val="0"/>
              <w:marTop w:val="0"/>
              <w:marBottom w:val="0"/>
              <w:divBdr>
                <w:top w:val="none" w:sz="0" w:space="0" w:color="auto"/>
                <w:left w:val="none" w:sz="0" w:space="0" w:color="auto"/>
                <w:bottom w:val="none" w:sz="0" w:space="0" w:color="auto"/>
                <w:right w:val="none" w:sz="0" w:space="0" w:color="auto"/>
              </w:divBdr>
            </w:div>
            <w:div w:id="1446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535">
      <w:bodyDiv w:val="1"/>
      <w:marLeft w:val="0"/>
      <w:marRight w:val="0"/>
      <w:marTop w:val="0"/>
      <w:marBottom w:val="0"/>
      <w:divBdr>
        <w:top w:val="none" w:sz="0" w:space="0" w:color="auto"/>
        <w:left w:val="none" w:sz="0" w:space="0" w:color="auto"/>
        <w:bottom w:val="none" w:sz="0" w:space="0" w:color="auto"/>
        <w:right w:val="none" w:sz="0" w:space="0" w:color="auto"/>
      </w:divBdr>
      <w:divsChild>
        <w:div w:id="371809775">
          <w:marLeft w:val="0"/>
          <w:marRight w:val="0"/>
          <w:marTop w:val="0"/>
          <w:marBottom w:val="0"/>
          <w:divBdr>
            <w:top w:val="none" w:sz="0" w:space="0" w:color="auto"/>
            <w:left w:val="none" w:sz="0" w:space="0" w:color="auto"/>
            <w:bottom w:val="none" w:sz="0" w:space="0" w:color="auto"/>
            <w:right w:val="none" w:sz="0" w:space="0" w:color="auto"/>
          </w:divBdr>
          <w:divsChild>
            <w:div w:id="899172900">
              <w:marLeft w:val="0"/>
              <w:marRight w:val="0"/>
              <w:marTop w:val="0"/>
              <w:marBottom w:val="0"/>
              <w:divBdr>
                <w:top w:val="none" w:sz="0" w:space="0" w:color="auto"/>
                <w:left w:val="none" w:sz="0" w:space="0" w:color="auto"/>
                <w:bottom w:val="none" w:sz="0" w:space="0" w:color="auto"/>
                <w:right w:val="none" w:sz="0" w:space="0" w:color="auto"/>
              </w:divBdr>
            </w:div>
            <w:div w:id="1899392237">
              <w:marLeft w:val="0"/>
              <w:marRight w:val="0"/>
              <w:marTop w:val="0"/>
              <w:marBottom w:val="0"/>
              <w:divBdr>
                <w:top w:val="none" w:sz="0" w:space="0" w:color="auto"/>
                <w:left w:val="none" w:sz="0" w:space="0" w:color="auto"/>
                <w:bottom w:val="none" w:sz="0" w:space="0" w:color="auto"/>
                <w:right w:val="none" w:sz="0" w:space="0" w:color="auto"/>
              </w:divBdr>
            </w:div>
            <w:div w:id="16956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7559">
      <w:bodyDiv w:val="1"/>
      <w:marLeft w:val="0"/>
      <w:marRight w:val="0"/>
      <w:marTop w:val="0"/>
      <w:marBottom w:val="0"/>
      <w:divBdr>
        <w:top w:val="none" w:sz="0" w:space="0" w:color="auto"/>
        <w:left w:val="none" w:sz="0" w:space="0" w:color="auto"/>
        <w:bottom w:val="none" w:sz="0" w:space="0" w:color="auto"/>
        <w:right w:val="none" w:sz="0" w:space="0" w:color="auto"/>
      </w:divBdr>
      <w:divsChild>
        <w:div w:id="909656266">
          <w:marLeft w:val="0"/>
          <w:marRight w:val="0"/>
          <w:marTop w:val="0"/>
          <w:marBottom w:val="0"/>
          <w:divBdr>
            <w:top w:val="none" w:sz="0" w:space="0" w:color="auto"/>
            <w:left w:val="none" w:sz="0" w:space="0" w:color="auto"/>
            <w:bottom w:val="none" w:sz="0" w:space="0" w:color="auto"/>
            <w:right w:val="none" w:sz="0" w:space="0" w:color="auto"/>
          </w:divBdr>
          <w:divsChild>
            <w:div w:id="1533224335">
              <w:marLeft w:val="0"/>
              <w:marRight w:val="0"/>
              <w:marTop w:val="0"/>
              <w:marBottom w:val="0"/>
              <w:divBdr>
                <w:top w:val="none" w:sz="0" w:space="0" w:color="auto"/>
                <w:left w:val="none" w:sz="0" w:space="0" w:color="auto"/>
                <w:bottom w:val="none" w:sz="0" w:space="0" w:color="auto"/>
                <w:right w:val="none" w:sz="0" w:space="0" w:color="auto"/>
              </w:divBdr>
            </w:div>
            <w:div w:id="1697075135">
              <w:marLeft w:val="0"/>
              <w:marRight w:val="0"/>
              <w:marTop w:val="0"/>
              <w:marBottom w:val="0"/>
              <w:divBdr>
                <w:top w:val="none" w:sz="0" w:space="0" w:color="auto"/>
                <w:left w:val="none" w:sz="0" w:space="0" w:color="auto"/>
                <w:bottom w:val="none" w:sz="0" w:space="0" w:color="auto"/>
                <w:right w:val="none" w:sz="0" w:space="0" w:color="auto"/>
              </w:divBdr>
            </w:div>
            <w:div w:id="37053572">
              <w:marLeft w:val="0"/>
              <w:marRight w:val="0"/>
              <w:marTop w:val="0"/>
              <w:marBottom w:val="0"/>
              <w:divBdr>
                <w:top w:val="none" w:sz="0" w:space="0" w:color="auto"/>
                <w:left w:val="none" w:sz="0" w:space="0" w:color="auto"/>
                <w:bottom w:val="none" w:sz="0" w:space="0" w:color="auto"/>
                <w:right w:val="none" w:sz="0" w:space="0" w:color="auto"/>
              </w:divBdr>
            </w:div>
            <w:div w:id="1010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20001">
      <w:bodyDiv w:val="1"/>
      <w:marLeft w:val="0"/>
      <w:marRight w:val="0"/>
      <w:marTop w:val="0"/>
      <w:marBottom w:val="0"/>
      <w:divBdr>
        <w:top w:val="none" w:sz="0" w:space="0" w:color="auto"/>
        <w:left w:val="none" w:sz="0" w:space="0" w:color="auto"/>
        <w:bottom w:val="none" w:sz="0" w:space="0" w:color="auto"/>
        <w:right w:val="none" w:sz="0" w:space="0" w:color="auto"/>
      </w:divBdr>
      <w:divsChild>
        <w:div w:id="1700549712">
          <w:marLeft w:val="0"/>
          <w:marRight w:val="0"/>
          <w:marTop w:val="0"/>
          <w:marBottom w:val="0"/>
          <w:divBdr>
            <w:top w:val="none" w:sz="0" w:space="0" w:color="auto"/>
            <w:left w:val="none" w:sz="0" w:space="0" w:color="auto"/>
            <w:bottom w:val="none" w:sz="0" w:space="0" w:color="auto"/>
            <w:right w:val="none" w:sz="0" w:space="0" w:color="auto"/>
          </w:divBdr>
          <w:divsChild>
            <w:div w:id="1773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177">
      <w:bodyDiv w:val="1"/>
      <w:marLeft w:val="0"/>
      <w:marRight w:val="0"/>
      <w:marTop w:val="0"/>
      <w:marBottom w:val="0"/>
      <w:divBdr>
        <w:top w:val="none" w:sz="0" w:space="0" w:color="auto"/>
        <w:left w:val="none" w:sz="0" w:space="0" w:color="auto"/>
        <w:bottom w:val="none" w:sz="0" w:space="0" w:color="auto"/>
        <w:right w:val="none" w:sz="0" w:space="0" w:color="auto"/>
      </w:divBdr>
      <w:divsChild>
        <w:div w:id="2060743536">
          <w:marLeft w:val="0"/>
          <w:marRight w:val="0"/>
          <w:marTop w:val="0"/>
          <w:marBottom w:val="0"/>
          <w:divBdr>
            <w:top w:val="none" w:sz="0" w:space="0" w:color="auto"/>
            <w:left w:val="none" w:sz="0" w:space="0" w:color="auto"/>
            <w:bottom w:val="none" w:sz="0" w:space="0" w:color="auto"/>
            <w:right w:val="none" w:sz="0" w:space="0" w:color="auto"/>
          </w:divBdr>
          <w:divsChild>
            <w:div w:id="9060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181">
      <w:bodyDiv w:val="1"/>
      <w:marLeft w:val="0"/>
      <w:marRight w:val="0"/>
      <w:marTop w:val="0"/>
      <w:marBottom w:val="0"/>
      <w:divBdr>
        <w:top w:val="none" w:sz="0" w:space="0" w:color="auto"/>
        <w:left w:val="none" w:sz="0" w:space="0" w:color="auto"/>
        <w:bottom w:val="none" w:sz="0" w:space="0" w:color="auto"/>
        <w:right w:val="none" w:sz="0" w:space="0" w:color="auto"/>
      </w:divBdr>
      <w:divsChild>
        <w:div w:id="932393085">
          <w:marLeft w:val="0"/>
          <w:marRight w:val="0"/>
          <w:marTop w:val="0"/>
          <w:marBottom w:val="0"/>
          <w:divBdr>
            <w:top w:val="none" w:sz="0" w:space="0" w:color="auto"/>
            <w:left w:val="none" w:sz="0" w:space="0" w:color="auto"/>
            <w:bottom w:val="none" w:sz="0" w:space="0" w:color="auto"/>
            <w:right w:val="none" w:sz="0" w:space="0" w:color="auto"/>
          </w:divBdr>
          <w:divsChild>
            <w:div w:id="16665707">
              <w:marLeft w:val="0"/>
              <w:marRight w:val="0"/>
              <w:marTop w:val="0"/>
              <w:marBottom w:val="0"/>
              <w:divBdr>
                <w:top w:val="none" w:sz="0" w:space="0" w:color="auto"/>
                <w:left w:val="none" w:sz="0" w:space="0" w:color="auto"/>
                <w:bottom w:val="none" w:sz="0" w:space="0" w:color="auto"/>
                <w:right w:val="none" w:sz="0" w:space="0" w:color="auto"/>
              </w:divBdr>
            </w:div>
            <w:div w:id="11131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9530">
      <w:bodyDiv w:val="1"/>
      <w:marLeft w:val="0"/>
      <w:marRight w:val="0"/>
      <w:marTop w:val="0"/>
      <w:marBottom w:val="0"/>
      <w:divBdr>
        <w:top w:val="none" w:sz="0" w:space="0" w:color="auto"/>
        <w:left w:val="none" w:sz="0" w:space="0" w:color="auto"/>
        <w:bottom w:val="none" w:sz="0" w:space="0" w:color="auto"/>
        <w:right w:val="none" w:sz="0" w:space="0" w:color="auto"/>
      </w:divBdr>
      <w:divsChild>
        <w:div w:id="998074363">
          <w:marLeft w:val="0"/>
          <w:marRight w:val="0"/>
          <w:marTop w:val="0"/>
          <w:marBottom w:val="0"/>
          <w:divBdr>
            <w:top w:val="none" w:sz="0" w:space="0" w:color="auto"/>
            <w:left w:val="none" w:sz="0" w:space="0" w:color="auto"/>
            <w:bottom w:val="none" w:sz="0" w:space="0" w:color="auto"/>
            <w:right w:val="none" w:sz="0" w:space="0" w:color="auto"/>
          </w:divBdr>
          <w:divsChild>
            <w:div w:id="981352161">
              <w:marLeft w:val="0"/>
              <w:marRight w:val="0"/>
              <w:marTop w:val="0"/>
              <w:marBottom w:val="0"/>
              <w:divBdr>
                <w:top w:val="none" w:sz="0" w:space="0" w:color="auto"/>
                <w:left w:val="none" w:sz="0" w:space="0" w:color="auto"/>
                <w:bottom w:val="none" w:sz="0" w:space="0" w:color="auto"/>
                <w:right w:val="none" w:sz="0" w:space="0" w:color="auto"/>
              </w:divBdr>
            </w:div>
            <w:div w:id="1481533300">
              <w:marLeft w:val="0"/>
              <w:marRight w:val="0"/>
              <w:marTop w:val="0"/>
              <w:marBottom w:val="0"/>
              <w:divBdr>
                <w:top w:val="none" w:sz="0" w:space="0" w:color="auto"/>
                <w:left w:val="none" w:sz="0" w:space="0" w:color="auto"/>
                <w:bottom w:val="none" w:sz="0" w:space="0" w:color="auto"/>
                <w:right w:val="none" w:sz="0" w:space="0" w:color="auto"/>
              </w:divBdr>
            </w:div>
            <w:div w:id="18371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096">
      <w:bodyDiv w:val="1"/>
      <w:marLeft w:val="0"/>
      <w:marRight w:val="0"/>
      <w:marTop w:val="0"/>
      <w:marBottom w:val="0"/>
      <w:divBdr>
        <w:top w:val="none" w:sz="0" w:space="0" w:color="auto"/>
        <w:left w:val="none" w:sz="0" w:space="0" w:color="auto"/>
        <w:bottom w:val="none" w:sz="0" w:space="0" w:color="auto"/>
        <w:right w:val="none" w:sz="0" w:space="0" w:color="auto"/>
      </w:divBdr>
      <w:divsChild>
        <w:div w:id="1825320177">
          <w:marLeft w:val="0"/>
          <w:marRight w:val="0"/>
          <w:marTop w:val="0"/>
          <w:marBottom w:val="0"/>
          <w:divBdr>
            <w:top w:val="none" w:sz="0" w:space="0" w:color="auto"/>
            <w:left w:val="none" w:sz="0" w:space="0" w:color="auto"/>
            <w:bottom w:val="none" w:sz="0" w:space="0" w:color="auto"/>
            <w:right w:val="none" w:sz="0" w:space="0" w:color="auto"/>
          </w:divBdr>
          <w:divsChild>
            <w:div w:id="1239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3079">
      <w:bodyDiv w:val="1"/>
      <w:marLeft w:val="0"/>
      <w:marRight w:val="0"/>
      <w:marTop w:val="0"/>
      <w:marBottom w:val="0"/>
      <w:divBdr>
        <w:top w:val="none" w:sz="0" w:space="0" w:color="auto"/>
        <w:left w:val="none" w:sz="0" w:space="0" w:color="auto"/>
        <w:bottom w:val="none" w:sz="0" w:space="0" w:color="auto"/>
        <w:right w:val="none" w:sz="0" w:space="0" w:color="auto"/>
      </w:divBdr>
      <w:divsChild>
        <w:div w:id="247277058">
          <w:marLeft w:val="0"/>
          <w:marRight w:val="0"/>
          <w:marTop w:val="0"/>
          <w:marBottom w:val="0"/>
          <w:divBdr>
            <w:top w:val="none" w:sz="0" w:space="0" w:color="auto"/>
            <w:left w:val="none" w:sz="0" w:space="0" w:color="auto"/>
            <w:bottom w:val="none" w:sz="0" w:space="0" w:color="auto"/>
            <w:right w:val="none" w:sz="0" w:space="0" w:color="auto"/>
          </w:divBdr>
          <w:divsChild>
            <w:div w:id="20602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49887250">
      <w:bodyDiv w:val="1"/>
      <w:marLeft w:val="0"/>
      <w:marRight w:val="0"/>
      <w:marTop w:val="0"/>
      <w:marBottom w:val="0"/>
      <w:divBdr>
        <w:top w:val="none" w:sz="0" w:space="0" w:color="auto"/>
        <w:left w:val="none" w:sz="0" w:space="0" w:color="auto"/>
        <w:bottom w:val="none" w:sz="0" w:space="0" w:color="auto"/>
        <w:right w:val="none" w:sz="0" w:space="0" w:color="auto"/>
      </w:divBdr>
    </w:div>
    <w:div w:id="1067648011">
      <w:bodyDiv w:val="1"/>
      <w:marLeft w:val="0"/>
      <w:marRight w:val="0"/>
      <w:marTop w:val="0"/>
      <w:marBottom w:val="0"/>
      <w:divBdr>
        <w:top w:val="none" w:sz="0" w:space="0" w:color="auto"/>
        <w:left w:val="none" w:sz="0" w:space="0" w:color="auto"/>
        <w:bottom w:val="none" w:sz="0" w:space="0" w:color="auto"/>
        <w:right w:val="none" w:sz="0" w:space="0" w:color="auto"/>
      </w:divBdr>
      <w:divsChild>
        <w:div w:id="762183945">
          <w:marLeft w:val="0"/>
          <w:marRight w:val="0"/>
          <w:marTop w:val="0"/>
          <w:marBottom w:val="0"/>
          <w:divBdr>
            <w:top w:val="none" w:sz="0" w:space="0" w:color="auto"/>
            <w:left w:val="none" w:sz="0" w:space="0" w:color="auto"/>
            <w:bottom w:val="none" w:sz="0" w:space="0" w:color="auto"/>
            <w:right w:val="none" w:sz="0" w:space="0" w:color="auto"/>
          </w:divBdr>
          <w:divsChild>
            <w:div w:id="896668660">
              <w:marLeft w:val="0"/>
              <w:marRight w:val="0"/>
              <w:marTop w:val="0"/>
              <w:marBottom w:val="0"/>
              <w:divBdr>
                <w:top w:val="none" w:sz="0" w:space="0" w:color="auto"/>
                <w:left w:val="none" w:sz="0" w:space="0" w:color="auto"/>
                <w:bottom w:val="none" w:sz="0" w:space="0" w:color="auto"/>
                <w:right w:val="none" w:sz="0" w:space="0" w:color="auto"/>
              </w:divBdr>
            </w:div>
            <w:div w:id="2096703617">
              <w:marLeft w:val="0"/>
              <w:marRight w:val="0"/>
              <w:marTop w:val="0"/>
              <w:marBottom w:val="0"/>
              <w:divBdr>
                <w:top w:val="none" w:sz="0" w:space="0" w:color="auto"/>
                <w:left w:val="none" w:sz="0" w:space="0" w:color="auto"/>
                <w:bottom w:val="none" w:sz="0" w:space="0" w:color="auto"/>
                <w:right w:val="none" w:sz="0" w:space="0" w:color="auto"/>
              </w:divBdr>
            </w:div>
            <w:div w:id="2055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5263">
      <w:bodyDiv w:val="1"/>
      <w:marLeft w:val="0"/>
      <w:marRight w:val="0"/>
      <w:marTop w:val="0"/>
      <w:marBottom w:val="0"/>
      <w:divBdr>
        <w:top w:val="none" w:sz="0" w:space="0" w:color="auto"/>
        <w:left w:val="none" w:sz="0" w:space="0" w:color="auto"/>
        <w:bottom w:val="none" w:sz="0" w:space="0" w:color="auto"/>
        <w:right w:val="none" w:sz="0" w:space="0" w:color="auto"/>
      </w:divBdr>
      <w:divsChild>
        <w:div w:id="1196507252">
          <w:marLeft w:val="0"/>
          <w:marRight w:val="0"/>
          <w:marTop w:val="0"/>
          <w:marBottom w:val="0"/>
          <w:divBdr>
            <w:top w:val="none" w:sz="0" w:space="0" w:color="auto"/>
            <w:left w:val="none" w:sz="0" w:space="0" w:color="auto"/>
            <w:bottom w:val="none" w:sz="0" w:space="0" w:color="auto"/>
            <w:right w:val="none" w:sz="0" w:space="0" w:color="auto"/>
          </w:divBdr>
          <w:divsChild>
            <w:div w:id="1880245172">
              <w:marLeft w:val="0"/>
              <w:marRight w:val="0"/>
              <w:marTop w:val="0"/>
              <w:marBottom w:val="0"/>
              <w:divBdr>
                <w:top w:val="none" w:sz="0" w:space="0" w:color="auto"/>
                <w:left w:val="none" w:sz="0" w:space="0" w:color="auto"/>
                <w:bottom w:val="none" w:sz="0" w:space="0" w:color="auto"/>
                <w:right w:val="none" w:sz="0" w:space="0" w:color="auto"/>
              </w:divBdr>
            </w:div>
            <w:div w:id="18689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6139673">
      <w:bodyDiv w:val="1"/>
      <w:marLeft w:val="0"/>
      <w:marRight w:val="0"/>
      <w:marTop w:val="0"/>
      <w:marBottom w:val="0"/>
      <w:divBdr>
        <w:top w:val="none" w:sz="0" w:space="0" w:color="auto"/>
        <w:left w:val="none" w:sz="0" w:space="0" w:color="auto"/>
        <w:bottom w:val="none" w:sz="0" w:space="0" w:color="auto"/>
        <w:right w:val="none" w:sz="0" w:space="0" w:color="auto"/>
      </w:divBdr>
      <w:divsChild>
        <w:div w:id="653878137">
          <w:marLeft w:val="0"/>
          <w:marRight w:val="0"/>
          <w:marTop w:val="0"/>
          <w:marBottom w:val="0"/>
          <w:divBdr>
            <w:top w:val="none" w:sz="0" w:space="0" w:color="auto"/>
            <w:left w:val="none" w:sz="0" w:space="0" w:color="auto"/>
            <w:bottom w:val="none" w:sz="0" w:space="0" w:color="auto"/>
            <w:right w:val="none" w:sz="0" w:space="0" w:color="auto"/>
          </w:divBdr>
          <w:divsChild>
            <w:div w:id="844976324">
              <w:marLeft w:val="0"/>
              <w:marRight w:val="0"/>
              <w:marTop w:val="0"/>
              <w:marBottom w:val="0"/>
              <w:divBdr>
                <w:top w:val="none" w:sz="0" w:space="0" w:color="auto"/>
                <w:left w:val="none" w:sz="0" w:space="0" w:color="auto"/>
                <w:bottom w:val="none" w:sz="0" w:space="0" w:color="auto"/>
                <w:right w:val="none" w:sz="0" w:space="0" w:color="auto"/>
              </w:divBdr>
            </w:div>
            <w:div w:id="1622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267">
      <w:bodyDiv w:val="1"/>
      <w:marLeft w:val="0"/>
      <w:marRight w:val="0"/>
      <w:marTop w:val="0"/>
      <w:marBottom w:val="0"/>
      <w:divBdr>
        <w:top w:val="none" w:sz="0" w:space="0" w:color="auto"/>
        <w:left w:val="none" w:sz="0" w:space="0" w:color="auto"/>
        <w:bottom w:val="none" w:sz="0" w:space="0" w:color="auto"/>
        <w:right w:val="none" w:sz="0" w:space="0" w:color="auto"/>
      </w:divBdr>
      <w:divsChild>
        <w:div w:id="655694752">
          <w:marLeft w:val="0"/>
          <w:marRight w:val="0"/>
          <w:marTop w:val="0"/>
          <w:marBottom w:val="0"/>
          <w:divBdr>
            <w:top w:val="none" w:sz="0" w:space="0" w:color="auto"/>
            <w:left w:val="none" w:sz="0" w:space="0" w:color="auto"/>
            <w:bottom w:val="none" w:sz="0" w:space="0" w:color="auto"/>
            <w:right w:val="none" w:sz="0" w:space="0" w:color="auto"/>
          </w:divBdr>
          <w:divsChild>
            <w:div w:id="17286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417">
      <w:bodyDiv w:val="1"/>
      <w:marLeft w:val="0"/>
      <w:marRight w:val="0"/>
      <w:marTop w:val="0"/>
      <w:marBottom w:val="0"/>
      <w:divBdr>
        <w:top w:val="none" w:sz="0" w:space="0" w:color="auto"/>
        <w:left w:val="none" w:sz="0" w:space="0" w:color="auto"/>
        <w:bottom w:val="none" w:sz="0" w:space="0" w:color="auto"/>
        <w:right w:val="none" w:sz="0" w:space="0" w:color="auto"/>
      </w:divBdr>
      <w:divsChild>
        <w:div w:id="1298875105">
          <w:marLeft w:val="0"/>
          <w:marRight w:val="0"/>
          <w:marTop w:val="0"/>
          <w:marBottom w:val="0"/>
          <w:divBdr>
            <w:top w:val="none" w:sz="0" w:space="0" w:color="auto"/>
            <w:left w:val="none" w:sz="0" w:space="0" w:color="auto"/>
            <w:bottom w:val="none" w:sz="0" w:space="0" w:color="auto"/>
            <w:right w:val="none" w:sz="0" w:space="0" w:color="auto"/>
          </w:divBdr>
          <w:divsChild>
            <w:div w:id="11010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9073">
      <w:bodyDiv w:val="1"/>
      <w:marLeft w:val="0"/>
      <w:marRight w:val="0"/>
      <w:marTop w:val="0"/>
      <w:marBottom w:val="0"/>
      <w:divBdr>
        <w:top w:val="none" w:sz="0" w:space="0" w:color="auto"/>
        <w:left w:val="none" w:sz="0" w:space="0" w:color="auto"/>
        <w:bottom w:val="none" w:sz="0" w:space="0" w:color="auto"/>
        <w:right w:val="none" w:sz="0" w:space="0" w:color="auto"/>
      </w:divBdr>
      <w:divsChild>
        <w:div w:id="172382536">
          <w:marLeft w:val="0"/>
          <w:marRight w:val="0"/>
          <w:marTop w:val="0"/>
          <w:marBottom w:val="0"/>
          <w:divBdr>
            <w:top w:val="none" w:sz="0" w:space="0" w:color="auto"/>
            <w:left w:val="none" w:sz="0" w:space="0" w:color="auto"/>
            <w:bottom w:val="none" w:sz="0" w:space="0" w:color="auto"/>
            <w:right w:val="none" w:sz="0" w:space="0" w:color="auto"/>
          </w:divBdr>
          <w:divsChild>
            <w:div w:id="921372179">
              <w:marLeft w:val="0"/>
              <w:marRight w:val="0"/>
              <w:marTop w:val="0"/>
              <w:marBottom w:val="0"/>
              <w:divBdr>
                <w:top w:val="none" w:sz="0" w:space="0" w:color="auto"/>
                <w:left w:val="none" w:sz="0" w:space="0" w:color="auto"/>
                <w:bottom w:val="none" w:sz="0" w:space="0" w:color="auto"/>
                <w:right w:val="none" w:sz="0" w:space="0" w:color="auto"/>
              </w:divBdr>
            </w:div>
            <w:div w:id="2106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644">
      <w:bodyDiv w:val="1"/>
      <w:marLeft w:val="0"/>
      <w:marRight w:val="0"/>
      <w:marTop w:val="0"/>
      <w:marBottom w:val="0"/>
      <w:divBdr>
        <w:top w:val="none" w:sz="0" w:space="0" w:color="auto"/>
        <w:left w:val="none" w:sz="0" w:space="0" w:color="auto"/>
        <w:bottom w:val="none" w:sz="0" w:space="0" w:color="auto"/>
        <w:right w:val="none" w:sz="0" w:space="0" w:color="auto"/>
      </w:divBdr>
      <w:divsChild>
        <w:div w:id="1031608580">
          <w:marLeft w:val="0"/>
          <w:marRight w:val="0"/>
          <w:marTop w:val="0"/>
          <w:marBottom w:val="0"/>
          <w:divBdr>
            <w:top w:val="none" w:sz="0" w:space="0" w:color="auto"/>
            <w:left w:val="none" w:sz="0" w:space="0" w:color="auto"/>
            <w:bottom w:val="none" w:sz="0" w:space="0" w:color="auto"/>
            <w:right w:val="none" w:sz="0" w:space="0" w:color="auto"/>
          </w:divBdr>
          <w:divsChild>
            <w:div w:id="1765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183">
      <w:bodyDiv w:val="1"/>
      <w:marLeft w:val="0"/>
      <w:marRight w:val="0"/>
      <w:marTop w:val="0"/>
      <w:marBottom w:val="0"/>
      <w:divBdr>
        <w:top w:val="none" w:sz="0" w:space="0" w:color="auto"/>
        <w:left w:val="none" w:sz="0" w:space="0" w:color="auto"/>
        <w:bottom w:val="none" w:sz="0" w:space="0" w:color="auto"/>
        <w:right w:val="none" w:sz="0" w:space="0" w:color="auto"/>
      </w:divBdr>
      <w:divsChild>
        <w:div w:id="522984625">
          <w:marLeft w:val="0"/>
          <w:marRight w:val="0"/>
          <w:marTop w:val="0"/>
          <w:marBottom w:val="0"/>
          <w:divBdr>
            <w:top w:val="none" w:sz="0" w:space="0" w:color="auto"/>
            <w:left w:val="none" w:sz="0" w:space="0" w:color="auto"/>
            <w:bottom w:val="none" w:sz="0" w:space="0" w:color="auto"/>
            <w:right w:val="none" w:sz="0" w:space="0" w:color="auto"/>
          </w:divBdr>
          <w:divsChild>
            <w:div w:id="1915822704">
              <w:marLeft w:val="0"/>
              <w:marRight w:val="0"/>
              <w:marTop w:val="0"/>
              <w:marBottom w:val="0"/>
              <w:divBdr>
                <w:top w:val="none" w:sz="0" w:space="0" w:color="auto"/>
                <w:left w:val="none" w:sz="0" w:space="0" w:color="auto"/>
                <w:bottom w:val="none" w:sz="0" w:space="0" w:color="auto"/>
                <w:right w:val="none" w:sz="0" w:space="0" w:color="auto"/>
              </w:divBdr>
            </w:div>
            <w:div w:id="603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580">
      <w:bodyDiv w:val="1"/>
      <w:marLeft w:val="0"/>
      <w:marRight w:val="0"/>
      <w:marTop w:val="0"/>
      <w:marBottom w:val="0"/>
      <w:divBdr>
        <w:top w:val="none" w:sz="0" w:space="0" w:color="auto"/>
        <w:left w:val="none" w:sz="0" w:space="0" w:color="auto"/>
        <w:bottom w:val="none" w:sz="0" w:space="0" w:color="auto"/>
        <w:right w:val="none" w:sz="0" w:space="0" w:color="auto"/>
      </w:divBdr>
      <w:divsChild>
        <w:div w:id="436409838">
          <w:marLeft w:val="0"/>
          <w:marRight w:val="0"/>
          <w:marTop w:val="0"/>
          <w:marBottom w:val="0"/>
          <w:divBdr>
            <w:top w:val="none" w:sz="0" w:space="0" w:color="auto"/>
            <w:left w:val="none" w:sz="0" w:space="0" w:color="auto"/>
            <w:bottom w:val="none" w:sz="0" w:space="0" w:color="auto"/>
            <w:right w:val="none" w:sz="0" w:space="0" w:color="auto"/>
          </w:divBdr>
          <w:divsChild>
            <w:div w:id="9192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550">
      <w:bodyDiv w:val="1"/>
      <w:marLeft w:val="0"/>
      <w:marRight w:val="0"/>
      <w:marTop w:val="0"/>
      <w:marBottom w:val="0"/>
      <w:divBdr>
        <w:top w:val="none" w:sz="0" w:space="0" w:color="auto"/>
        <w:left w:val="none" w:sz="0" w:space="0" w:color="auto"/>
        <w:bottom w:val="none" w:sz="0" w:space="0" w:color="auto"/>
        <w:right w:val="none" w:sz="0" w:space="0" w:color="auto"/>
      </w:divBdr>
      <w:divsChild>
        <w:div w:id="1355574956">
          <w:marLeft w:val="0"/>
          <w:marRight w:val="0"/>
          <w:marTop w:val="0"/>
          <w:marBottom w:val="0"/>
          <w:divBdr>
            <w:top w:val="none" w:sz="0" w:space="0" w:color="auto"/>
            <w:left w:val="none" w:sz="0" w:space="0" w:color="auto"/>
            <w:bottom w:val="none" w:sz="0" w:space="0" w:color="auto"/>
            <w:right w:val="none" w:sz="0" w:space="0" w:color="auto"/>
          </w:divBdr>
          <w:divsChild>
            <w:div w:id="1756783482">
              <w:marLeft w:val="0"/>
              <w:marRight w:val="0"/>
              <w:marTop w:val="0"/>
              <w:marBottom w:val="0"/>
              <w:divBdr>
                <w:top w:val="none" w:sz="0" w:space="0" w:color="auto"/>
                <w:left w:val="none" w:sz="0" w:space="0" w:color="auto"/>
                <w:bottom w:val="none" w:sz="0" w:space="0" w:color="auto"/>
                <w:right w:val="none" w:sz="0" w:space="0" w:color="auto"/>
              </w:divBdr>
            </w:div>
            <w:div w:id="2007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5494">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41937212">
      <w:bodyDiv w:val="1"/>
      <w:marLeft w:val="0"/>
      <w:marRight w:val="0"/>
      <w:marTop w:val="0"/>
      <w:marBottom w:val="0"/>
      <w:divBdr>
        <w:top w:val="none" w:sz="0" w:space="0" w:color="auto"/>
        <w:left w:val="none" w:sz="0" w:space="0" w:color="auto"/>
        <w:bottom w:val="none" w:sz="0" w:space="0" w:color="auto"/>
        <w:right w:val="none" w:sz="0" w:space="0" w:color="auto"/>
      </w:divBdr>
      <w:divsChild>
        <w:div w:id="829831444">
          <w:marLeft w:val="0"/>
          <w:marRight w:val="0"/>
          <w:marTop w:val="0"/>
          <w:marBottom w:val="0"/>
          <w:divBdr>
            <w:top w:val="none" w:sz="0" w:space="0" w:color="auto"/>
            <w:left w:val="none" w:sz="0" w:space="0" w:color="auto"/>
            <w:bottom w:val="none" w:sz="0" w:space="0" w:color="auto"/>
            <w:right w:val="none" w:sz="0" w:space="0" w:color="auto"/>
          </w:divBdr>
          <w:divsChild>
            <w:div w:id="671612">
              <w:marLeft w:val="0"/>
              <w:marRight w:val="0"/>
              <w:marTop w:val="0"/>
              <w:marBottom w:val="0"/>
              <w:divBdr>
                <w:top w:val="none" w:sz="0" w:space="0" w:color="auto"/>
                <w:left w:val="none" w:sz="0" w:space="0" w:color="auto"/>
                <w:bottom w:val="none" w:sz="0" w:space="0" w:color="auto"/>
                <w:right w:val="none" w:sz="0" w:space="0" w:color="auto"/>
              </w:divBdr>
            </w:div>
            <w:div w:id="6489803">
              <w:marLeft w:val="0"/>
              <w:marRight w:val="0"/>
              <w:marTop w:val="0"/>
              <w:marBottom w:val="0"/>
              <w:divBdr>
                <w:top w:val="none" w:sz="0" w:space="0" w:color="auto"/>
                <w:left w:val="none" w:sz="0" w:space="0" w:color="auto"/>
                <w:bottom w:val="none" w:sz="0" w:space="0" w:color="auto"/>
                <w:right w:val="none" w:sz="0" w:space="0" w:color="auto"/>
              </w:divBdr>
            </w:div>
            <w:div w:id="4414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712">
      <w:bodyDiv w:val="1"/>
      <w:marLeft w:val="0"/>
      <w:marRight w:val="0"/>
      <w:marTop w:val="0"/>
      <w:marBottom w:val="0"/>
      <w:divBdr>
        <w:top w:val="none" w:sz="0" w:space="0" w:color="auto"/>
        <w:left w:val="none" w:sz="0" w:space="0" w:color="auto"/>
        <w:bottom w:val="none" w:sz="0" w:space="0" w:color="auto"/>
        <w:right w:val="none" w:sz="0" w:space="0" w:color="auto"/>
      </w:divBdr>
      <w:divsChild>
        <w:div w:id="1123233874">
          <w:marLeft w:val="0"/>
          <w:marRight w:val="0"/>
          <w:marTop w:val="0"/>
          <w:marBottom w:val="0"/>
          <w:divBdr>
            <w:top w:val="none" w:sz="0" w:space="0" w:color="auto"/>
            <w:left w:val="none" w:sz="0" w:space="0" w:color="auto"/>
            <w:bottom w:val="none" w:sz="0" w:space="0" w:color="auto"/>
            <w:right w:val="none" w:sz="0" w:space="0" w:color="auto"/>
          </w:divBdr>
          <w:divsChild>
            <w:div w:id="1996445547">
              <w:marLeft w:val="0"/>
              <w:marRight w:val="0"/>
              <w:marTop w:val="0"/>
              <w:marBottom w:val="0"/>
              <w:divBdr>
                <w:top w:val="none" w:sz="0" w:space="0" w:color="auto"/>
                <w:left w:val="none" w:sz="0" w:space="0" w:color="auto"/>
                <w:bottom w:val="none" w:sz="0" w:space="0" w:color="auto"/>
                <w:right w:val="none" w:sz="0" w:space="0" w:color="auto"/>
              </w:divBdr>
            </w:div>
            <w:div w:id="960381366">
              <w:marLeft w:val="0"/>
              <w:marRight w:val="0"/>
              <w:marTop w:val="0"/>
              <w:marBottom w:val="0"/>
              <w:divBdr>
                <w:top w:val="none" w:sz="0" w:space="0" w:color="auto"/>
                <w:left w:val="none" w:sz="0" w:space="0" w:color="auto"/>
                <w:bottom w:val="none" w:sz="0" w:space="0" w:color="auto"/>
                <w:right w:val="none" w:sz="0" w:space="0" w:color="auto"/>
              </w:divBdr>
            </w:div>
            <w:div w:id="974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2477">
      <w:bodyDiv w:val="1"/>
      <w:marLeft w:val="0"/>
      <w:marRight w:val="0"/>
      <w:marTop w:val="0"/>
      <w:marBottom w:val="0"/>
      <w:divBdr>
        <w:top w:val="none" w:sz="0" w:space="0" w:color="auto"/>
        <w:left w:val="none" w:sz="0" w:space="0" w:color="auto"/>
        <w:bottom w:val="none" w:sz="0" w:space="0" w:color="auto"/>
        <w:right w:val="none" w:sz="0" w:space="0" w:color="auto"/>
      </w:divBdr>
      <w:divsChild>
        <w:div w:id="313024344">
          <w:marLeft w:val="0"/>
          <w:marRight w:val="0"/>
          <w:marTop w:val="0"/>
          <w:marBottom w:val="0"/>
          <w:divBdr>
            <w:top w:val="none" w:sz="0" w:space="0" w:color="auto"/>
            <w:left w:val="none" w:sz="0" w:space="0" w:color="auto"/>
            <w:bottom w:val="none" w:sz="0" w:space="0" w:color="auto"/>
            <w:right w:val="none" w:sz="0" w:space="0" w:color="auto"/>
          </w:divBdr>
          <w:divsChild>
            <w:div w:id="5554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711">
      <w:bodyDiv w:val="1"/>
      <w:marLeft w:val="0"/>
      <w:marRight w:val="0"/>
      <w:marTop w:val="0"/>
      <w:marBottom w:val="0"/>
      <w:divBdr>
        <w:top w:val="none" w:sz="0" w:space="0" w:color="auto"/>
        <w:left w:val="none" w:sz="0" w:space="0" w:color="auto"/>
        <w:bottom w:val="none" w:sz="0" w:space="0" w:color="auto"/>
        <w:right w:val="none" w:sz="0" w:space="0" w:color="auto"/>
      </w:divBdr>
      <w:divsChild>
        <w:div w:id="1751656630">
          <w:marLeft w:val="0"/>
          <w:marRight w:val="0"/>
          <w:marTop w:val="0"/>
          <w:marBottom w:val="0"/>
          <w:divBdr>
            <w:top w:val="none" w:sz="0" w:space="0" w:color="auto"/>
            <w:left w:val="none" w:sz="0" w:space="0" w:color="auto"/>
            <w:bottom w:val="none" w:sz="0" w:space="0" w:color="auto"/>
            <w:right w:val="none" w:sz="0" w:space="0" w:color="auto"/>
          </w:divBdr>
          <w:divsChild>
            <w:div w:id="1225066655">
              <w:marLeft w:val="0"/>
              <w:marRight w:val="0"/>
              <w:marTop w:val="0"/>
              <w:marBottom w:val="0"/>
              <w:divBdr>
                <w:top w:val="none" w:sz="0" w:space="0" w:color="auto"/>
                <w:left w:val="none" w:sz="0" w:space="0" w:color="auto"/>
                <w:bottom w:val="none" w:sz="0" w:space="0" w:color="auto"/>
                <w:right w:val="none" w:sz="0" w:space="0" w:color="auto"/>
              </w:divBdr>
            </w:div>
            <w:div w:id="8721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0320037">
      <w:bodyDiv w:val="1"/>
      <w:marLeft w:val="0"/>
      <w:marRight w:val="0"/>
      <w:marTop w:val="0"/>
      <w:marBottom w:val="0"/>
      <w:divBdr>
        <w:top w:val="none" w:sz="0" w:space="0" w:color="auto"/>
        <w:left w:val="none" w:sz="0" w:space="0" w:color="auto"/>
        <w:bottom w:val="none" w:sz="0" w:space="0" w:color="auto"/>
        <w:right w:val="none" w:sz="0" w:space="0" w:color="auto"/>
      </w:divBdr>
      <w:divsChild>
        <w:div w:id="787964871">
          <w:marLeft w:val="0"/>
          <w:marRight w:val="0"/>
          <w:marTop w:val="0"/>
          <w:marBottom w:val="0"/>
          <w:divBdr>
            <w:top w:val="none" w:sz="0" w:space="0" w:color="auto"/>
            <w:left w:val="none" w:sz="0" w:space="0" w:color="auto"/>
            <w:bottom w:val="none" w:sz="0" w:space="0" w:color="auto"/>
            <w:right w:val="none" w:sz="0" w:space="0" w:color="auto"/>
          </w:divBdr>
          <w:divsChild>
            <w:div w:id="9185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911">
      <w:bodyDiv w:val="1"/>
      <w:marLeft w:val="0"/>
      <w:marRight w:val="0"/>
      <w:marTop w:val="0"/>
      <w:marBottom w:val="0"/>
      <w:divBdr>
        <w:top w:val="none" w:sz="0" w:space="0" w:color="auto"/>
        <w:left w:val="none" w:sz="0" w:space="0" w:color="auto"/>
        <w:bottom w:val="none" w:sz="0" w:space="0" w:color="auto"/>
        <w:right w:val="none" w:sz="0" w:space="0" w:color="auto"/>
      </w:divBdr>
      <w:divsChild>
        <w:div w:id="458573281">
          <w:marLeft w:val="0"/>
          <w:marRight w:val="0"/>
          <w:marTop w:val="0"/>
          <w:marBottom w:val="0"/>
          <w:divBdr>
            <w:top w:val="none" w:sz="0" w:space="0" w:color="auto"/>
            <w:left w:val="none" w:sz="0" w:space="0" w:color="auto"/>
            <w:bottom w:val="none" w:sz="0" w:space="0" w:color="auto"/>
            <w:right w:val="none" w:sz="0" w:space="0" w:color="auto"/>
          </w:divBdr>
          <w:divsChild>
            <w:div w:id="1817256434">
              <w:marLeft w:val="0"/>
              <w:marRight w:val="0"/>
              <w:marTop w:val="0"/>
              <w:marBottom w:val="0"/>
              <w:divBdr>
                <w:top w:val="none" w:sz="0" w:space="0" w:color="auto"/>
                <w:left w:val="none" w:sz="0" w:space="0" w:color="auto"/>
                <w:bottom w:val="none" w:sz="0" w:space="0" w:color="auto"/>
                <w:right w:val="none" w:sz="0" w:space="0" w:color="auto"/>
              </w:divBdr>
            </w:div>
            <w:div w:id="1351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437">
      <w:bodyDiv w:val="1"/>
      <w:marLeft w:val="0"/>
      <w:marRight w:val="0"/>
      <w:marTop w:val="0"/>
      <w:marBottom w:val="0"/>
      <w:divBdr>
        <w:top w:val="none" w:sz="0" w:space="0" w:color="auto"/>
        <w:left w:val="none" w:sz="0" w:space="0" w:color="auto"/>
        <w:bottom w:val="none" w:sz="0" w:space="0" w:color="auto"/>
        <w:right w:val="none" w:sz="0" w:space="0" w:color="auto"/>
      </w:divBdr>
      <w:divsChild>
        <w:div w:id="885528263">
          <w:marLeft w:val="0"/>
          <w:marRight w:val="0"/>
          <w:marTop w:val="0"/>
          <w:marBottom w:val="0"/>
          <w:divBdr>
            <w:top w:val="none" w:sz="0" w:space="0" w:color="auto"/>
            <w:left w:val="none" w:sz="0" w:space="0" w:color="auto"/>
            <w:bottom w:val="none" w:sz="0" w:space="0" w:color="auto"/>
            <w:right w:val="none" w:sz="0" w:space="0" w:color="auto"/>
          </w:divBdr>
          <w:divsChild>
            <w:div w:id="1572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978">
      <w:bodyDiv w:val="1"/>
      <w:marLeft w:val="0"/>
      <w:marRight w:val="0"/>
      <w:marTop w:val="0"/>
      <w:marBottom w:val="0"/>
      <w:divBdr>
        <w:top w:val="none" w:sz="0" w:space="0" w:color="auto"/>
        <w:left w:val="none" w:sz="0" w:space="0" w:color="auto"/>
        <w:bottom w:val="none" w:sz="0" w:space="0" w:color="auto"/>
        <w:right w:val="none" w:sz="0" w:space="0" w:color="auto"/>
      </w:divBdr>
      <w:divsChild>
        <w:div w:id="1323240872">
          <w:marLeft w:val="0"/>
          <w:marRight w:val="0"/>
          <w:marTop w:val="0"/>
          <w:marBottom w:val="0"/>
          <w:divBdr>
            <w:top w:val="none" w:sz="0" w:space="0" w:color="auto"/>
            <w:left w:val="none" w:sz="0" w:space="0" w:color="auto"/>
            <w:bottom w:val="none" w:sz="0" w:space="0" w:color="auto"/>
            <w:right w:val="none" w:sz="0" w:space="0" w:color="auto"/>
          </w:divBdr>
          <w:divsChild>
            <w:div w:id="1907109061">
              <w:marLeft w:val="0"/>
              <w:marRight w:val="0"/>
              <w:marTop w:val="0"/>
              <w:marBottom w:val="0"/>
              <w:divBdr>
                <w:top w:val="none" w:sz="0" w:space="0" w:color="auto"/>
                <w:left w:val="none" w:sz="0" w:space="0" w:color="auto"/>
                <w:bottom w:val="none" w:sz="0" w:space="0" w:color="auto"/>
                <w:right w:val="none" w:sz="0" w:space="0" w:color="auto"/>
              </w:divBdr>
            </w:div>
            <w:div w:id="267585214">
              <w:marLeft w:val="0"/>
              <w:marRight w:val="0"/>
              <w:marTop w:val="0"/>
              <w:marBottom w:val="0"/>
              <w:divBdr>
                <w:top w:val="none" w:sz="0" w:space="0" w:color="auto"/>
                <w:left w:val="none" w:sz="0" w:space="0" w:color="auto"/>
                <w:bottom w:val="none" w:sz="0" w:space="0" w:color="auto"/>
                <w:right w:val="none" w:sz="0" w:space="0" w:color="auto"/>
              </w:divBdr>
            </w:div>
            <w:div w:id="862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6651">
      <w:bodyDiv w:val="1"/>
      <w:marLeft w:val="0"/>
      <w:marRight w:val="0"/>
      <w:marTop w:val="0"/>
      <w:marBottom w:val="0"/>
      <w:divBdr>
        <w:top w:val="none" w:sz="0" w:space="0" w:color="auto"/>
        <w:left w:val="none" w:sz="0" w:space="0" w:color="auto"/>
        <w:bottom w:val="none" w:sz="0" w:space="0" w:color="auto"/>
        <w:right w:val="none" w:sz="0" w:space="0" w:color="auto"/>
      </w:divBdr>
      <w:divsChild>
        <w:div w:id="1098213283">
          <w:marLeft w:val="0"/>
          <w:marRight w:val="0"/>
          <w:marTop w:val="0"/>
          <w:marBottom w:val="0"/>
          <w:divBdr>
            <w:top w:val="none" w:sz="0" w:space="0" w:color="auto"/>
            <w:left w:val="none" w:sz="0" w:space="0" w:color="auto"/>
            <w:bottom w:val="none" w:sz="0" w:space="0" w:color="auto"/>
            <w:right w:val="none" w:sz="0" w:space="0" w:color="auto"/>
          </w:divBdr>
          <w:divsChild>
            <w:div w:id="978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9285">
      <w:bodyDiv w:val="1"/>
      <w:marLeft w:val="0"/>
      <w:marRight w:val="0"/>
      <w:marTop w:val="0"/>
      <w:marBottom w:val="0"/>
      <w:divBdr>
        <w:top w:val="none" w:sz="0" w:space="0" w:color="auto"/>
        <w:left w:val="none" w:sz="0" w:space="0" w:color="auto"/>
        <w:bottom w:val="none" w:sz="0" w:space="0" w:color="auto"/>
        <w:right w:val="none" w:sz="0" w:space="0" w:color="auto"/>
      </w:divBdr>
      <w:divsChild>
        <w:div w:id="629633976">
          <w:marLeft w:val="0"/>
          <w:marRight w:val="0"/>
          <w:marTop w:val="0"/>
          <w:marBottom w:val="0"/>
          <w:divBdr>
            <w:top w:val="none" w:sz="0" w:space="0" w:color="auto"/>
            <w:left w:val="none" w:sz="0" w:space="0" w:color="auto"/>
            <w:bottom w:val="none" w:sz="0" w:space="0" w:color="auto"/>
            <w:right w:val="none" w:sz="0" w:space="0" w:color="auto"/>
          </w:divBdr>
          <w:divsChild>
            <w:div w:id="1085145543">
              <w:marLeft w:val="0"/>
              <w:marRight w:val="0"/>
              <w:marTop w:val="0"/>
              <w:marBottom w:val="0"/>
              <w:divBdr>
                <w:top w:val="none" w:sz="0" w:space="0" w:color="auto"/>
                <w:left w:val="none" w:sz="0" w:space="0" w:color="auto"/>
                <w:bottom w:val="none" w:sz="0" w:space="0" w:color="auto"/>
                <w:right w:val="none" w:sz="0" w:space="0" w:color="auto"/>
              </w:divBdr>
            </w:div>
            <w:div w:id="1012953590">
              <w:marLeft w:val="0"/>
              <w:marRight w:val="0"/>
              <w:marTop w:val="0"/>
              <w:marBottom w:val="0"/>
              <w:divBdr>
                <w:top w:val="none" w:sz="0" w:space="0" w:color="auto"/>
                <w:left w:val="none" w:sz="0" w:space="0" w:color="auto"/>
                <w:bottom w:val="none" w:sz="0" w:space="0" w:color="auto"/>
                <w:right w:val="none" w:sz="0" w:space="0" w:color="auto"/>
              </w:divBdr>
            </w:div>
            <w:div w:id="72167945">
              <w:marLeft w:val="0"/>
              <w:marRight w:val="0"/>
              <w:marTop w:val="0"/>
              <w:marBottom w:val="0"/>
              <w:divBdr>
                <w:top w:val="none" w:sz="0" w:space="0" w:color="auto"/>
                <w:left w:val="none" w:sz="0" w:space="0" w:color="auto"/>
                <w:bottom w:val="none" w:sz="0" w:space="0" w:color="auto"/>
                <w:right w:val="none" w:sz="0" w:space="0" w:color="auto"/>
              </w:divBdr>
            </w:div>
            <w:div w:id="1851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3362">
      <w:bodyDiv w:val="1"/>
      <w:marLeft w:val="0"/>
      <w:marRight w:val="0"/>
      <w:marTop w:val="0"/>
      <w:marBottom w:val="0"/>
      <w:divBdr>
        <w:top w:val="none" w:sz="0" w:space="0" w:color="auto"/>
        <w:left w:val="none" w:sz="0" w:space="0" w:color="auto"/>
        <w:bottom w:val="none" w:sz="0" w:space="0" w:color="auto"/>
        <w:right w:val="none" w:sz="0" w:space="0" w:color="auto"/>
      </w:divBdr>
      <w:divsChild>
        <w:div w:id="1882206521">
          <w:marLeft w:val="0"/>
          <w:marRight w:val="0"/>
          <w:marTop w:val="0"/>
          <w:marBottom w:val="0"/>
          <w:divBdr>
            <w:top w:val="none" w:sz="0" w:space="0" w:color="auto"/>
            <w:left w:val="none" w:sz="0" w:space="0" w:color="auto"/>
            <w:bottom w:val="none" w:sz="0" w:space="0" w:color="auto"/>
            <w:right w:val="none" w:sz="0" w:space="0" w:color="auto"/>
          </w:divBdr>
          <w:divsChild>
            <w:div w:id="11987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1226">
      <w:bodyDiv w:val="1"/>
      <w:marLeft w:val="0"/>
      <w:marRight w:val="0"/>
      <w:marTop w:val="0"/>
      <w:marBottom w:val="0"/>
      <w:divBdr>
        <w:top w:val="none" w:sz="0" w:space="0" w:color="auto"/>
        <w:left w:val="none" w:sz="0" w:space="0" w:color="auto"/>
        <w:bottom w:val="none" w:sz="0" w:space="0" w:color="auto"/>
        <w:right w:val="none" w:sz="0" w:space="0" w:color="auto"/>
      </w:divBdr>
      <w:divsChild>
        <w:div w:id="1728793425">
          <w:marLeft w:val="0"/>
          <w:marRight w:val="0"/>
          <w:marTop w:val="0"/>
          <w:marBottom w:val="0"/>
          <w:divBdr>
            <w:top w:val="none" w:sz="0" w:space="0" w:color="auto"/>
            <w:left w:val="none" w:sz="0" w:space="0" w:color="auto"/>
            <w:bottom w:val="none" w:sz="0" w:space="0" w:color="auto"/>
            <w:right w:val="none" w:sz="0" w:space="0" w:color="auto"/>
          </w:divBdr>
          <w:divsChild>
            <w:div w:id="16276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4279">
      <w:bodyDiv w:val="1"/>
      <w:marLeft w:val="0"/>
      <w:marRight w:val="0"/>
      <w:marTop w:val="0"/>
      <w:marBottom w:val="0"/>
      <w:divBdr>
        <w:top w:val="none" w:sz="0" w:space="0" w:color="auto"/>
        <w:left w:val="none" w:sz="0" w:space="0" w:color="auto"/>
        <w:bottom w:val="none" w:sz="0" w:space="0" w:color="auto"/>
        <w:right w:val="none" w:sz="0" w:space="0" w:color="auto"/>
      </w:divBdr>
      <w:divsChild>
        <w:div w:id="752436279">
          <w:marLeft w:val="0"/>
          <w:marRight w:val="0"/>
          <w:marTop w:val="0"/>
          <w:marBottom w:val="0"/>
          <w:divBdr>
            <w:top w:val="none" w:sz="0" w:space="0" w:color="auto"/>
            <w:left w:val="none" w:sz="0" w:space="0" w:color="auto"/>
            <w:bottom w:val="none" w:sz="0" w:space="0" w:color="auto"/>
            <w:right w:val="none" w:sz="0" w:space="0" w:color="auto"/>
          </w:divBdr>
          <w:divsChild>
            <w:div w:id="620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305</TotalTime>
  <Pages>18</Pages>
  <Words>2331</Words>
  <Characters>13288</Characters>
  <Application>Microsoft Office Word</Application>
  <DocSecurity>0</DocSecurity>
  <Lines>110</Lines>
  <Paragraphs>31</Paragraphs>
  <ScaleCrop>false</ScaleCrop>
  <Company>BIT</Company>
  <LinksUpToDate>false</LinksUpToDate>
  <CharactersWithSpaces>15588</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dc:description/>
  <cp:lastModifiedBy>xiaoxi luo</cp:lastModifiedBy>
  <cp:revision>9</cp:revision>
  <cp:lastPrinted>2011-03-29T06:38:00Z</cp:lastPrinted>
  <dcterms:created xsi:type="dcterms:W3CDTF">2019-05-13T01:13:00Z</dcterms:created>
  <dcterms:modified xsi:type="dcterms:W3CDTF">2024-03-31T12:15:00Z</dcterms:modified>
</cp:coreProperties>
</file>