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8D" w:rsidRDefault="004D478D">
      <w:pPr>
        <w:rPr>
          <w:noProof/>
        </w:rPr>
      </w:pPr>
      <w:r w:rsidRPr="004D478D">
        <w:rPr>
          <w:noProof/>
        </w:rPr>
        <w:drawing>
          <wp:inline distT="0" distB="0" distL="0" distR="0">
            <wp:extent cx="5943600" cy="59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8D" w:rsidRDefault="004D478D">
      <w:pPr>
        <w:rPr>
          <w:noProof/>
        </w:rPr>
      </w:pPr>
      <w:r w:rsidRPr="006E6830">
        <w:rPr>
          <w:noProof/>
        </w:rPr>
        <w:drawing>
          <wp:inline distT="0" distB="0" distL="0" distR="0" wp14:anchorId="579FC225" wp14:editId="26E7E2A7">
            <wp:extent cx="5943600" cy="76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8D" w:rsidRDefault="004D478D" w:rsidP="00F669D1">
      <w:pPr>
        <w:jc w:val="center"/>
      </w:pPr>
      <w:r w:rsidRPr="006E6830">
        <w:rPr>
          <w:noProof/>
        </w:rPr>
        <w:drawing>
          <wp:inline distT="0" distB="0" distL="0" distR="0" wp14:anchorId="10557119" wp14:editId="38E07598">
            <wp:extent cx="5686425" cy="24829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8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8D" w:rsidRDefault="004D478D">
      <w:r w:rsidRPr="004D478D">
        <w:rPr>
          <w:noProof/>
        </w:rPr>
        <w:drawing>
          <wp:inline distT="0" distB="0" distL="0" distR="0">
            <wp:extent cx="59340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78D" w:rsidRDefault="004D478D">
      <w:bookmarkStart w:id="0" w:name="_GoBack"/>
      <w:bookmarkEnd w:id="0"/>
    </w:p>
    <w:p w:rsidR="004F10A6" w:rsidRDefault="004F10A6">
      <w:pPr>
        <w:rPr>
          <w:sz w:val="28"/>
        </w:rPr>
      </w:pPr>
      <w:r w:rsidRPr="004F10A6">
        <w:rPr>
          <w:sz w:val="28"/>
        </w:rPr>
        <w:t>First ever product in Credit Life covering the loan &amp; family</w:t>
      </w:r>
    </w:p>
    <w:p w:rsidR="004F10A6" w:rsidRDefault="004F10A6">
      <w:pPr>
        <w:rPr>
          <w:sz w:val="28"/>
        </w:rPr>
      </w:pPr>
      <w:r>
        <w:rPr>
          <w:sz w:val="28"/>
        </w:rPr>
        <w:t>For the same cost as any other Credit Life plan, gives Enhanced life cover for the customer</w:t>
      </w:r>
    </w:p>
    <w:p w:rsidR="004F10A6" w:rsidRPr="004F10A6" w:rsidRDefault="004F10A6">
      <w:pPr>
        <w:rPr>
          <w:sz w:val="28"/>
        </w:rPr>
      </w:pPr>
      <w:r>
        <w:rPr>
          <w:sz w:val="28"/>
        </w:rPr>
        <w:t>Eliminates the risk of loan repayment in case of death of the borrower</w:t>
      </w:r>
    </w:p>
    <w:p w:rsidR="004F10A6" w:rsidRDefault="004F10A6"/>
    <w:p w:rsidR="004D478D" w:rsidRDefault="004D478D">
      <w:r w:rsidRPr="004D478D">
        <w:rPr>
          <w:noProof/>
        </w:rPr>
        <w:lastRenderedPageBreak/>
        <w:drawing>
          <wp:inline distT="0" distB="0" distL="0" distR="0">
            <wp:extent cx="5943600" cy="32673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3E" w:rsidRDefault="002D7E3E"/>
    <w:p w:rsidR="002D7E3E" w:rsidRDefault="00944A61">
      <w:r w:rsidRPr="00944A61">
        <w:rPr>
          <w:noProof/>
        </w:rPr>
        <w:drawing>
          <wp:inline distT="0" distB="0" distL="0" distR="0">
            <wp:extent cx="5943600" cy="5433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61" w:rsidRDefault="00944A61">
      <w:r w:rsidRPr="00944A61">
        <w:rPr>
          <w:noProof/>
        </w:rPr>
        <w:drawing>
          <wp:inline distT="0" distB="0" distL="0" distR="0">
            <wp:extent cx="5943600" cy="28238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A61" w:rsidSect="00F669D1">
      <w:pgSz w:w="12240" w:h="15840"/>
      <w:pgMar w:top="1440" w:right="1440" w:bottom="1440" w:left="1440" w:header="720" w:footer="720" w:gutter="0"/>
      <w:pgBorders w:offsetFrom="page">
        <w:top w:val="double" w:sz="12" w:space="24" w:color="003366"/>
        <w:left w:val="double" w:sz="12" w:space="24" w:color="003366"/>
        <w:bottom w:val="double" w:sz="12" w:space="24" w:color="003366"/>
        <w:right w:val="double" w:sz="12" w:space="24" w:color="0033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9C"/>
    <w:rsid w:val="001E6EC4"/>
    <w:rsid w:val="002D7E3E"/>
    <w:rsid w:val="004D478D"/>
    <w:rsid w:val="004F10A6"/>
    <w:rsid w:val="005649E9"/>
    <w:rsid w:val="005B759C"/>
    <w:rsid w:val="00944A61"/>
    <w:rsid w:val="00F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FE258-CD83-4DAB-9DE0-46FF111E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Naidu     /S&amp;D/ICICIPRU/Mum</dc:creator>
  <cp:keywords/>
  <dc:description/>
  <cp:lastModifiedBy>Saritha Naidu     /S&amp;D/ICICIPRU/Mum</cp:lastModifiedBy>
  <cp:revision>2</cp:revision>
  <dcterms:created xsi:type="dcterms:W3CDTF">2017-04-27T13:09:00Z</dcterms:created>
  <dcterms:modified xsi:type="dcterms:W3CDTF">2017-04-27T13:09:00Z</dcterms:modified>
</cp:coreProperties>
</file>