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CF11 · Propósito e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125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Antes de definir o que a startup faz, é preciso alinhar o time sobre o porquê ela existe.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propósito é a âncora que mantém a equipe engajada nos momentos de crise e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atrai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os talentos certos. Esta ferramenta utiliza o framework do Golden Circle para extrair a essência da organização.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4065"/>
        <w:gridCol w:w="5700"/>
        <w:tblGridChange w:id="0">
          <w:tblGrid>
            <w:gridCol w:w="4065"/>
            <w:gridCol w:w="57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a sua startup desaparecesse amanhã, o que exatamente o mundo perderia?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Todos os fundadores conseguem explicar a causa da empresa da mesma forma, sem falar de lucro?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Este propósito ajuda você a dizer não para oportunidades que não fazem sentido a longo prazo?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Framework - Golden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os três níveis de dentro para fora. O PORQUÊ é o núcleo da identidade / O QUÊ é apenas o que o mundo vê.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PORQUÊ (Why)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A sua causa, o seu propósito, a sua crença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a empresa existe? Qual mudança ela quer ver no mundo? Escreva em primeira pessoa e sem mencionar produto ou lucro.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COMO (How)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Os valores e processos que tornam a entrega única.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vocês trabalham? Quais princípios guiam as decisões do time? O que não é negociável na forma de operar?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QUÊ (What)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Os produtos ou serviços que materializam o PORQUÊ.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 startup entrega concretamente? Liste os produtos, serviços ou soluções que existem por causa do propósito.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Manifesto de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Consolidar os três níveis em uma única frase de impacto. Use linguagem simples, direta e em primeira pessoa do plural.</w:t>
      </w: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14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1634.3579101562502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MANIFESTO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3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Nós existimos para [O Porquê],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fazendo isso através de [O Como],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entregando [O Quê].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155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PROPÓSITO E IDENTIDADE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Recrutamento por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Utilize o PORQUÊ como base para contratar. Pessoas que compartilham a causa performam melhor e ficam mais 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Visibilidade Interna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Estampe o manifesto em locais visíveis para o time. Propósito esquecido não orienta decisão nenhuma.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Transforme esta identidade em Visão e Missão formais na ferramenta CF12.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Times que não sabem o porquê da empresa existir tomam decisões desalinhadas. O propósito não é marketing, é bússola.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ZrvUdXtWDP2flEvHUNH3jWXDA==">CgMxLjA4AHIhMVhBZlZLM2Y2TEVubHA1cU9rSGphN3YxYWNYZVdMMUZ2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