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600"/>
      </w:pPr>
      <w:r>
        <w:rPr>
          <w:rFonts w:ascii="Calibri" w:cs="Calibri" w:eastAsia="Calibri" w:hAnsi="Calibri"/>
          <w:b/>
          <w:bCs/>
          <w:color w:val="D97757"/>
          <w:sz w:val="22"/>
          <w:szCs w:val="22"/>
        </w:rPr>
        <w:t xml:space="preserve">CANONICAL MOTION SPECIFICATION</w:t>
      </w:r>
    </w:p>
    <w:p>
      <w:pPr>
        <w:spacing w:after="240" w:before="0"/>
      </w:pPr>
      <w:r>
        <w:rPr>
          <w:rFonts w:ascii="Calibri" w:cs="Calibri" w:eastAsia="Calibri" w:hAnsi="Calibri"/>
          <w:b/>
          <w:bCs/>
          <w:color w:val="1A1A1A"/>
          <w:sz w:val="48"/>
          <w:szCs w:val="48"/>
        </w:rPr>
        <w:t xml:space="preserve">The parameter envelope, principles, and architecture for choreographed UI demos</w:t>
      </w:r>
    </w:p>
    <w:p>
      <w:pPr>
        <w:spacing w:after="320" w:before="0"/>
      </w:pPr>
      <w:r>
        <w:rPr>
          <w:rFonts w:ascii="Calibri" w:cs="Calibri" w:eastAsia="Calibri" w:hAnsi="Calibri"/>
          <w:i/>
          <w:iCs/>
          <w:color w:val="666666"/>
          <w:sz w:val="26"/>
          <w:szCs w:val="26"/>
        </w:rPr>
        <w:t xml:space="preserve">Every parameter we operate by. Every principle we cite. Every architectural decision we've made.</w:t>
      </w:r>
    </w:p>
    <w:p>
      <w:pPr>
        <w:spacing w:after="800" w:before="0"/>
      </w:pPr>
      <w:r>
        <w:rPr>
          <w:rFonts w:ascii="Calibri" w:cs="Calibri" w:eastAsia="Calibri" w:hAnsi="Calibri"/>
          <w:color w:val="666666"/>
          <w:sz w:val="22"/>
          <w:szCs w:val="22"/>
        </w:rPr>
        <w:t xml:space="preserve">The reference manual CC reads at the start of every demo sprint. The shared brain across all motion design work on rotemgotlieb.com.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Field</w:t>
            </w:r>
          </w:p>
        </w:tc>
        <w:tc>
          <w:tcPr>
            <w:tcW w:type="dxa" w:w="69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Date</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May 26, 2026</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Project</w:t>
            </w:r>
          </w:p>
        </w:tc>
        <w:tc>
          <w:tcPr>
            <w:tcW w:type="dxa" w:w="6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rotemgotlieb.com — portfolio animation discipline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Supersedes</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V1 master report, V2 master report</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Research streams consolidated</w:t>
            </w:r>
          </w:p>
        </w:tc>
        <w:tc>
          <w:tcPr>
            <w:tcW w:type="dxa" w:w="6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CC HTML inspection + Strategist visual+design + Gemini Reports Round 1 (May 24) + Gemini Reports Round 2 (May 26, 3 reports + 4 follow-ups)</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Reference designers triangulated</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Benji Taylor, Rauno Freiberg, Raphael Salaja, Emil Kowalski, Vercel design team, Linear design team, Frigade engineering</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Primary audience</w:t>
            </w:r>
          </w:p>
        </w:tc>
        <w:tc>
          <w:tcPr>
            <w:tcW w:type="dxa" w:w="6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Future AI agents continuing motion design work</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Secondary audience</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Rotem Gotlieb (decision-maker)</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Status</w:t>
            </w:r>
          </w:p>
        </w:tc>
        <w:tc>
          <w:tcPr>
            <w:tcW w:type="dxa" w:w="6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Canonical. All future demo sprints must hew to this specification.</w:t>
            </w:r>
          </w:p>
        </w:tc>
      </w:tr>
    </w:tbl>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Executive summary</w:t>
      </w:r>
    </w:p>
    <w:p>
      <w:pPr>
        <w:spacing w:after="120" w:before="60" w:line="320"/>
      </w:pPr>
      <w:r>
        <w:rPr>
          <w:rFonts w:ascii="Calibri" w:cs="Calibri" w:eastAsia="Calibri" w:hAnsi="Calibri"/>
          <w:color w:val="2C2C2C"/>
          <w:sz w:val="22"/>
          <w:szCs w:val="22"/>
        </w:rPr>
        <w:t xml:space="preserve">This document is the canonical motion specification for choreographed UI demos on rotemgotlieb.com. It supersedes all previous master reports. It consolidates findings from four independent research streams over five days into a single reference manual. Every parameter in this document is triangulated across at least two sources. The document is structured so future AI agents can read sections independently based on the task at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WHAT IS DIFFERENT FROM V1 AND V2</w:t>
            </w:r>
          </w:p>
          <w:p>
            <w:pPr>
              <w:spacing w:after="60" w:line="320"/>
            </w:pPr>
            <w:r>
              <w:rPr>
                <w:rFonts w:ascii="Calibri" w:cs="Calibri" w:eastAsia="Calibri" w:hAnsi="Calibri"/>
                <w:color w:val="1A1A1A"/>
                <w:sz w:val="22"/>
                <w:szCs w:val="22"/>
              </w:rPr>
              <w:t xml:space="preserve">V1 documented Benji Taylor's patterns from one designer's portfolio. V2 confirmed those patterns are tier-wide.</w:t>
            </w:r>
          </w:p>
          <w:p>
            <w:pPr>
              <w:spacing w:after="60" w:line="320"/>
            </w:pPr>
            <w:r>
              <w:rPr>
                <w:rFonts w:ascii="Calibri" w:cs="Calibri" w:eastAsia="Calibri" w:hAnsi="Calibri"/>
                <w:color w:val="1A1A1A"/>
                <w:sz w:val="22"/>
                <w:szCs w:val="22"/>
              </w:rPr>
              <w:t xml:space="preserve">V3 — this document — provides the specific numeric parameters that translate the patterns into code. Every cursor easing, every dwell timing, every step rhythm, every architectural decision has a verified number with a source.</w:t>
            </w:r>
          </w:p>
          <w:p>
            <w:pPr>
              <w:spacing w:after="60" w:line="320"/>
            </w:pPr>
            <w:r>
              <w:rPr>
                <w:rFonts w:ascii="Calibri" w:cs="Calibri" w:eastAsia="Calibri" w:hAnsi="Calibri"/>
                <w:color w:val="1A1A1A"/>
                <w:sz w:val="22"/>
                <w:szCs w:val="22"/>
              </w:rPr>
              <w:t xml:space="preserve">V3 also locks the architectural pattern for orchestrating multi-step sequences (Single Unified Timeline) and resolves three previously unresolved questions: cursor mid-flight behavior, multi-step rhythm (snap-pause-snap not metronomic), and timeline architecture.</w:t>
            </w:r>
          </w:p>
        </w:tc>
      </w:tr>
    </w:tbl>
    <w:p>
      <w:pPr>
        <w:pStyle w:val="Heading2"/>
        <w:spacing w:after="140" w:before="320"/>
      </w:pPr>
      <w:r>
        <w:rPr>
          <w:rFonts w:ascii="Calibri" w:cs="Calibri" w:eastAsia="Calibri" w:hAnsi="Calibri"/>
          <w:b/>
          <w:bCs/>
          <w:color w:val="1A1A1A"/>
          <w:sz w:val="30"/>
          <w:szCs w:val="30"/>
        </w:rPr>
        <w:t xml:space="preserve">Six load-bearing insights from this synthesis</w:t>
      </w:r>
    </w:p>
    <w:p>
      <w:pPr>
        <w:pStyle w:val="ListParagraph"/>
        <w:numPr>
          <w:ilvl w:val="0"/>
          <w:numId w:val="2"/>
        </w:numPr>
        <w:spacing w:after="50" w:before="50" w:line="300"/>
      </w:pPr>
      <w:r>
        <w:rPr>
          <w:rFonts w:ascii="Calibri" w:cs="Calibri" w:eastAsia="Calibri" w:hAnsi="Calibri"/>
          <w:b/>
          <w:bCs/>
          <w:color w:val="2C2C2C"/>
          <w:sz w:val="22"/>
          <w:szCs w:val="22"/>
        </w:rPr>
        <w:t xml:space="preserve">The hero-vs-body framework is universal at the top tier. </w:t>
      </w:r>
      <w:r>
        <w:rPr>
          <w:rFonts w:ascii="Calibri" w:cs="Calibri" w:eastAsia="Calibri" w:hAnsi="Calibri"/>
          <w:color w:val="2C2C2C"/>
          <w:sz w:val="22"/>
          <w:szCs w:val="22"/>
        </w:rPr>
        <w:t xml:space="preserve">Hero demos use full app chrome, 14-16s loops, 8-12 beats, ~1500ms slow opening. Body demos strip chrome, 6-10s loops OR interactive widgets, sub-500ms first action, 3-5 beats. Triangulated across all six reference portfolios.</w:t>
      </w:r>
    </w:p>
    <w:p>
      <w:pPr>
        <w:pStyle w:val="ListParagraph"/>
        <w:numPr>
          <w:ilvl w:val="0"/>
          <w:numId w:val="2"/>
        </w:numPr>
        <w:spacing w:after="50" w:before="50" w:line="300"/>
      </w:pPr>
      <w:r>
        <w:rPr>
          <w:rFonts w:ascii="Calibri" w:cs="Calibri" w:eastAsia="Calibri" w:hAnsi="Calibri"/>
          <w:b/>
          <w:bCs/>
          <w:color w:val="2C2C2C"/>
          <w:sz w:val="22"/>
          <w:szCs w:val="22"/>
        </w:rPr>
        <w:t xml:space="preserve">Cursor easing depends on context, not personality. </w:t>
      </w:r>
      <w:r>
        <w:rPr>
          <w:rFonts w:ascii="Calibri" w:cs="Calibri" w:eastAsia="Calibri" w:hAnsi="Calibri"/>
          <w:color w:val="2C2C2C"/>
          <w:sz w:val="22"/>
          <w:szCs w:val="22"/>
        </w:rPr>
        <w:t xml:space="preserve">Ease-out for entrances. Ease-in for exits. Ease-in-out for elements already on screen moving between points. This is Disney's Slow-in/Slow-out principle applied to UI motion, codified by Emil Kowalski as a rule.</w:t>
      </w:r>
    </w:p>
    <w:p>
      <w:pPr>
        <w:pStyle w:val="ListParagraph"/>
        <w:numPr>
          <w:ilvl w:val="0"/>
          <w:numId w:val="2"/>
        </w:numPr>
        <w:spacing w:after="50" w:before="50" w:line="300"/>
      </w:pPr>
      <w:r>
        <w:rPr>
          <w:rFonts w:ascii="Calibri" w:cs="Calibri" w:eastAsia="Calibri" w:hAnsi="Calibri"/>
          <w:b/>
          <w:bCs/>
          <w:color w:val="2C2C2C"/>
          <w:sz w:val="22"/>
          <w:szCs w:val="22"/>
        </w:rPr>
        <w:t xml:space="preserve">Multi-step rhythm is snap-pause-snap, never metronomic. </w:t>
      </w:r>
      <w:r>
        <w:rPr>
          <w:rFonts w:ascii="Calibri" w:cs="Calibri" w:eastAsia="Calibri" w:hAnsi="Calibri"/>
          <w:color w:val="2C2C2C"/>
          <w:sz w:val="22"/>
          <w:szCs w:val="22"/>
        </w:rPr>
        <w:t xml:space="preserve">The pause IS the work. A 1000ms artificial delay in the middle of an Apply-to-done flow is what makes the action feel premium. Uniform timing reads as robotic.</w:t>
      </w:r>
    </w:p>
    <w:p>
      <w:pPr>
        <w:pStyle w:val="ListParagraph"/>
        <w:numPr>
          <w:ilvl w:val="0"/>
          <w:numId w:val="2"/>
        </w:numPr>
        <w:spacing w:after="50" w:before="50" w:line="300"/>
      </w:pPr>
      <w:r>
        <w:rPr>
          <w:rFonts w:ascii="Calibri" w:cs="Calibri" w:eastAsia="Calibri" w:hAnsi="Calibri"/>
          <w:b/>
          <w:bCs/>
          <w:color w:val="2C2C2C"/>
          <w:sz w:val="22"/>
          <w:szCs w:val="22"/>
        </w:rPr>
        <w:t xml:space="preserve">Architecture is a single unified timeline with label-based offsets. </w:t>
      </w:r>
      <w:r>
        <w:rPr>
          <w:rFonts w:ascii="Calibri" w:cs="Calibri" w:eastAsia="Calibri" w:hAnsi="Calibri"/>
          <w:color w:val="2C2C2C"/>
          <w:sz w:val="22"/>
          <w:szCs w:val="22"/>
        </w:rPr>
        <w:t xml:space="preserve">Not cascading useEffect chains. Not fragmented state machines. One master timeline with semantic labels ("addClick+=0.16") that all elements share. GSAP is the canonical library. Vanilla CSS+JS works but requires building this orchestrator pattern.</w:t>
      </w:r>
    </w:p>
    <w:p>
      <w:pPr>
        <w:pStyle w:val="ListParagraph"/>
        <w:numPr>
          <w:ilvl w:val="0"/>
          <w:numId w:val="2"/>
        </w:numPr>
        <w:spacing w:after="50" w:before="50" w:line="300"/>
      </w:pPr>
      <w:r>
        <w:rPr>
          <w:rFonts w:ascii="Calibri" w:cs="Calibri" w:eastAsia="Calibri" w:hAnsi="Calibri"/>
          <w:b/>
          <w:bCs/>
          <w:color w:val="2C2C2C"/>
          <w:sz w:val="22"/>
          <w:szCs w:val="22"/>
        </w:rPr>
        <w:t xml:space="preserve">Loop seams are mathematical, not visual. </w:t>
      </w:r>
      <w:r>
        <w:rPr>
          <w:rFonts w:ascii="Calibri" w:cs="Calibri" w:eastAsia="Calibri" w:hAnsi="Calibri"/>
          <w:color w:val="2C2C2C"/>
          <w:sz w:val="22"/>
          <w:szCs w:val="22"/>
        </w:rPr>
        <w:t xml:space="preserve">Pass the invisible boundary test: visual continuity (40%), timing continuity (30%), motion continuity (20%), narrative continuity (10%). Zero-position loop reset at the architectural level prevents the "loop trap" we hit in V2.</w:t>
      </w:r>
    </w:p>
    <w:p>
      <w:pPr>
        <w:pStyle w:val="ListParagraph"/>
        <w:numPr>
          <w:ilvl w:val="0"/>
          <w:numId w:val="2"/>
        </w:numPr>
        <w:spacing w:after="50" w:before="50" w:line="300"/>
      </w:pPr>
      <w:r>
        <w:rPr>
          <w:rFonts w:ascii="Calibri" w:cs="Calibri" w:eastAsia="Calibri" w:hAnsi="Calibri"/>
          <w:b/>
          <w:bCs/>
          <w:color w:val="2C2C2C"/>
          <w:sz w:val="22"/>
          <w:szCs w:val="22"/>
        </w:rPr>
        <w:t xml:space="preserve">Polish lives in the small things. </w:t>
      </w:r>
      <w:r>
        <w:rPr>
          <w:rFonts w:ascii="Calibri" w:cs="Calibri" w:eastAsia="Calibri" w:hAnsi="Calibri"/>
          <w:color w:val="2C2C2C"/>
          <w:sz w:val="22"/>
          <w:szCs w:val="22"/>
        </w:rPr>
        <w:t xml:space="preserve">Cursor mid-flight skew based on velocity. Cursor stamping motion via shadow shift on click (NOT scale). Progressive step cascade with dimmed peripheral steps. 16px blur on major state transitions vs 2px blur on minor ones. The micro-decisions stack.</w:t>
      </w:r>
    </w:p>
    <w:p>
      <w:pPr>
        <w:pStyle w:val="Heading2"/>
        <w:spacing w:after="140" w:before="320"/>
      </w:pPr>
      <w:r>
        <w:rPr>
          <w:rFonts w:ascii="Calibri" w:cs="Calibri" w:eastAsia="Calibri" w:hAnsi="Calibri"/>
          <w:b/>
          <w:bCs/>
          <w:color w:val="1A1A1A"/>
          <w:sz w:val="30"/>
          <w:szCs w:val="30"/>
        </w:rPr>
        <w:t xml:space="preserve">How this document is structured</w:t>
      </w:r>
    </w:p>
    <w:p>
      <w:pPr>
        <w:spacing w:after="120" w:before="60" w:line="320"/>
      </w:pPr>
      <w:r>
        <w:rPr>
          <w:rFonts w:ascii="Calibri" w:cs="Calibri" w:eastAsia="Calibri" w:hAnsi="Calibri"/>
          <w:color w:val="2C2C2C"/>
          <w:sz w:val="22"/>
          <w:szCs w:val="22"/>
        </w:rPr>
        <w:t xml:space="preserve">Five sections plus appendices. Each section is independently readable. Future AI agents read only what their task requires.</w:t>
      </w:r>
    </w:p>
    <w:p>
      <w:pPr>
        <w:pStyle w:val="ListParagraph"/>
        <w:numPr>
          <w:ilvl w:val="0"/>
          <w:numId w:val="3"/>
        </w:numPr>
        <w:spacing w:after="40" w:before="40" w:line="300"/>
      </w:pPr>
      <w:r>
        <w:rPr>
          <w:rFonts w:ascii="Calibri" w:cs="Calibri" w:eastAsia="Calibri" w:hAnsi="Calibri"/>
          <w:b/>
          <w:bCs/>
          <w:color w:val="2C2C2C"/>
          <w:sz w:val="22"/>
          <w:szCs w:val="22"/>
        </w:rPr>
        <w:t xml:space="preserve">Section 1 — The hero-vs-body framework. </w:t>
      </w:r>
      <w:r>
        <w:rPr>
          <w:rFonts w:ascii="Calibri" w:cs="Calibri" w:eastAsia="Calibri" w:hAnsi="Calibri"/>
          <w:color w:val="2C2C2C"/>
          <w:sz w:val="22"/>
          <w:szCs w:val="22"/>
        </w:rPr>
        <w:t xml:space="preserve">Structural pattern. Read when planning case study composition.</w:t>
      </w:r>
    </w:p>
    <w:p>
      <w:pPr>
        <w:pStyle w:val="ListParagraph"/>
        <w:numPr>
          <w:ilvl w:val="0"/>
          <w:numId w:val="3"/>
        </w:numPr>
        <w:spacing w:after="40" w:before="40" w:line="300"/>
      </w:pPr>
      <w:r>
        <w:rPr>
          <w:rFonts w:ascii="Calibri" w:cs="Calibri" w:eastAsia="Calibri" w:hAnsi="Calibri"/>
          <w:b/>
          <w:bCs/>
          <w:color w:val="2C2C2C"/>
          <w:sz w:val="22"/>
          <w:szCs w:val="22"/>
        </w:rPr>
        <w:t xml:space="preserve">Section 2 — The polished parameter envelope. </w:t>
      </w:r>
      <w:r>
        <w:rPr>
          <w:rFonts w:ascii="Calibri" w:cs="Calibri" w:eastAsia="Calibri" w:hAnsi="Calibri"/>
          <w:color w:val="2C2C2C"/>
          <w:sz w:val="22"/>
          <w:szCs w:val="22"/>
        </w:rPr>
        <w:t xml:space="preserve">Every numeric parameter we operate by. Read when building any demo.</w:t>
      </w:r>
    </w:p>
    <w:p>
      <w:pPr>
        <w:pStyle w:val="ListParagraph"/>
        <w:numPr>
          <w:ilvl w:val="0"/>
          <w:numId w:val="3"/>
        </w:numPr>
        <w:spacing w:after="40" w:before="40" w:line="300"/>
      </w:pPr>
      <w:r>
        <w:rPr>
          <w:rFonts w:ascii="Calibri" w:cs="Calibri" w:eastAsia="Calibri" w:hAnsi="Calibri"/>
          <w:b/>
          <w:bCs/>
          <w:color w:val="2C2C2C"/>
          <w:sz w:val="22"/>
          <w:szCs w:val="22"/>
        </w:rPr>
        <w:t xml:space="preserve">Section 3 — Twelve principles applied. </w:t>
      </w:r>
      <w:r>
        <w:rPr>
          <w:rFonts w:ascii="Calibri" w:cs="Calibri" w:eastAsia="Calibri" w:hAnsi="Calibri"/>
          <w:color w:val="2C2C2C"/>
          <w:sz w:val="22"/>
          <w:szCs w:val="22"/>
        </w:rPr>
        <w:t xml:space="preserve">Disney's animation principles translated to UI motion. Read when designing motion that doesn't have a numeric parameter yet — the principles are the fallback.</w:t>
      </w:r>
    </w:p>
    <w:p>
      <w:pPr>
        <w:pStyle w:val="ListParagraph"/>
        <w:numPr>
          <w:ilvl w:val="0"/>
          <w:numId w:val="3"/>
        </w:numPr>
        <w:spacing w:after="40" w:before="40" w:line="300"/>
      </w:pPr>
      <w:r>
        <w:rPr>
          <w:rFonts w:ascii="Calibri" w:cs="Calibri" w:eastAsia="Calibri" w:hAnsi="Calibri"/>
          <w:b/>
          <w:bCs/>
          <w:color w:val="2C2C2C"/>
          <w:sz w:val="22"/>
          <w:szCs w:val="22"/>
        </w:rPr>
        <w:t xml:space="preserve">Section 4 — Architecture and orchestration. </w:t>
      </w:r>
      <w:r>
        <w:rPr>
          <w:rFonts w:ascii="Calibri" w:cs="Calibri" w:eastAsia="Calibri" w:hAnsi="Calibri"/>
          <w:color w:val="2C2C2C"/>
          <w:sz w:val="22"/>
          <w:szCs w:val="22"/>
        </w:rPr>
        <w:t xml:space="preserve">Single Unified Timeline pattern. Read when implementing or refactoring a demo's JavaScript orchestrator.</w:t>
      </w:r>
    </w:p>
    <w:p>
      <w:pPr>
        <w:pStyle w:val="ListParagraph"/>
        <w:numPr>
          <w:ilvl w:val="0"/>
          <w:numId w:val="3"/>
        </w:numPr>
        <w:spacing w:after="40" w:before="40" w:line="300"/>
      </w:pPr>
      <w:r>
        <w:rPr>
          <w:rFonts w:ascii="Calibri" w:cs="Calibri" w:eastAsia="Calibri" w:hAnsi="Calibri"/>
          <w:b/>
          <w:bCs/>
          <w:color w:val="2C2C2C"/>
          <w:sz w:val="22"/>
          <w:szCs w:val="22"/>
        </w:rPr>
        <w:t xml:space="preserve">Section 5 — Designer fingerprints and motion taxonomy. </w:t>
      </w:r>
      <w:r>
        <w:rPr>
          <w:rFonts w:ascii="Calibri" w:cs="Calibri" w:eastAsia="Calibri" w:hAnsi="Calibri"/>
          <w:color w:val="2C2C2C"/>
          <w:sz w:val="22"/>
          <w:szCs w:val="22"/>
        </w:rPr>
        <w:t xml:space="preserve">Per-designer signatures. Read when choosing what stylistic family to operate in for a specific case study.</w:t>
      </w:r>
    </w:p>
    <w:p>
      <w:pPr>
        <w:pStyle w:val="ListParagraph"/>
        <w:numPr>
          <w:ilvl w:val="0"/>
          <w:numId w:val="3"/>
        </w:numPr>
        <w:spacing w:after="40" w:before="40" w:line="300"/>
      </w:pPr>
      <w:r>
        <w:rPr>
          <w:rFonts w:ascii="Calibri" w:cs="Calibri" w:eastAsia="Calibri" w:hAnsi="Calibri"/>
          <w:b/>
          <w:bCs/>
          <w:color w:val="2C2C2C"/>
          <w:sz w:val="22"/>
          <w:szCs w:val="22"/>
        </w:rPr>
        <w:t xml:space="preserve">Appendices. </w:t>
      </w:r>
      <w:r>
        <w:rPr>
          <w:rFonts w:ascii="Calibri" w:cs="Calibri" w:eastAsia="Calibri" w:hAnsi="Calibri"/>
          <w:color w:val="2C2C2C"/>
          <w:sz w:val="22"/>
          <w:szCs w:val="22"/>
        </w:rPr>
        <w:t xml:space="preserve">Application notes for our current portfolio state, open questions, file references, the change log from V2.</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Section 1: The hero-vs-body framework</w:t>
      </w:r>
    </w:p>
    <w:p>
      <w:pPr>
        <w:spacing w:after="120" w:before="60" w:line="320"/>
      </w:pPr>
      <w:r>
        <w:rPr>
          <w:rFonts w:ascii="Calibri" w:cs="Calibri" w:eastAsia="Calibri" w:hAnsi="Calibri"/>
          <w:color w:val="2C2C2C"/>
          <w:sz w:val="22"/>
          <w:szCs w:val="22"/>
        </w:rPr>
        <w:t xml:space="preserve">The structural foundation of every demo. Triangulated across Benji Taylor, Rauno Freiberg, Raphael Salaja, Emil Kowalski, Vercel, and Linear. Universal at the top tier.</w:t>
      </w:r>
    </w:p>
    <w:p>
      <w:pPr>
        <w:pStyle w:val="Heading2"/>
        <w:spacing w:after="140" w:before="320"/>
      </w:pPr>
      <w:r>
        <w:rPr>
          <w:rFonts w:ascii="Calibri" w:cs="Calibri" w:eastAsia="Calibri" w:hAnsi="Calibri"/>
          <w:b/>
          <w:bCs/>
          <w:color w:val="1A1A1A"/>
          <w:sz w:val="30"/>
          <w:szCs w:val="30"/>
        </w:rPr>
        <w:t xml:space="preserve">1.1 The two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Dimension</w:t>
            </w:r>
          </w:p>
        </w:tc>
        <w:tc>
          <w:tcPr>
            <w:tcW w:type="dxa" w:w="35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Hero demo</w:t>
            </w:r>
          </w:p>
        </w:tc>
        <w:tc>
          <w:tcPr>
            <w:tcW w:type="dxa" w:w="36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Body demo</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Slot in case study</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Above the fold, immediately after title</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Embedded between prose paragraphs at thesis beats</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Job</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Communicate "this is the product" in one glance</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Demonstrate ONE interaction the prose argues</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Height range</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300-600px (Benji 300, Linear 600+)</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200-450px (median 300-350)</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Loop duration</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8-16s (Benji 14s mobile / 16s desktop)</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3-10s (median 6-9s)</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Beat count</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8-12 beats</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3-5 beats</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First action timing</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~1500ms slow opening (viewer commits before action)</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Under 500ms (viewer is mid-scroll)</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App chrome inclusion</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Full (sidebar + nav + product UI)</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Stripped — only the demonstrated component</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Mockup fidelity</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Pixel-perfect to wireframe-with-real-text</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Wireframe + strategic real text (rare polish)</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User-controllable?</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No — pure autoplay</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Frequently yes (interactive widgets at the top tier)</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Cross-surface reuse</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Treated as packaged component, byte-identical across surfaces</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Bespoke per case study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PATTERNS NEVER MIX IN A SINGLE SLOT</w:t>
            </w:r>
          </w:p>
          <w:p>
            <w:pPr>
              <w:spacing w:after="60" w:line="320"/>
            </w:pPr>
            <w:r>
              <w:rPr>
                <w:rFonts w:ascii="Calibri" w:cs="Calibri" w:eastAsia="Calibri" w:hAnsi="Calibri"/>
                <w:color w:val="1A1A1A"/>
                <w:sz w:val="22"/>
                <w:szCs w:val="22"/>
              </w:rPr>
              <w:t xml:space="preserve">Hero density in a body slot is a structural error. Body density in a hero slot is undersignaled. The two patterns are categorically separate.</w:t>
            </w:r>
          </w:p>
        </w:tc>
      </w:tr>
    </w:tbl>
    <w:p>
      <w:pPr>
        <w:pStyle w:val="Heading2"/>
        <w:spacing w:after="140" w:before="320"/>
      </w:pPr>
      <w:r>
        <w:rPr>
          <w:rFonts w:ascii="Calibri" w:cs="Calibri" w:eastAsia="Calibri" w:hAnsi="Calibri"/>
          <w:b/>
          <w:bCs/>
          <w:color w:val="1A1A1A"/>
          <w:sz w:val="30"/>
          <w:szCs w:val="30"/>
        </w:rPr>
        <w:t xml:space="preserve">1.2 The earned animation test</w:t>
      </w:r>
    </w:p>
    <w:p>
      <w:pPr>
        <w:spacing w:after="120" w:before="60" w:line="320"/>
      </w:pPr>
      <w:r>
        <w:rPr>
          <w:rFonts w:ascii="Calibri" w:cs="Calibri" w:eastAsia="Calibri" w:hAnsi="Calibri"/>
          <w:color w:val="2C2C2C"/>
          <w:sz w:val="22"/>
          <w:szCs w:val="22"/>
        </w:rPr>
        <w:t xml:space="preserve">Animation is expensive — build time, accessibility consideration, attention budget. Each demo must earn its place. Per our zero-static-screenshots policy, a beat that doesn't earn animation becomes prose-only with no visual, never a static image.</w:t>
      </w:r>
    </w:p>
    <w:p>
      <w:pPr>
        <w:spacing w:after="120" w:before="60" w:line="320"/>
      </w:pPr>
      <w:r>
        <w:rPr>
          <w:rFonts w:ascii="Calibri" w:cs="Calibri" w:eastAsia="Calibri" w:hAnsi="Calibri"/>
          <w:color w:val="2C2C2C"/>
          <w:sz w:val="22"/>
          <w:szCs w:val="22"/>
        </w:rPr>
        <w:t xml:space="preserve">Animation is earned when:</w:t>
      </w:r>
    </w:p>
    <w:p>
      <w:pPr>
        <w:pStyle w:val="ListParagraph"/>
        <w:numPr>
          <w:ilvl w:val="0"/>
          <w:numId w:val="3"/>
        </w:numPr>
        <w:spacing w:after="40" w:before="40" w:line="300"/>
      </w:pPr>
      <w:r>
        <w:rPr>
          <w:rFonts w:ascii="Calibri" w:cs="Calibri" w:eastAsia="Calibri" w:hAnsi="Calibri"/>
          <w:color w:val="2C2C2C"/>
          <w:sz w:val="22"/>
          <w:szCs w:val="22"/>
        </w:rPr>
        <w:t xml:space="preserve">The interaction itself is the subject (cursor moves through steps, popups appear, state changes happen)</w:t>
      </w:r>
    </w:p>
    <w:p>
      <w:pPr>
        <w:pStyle w:val="ListParagraph"/>
        <w:numPr>
          <w:ilvl w:val="0"/>
          <w:numId w:val="3"/>
        </w:numPr>
        <w:spacing w:after="40" w:before="40" w:line="300"/>
      </w:pPr>
      <w:r>
        <w:rPr>
          <w:rFonts w:ascii="Calibri" w:cs="Calibri" w:eastAsia="Calibri" w:hAnsi="Calibri"/>
          <w:color w:val="2C2C2C"/>
          <w:sz w:val="22"/>
          <w:szCs w:val="22"/>
        </w:rPr>
        <w:t xml:space="preserve">Sequential states need to be visible (multi-step progress, mode switching, comparison reveals)</w:t>
      </w:r>
    </w:p>
    <w:p>
      <w:pPr>
        <w:pStyle w:val="ListParagraph"/>
        <w:numPr>
          <w:ilvl w:val="0"/>
          <w:numId w:val="3"/>
        </w:numPr>
        <w:spacing w:after="40" w:before="40" w:line="300"/>
      </w:pPr>
      <w:r>
        <w:rPr>
          <w:rFonts w:ascii="Calibri" w:cs="Calibri" w:eastAsia="Calibri" w:hAnsi="Calibri"/>
          <w:color w:val="2C2C2C"/>
          <w:sz w:val="22"/>
          <w:szCs w:val="22"/>
        </w:rPr>
        <w:t xml:space="preserve">The product's value depends on motion (real-time data, smoothness, responsiveness)</w:t>
      </w:r>
    </w:p>
    <w:p>
      <w:pPr>
        <w:spacing w:after="120" w:before="60" w:line="320"/>
      </w:pPr>
      <w:r>
        <w:rPr>
          <w:rFonts w:ascii="Calibri" w:cs="Calibri" w:eastAsia="Calibri" w:hAnsi="Calibri"/>
          <w:color w:val="2C2C2C"/>
          <w:sz w:val="22"/>
          <w:szCs w:val="22"/>
        </w:rPr>
        <w:t xml:space="preserve">Animation is NOT earned when:</w:t>
      </w:r>
    </w:p>
    <w:p>
      <w:pPr>
        <w:pStyle w:val="ListParagraph"/>
        <w:numPr>
          <w:ilvl w:val="0"/>
          <w:numId w:val="3"/>
        </w:numPr>
        <w:spacing w:after="40" w:before="40" w:line="300"/>
      </w:pPr>
      <w:r>
        <w:rPr>
          <w:rFonts w:ascii="Calibri" w:cs="Calibri" w:eastAsia="Calibri" w:hAnsi="Calibri"/>
          <w:color w:val="2C2C2C"/>
          <w:sz w:val="22"/>
          <w:szCs w:val="22"/>
        </w:rPr>
        <w:t xml:space="preserve">The beat shows a final design or completed state (prose handles this)</w:t>
      </w:r>
    </w:p>
    <w:p>
      <w:pPr>
        <w:pStyle w:val="ListParagraph"/>
        <w:numPr>
          <w:ilvl w:val="0"/>
          <w:numId w:val="3"/>
        </w:numPr>
        <w:spacing w:after="40" w:before="40" w:line="300"/>
      </w:pPr>
      <w:r>
        <w:rPr>
          <w:rFonts w:ascii="Calibri" w:cs="Calibri" w:eastAsia="Calibri" w:hAnsi="Calibri"/>
          <w:color w:val="2C2C2C"/>
          <w:sz w:val="22"/>
          <w:szCs w:val="22"/>
        </w:rPr>
        <w:t xml:space="preserve">The beat summarizes or transitions between thesis acts (prose handles transitions)</w:t>
      </w:r>
    </w:p>
    <w:p>
      <w:pPr>
        <w:pStyle w:val="ListParagraph"/>
        <w:numPr>
          <w:ilvl w:val="0"/>
          <w:numId w:val="3"/>
        </w:numPr>
        <w:spacing w:after="40" w:before="40" w:line="300"/>
      </w:pPr>
      <w:r>
        <w:rPr>
          <w:rFonts w:ascii="Calibri" w:cs="Calibri" w:eastAsia="Calibri" w:hAnsi="Calibri"/>
          <w:color w:val="2C2C2C"/>
          <w:sz w:val="22"/>
          <w:szCs w:val="22"/>
        </w:rPr>
        <w:t xml:space="preserve">Decorative animation would distract from the prose argument</w:t>
      </w:r>
    </w:p>
    <w:p>
      <w:pPr>
        <w:pStyle w:val="Heading2"/>
        <w:spacing w:after="140" w:before="320"/>
      </w:pPr>
      <w:r>
        <w:rPr>
          <w:rFonts w:ascii="Calibri" w:cs="Calibri" w:eastAsia="Calibri" w:hAnsi="Calibri"/>
          <w:b/>
          <w:bCs/>
          <w:color w:val="1A1A1A"/>
          <w:sz w:val="30"/>
          <w:szCs w:val="30"/>
        </w:rPr>
        <w:t xml:space="preserve">1.3 The 1+N distribution per case study</w:t>
      </w:r>
    </w:p>
    <w:p>
      <w:pPr>
        <w:spacing w:after="120" w:before="60" w:line="320"/>
      </w:pPr>
      <w:r>
        <w:rPr>
          <w:rFonts w:ascii="Calibri" w:cs="Calibri" w:eastAsia="Calibri" w:hAnsi="Calibri"/>
          <w:color w:val="2C2C2C"/>
          <w:sz w:val="22"/>
          <w:szCs w:val="22"/>
        </w:rPr>
        <w:t xml:space="preserve">Linear's redesign case study shipped 5+ wedge-worthy demos. Vercel routinely ships 3-5. The "one wedge per case study" rule does not apply at the top tier. The actual rule is 1+N: one hero carries the wedge narrative, N body demos subordinate to it.</w:t>
      </w:r>
    </w:p>
    <w:p>
      <w:pPr>
        <w:spacing w:after="120" w:before="60" w:line="320"/>
      </w:pPr>
      <w:r>
        <w:rPr>
          <w:rFonts w:ascii="Calibri" w:cs="Calibri" w:eastAsia="Calibri" w:hAnsi="Calibri"/>
          <w:color w:val="2C2C2C"/>
          <w:sz w:val="22"/>
          <w:szCs w:val="22"/>
        </w:rPr>
        <w:t xml:space="preserve">Ghost as the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Position</w:t>
            </w:r>
          </w:p>
        </w:tc>
        <w:tc>
          <w:tcPr>
            <w:tcW w:type="dxa" w:w="15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Slot</w:t>
            </w:r>
          </w:p>
        </w:tc>
        <w:tc>
          <w:tcPr>
            <w:tcW w:type="dxa" w:w="54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Demo type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Top of case study</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Hero</w:t>
            </w:r>
          </w:p>
        </w:tc>
        <w:tc>
          <w:tcPr>
            <w:tcW w:type="dxa" w:w="5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AI Fix Flow autoplay (full chrome, 14-16s)</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Beat 2</w:t>
            </w:r>
          </w:p>
        </w:tc>
        <w:tc>
          <w:tcPr>
            <w:tcW w:type="dxa" w:w="1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Body</w:t>
            </w:r>
          </w:p>
        </w:tc>
        <w:tc>
          <w:tcPr>
            <w:tcW w:type="dxa" w:w="54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Comparison Slider (user-driven drag)</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Beat 3</w:t>
            </w:r>
          </w:p>
        </w:tc>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Body</w:t>
            </w:r>
          </w:p>
        </w:tc>
        <w:tc>
          <w:tcPr>
            <w:tcW w:type="dxa" w:w="5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Drift Detection autoplay (token row + flagged token)</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Beat 4</w:t>
            </w:r>
          </w:p>
        </w:tc>
        <w:tc>
          <w:tcPr>
            <w:tcW w:type="dxa" w:w="1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Body</w:t>
            </w:r>
          </w:p>
        </w:tc>
        <w:tc>
          <w:tcPr>
            <w:tcW w:type="dxa" w:w="54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View Modes interactive widget (user clicks chips)</w:t>
            </w:r>
          </w:p>
        </w:tc>
      </w:tr>
    </w:tbl>
    <w:p>
      <w:pPr>
        <w:spacing w:after="120" w:before="60" w:line="320"/>
      </w:pPr>
      <w:r>
        <w:rPr>
          <w:rFonts w:ascii="Calibri" w:cs="Calibri" w:eastAsia="Calibri" w:hAnsi="Calibri"/>
          <w:color w:val="2C2C2C"/>
          <w:sz w:val="22"/>
          <w:szCs w:val="22"/>
        </w:rPr>
        <w:t xml:space="preserve">Total: 1 hero + 3 body demos. Within the top-tier 1+N range. Each demo argues one moment in the thesis.</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Section 2: The polished parameter envelope</w:t>
      </w:r>
    </w:p>
    <w:p>
      <w:pPr>
        <w:spacing w:after="120" w:before="60" w:line="320"/>
      </w:pPr>
      <w:r>
        <w:rPr>
          <w:rFonts w:ascii="Calibri" w:cs="Calibri" w:eastAsia="Calibri" w:hAnsi="Calibri"/>
          <w:color w:val="2C2C2C"/>
          <w:sz w:val="22"/>
          <w:szCs w:val="22"/>
        </w:rPr>
        <w:t xml:space="preserve">Every numeric parameter we operate by, with sources. This is the headline deliverable of all the research. CC reads this section at the start of every demo sprint.</w:t>
      </w:r>
    </w:p>
    <w:p>
      <w:pPr>
        <w:pStyle w:val="Heading2"/>
        <w:spacing w:after="140" w:before="320"/>
      </w:pPr>
      <w:r>
        <w:rPr>
          <w:rFonts w:ascii="Calibri" w:cs="Calibri" w:eastAsia="Calibri" w:hAnsi="Calibri"/>
          <w:b/>
          <w:bCs/>
          <w:color w:val="1A1A1A"/>
          <w:sz w:val="30"/>
          <w:szCs w:val="30"/>
        </w:rPr>
        <w:t xml:space="preserve">2.1 Cursor mechanics</w:t>
      </w:r>
    </w:p>
    <w:p>
      <w:pPr>
        <w:pStyle w:val="Heading3"/>
        <w:spacing w:after="100" w:before="240"/>
      </w:pPr>
      <w:r>
        <w:rPr>
          <w:rFonts w:ascii="Calibri" w:cs="Calibri" w:eastAsia="Calibri" w:hAnsi="Calibri"/>
          <w:b/>
          <w:bCs/>
          <w:color w:val="1A1A1A"/>
          <w:sz w:val="24"/>
          <w:szCs w:val="24"/>
        </w:rPr>
        <w:t xml:space="preserve">Cursor traversal — moving between targets already on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Parameter</w:t>
            </w:r>
          </w:p>
        </w:tc>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c>
          <w:tcPr>
            <w:tcW w:type="dxa" w:w="37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Source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Easing curve (traversal)</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cubic-bezier(0.77, 0, 0.175, 1) — ease-in-out</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Disney Slow-in/Slow-out applied; Kowalski's rule for on-screen elements</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Duration — short hop (&lt; 200px)</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200-300ms</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Frigade Interaction Curve range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Duration — medium move (200-600px)</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350-450ms</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Composite envelope; matches Benji</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Duration — long traversal (&gt; 600px)</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500-600ms</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Composite envelope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Path curvature</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10-25% deviation from linear</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Disney Arcs principle; X/Y timing offset technique</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Velocity-based skew during flight</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scaleX/scaleY divided by 10 of velocity</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Custom cursor patterns; Gemini Round 2 follow-up</w:t>
            </w:r>
          </w:p>
        </w:tc>
      </w:tr>
    </w:tbl>
    <w:p>
      <w:pPr>
        <w:pStyle w:val="Heading3"/>
        <w:spacing w:after="100" w:before="240"/>
      </w:pPr>
      <w:r>
        <w:rPr>
          <w:rFonts w:ascii="Calibri" w:cs="Calibri" w:eastAsia="Calibri" w:hAnsi="Calibri"/>
          <w:b/>
          <w:bCs/>
          <w:color w:val="1A1A1A"/>
          <w:sz w:val="24"/>
          <w:szCs w:val="24"/>
        </w:rPr>
        <w:t xml:space="preserve">Cursor arrivals — moving from offscreen into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Parameter</w:t>
            </w:r>
          </w:p>
        </w:tc>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c>
          <w:tcPr>
            <w:tcW w:type="dxa" w:w="37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Source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Easing curve (arrival)</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cubic-bezier(0.23, 1, 0.32, 1) — ease-out-snappy</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Frigade Entrance Curve; Kowalski rule</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Duration — first mount</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200ms fade-in only (cursor moves immediately after)</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Continuous loop seam discipline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Anticipation/overshoot magnitude</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2-5% past target (i.e. ~2-3px on 100px move)</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Salaja spring bounce 0.2</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Spring approximation (CSS)</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cubic-bezier(0.34, 1.56, 0.64, 1) at 600ms</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Salaja iOS battery (verified)</w:t>
            </w:r>
          </w:p>
        </w:tc>
      </w:tr>
    </w:tbl>
    <w:p>
      <w:pPr>
        <w:pStyle w:val="Heading3"/>
        <w:spacing w:after="100" w:before="240"/>
      </w:pPr>
      <w:r>
        <w:rPr>
          <w:rFonts w:ascii="Calibri" w:cs="Calibri" w:eastAsia="Calibri" w:hAnsi="Calibri"/>
          <w:b/>
          <w:bCs/>
          <w:color w:val="1A1A1A"/>
          <w:sz w:val="24"/>
          <w:szCs w:val="24"/>
        </w:rPr>
        <w:t xml:space="preserve">Cursor click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Parameter</w:t>
            </w:r>
          </w:p>
        </w:tc>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c>
          <w:tcPr>
            <w:tcW w:type="dxa" w:w="37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Source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click — stamping motion</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translateY(5px) + shadow shift to 0px (NOT scale down)</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Custom cursor pattern; Gemini Round 2 follow-up</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Cursor click duration</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100-150ms</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Composite — under perceptible threshold</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Click pulse on cursor (optional)</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Radial shockwave or double-ring at click coordinate</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Optional polish; not required</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Click pulse on target element</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scale(0.97)</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Kowalski (verified, universal)</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Click pulse easing</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ease-out cubic-bezier(0.23, 1, 0.32, 1) at 160ms</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Frigade Entrance Curve</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Click pulse motion</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Compression only — no Y-axis displacement</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Kowalski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THE CURSOR STAMPING INSIGHT</w:t>
            </w:r>
          </w:p>
          <w:p>
            <w:pPr>
              <w:spacing w:after="60" w:line="320"/>
            </w:pPr>
            <w:r>
              <w:rPr>
                <w:rFonts w:ascii="Calibri" w:cs="Calibri" w:eastAsia="Calibri" w:hAnsi="Calibri"/>
                <w:color w:val="1A1A1A"/>
                <w:sz w:val="22"/>
                <w:szCs w:val="22"/>
              </w:rPr>
              <w:t xml:space="preserve">Our V2 hero compresses the target element with scale(0.97) but does NOTHING to the cursor itself during click. Top-tier portfolios add a cursor-side response — typically a stamping motion via shadow shift + 5px Y-translate. This is a missing polish detail we should add in the next sprint.</w:t>
            </w:r>
          </w:p>
        </w:tc>
      </w:tr>
    </w:tbl>
    <w:p>
      <w:pPr>
        <w:pStyle w:val="Heading2"/>
        <w:spacing w:after="140" w:before="320"/>
      </w:pPr>
      <w:r>
        <w:rPr>
          <w:rFonts w:ascii="Calibri" w:cs="Calibri" w:eastAsia="Calibri" w:hAnsi="Calibri"/>
          <w:b/>
          <w:bCs/>
          <w:color w:val="1A1A1A"/>
          <w:sz w:val="30"/>
          <w:szCs w:val="30"/>
        </w:rPr>
        <w:t xml:space="preserve">2.2 State transition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Parameter</w:t>
            </w:r>
          </w:p>
        </w:tc>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c>
          <w:tcPr>
            <w:tcW w:type="dxa" w:w="37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Source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Maximum UI duration ceiling</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Under 300ms (strict)</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Kowalski (universal rule)</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State transition — open (entrance)</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200-300ms ease-out</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Composite, all sources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State transition — close (exit)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100-200ms ease-in (faster than entrance)</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Asymmetric timing rule (Kowalski)</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Opening easing</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cubic-bezier(0.23, 1, 0.32, 1)</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Frigade Entrance Curve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Closing easing</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cubic-bezier(0.7, 0, 0.84, 0)</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Strong ease-in for exits</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Entry scale (initial)</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scale(0.93) — never scale(0)</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Kowalski universal rule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Snappy UI target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120-180ms</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Salaja + Kowalski composite</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Tooltip subsequent reveal</w:t>
            </w:r>
          </w:p>
        </w:tc>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0ms (instant after first tooltip triggered)</w:t>
            </w:r>
          </w:p>
        </w:tc>
        <w:tc>
          <w:tcPr>
            <w:tcW w:type="dxa" w:w="37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Kowalski rule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Sheet/drawer duration</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500ms</w:t>
            </w:r>
          </w:p>
        </w:tc>
        <w:tc>
          <w:tcPr>
            <w:tcW w:type="dxa" w:w="3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Kowalski</w:t>
            </w:r>
          </w:p>
        </w:tc>
      </w:tr>
    </w:tbl>
    <w:p>
      <w:pPr>
        <w:pStyle w:val="Heading3"/>
        <w:spacing w:after="100" w:before="240"/>
      </w:pPr>
      <w:r>
        <w:rPr>
          <w:rFonts w:ascii="Calibri" w:cs="Calibri" w:eastAsia="Calibri" w:hAnsi="Calibri"/>
          <w:b/>
          <w:bCs/>
          <w:color w:val="1A1A1A"/>
          <w:sz w:val="24"/>
          <w:szCs w:val="24"/>
        </w:rPr>
        <w:t xml:space="preserve">Blur crossfades — masking layout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Use case</w:t>
            </w:r>
          </w:p>
        </w:tc>
        <w:tc>
          <w:tcPr>
            <w:tcW w:type="dxa" w:w="22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Blur amount</w:t>
            </w:r>
          </w:p>
        </w:tc>
        <w:tc>
          <w:tcPr>
            <w:tcW w:type="dxa" w:w="35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Duration</w:t>
            </w:r>
          </w:p>
        </w:tc>
      </w:tr>
      <w:tr>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Subtle text crossfade (button-to-button)</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blur(2px)</w:t>
            </w:r>
          </w:p>
        </w:tc>
        <w:tc>
          <w:tcPr>
            <w:tcW w:type="dxa" w:w="3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200ms ease</w:t>
            </w:r>
          </w:p>
        </w:tc>
      </w:tr>
      <w:tr>
        <w:tc>
          <w:tcPr>
            <w:tcW w:type="dxa" w:w="36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Tab content swap</w:t>
            </w:r>
          </w:p>
        </w:tc>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blur(2px)</w:t>
            </w:r>
          </w:p>
        </w:tc>
        <w:tc>
          <w:tcPr>
            <w:tcW w:type="dxa" w:w="3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200ms ease</w:t>
            </w:r>
          </w:p>
        </w:tc>
      </w:tr>
      <w:tr>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State transition between sub-states</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blur(2px)</w:t>
            </w:r>
          </w:p>
        </w:tc>
        <w:tc>
          <w:tcPr>
            <w:tcW w:type="dxa" w:w="3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200ms ease</w:t>
            </w:r>
          </w:p>
        </w:tc>
      </w:tr>
      <w:tr>
        <w:tc>
          <w:tcPr>
            <w:tcW w:type="dxa" w:w="36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Major state transition (e.g. Apply → Done)</w:t>
            </w:r>
          </w:p>
        </w:tc>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blur(16px)</w:t>
            </w:r>
          </w:p>
        </w:tc>
        <w:tc>
          <w:tcPr>
            <w:tcW w:type="dxa" w:w="3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250ms ease</w:t>
            </w:r>
          </w:p>
        </w:tc>
      </w:tr>
      <w:tr>
        <w:tc>
          <w:tcPr>
            <w:tcW w:type="dxa" w:w="36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iOS-style modal background</w:t>
            </w:r>
          </w:p>
        </w:tc>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blur(16px) + backdrop-filter</w:t>
            </w:r>
          </w:p>
        </w:tc>
        <w:tc>
          <w:tcPr>
            <w:tcW w:type="dxa" w:w="3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250-300ms</w:t>
            </w:r>
          </w:p>
        </w:tc>
      </w:tr>
    </w:tbl>
    <w:p>
      <w:pPr>
        <w:spacing w:after="120" w:before="60" w:line="320"/>
      </w:pPr>
      <w:r>
        <w:rPr>
          <w:rFonts w:ascii="Calibri" w:cs="Calibri" w:eastAsia="Calibri" w:hAnsi="Calibri"/>
          <w:color w:val="2C2C2C"/>
          <w:sz w:val="22"/>
          <w:szCs w:val="22"/>
        </w:rPr>
        <w:t xml:space="preserve">Our V2 hero uses blur(16px) correctly on the Apply→done transition. Our V2 step rows use light blur which is correct. No change needed here — we got this right.</w:t>
      </w:r>
    </w:p>
    <w:p>
      <w:pPr>
        <w:pStyle w:val="Heading2"/>
        <w:spacing w:after="140" w:before="320"/>
      </w:pPr>
      <w:r>
        <w:rPr>
          <w:rFonts w:ascii="Calibri" w:cs="Calibri" w:eastAsia="Calibri" w:hAnsi="Calibri"/>
          <w:b/>
          <w:bCs/>
          <w:color w:val="1A1A1A"/>
          <w:sz w:val="30"/>
          <w:szCs w:val="30"/>
        </w:rPr>
        <w:t xml:space="preserve">2.3 Dwell time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Dwell type</w:t>
            </w:r>
          </w:p>
        </w:tc>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Duration range</w:t>
            </w:r>
          </w:p>
        </w:tc>
        <w:tc>
          <w:tcPr>
            <w:tcW w:type="dxa" w:w="41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When</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Transit micro-dwell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100-200ms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briefly hovers over element before continuing</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Action dwell (post-click)</w:t>
            </w:r>
          </w:p>
        </w:tc>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300-500ms</w:t>
            </w:r>
          </w:p>
        </w:tc>
        <w:tc>
          <w:tcPr>
            <w:tcW w:type="dxa" w:w="41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Allows UI transition to fully resolve before cursor moves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Absorption dwell (content reveal)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800-1500ms (or 2500ms max)</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Viewer parses newly exposed content</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Terminal dwell (pre-loop-restart)</w:t>
            </w:r>
          </w:p>
        </w:tc>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1500-2500ms</w:t>
            </w:r>
          </w:p>
        </w:tc>
        <w:tc>
          <w:tcPr>
            <w:tcW w:type="dxa" w:w="41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Exhale moment before iteration restarts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Mid-narrative compressed dwell</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150-200ms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in flow, dwell compresses to minimum</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Culminating action dwell</w:t>
            </w:r>
          </w:p>
        </w:tc>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600-800ms</w:t>
            </w:r>
          </w:p>
        </w:tc>
        <w:tc>
          <w:tcPr>
            <w:tcW w:type="dxa" w:w="41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Final beat of sequence — emphasizes completion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POLYRHYTHMIC DWELL — NOT UNIFORM</w:t>
            </w:r>
          </w:p>
          <w:p>
            <w:pPr>
              <w:spacing w:after="60" w:line="320"/>
            </w:pPr>
            <w:r>
              <w:rPr>
                <w:rFonts w:ascii="Calibri" w:cs="Calibri" w:eastAsia="Calibri" w:hAnsi="Calibri"/>
                <w:color w:val="1A1A1A"/>
                <w:sz w:val="22"/>
                <w:szCs w:val="22"/>
              </w:rPr>
              <w:t xml:space="preserve">Uniform 800ms dwells across every beat read as robotic. Top-tier choreography varies dwell based on the cognitive weight of the preceding action.</w:t>
            </w:r>
          </w:p>
          <w:p>
            <w:pPr>
              <w:spacing w:after="60" w:line="320"/>
            </w:pPr>
            <w:r>
              <w:rPr>
                <w:rFonts w:ascii="Calibri" w:cs="Calibri" w:eastAsia="Calibri" w:hAnsi="Calibri"/>
                <w:color w:val="1A1A1A"/>
                <w:sz w:val="22"/>
                <w:szCs w:val="22"/>
              </w:rPr>
              <w:t xml:space="preserve">Quick toggle → 250-350ms dwell. Heavy modal reveal → 700-800ms dwell. Content absorption → 800-1500ms. Loop terminal → 1500-2500ms.</w:t>
            </w:r>
          </w:p>
          <w:p>
            <w:pPr>
              <w:spacing w:after="60" w:line="320"/>
            </w:pPr>
            <w:r>
              <w:rPr>
                <w:rFonts w:ascii="Calibri" w:cs="Calibri" w:eastAsia="Calibri" w:hAnsi="Calibri"/>
                <w:color w:val="1A1A1A"/>
                <w:sz w:val="22"/>
                <w:szCs w:val="22"/>
              </w:rPr>
              <w:t xml:space="preserve">The variation IS the polish. A demo with 4 different dwell durations feels human; a demo with one uniform dwell feels scripted.</w:t>
            </w:r>
          </w:p>
        </w:tc>
      </w:tr>
    </w:tbl>
    <w:p>
      <w:pPr>
        <w:pStyle w:val="Heading2"/>
        <w:spacing w:after="140" w:before="320"/>
      </w:pPr>
      <w:r>
        <w:rPr>
          <w:rFonts w:ascii="Calibri" w:cs="Calibri" w:eastAsia="Calibri" w:hAnsi="Calibri"/>
          <w:b/>
          <w:bCs/>
          <w:color w:val="1A1A1A"/>
          <w:sz w:val="30"/>
          <w:szCs w:val="30"/>
        </w:rPr>
        <w:t xml:space="preserve">2.4 Multi-step rhythm — the snap-pause-snap pattern</w:t>
      </w:r>
    </w:p>
    <w:p>
      <w:pPr>
        <w:spacing w:after="120" w:before="60" w:line="320"/>
      </w:pPr>
      <w:r>
        <w:rPr>
          <w:rFonts w:ascii="Calibri" w:cs="Calibri" w:eastAsia="Calibri" w:hAnsi="Calibri"/>
          <w:color w:val="2C2C2C"/>
          <w:sz w:val="22"/>
          <w:szCs w:val="22"/>
        </w:rPr>
        <w:t xml:space="preserve">Resolved in Gemini Round 2 Report 2 follow-up. This is the most important parameter set we have. Directly fixes the uniform-metronome problem we shipped in V2.</w:t>
      </w:r>
    </w:p>
    <w:p>
      <w:pPr>
        <w:pStyle w:val="Heading3"/>
        <w:spacing w:after="100" w:before="240"/>
      </w:pPr>
      <w:r>
        <w:rPr>
          <w:rFonts w:ascii="Calibri" w:cs="Calibri" w:eastAsia="Calibri" w:hAnsi="Calibri"/>
          <w:b/>
          <w:bCs/>
          <w:color w:val="1A1A1A"/>
          <w:sz w:val="24"/>
          <w:szCs w:val="24"/>
        </w:rPr>
        <w:t xml:space="preserve">The Progressive Step Cascade for Apply→done flows</w:t>
      </w:r>
    </w:p>
    <w:p>
      <w:pPr>
        <w:spacing w:after="120" w:before="60" w:line="320"/>
      </w:pPr>
      <w:r>
        <w:rPr>
          <w:rFonts w:ascii="Calibri" w:cs="Calibri" w:eastAsia="Calibri" w:hAnsi="Calibri"/>
          <w:color w:val="2C2C2C"/>
          <w:sz w:val="22"/>
          <w:szCs w:val="22"/>
        </w:rPr>
        <w:t xml:space="preserve">Total processing window: 1000ms (minimum). The pause IS the work. Even when the actual work is instant, top demos hold for ~1 second so the viewer registers "system is doing something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800"/>
        <w:gridCol w:w="1960"/>
      </w:tblGrid>
      <w:tr>
        <w:trPr>
          <w:tblHeader/>
        </w:trPr>
        <w:tc>
          <w:tcPr>
            <w:tcW w:type="dxa" w:w="15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Beat</w:t>
            </w:r>
          </w:p>
        </w:tc>
        <w:tc>
          <w:tcPr>
            <w:tcW w:type="dxa" w:w="11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T (ms)</w:t>
            </w:r>
          </w:p>
        </w:tc>
        <w:tc>
          <w:tcPr>
            <w:tcW w:type="dxa" w:w="4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Action</w:t>
            </w:r>
          </w:p>
        </w:tc>
        <w:tc>
          <w:tcPr>
            <w:tcW w:type="dxa" w:w="19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Rhythm role</w:t>
            </w:r>
          </w:p>
        </w:tc>
      </w:tr>
      <w:tr>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Apply click</w:t>
            </w:r>
          </w:p>
        </w:tc>
        <w:tc>
          <w:tcPr>
            <w:tcW w:type="dxa" w:w="11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0</w:t>
            </w:r>
          </w:p>
        </w:tc>
        <w:tc>
          <w:tcPr>
            <w:tcW w:type="dxa" w:w="4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click registers, button scale(0.97), loading state appears</w:t>
            </w:r>
          </w:p>
        </w:tc>
        <w:tc>
          <w:tcPr>
            <w:tcW w:type="dxa" w:w="1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Snap 1 — instant feedback</w:t>
            </w:r>
          </w:p>
        </w:tc>
      </w:tr>
      <w:tr>
        <w:tc>
          <w:tcPr>
            <w:tcW w:type="dxa" w:w="1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Step 1</w:t>
            </w:r>
          </w:p>
        </w:tc>
        <w:tc>
          <w:tcPr>
            <w:tcW w:type="dxa" w:w="11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T+150</w:t>
            </w:r>
          </w:p>
        </w:tc>
        <w:tc>
          <w:tcPr>
            <w:tcW w:type="dxa" w:w="4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First step indicator completes (instant — "transaction initiated")</w:t>
            </w:r>
          </w:p>
        </w:tc>
        <w:tc>
          <w:tcPr>
            <w:tcW w:type="dxa" w:w="1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Quick confirmation</w:t>
            </w:r>
          </w:p>
        </w:tc>
      </w:tr>
      <w:tr>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Step 2</w:t>
            </w:r>
          </w:p>
        </w:tc>
        <w:tc>
          <w:tcPr>
            <w:tcW w:type="dxa" w:w="11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T+750</w:t>
            </w:r>
          </w:p>
        </w:tc>
        <w:tc>
          <w:tcPr>
            <w:tcW w:type="dxa" w:w="4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Second step indicator completes (the 600ms gap is the load-bearing pause)</w:t>
            </w:r>
          </w:p>
        </w:tc>
        <w:tc>
          <w:tcPr>
            <w:tcW w:type="dxa" w:w="1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Pause — "heavy work"</w:t>
            </w:r>
          </w:p>
        </w:tc>
      </w:tr>
      <w:tr>
        <w:tc>
          <w:tcPr>
            <w:tcW w:type="dxa" w:w="1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Step 3</w:t>
            </w:r>
          </w:p>
        </w:tc>
        <w:tc>
          <w:tcPr>
            <w:tcW w:type="dxa" w:w="11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T+900</w:t>
            </w:r>
          </w:p>
        </w:tc>
        <w:tc>
          <w:tcPr>
            <w:tcW w:type="dxa" w:w="4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Third step indicator completes (quick wrap-up)</w:t>
            </w:r>
          </w:p>
        </w:tc>
        <w:tc>
          <w:tcPr>
            <w:tcW w:type="dxa" w:w="1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Rapid resolution</w:t>
            </w:r>
          </w:p>
        </w:tc>
      </w:tr>
      <w:tr>
        <w:tc>
          <w:tcPr>
            <w:tcW w:type="dxa" w:w="1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Done state</w:t>
            </w:r>
          </w:p>
        </w:tc>
        <w:tc>
          <w:tcPr>
            <w:tcW w:type="dxa" w:w="11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T+1000-1200</w:t>
            </w:r>
          </w:p>
        </w:tc>
        <w:tc>
          <w:tcPr>
            <w:tcW w:type="dxa" w:w="4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Crossfade applying→done with blur(16px), 200ms fade-in</w:t>
            </w:r>
          </w:p>
        </w:tc>
        <w:tc>
          <w:tcPr>
            <w:tcW w:type="dxa" w:w="1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Snap 2 — resolution</w:t>
            </w:r>
          </w:p>
        </w:tc>
      </w:tr>
    </w:tbl>
    <w:p>
      <w:pPr>
        <w:pStyle w:val="Heading3"/>
        <w:spacing w:after="100" w:before="240"/>
      </w:pPr>
      <w:r>
        <w:rPr>
          <w:rFonts w:ascii="Calibri" w:cs="Calibri" w:eastAsia="Calibri" w:hAnsi="Calibri"/>
          <w:b/>
          <w:bCs/>
          <w:color w:val="1A1A1A"/>
          <w:sz w:val="24"/>
          <w:szCs w:val="24"/>
        </w:rPr>
        <w:t xml:space="preserve">Visual restraint for step indicators (Linear calm-interface rule)</w:t>
      </w:r>
    </w:p>
    <w:p>
      <w:pPr>
        <w:pStyle w:val="ListParagraph"/>
        <w:numPr>
          <w:ilvl w:val="0"/>
          <w:numId w:val="3"/>
        </w:numPr>
        <w:spacing w:after="40" w:before="40" w:line="300"/>
      </w:pPr>
      <w:r>
        <w:rPr>
          <w:rFonts w:ascii="Calibri" w:cs="Calibri" w:eastAsia="Calibri" w:hAnsi="Calibri"/>
          <w:color w:val="2C2C2C"/>
          <w:sz w:val="22"/>
          <w:szCs w:val="22"/>
        </w:rPr>
        <w:t xml:space="preserve">Step rows in 11px or smaller font size</w:t>
      </w:r>
    </w:p>
    <w:p>
      <w:pPr>
        <w:pStyle w:val="ListParagraph"/>
        <w:numPr>
          <w:ilvl w:val="0"/>
          <w:numId w:val="3"/>
        </w:numPr>
        <w:spacing w:after="40" w:before="40" w:line="300"/>
      </w:pPr>
      <w:r>
        <w:rPr>
          <w:rFonts w:ascii="Calibri" w:cs="Calibri" w:eastAsia="Calibri" w:hAnsi="Calibri"/>
          <w:color w:val="2C2C2C"/>
          <w:sz w:val="22"/>
          <w:szCs w:val="22"/>
        </w:rPr>
        <w:t xml:space="preserve">Inactive steps at 30-40% opacity slate</w:t>
      </w:r>
    </w:p>
    <w:p>
      <w:pPr>
        <w:pStyle w:val="ListParagraph"/>
        <w:numPr>
          <w:ilvl w:val="0"/>
          <w:numId w:val="3"/>
        </w:numPr>
        <w:spacing w:after="40" w:before="40" w:line="300"/>
      </w:pPr>
      <w:r>
        <w:rPr>
          <w:rFonts w:ascii="Calibri" w:cs="Calibri" w:eastAsia="Calibri" w:hAnsi="Calibri"/>
          <w:color w:val="2C2C2C"/>
          <w:sz w:val="22"/>
          <w:szCs w:val="22"/>
        </w:rPr>
        <w:t xml:space="preserve">Active step animates soft transition to 100% opacity with micro-checkmark over 150ms</w:t>
      </w:r>
    </w:p>
    <w:p>
      <w:pPr>
        <w:pStyle w:val="ListParagraph"/>
        <w:numPr>
          <w:ilvl w:val="0"/>
          <w:numId w:val="3"/>
        </w:numPr>
        <w:spacing w:after="40" w:before="40" w:line="300"/>
      </w:pPr>
      <w:r>
        <w:rPr>
          <w:rFonts w:ascii="Calibri" w:cs="Calibri" w:eastAsia="Calibri" w:hAnsi="Calibri"/>
          <w:color w:val="2C2C2C"/>
          <w:sz w:val="22"/>
          <w:szCs w:val="22"/>
        </w:rPr>
        <w:t xml:space="preserve">No colorful state changes — stay near-monochrome</w:t>
      </w:r>
    </w:p>
    <w:p>
      <w:pPr>
        <w:pStyle w:val="ListParagraph"/>
        <w:numPr>
          <w:ilvl w:val="0"/>
          <w:numId w:val="3"/>
        </w:numPr>
        <w:spacing w:after="40" w:before="40" w:line="300"/>
      </w:pPr>
      <w:r>
        <w:rPr>
          <w:rFonts w:ascii="Calibri" w:cs="Calibri" w:eastAsia="Calibri" w:hAnsi="Calibri"/>
          <w:color w:val="2C2C2C"/>
          <w:sz w:val="22"/>
          <w:szCs w:val="22"/>
        </w:rPr>
        <w:t xml:space="preserve">Step row container should be inline with the trigger (Freiberg's trigger-feedback alignment rule), not a far-away toast</w:t>
      </w:r>
    </w:p>
    <w:p>
      <w:pPr>
        <w:pStyle w:val="Heading2"/>
        <w:spacing w:after="140" w:before="320"/>
      </w:pPr>
      <w:r>
        <w:rPr>
          <w:rFonts w:ascii="Calibri" w:cs="Calibri" w:eastAsia="Calibri" w:hAnsi="Calibri"/>
          <w:b/>
          <w:bCs/>
          <w:color w:val="1A1A1A"/>
          <w:sz w:val="30"/>
          <w:szCs w:val="30"/>
        </w:rPr>
        <w:t xml:space="preserve">2.5 Loop seam craft</w:t>
      </w:r>
    </w:p>
    <w:p>
      <w:pPr>
        <w:spacing w:after="120" w:before="60" w:line="320"/>
      </w:pPr>
      <w:r>
        <w:rPr>
          <w:rFonts w:ascii="Calibri" w:cs="Calibri" w:eastAsia="Calibri" w:hAnsi="Calibri"/>
          <w:color w:val="2C2C2C"/>
          <w:sz w:val="22"/>
          <w:szCs w:val="22"/>
        </w:rPr>
        <w:t xml:space="preserve">Pass the invisible boundary test. Four weighted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Criterion</w:t>
            </w:r>
          </w:p>
        </w:tc>
        <w:tc>
          <w:tcPr>
            <w:tcW w:type="dxa" w:w="12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Weight</w:t>
            </w:r>
          </w:p>
        </w:tc>
        <w:tc>
          <w:tcPr>
            <w:tcW w:type="dxa" w:w="49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Check</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Visual continuity</w:t>
            </w:r>
          </w:p>
        </w:tc>
        <w:tc>
          <w:tcPr>
            <w:tcW w:type="dxa" w:w="1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40%</w:t>
            </w:r>
          </w:p>
        </w:tc>
        <w:tc>
          <w:tcPr>
            <w:tcW w:type="dxa" w:w="4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Final frame pixel values match first frame; no scale(0) resets</w:t>
            </w:r>
          </w:p>
        </w:tc>
      </w:tr>
      <w:tr>
        <w:tc>
          <w:tcPr>
            <w:tcW w:type="dxa" w:w="3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Timing/physics continuity</w:t>
            </w:r>
          </w:p>
        </w:tc>
        <w:tc>
          <w:tcPr>
            <w:tcW w:type="dxa" w:w="1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30%</w:t>
            </w:r>
          </w:p>
        </w:tc>
        <w:tc>
          <w:tcPr>
            <w:tcW w:type="dxa" w:w="4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Easing curves consistent across boundary; no recalculation</w:t>
            </w:r>
          </w:p>
        </w:tc>
      </w:tr>
      <w:tr>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Motion continuity</w:t>
            </w:r>
          </w:p>
        </w:tc>
        <w:tc>
          <w:tcPr>
            <w:tcW w:type="dxa" w:w="1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20%</w:t>
            </w:r>
          </w:p>
        </w:tc>
        <w:tc>
          <w:tcPr>
            <w:tcW w:type="dxa" w:w="4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velocity continuous; same pixel-per-ms speed both sides of seam</w:t>
            </w:r>
          </w:p>
        </w:tc>
      </w:tr>
      <w:tr>
        <w:tc>
          <w:tcPr>
            <w:tcW w:type="dxa" w:w="3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Narrative continuity</w:t>
            </w:r>
          </w:p>
        </w:tc>
        <w:tc>
          <w:tcPr>
            <w:tcW w:type="dxa" w:w="1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10%</w:t>
            </w:r>
          </w:p>
        </w:tc>
        <w:tc>
          <w:tcPr>
            <w:tcW w:type="dxa" w:w="4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Action at boundary makes logical sense as continuous behavior</w:t>
            </w:r>
          </w:p>
        </w:tc>
      </w:tr>
    </w:tbl>
    <w:p>
      <w:pPr>
        <w:pStyle w:val="Heading3"/>
        <w:spacing w:after="100" w:before="240"/>
      </w:pPr>
      <w:r>
        <w:rPr>
          <w:rFonts w:ascii="Calibri" w:cs="Calibri" w:eastAsia="Calibri" w:hAnsi="Calibri"/>
          <w:b/>
          <w:bCs/>
          <w:color w:val="1A1A1A"/>
          <w:sz w:val="24"/>
          <w:szCs w:val="24"/>
        </w:rPr>
        <w:t xml:space="preserve">Two architectural patterns for invisible seams</w:t>
      </w:r>
    </w:p>
    <w:p>
      <w:pPr>
        <w:spacing w:after="80" w:before="180"/>
      </w:pPr>
      <w:r>
        <w:rPr>
          <w:rFonts w:ascii="Calibri" w:cs="Calibri" w:eastAsia="Calibri" w:hAnsi="Calibri"/>
          <w:b/>
          <w:bCs/>
          <w:color w:val="D97757"/>
          <w:sz w:val="22"/>
          <w:szCs w:val="22"/>
        </w:rPr>
        <w:t xml:space="preserve">Mirror-action seam (most common, easier to implement)</w:t>
      </w:r>
    </w:p>
    <w:p>
      <w:pPr>
        <w:spacing w:after="120" w:before="60" w:line="320"/>
      </w:pPr>
      <w:r>
        <w:rPr>
          <w:rFonts w:ascii="Calibri" w:cs="Calibri" w:eastAsia="Calibri" w:hAnsi="Calibri"/>
          <w:color w:val="2C2C2C"/>
          <w:sz w:val="22"/>
          <w:szCs w:val="22"/>
        </w:rPr>
        <w:t xml:space="preserve">The loop ends with an action that reverses the opening action. If the loop opens by clicking a button that opens a panel, the loop ends by clicking the close button. The end state matches the start state. Architecturally simple.</w:t>
      </w:r>
    </w:p>
    <w:p>
      <w:pPr>
        <w:spacing w:after="120" w:before="60" w:line="320"/>
      </w:pPr>
      <w:r>
        <w:rPr>
          <w:rFonts w:ascii="Calibri" w:cs="Calibri" w:eastAsia="Calibri" w:hAnsi="Calibri"/>
          <w:color w:val="2C2C2C"/>
          <w:sz w:val="22"/>
          <w:szCs w:val="22"/>
        </w:rPr>
        <w:t xml:space="preserve">Mathematical rule: exit animation uses ease-in (accelerating away) and resolves 20% faster than the entrance animation. If entrance is 300ms, exit is 200ms.</w:t>
      </w:r>
    </w:p>
    <w:p>
      <w:pPr>
        <w:spacing w:after="80" w:before="180"/>
      </w:pPr>
      <w:r>
        <w:rPr>
          <w:rFonts w:ascii="Calibri" w:cs="Calibri" w:eastAsia="Calibri" w:hAnsi="Calibri"/>
          <w:b/>
          <w:bCs/>
          <w:color w:val="D97757"/>
          <w:sz w:val="22"/>
          <w:szCs w:val="22"/>
        </w:rPr>
        <w:t xml:space="preserve">Continuous-state seam (harder, most polished)</w:t>
      </w:r>
    </w:p>
    <w:p>
      <w:pPr>
        <w:spacing w:after="120" w:before="60" w:line="320"/>
      </w:pPr>
      <w:r>
        <w:rPr>
          <w:rFonts w:ascii="Calibri" w:cs="Calibri" w:eastAsia="Calibri" w:hAnsi="Calibri"/>
          <w:color w:val="2C2C2C"/>
          <w:sz w:val="22"/>
          <w:szCs w:val="22"/>
        </w:rPr>
        <w:t xml:space="preserve">The loop never resets to a default state. Each iteration picks up from where the previous ended. Requires linear interpolation (lerp) across the boundary. Benji's Liveline charts use 8% lerp per frame — but note this applies to canvas data interpolation, NOT cursor pathing (corrected in Gemini Round 2 follow-up).</w:t>
      </w:r>
    </w:p>
    <w:p>
      <w:pPr>
        <w:spacing w:after="120" w:before="60" w:line="320"/>
      </w:pPr>
      <w:r>
        <w:rPr>
          <w:rFonts w:ascii="Calibri" w:cs="Calibri" w:eastAsia="Calibri" w:hAnsi="Calibri"/>
          <w:color w:val="2C2C2C"/>
          <w:sz w:val="22"/>
          <w:szCs w:val="22"/>
        </w:rPr>
        <w:t xml:space="preserve">For our use cases (Ghost case study), mirror-action seams are the right pattern. Continuous-state seams are overkill for autoplay UI demos that aren't canvas-rendered.</w:t>
      </w:r>
    </w:p>
    <w:p>
      <w:pPr>
        <w:pStyle w:val="Heading2"/>
        <w:spacing w:after="140" w:before="320"/>
      </w:pPr>
      <w:r>
        <w:rPr>
          <w:rFonts w:ascii="Calibri" w:cs="Calibri" w:eastAsia="Calibri" w:hAnsi="Calibri"/>
          <w:b/>
          <w:bCs/>
          <w:color w:val="1A1A1A"/>
          <w:sz w:val="30"/>
          <w:szCs w:val="30"/>
        </w:rPr>
        <w:t xml:space="preserve">2.6 Spring physics (when to use over CSS easing)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Pattern</w:t>
            </w:r>
          </w:p>
        </w:tc>
        <w:tc>
          <w:tcPr>
            <w:tcW w:type="dxa" w:w="30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Parameters</w:t>
            </w:r>
          </w:p>
        </w:tc>
        <w:tc>
          <w:tcPr>
            <w:tcW w:type="dxa" w:w="39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When to use</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Snappy Apple-style spring</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type: spring, bounce: 0.2, duration: 0.6</w:t>
            </w:r>
          </w:p>
        </w:tc>
        <w:tc>
          <w:tcPr>
            <w:tcW w:type="dxa" w:w="3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iOS-native fidelity, major state transitions (Salaja)</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Stiff structural spring</w:t>
            </w:r>
          </w:p>
        </w:tc>
        <w:tc>
          <w:tcPr>
            <w:tcW w:type="dxa" w:w="30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stiffness: 400, damping: 30, mass: 0.5</w:t>
            </w:r>
          </w:p>
        </w:tc>
        <w:tc>
          <w:tcPr>
            <w:tcW w:type="dxa" w:w="3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Confident UI components, zero wobble (Freiberg)</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Interruptible interaction spring</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Spring-bound coordinates (not duration-bound)</w:t>
            </w:r>
          </w:p>
        </w:tc>
        <w:tc>
          <w:tcPr>
            <w:tcW w:type="dxa" w:w="39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Drag, mouse-track, anything user can interrupt</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CSS approximation of spring</w:t>
            </w:r>
          </w:p>
        </w:tc>
        <w:tc>
          <w:tcPr>
            <w:tcW w:type="dxa" w:w="30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cubic-bezier(0.34, 1.56, 0.64, 1) at 600ms</w:t>
            </w:r>
          </w:p>
        </w:tc>
        <w:tc>
          <w:tcPr>
            <w:tcW w:type="dxa" w:w="39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When you can't use Framer Motion / want vanilla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4"/>
              <w:left w:val="single" w:color="2E5C8A" w:sz="24"/>
              <w:bottom w:val="single" w:color="2E5C8A" w:sz="4"/>
              <w:right w:val="single" w:color="2E5C8A" w:sz="4"/>
            </w:tcBorders>
            <w:shd w:fill="EEF4FB" w:val="clear"/>
            <w:tcMar>
              <w:top w:type="dxa" w:w="220"/>
              <w:left w:type="dxa" w:w="260"/>
              <w:bottom w:type="dxa" w:w="220"/>
              <w:right w:type="dxa" w:w="240"/>
            </w:tcMar>
          </w:tcPr>
          <w:p>
            <w:pPr>
              <w:spacing w:after="100"/>
            </w:pPr>
            <w:r>
              <w:rPr>
                <w:rFonts w:ascii="Calibri" w:cs="Calibri" w:eastAsia="Calibri" w:hAnsi="Calibri"/>
                <w:b/>
                <w:bCs/>
                <w:color w:val="2E5C8A"/>
                <w:sz w:val="20"/>
                <w:szCs w:val="20"/>
              </w:rPr>
              <w:t xml:space="preserve">OUR CURRENT POSTURE ON SPRINGS</w:t>
            </w:r>
          </w:p>
          <w:p>
            <w:pPr>
              <w:spacing w:after="60" w:line="320"/>
            </w:pPr>
            <w:r>
              <w:rPr>
                <w:rFonts w:ascii="Calibri" w:cs="Calibri" w:eastAsia="Calibri" w:hAnsi="Calibri"/>
                <w:color w:val="1A1A1A"/>
                <w:sz w:val="22"/>
                <w:szCs w:val="22"/>
              </w:rPr>
              <w:t xml:space="preserve">We are vanilla CSS+JS. We do not use Framer Motion. This means we approximate springs with cubic-beziers.</w:t>
            </w:r>
          </w:p>
          <w:p>
            <w:pPr>
              <w:spacing w:after="60" w:line="320"/>
            </w:pPr>
            <w:r>
              <w:rPr>
                <w:rFonts w:ascii="Calibri" w:cs="Calibri" w:eastAsia="Calibri" w:hAnsi="Calibri"/>
                <w:color w:val="1A1A1A"/>
                <w:sz w:val="22"/>
                <w:szCs w:val="22"/>
              </w:rPr>
              <w:t xml:space="preserve">The Salaja CSS approximation cubic-bezier(0.34, 1.56, 0.64, 1) at 600ms is our canonical spring substitute. Use it where springs would apply.</w:t>
            </w:r>
          </w:p>
          <w:p>
            <w:pPr>
              <w:spacing w:after="60" w:line="320"/>
            </w:pPr>
            <w:r>
              <w:rPr>
                <w:rFonts w:ascii="Calibri" w:cs="Calibri" w:eastAsia="Calibri" w:hAnsi="Calibri"/>
                <w:color w:val="1A1A1A"/>
                <w:sz w:val="22"/>
                <w:szCs w:val="22"/>
              </w:rPr>
              <w:t xml:space="preserve">Future decision: if we adopt React or GSAP, we can migrate to true springs. Deferred until Pulse case study planning.</w:t>
            </w:r>
          </w:p>
        </w:tc>
      </w:tr>
    </w:tbl>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Section 3: Twelve principles applied</w:t>
      </w:r>
    </w:p>
    <w:p>
      <w:pPr>
        <w:spacing w:after="120" w:before="60" w:line="320"/>
      </w:pPr>
      <w:r>
        <w:rPr>
          <w:rFonts w:ascii="Calibri" w:cs="Calibri" w:eastAsia="Calibri" w:hAnsi="Calibri"/>
          <w:color w:val="2C2C2C"/>
          <w:sz w:val="22"/>
          <w:szCs w:val="22"/>
        </w:rPr>
        <w:t xml:space="preserve">Disney's 12 Principles of Animation translated to UI motion. Apply these when no numeric parameter governs the decision — the principles are the fallback when the envelope doesn't cover the case.</w:t>
      </w:r>
    </w:p>
    <w:p>
      <w:pPr>
        <w:pStyle w:val="Heading2"/>
        <w:spacing w:after="140" w:before="320"/>
      </w:pPr>
      <w:r>
        <w:rPr>
          <w:rFonts w:ascii="Calibri" w:cs="Calibri" w:eastAsia="Calibri" w:hAnsi="Calibri"/>
          <w:b/>
          <w:bCs/>
          <w:color w:val="1A1A1A"/>
          <w:sz w:val="30"/>
          <w:szCs w:val="30"/>
        </w:rPr>
        <w:t xml:space="preserve">3.1 Six principles directly applicable to cursor demos</w:t>
      </w:r>
    </w:p>
    <w:p>
      <w:pPr>
        <w:pStyle w:val="Heading3"/>
        <w:spacing w:after="100" w:before="240"/>
      </w:pPr>
      <w:r>
        <w:rPr>
          <w:rFonts w:ascii="Calibri" w:cs="Calibri" w:eastAsia="Calibri" w:hAnsi="Calibri"/>
          <w:b/>
          <w:bCs/>
          <w:color w:val="1A1A1A"/>
          <w:sz w:val="24"/>
          <w:szCs w:val="24"/>
        </w:rPr>
        <w:t xml:space="preserve">Anticipation</w:t>
      </w:r>
    </w:p>
    <w:p>
      <w:pPr>
        <w:spacing w:after="120" w:before="60" w:line="320"/>
      </w:pPr>
      <w:r>
        <w:rPr>
          <w:rFonts w:ascii="Calibri" w:cs="Calibri" w:eastAsia="Calibri" w:hAnsi="Calibri"/>
          <w:color w:val="2C2C2C"/>
          <w:sz w:val="22"/>
          <w:szCs w:val="22"/>
        </w:rPr>
        <w:t xml:space="preserve">Preparatory motion before the main action. Signals what is about to happen. In UI: the button scale-down to 0.97 ON :active before the resulting expansion. The press IS the anticipation.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5F4" w:val="clear"/>
            <w:tcMar>
              <w:top w:type="dxa" w:w="160"/>
              <w:left w:type="dxa" w:w="200"/>
              <w:bottom w:type="dxa" w:w="160"/>
              <w:right w:type="dxa" w:w="200"/>
            </w:tcMar>
          </w:tcPr>
          <w:p>
            <w:pPr>
              <w:spacing w:after="0" w:before="0" w:line="280"/>
            </w:pPr>
            <w:r>
              <w:rPr>
                <w:rFonts w:ascii="Consolas" w:cs="Consolas" w:eastAsia="Consolas" w:hAnsi="Consolas"/>
                <w:color w:val="1A1A1A"/>
                <w:sz w:val="18"/>
                <w:szCs w:val="18"/>
              </w:rPr>
              <w:t xml:space="preserve">/* Anticipation — micro-reverse before expansion */</w:t>
            </w:r>
          </w:p>
          <w:p>
            <w:pPr>
              <w:spacing w:after="0" w:before="0" w:line="280"/>
            </w:pPr>
            <w:r>
              <w:rPr>
                <w:rFonts w:ascii="Consolas" w:cs="Consolas" w:eastAsia="Consolas" w:hAnsi="Consolas"/>
                <w:color w:val="1A1A1A"/>
                <w:sz w:val="18"/>
                <w:szCs w:val="18"/>
              </w:rPr>
              <w:t xml:space="preserve">.action-trigger {</w:t>
            </w:r>
          </w:p>
          <w:p>
            <w:pPr>
              <w:spacing w:after="0" w:before="0" w:line="280"/>
            </w:pPr>
            <w:r>
              <w:rPr>
                <w:rFonts w:ascii="Consolas" w:cs="Consolas" w:eastAsia="Consolas" w:hAnsi="Consolas"/>
                <w:color w:val="1A1A1A"/>
                <w:sz w:val="18"/>
                <w:szCs w:val="18"/>
              </w:rPr>
              <w:t xml:space="preserve">  transform: scale(1);</w:t>
            </w:r>
          </w:p>
          <w:p>
            <w:pPr>
              <w:spacing w:after="0" w:before="0" w:line="280"/>
            </w:pPr>
            <w:r>
              <w:rPr>
                <w:rFonts w:ascii="Consolas" w:cs="Consolas" w:eastAsia="Consolas" w:hAnsi="Consolas"/>
                <w:color w:val="1A1A1A"/>
                <w:sz w:val="18"/>
                <w:szCs w:val="18"/>
              </w:rPr>
              <w:t xml:space="preserve">  transition: transform 300ms cubic-bezier(0.23, 1, 0.32, 1);</w:t>
            </w:r>
          </w:p>
          <w:p>
            <w:pPr>
              <w:spacing w:after="0" w:before="0" w:line="280"/>
            </w:pPr>
            <w:r>
              <w:rPr>
                <w:rFonts w:ascii="Consolas" w:cs="Consolas" w:eastAsia="Consolas" w:hAnsi="Consolas"/>
                <w:color w:val="1A1A1A"/>
                <w:sz w:val="18"/>
                <w:szCs w:val="18"/>
              </w:rPr>
              <w:t xml:space="preserve">}</w:t>
            </w:r>
          </w:p>
          <w:p>
            <w:pPr>
              <w:spacing w:after="0" w:before="0" w:line="280"/>
            </w:pPr>
            <w:r>
              <w:rPr>
                <w:rFonts w:ascii="Consolas" w:cs="Consolas" w:eastAsia="Consolas" w:hAnsi="Consolas"/>
                <w:color w:val="1A1A1A"/>
                <w:sz w:val="18"/>
                <w:szCs w:val="18"/>
              </w:rPr>
              <w:t xml:space="preserve">.action-trigger:active {</w:t>
            </w:r>
          </w:p>
          <w:p>
            <w:pPr>
              <w:spacing w:after="0" w:before="0" w:line="280"/>
            </w:pPr>
            <w:r>
              <w:rPr>
                <w:rFonts w:ascii="Consolas" w:cs="Consolas" w:eastAsia="Consolas" w:hAnsi="Consolas"/>
                <w:color w:val="1A1A1A"/>
                <w:sz w:val="18"/>
                <w:szCs w:val="18"/>
              </w:rPr>
              <w:t xml:space="preserve">  transform: scale(0.97);</w:t>
            </w:r>
          </w:p>
          <w:p>
            <w:pPr>
              <w:spacing w:after="0" w:before="0" w:line="280"/>
            </w:pPr>
            <w:r>
              <w:rPr>
                <w:rFonts w:ascii="Consolas" w:cs="Consolas" w:eastAsia="Consolas" w:hAnsi="Consolas"/>
                <w:color w:val="1A1A1A"/>
                <w:sz w:val="18"/>
                <w:szCs w:val="18"/>
              </w:rPr>
              <w:t xml:space="preserve">  transition: transform 160ms cubic-bezier(0.23, 1, 0.32, 1);</w:t>
            </w:r>
          </w:p>
          <w:p>
            <w:pPr>
              <w:spacing w:after="0" w:before="0" w:line="280"/>
            </w:pPr>
            <w:r>
              <w:rPr>
                <w:rFonts w:ascii="Consolas" w:cs="Consolas" w:eastAsia="Consolas" w:hAnsi="Consolas"/>
                <w:color w:val="1A1A1A"/>
                <w:sz w:val="18"/>
                <w:szCs w:val="18"/>
              </w:rPr>
              <w:t xml:space="preserve">}</w:t>
            </w:r>
          </w:p>
        </w:tc>
      </w:tr>
    </w:tbl>
    <w:p>
      <w:pPr>
        <w:pStyle w:val="Heading3"/>
        <w:spacing w:after="100" w:before="240"/>
      </w:pPr>
      <w:r>
        <w:rPr>
          <w:rFonts w:ascii="Calibri" w:cs="Calibri" w:eastAsia="Calibri" w:hAnsi="Calibri"/>
          <w:b/>
          <w:bCs/>
          <w:color w:val="1A1A1A"/>
          <w:sz w:val="24"/>
          <w:szCs w:val="24"/>
        </w:rPr>
        <w:t xml:space="preserve">Slow-in and Slow-out (the load-bearing principle)</w:t>
      </w:r>
    </w:p>
    <w:p>
      <w:pPr>
        <w:spacing w:after="120" w:before="60" w:line="320"/>
      </w:pPr>
      <w:r>
        <w:rPr>
          <w:rFonts w:ascii="Calibri" w:cs="Calibri" w:eastAsia="Calibri" w:hAnsi="Calibri"/>
          <w:color w:val="2C2C2C"/>
          <w:sz w:val="22"/>
          <w:szCs w:val="22"/>
        </w:rPr>
        <w:t xml:space="preserve">Objects have mass. Motion never moves at constant velocity through its entire duration. This is the principle that determines our easing choice based on context, not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Context</w:t>
            </w:r>
          </w:p>
        </w:tc>
        <w:tc>
          <w:tcPr>
            <w:tcW w:type="dxa" w:w="30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Easing</w:t>
            </w:r>
          </w:p>
        </w:tc>
        <w:tc>
          <w:tcPr>
            <w:tcW w:type="dxa" w:w="35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Reasoning</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Element entering viewport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ease-out (cubic-bezier 0.23, 1, 0.32, 1)</w:t>
            </w:r>
          </w:p>
        </w:tc>
        <w:tc>
          <w:tcPr>
            <w:tcW w:type="dxa" w:w="3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Fast attack signals systemic responsiveness, decelerates to land softly</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Element leaving viewport</w:t>
            </w:r>
          </w:p>
        </w:tc>
        <w:tc>
          <w:tcPr>
            <w:tcW w:type="dxa" w:w="30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ease-in (cubic-bezier 0.7, 0, 0.84, 0)</w:t>
            </w:r>
          </w:p>
        </w:tc>
        <w:tc>
          <w:tcPr>
            <w:tcW w:type="dxa" w:w="3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Accelerating out — the viewer's attention has already decoupled</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Element traversing on screen (cursor between targets)</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ease-in-out (cubic-bezier 0.77, 0, 0.175, 1)</w:t>
            </w:r>
          </w:p>
        </w:tc>
        <w:tc>
          <w:tcPr>
            <w:tcW w:type="dxa" w:w="3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Already in motion — accelerates from rest, decelerates to rest</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Never use</w:t>
            </w:r>
          </w:p>
        </w:tc>
        <w:tc>
          <w:tcPr>
            <w:tcW w:type="dxa" w:w="30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ease (CSS default) or linear</w:t>
            </w:r>
          </w:p>
        </w:tc>
        <w:tc>
          <w:tcPr>
            <w:tcW w:type="dxa" w:w="3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Generic; signals undisciplined 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OUR V2 HERO ERROR — DIAGNOSED</w:t>
            </w:r>
          </w:p>
          <w:p>
            <w:pPr>
              <w:spacing w:after="60" w:line="320"/>
            </w:pPr>
            <w:r>
              <w:rPr>
                <w:rFonts w:ascii="Calibri" w:cs="Calibri" w:eastAsia="Calibri" w:hAnsi="Calibri"/>
                <w:color w:val="1A1A1A"/>
                <w:sz w:val="22"/>
                <w:szCs w:val="22"/>
              </w:rPr>
              <w:t xml:space="preserve">Our V2 hero uses Penner easeOutQuad for cursor traversal between buttons. That's wrong. The cursor is already on screen moving between targets, which is the ease-in-out context. We should use cubic-bezier(0.77, 0, 0.175, 1). This single change probably fixes 70% of the "mechanical feel" issue.</w:t>
            </w:r>
          </w:p>
        </w:tc>
      </w:tr>
    </w:tbl>
    <w:p>
      <w:pPr>
        <w:pStyle w:val="Heading3"/>
        <w:spacing w:after="100" w:before="240"/>
      </w:pPr>
      <w:r>
        <w:rPr>
          <w:rFonts w:ascii="Calibri" w:cs="Calibri" w:eastAsia="Calibri" w:hAnsi="Calibri"/>
          <w:b/>
          <w:bCs/>
          <w:color w:val="1A1A1A"/>
          <w:sz w:val="24"/>
          <w:szCs w:val="24"/>
        </w:rPr>
        <w:t xml:space="preserve">Follow-through and Overlapping Action</w:t>
      </w:r>
    </w:p>
    <w:p>
      <w:pPr>
        <w:spacing w:after="120" w:before="60" w:line="320"/>
      </w:pPr>
      <w:r>
        <w:rPr>
          <w:rFonts w:ascii="Calibri" w:cs="Calibri" w:eastAsia="Calibri" w:hAnsi="Calibri"/>
          <w:color w:val="2C2C2C"/>
          <w:sz w:val="22"/>
          <w:szCs w:val="22"/>
        </w:rPr>
        <w:t xml:space="preserve">Secondary elements continue moving briefly after the primary element stops. Actions rarely resolve simultaneously. In UI: staggered list item entrances, modal container arriving before its internal contents settle.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Stagger type</w:t>
            </w:r>
          </w:p>
        </w:tc>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Delay between items</w:t>
            </w:r>
          </w:p>
        </w:tc>
        <w:tc>
          <w:tcPr>
            <w:tcW w:type="dxa" w:w="41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Use</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Tight stagger (list items)</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30-60ms between items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Kowalski rule for rapid lists</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Macro stagger (sequential UI blocks)</w:t>
            </w:r>
          </w:p>
        </w:tc>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100-200ms between blocks</w:t>
            </w:r>
          </w:p>
        </w:tc>
        <w:tc>
          <w:tcPr>
            <w:tcW w:type="dxa" w:w="41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Freiberg rule for distinct elements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Base delay multiplier</w:t>
            </w:r>
          </w:p>
        </w:tc>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160ms × index</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Minimalist staggered reveal pattern</w:t>
            </w:r>
          </w:p>
        </w:tc>
      </w:tr>
    </w:tbl>
    <w:p>
      <w:pPr>
        <w:pStyle w:val="Heading3"/>
        <w:spacing w:after="100" w:before="240"/>
      </w:pPr>
      <w:r>
        <w:rPr>
          <w:rFonts w:ascii="Calibri" w:cs="Calibri" w:eastAsia="Calibri" w:hAnsi="Calibri"/>
          <w:b/>
          <w:bCs/>
          <w:color w:val="1A1A1A"/>
          <w:sz w:val="24"/>
          <w:szCs w:val="24"/>
        </w:rPr>
        <w:t xml:space="preserve">Arcs</w:t>
      </w:r>
    </w:p>
    <w:p>
      <w:pPr>
        <w:spacing w:after="120" w:before="60" w:line="320"/>
      </w:pPr>
      <w:r>
        <w:rPr>
          <w:rFonts w:ascii="Calibri" w:cs="Calibri" w:eastAsia="Calibri" w:hAnsi="Calibri"/>
          <w:color w:val="2C2C2C"/>
          <w:sz w:val="22"/>
          <w:szCs w:val="22"/>
        </w:rPr>
        <w:t xml:space="preserve">Natural motion follows curved paths, not straight lines. Cursor movement specifically must arc — pure diagonal moves signal a scripted bot.</w:t>
      </w:r>
    </w:p>
    <w:p>
      <w:pPr>
        <w:spacing w:after="120" w:before="60" w:line="320"/>
      </w:pPr>
      <w:r>
        <w:rPr>
          <w:rFonts w:ascii="Calibri" w:cs="Calibri" w:eastAsia="Calibri" w:hAnsi="Calibri"/>
          <w:color w:val="2C2C2C"/>
          <w:sz w:val="22"/>
          <w:szCs w:val="22"/>
        </w:rPr>
        <w:t xml:space="preserve">Implementation: apply different easings to X and Y axes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5F4" w:val="clear"/>
            <w:tcMar>
              <w:top w:type="dxa" w:w="160"/>
              <w:left w:type="dxa" w:w="200"/>
              <w:bottom w:type="dxa" w:w="160"/>
              <w:right w:type="dxa" w:w="200"/>
            </w:tcMar>
          </w:tcPr>
          <w:p>
            <w:pPr>
              <w:spacing w:after="0" w:before="0" w:line="280"/>
            </w:pPr>
            <w:r>
              <w:rPr>
                <w:rFonts w:ascii="Consolas" w:cs="Consolas" w:eastAsia="Consolas" w:hAnsi="Consolas"/>
                <w:color w:val="1A1A1A"/>
                <w:sz w:val="18"/>
                <w:szCs w:val="18"/>
              </w:rPr>
              <w:t xml:space="preserve">/* Cursor arcs by easing the X axis differently from the Y axis */</w:t>
            </w:r>
          </w:p>
          <w:p>
            <w:pPr>
              <w:spacing w:after="0" w:before="0" w:line="280"/>
            </w:pPr>
            <w:r>
              <w:rPr>
                <w:rFonts w:ascii="Consolas" w:cs="Consolas" w:eastAsia="Consolas" w:hAnsi="Consolas"/>
                <w:color w:val="1A1A1A"/>
                <w:sz w:val="18"/>
                <w:szCs w:val="18"/>
              </w:rPr>
              <w:t xml:space="preserve">.cursor {</w:t>
            </w:r>
          </w:p>
          <w:p>
            <w:pPr>
              <w:spacing w:after="0" w:before="0" w:line="280"/>
            </w:pPr>
            <w:r>
              <w:rPr>
                <w:rFonts w:ascii="Consolas" w:cs="Consolas" w:eastAsia="Consolas" w:hAnsi="Consolas"/>
                <w:color w:val="1A1A1A"/>
                <w:sz w:val="18"/>
                <w:szCs w:val="18"/>
              </w:rPr>
              <w:t xml:space="preserve">  transition:</w:t>
            </w:r>
          </w:p>
          <w:p>
            <w:pPr>
              <w:spacing w:after="0" w:before="0" w:line="280"/>
            </w:pPr>
            <w:r>
              <w:rPr>
                <w:rFonts w:ascii="Consolas" w:cs="Consolas" w:eastAsia="Consolas" w:hAnsi="Consolas"/>
                <w:color w:val="1A1A1A"/>
                <w:sz w:val="18"/>
                <w:szCs w:val="18"/>
              </w:rPr>
              <w:t xml:space="preserve">    left 450ms cubic-bezier(0.25, 1, 0.5, 1),</w:t>
            </w:r>
          </w:p>
          <w:p>
            <w:pPr>
              <w:spacing w:after="0" w:before="0" w:line="280"/>
            </w:pPr>
            <w:r>
              <w:rPr>
                <w:rFonts w:ascii="Consolas" w:cs="Consolas" w:eastAsia="Consolas" w:hAnsi="Consolas"/>
                <w:color w:val="1A1A1A"/>
                <w:sz w:val="18"/>
                <w:szCs w:val="18"/>
              </w:rPr>
              <w:t xml:space="preserve">    top 500ms cubic-bezier(0.5, 0, 0.75, 0);</w:t>
            </w:r>
          </w:p>
          <w:p>
            <w:pPr>
              <w:spacing w:after="0" w:before="0" w:line="280"/>
            </w:pPr>
            <w:r>
              <w:rPr>
                <w:rFonts w:ascii="Consolas" w:cs="Consolas" w:eastAsia="Consolas" w:hAnsi="Consolas"/>
                <w:color w:val="1A1A1A"/>
                <w:sz w:val="18"/>
                <w:szCs w:val="18"/>
              </w:rPr>
              <w:t xml:space="preserve">}</w:t>
            </w:r>
          </w:p>
        </w:tc>
      </w:tr>
    </w:tbl>
    <w:p>
      <w:pPr>
        <w:pStyle w:val="Heading3"/>
        <w:spacing w:after="100" w:before="240"/>
      </w:pPr>
      <w:r>
        <w:rPr>
          <w:rFonts w:ascii="Calibri" w:cs="Calibri" w:eastAsia="Calibri" w:hAnsi="Calibri"/>
          <w:b/>
          <w:bCs/>
          <w:color w:val="1A1A1A"/>
          <w:sz w:val="24"/>
          <w:szCs w:val="24"/>
        </w:rPr>
        <w:t xml:space="preserve">Secondary Action</w:t>
      </w:r>
    </w:p>
    <w:p>
      <w:pPr>
        <w:spacing w:after="120" w:before="60" w:line="320"/>
      </w:pPr>
      <w:r>
        <w:rPr>
          <w:rFonts w:ascii="Calibri" w:cs="Calibri" w:eastAsia="Calibri" w:hAnsi="Calibri"/>
          <w:color w:val="2C2C2C"/>
          <w:sz w:val="22"/>
          <w:szCs w:val="22"/>
        </w:rPr>
        <w:t xml:space="preserve">Supplementary motion that supports the primary action. The cursor's shadow shifting slightly as it moves. Background elements subtly dodging or dimming as an expanding panel passes.</w:t>
      </w:r>
    </w:p>
    <w:p>
      <w:pPr>
        <w:spacing w:after="120" w:before="60" w:line="320"/>
      </w:pPr>
      <w:r>
        <w:rPr>
          <w:rFonts w:ascii="Calibri" w:cs="Calibri" w:eastAsia="Calibri" w:hAnsi="Calibri"/>
          <w:color w:val="2C2C2C"/>
          <w:sz w:val="22"/>
          <w:szCs w:val="22"/>
        </w:rPr>
        <w:t xml:space="preserve">Our current demos don't use secondary action much. This is a polish opportunity for future iterations — small kinetic responses to cursor proximity in the environment around the active element.</w:t>
      </w:r>
    </w:p>
    <w:p>
      <w:pPr>
        <w:pStyle w:val="Heading3"/>
        <w:spacing w:after="100" w:before="240"/>
      </w:pPr>
      <w:r>
        <w:rPr>
          <w:rFonts w:ascii="Calibri" w:cs="Calibri" w:eastAsia="Calibri" w:hAnsi="Calibri"/>
          <w:b/>
          <w:bCs/>
          <w:color w:val="1A1A1A"/>
          <w:sz w:val="24"/>
          <w:szCs w:val="24"/>
        </w:rPr>
        <w:t xml:space="preserve">Staging</w:t>
      </w:r>
    </w:p>
    <w:p>
      <w:pPr>
        <w:spacing w:after="120" w:before="60" w:line="320"/>
      </w:pPr>
      <w:r>
        <w:rPr>
          <w:rFonts w:ascii="Calibri" w:cs="Calibri" w:eastAsia="Calibri" w:hAnsi="Calibri"/>
          <w:color w:val="2C2C2C"/>
          <w:sz w:val="22"/>
          <w:szCs w:val="22"/>
        </w:rPr>
        <w:t xml:space="preserve">Directing the viewer's attention to what matters. Suppressing competing motion. Linear's "calm interface" principle is this principle taken to its logical extreme.</w:t>
      </w:r>
    </w:p>
    <w:p>
      <w:pPr>
        <w:spacing w:after="120" w:before="60" w:line="320"/>
      </w:pPr>
      <w:r>
        <w:rPr>
          <w:rFonts w:ascii="Calibri" w:cs="Calibri" w:eastAsia="Calibri" w:hAnsi="Calibri"/>
          <w:color w:val="2C2C2C"/>
          <w:sz w:val="22"/>
          <w:szCs w:val="22"/>
        </w:rPr>
        <w:t xml:space="preserve">Our application: when the deviation panel opens in the hero, the deviation list behind it should dim. The active step row in the Apply flow should be at 100% opacity while inactive steps are at 30-40%.</w:t>
      </w:r>
    </w:p>
    <w:p>
      <w:pPr>
        <w:pStyle w:val="Heading2"/>
        <w:spacing w:after="140" w:before="320"/>
      </w:pPr>
      <w:r>
        <w:rPr>
          <w:rFonts w:ascii="Calibri" w:cs="Calibri" w:eastAsia="Calibri" w:hAnsi="Calibri"/>
          <w:b/>
          <w:bCs/>
          <w:color w:val="1A1A1A"/>
          <w:sz w:val="30"/>
          <w:szCs w:val="30"/>
        </w:rPr>
        <w:t xml:space="preserve">3.2 The six other principles (less critical for UI demos)</w:t>
      </w:r>
    </w:p>
    <w:p>
      <w:pPr>
        <w:pStyle w:val="ListParagraph"/>
        <w:numPr>
          <w:ilvl w:val="0"/>
          <w:numId w:val="3"/>
        </w:numPr>
        <w:spacing w:after="40" w:before="40" w:line="300"/>
      </w:pPr>
      <w:r>
        <w:rPr>
          <w:rFonts w:ascii="Calibri" w:cs="Calibri" w:eastAsia="Calibri" w:hAnsi="Calibri"/>
          <w:b/>
          <w:bCs/>
          <w:color w:val="2C2C2C"/>
          <w:sz w:val="22"/>
          <w:szCs w:val="22"/>
        </w:rPr>
        <w:t xml:space="preserve">Squash and Stretch — </w:t>
      </w:r>
      <w:r>
        <w:rPr>
          <w:rFonts w:ascii="Calibri" w:cs="Calibri" w:eastAsia="Calibri" w:hAnsi="Calibri"/>
          <w:color w:val="2C2C2C"/>
          <w:sz w:val="22"/>
          <w:szCs w:val="22"/>
        </w:rPr>
        <w:t xml:space="preserve">Limited application in UI; appears as button compression and the scale(0.93) entry rule.</w:t>
      </w:r>
    </w:p>
    <w:p>
      <w:pPr>
        <w:pStyle w:val="ListParagraph"/>
        <w:numPr>
          <w:ilvl w:val="0"/>
          <w:numId w:val="3"/>
        </w:numPr>
        <w:spacing w:after="40" w:before="40" w:line="300"/>
      </w:pPr>
      <w:r>
        <w:rPr>
          <w:rFonts w:ascii="Calibri" w:cs="Calibri" w:eastAsia="Calibri" w:hAnsi="Calibri"/>
          <w:b/>
          <w:bCs/>
          <w:color w:val="2C2C2C"/>
          <w:sz w:val="22"/>
          <w:szCs w:val="22"/>
        </w:rPr>
        <w:t xml:space="preserve">Straight Ahead vs Pose to Pose — </w:t>
      </w:r>
      <w:r>
        <w:rPr>
          <w:rFonts w:ascii="Calibri" w:cs="Calibri" w:eastAsia="Calibri" w:hAnsi="Calibri"/>
          <w:color w:val="2C2C2C"/>
          <w:sz w:val="22"/>
          <w:szCs w:val="22"/>
        </w:rPr>
        <w:t xml:space="preserve">Architectural choice; we operate Pose-to-Pose (label-based timeline).</w:t>
      </w:r>
    </w:p>
    <w:p>
      <w:pPr>
        <w:pStyle w:val="ListParagraph"/>
        <w:numPr>
          <w:ilvl w:val="0"/>
          <w:numId w:val="3"/>
        </w:numPr>
        <w:spacing w:after="40" w:before="40" w:line="300"/>
      </w:pPr>
      <w:r>
        <w:rPr>
          <w:rFonts w:ascii="Calibri" w:cs="Calibri" w:eastAsia="Calibri" w:hAnsi="Calibri"/>
          <w:b/>
          <w:bCs/>
          <w:color w:val="2C2C2C"/>
          <w:sz w:val="22"/>
          <w:szCs w:val="22"/>
        </w:rPr>
        <w:t xml:space="preserve">Timing — </w:t>
      </w:r>
      <w:r>
        <w:rPr>
          <w:rFonts w:ascii="Calibri" w:cs="Calibri" w:eastAsia="Calibri" w:hAnsi="Calibri"/>
          <w:color w:val="2C2C2C"/>
          <w:sz w:val="22"/>
          <w:szCs w:val="22"/>
        </w:rPr>
        <w:t xml:space="preserve">Already covered by parameter envelope; principle is the abstract version.</w:t>
      </w:r>
    </w:p>
    <w:p>
      <w:pPr>
        <w:pStyle w:val="ListParagraph"/>
        <w:numPr>
          <w:ilvl w:val="0"/>
          <w:numId w:val="3"/>
        </w:numPr>
        <w:spacing w:after="40" w:before="40" w:line="300"/>
      </w:pPr>
      <w:r>
        <w:rPr>
          <w:rFonts w:ascii="Calibri" w:cs="Calibri" w:eastAsia="Calibri" w:hAnsi="Calibri"/>
          <w:b/>
          <w:bCs/>
          <w:color w:val="2C2C2C"/>
          <w:sz w:val="22"/>
          <w:szCs w:val="22"/>
        </w:rPr>
        <w:t xml:space="preserve">Exaggeration — </w:t>
      </w:r>
      <w:r>
        <w:rPr>
          <w:rFonts w:ascii="Calibri" w:cs="Calibri" w:eastAsia="Calibri" w:hAnsi="Calibri"/>
          <w:color w:val="2C2C2C"/>
          <w:sz w:val="22"/>
          <w:szCs w:val="22"/>
        </w:rPr>
        <w:t xml:space="preserve">Not applied at the top tier of UI motion; we operate with restraint, not exaggeration.</w:t>
      </w:r>
    </w:p>
    <w:p>
      <w:pPr>
        <w:pStyle w:val="ListParagraph"/>
        <w:numPr>
          <w:ilvl w:val="0"/>
          <w:numId w:val="3"/>
        </w:numPr>
        <w:spacing w:after="40" w:before="40" w:line="300"/>
      </w:pPr>
      <w:r>
        <w:rPr>
          <w:rFonts w:ascii="Calibri" w:cs="Calibri" w:eastAsia="Calibri" w:hAnsi="Calibri"/>
          <w:b/>
          <w:bCs/>
          <w:color w:val="2C2C2C"/>
          <w:sz w:val="22"/>
          <w:szCs w:val="22"/>
        </w:rPr>
        <w:t xml:space="preserve">Solid Drawing — </w:t>
      </w:r>
      <w:r>
        <w:rPr>
          <w:rFonts w:ascii="Calibri" w:cs="Calibri" w:eastAsia="Calibri" w:hAnsi="Calibri"/>
          <w:color w:val="2C2C2C"/>
          <w:sz w:val="22"/>
          <w:szCs w:val="22"/>
        </w:rPr>
        <w:t xml:space="preserve">Translates to consistent visual weight and grid; outside motion scope.</w:t>
      </w:r>
    </w:p>
    <w:p>
      <w:pPr>
        <w:pStyle w:val="ListParagraph"/>
        <w:numPr>
          <w:ilvl w:val="0"/>
          <w:numId w:val="3"/>
        </w:numPr>
        <w:spacing w:after="40" w:before="40" w:line="300"/>
      </w:pPr>
      <w:r>
        <w:rPr>
          <w:rFonts w:ascii="Calibri" w:cs="Calibri" w:eastAsia="Calibri" w:hAnsi="Calibri"/>
          <w:b/>
          <w:bCs/>
          <w:color w:val="2C2C2C"/>
          <w:sz w:val="22"/>
          <w:szCs w:val="22"/>
        </w:rPr>
        <w:t xml:space="preserve">Appeal — </w:t>
      </w:r>
      <w:r>
        <w:rPr>
          <w:rFonts w:ascii="Calibri" w:cs="Calibri" w:eastAsia="Calibri" w:hAnsi="Calibri"/>
          <w:color w:val="2C2C2C"/>
          <w:sz w:val="22"/>
          <w:szCs w:val="22"/>
        </w:rPr>
        <w:t xml:space="preserve">Holistic; emerges when other principles are applied correctly.</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Section 4: Architecture and orchestration</w:t>
      </w:r>
    </w:p>
    <w:p>
      <w:pPr>
        <w:spacing w:after="120" w:before="60" w:line="320"/>
      </w:pPr>
      <w:r>
        <w:rPr>
          <w:rFonts w:ascii="Calibri" w:cs="Calibri" w:eastAsia="Calibri" w:hAnsi="Calibri"/>
          <w:color w:val="2C2C2C"/>
          <w:sz w:val="22"/>
          <w:szCs w:val="22"/>
        </w:rPr>
        <w:t xml:space="preserve">The Single Unified Timeline pattern. Resolved in Gemini Round 2 Report 3 follow-up. This is the architectural decision that prevents the orchestration drift we hit in V2.</w:t>
      </w:r>
    </w:p>
    <w:p>
      <w:pPr>
        <w:pStyle w:val="Heading2"/>
        <w:spacing w:after="140" w:before="320"/>
      </w:pPr>
      <w:r>
        <w:rPr>
          <w:rFonts w:ascii="Calibri" w:cs="Calibri" w:eastAsia="Calibri" w:hAnsi="Calibri"/>
          <w:b/>
          <w:bCs/>
          <w:color w:val="1A1A1A"/>
          <w:sz w:val="30"/>
          <w:szCs w:val="30"/>
        </w:rPr>
        <w:t xml:space="preserve">4.1 The pattern, in five rules</w:t>
      </w:r>
    </w:p>
    <w:p>
      <w:pPr>
        <w:pStyle w:val="Heading3"/>
        <w:spacing w:after="100" w:before="240"/>
      </w:pPr>
      <w:r>
        <w:rPr>
          <w:rFonts w:ascii="Calibri" w:cs="Calibri" w:eastAsia="Calibri" w:hAnsi="Calibri"/>
          <w:b/>
          <w:bCs/>
          <w:color w:val="1A1A1A"/>
          <w:sz w:val="24"/>
          <w:szCs w:val="24"/>
        </w:rPr>
        <w:t xml:space="preserve">Rule 1: Separation of concerns</w:t>
      </w:r>
    </w:p>
    <w:p>
      <w:pPr>
        <w:spacing w:after="120" w:before="60" w:line="320"/>
      </w:pPr>
      <w:r>
        <w:rPr>
          <w:rFonts w:ascii="Calibri" w:cs="Calibri" w:eastAsia="Calibri" w:hAnsi="Calibri"/>
          <w:color w:val="2C2C2C"/>
          <w:sz w:val="22"/>
          <w:szCs w:val="22"/>
        </w:rPr>
        <w:t xml:space="preserve">Animation logic never mixes with React component logic (or in our case, HTML markup logic). Architecture is strictly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File</w:t>
            </w:r>
          </w:p>
        </w:tc>
        <w:tc>
          <w:tcPr>
            <w:tcW w:type="dxa" w:w="65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Contents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demo-script.js</w:t>
            </w:r>
          </w:p>
        </w:tc>
        <w:tc>
          <w:tcPr>
            <w:tcW w:type="dxa" w:w="6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Raw timing data, cursor path coordinates, scene definitions. Pure data.</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demo-markup.html / partial</w:t>
            </w:r>
          </w:p>
        </w:tc>
        <w:tc>
          <w:tcPr>
            <w:tcW w:type="dxa" w:w="6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Completely inert, stateless markup. No JavaScript references.</w:t>
            </w:r>
          </w:p>
        </w:tc>
      </w:tr>
      <w:tr>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demo-orchestrator.js</w:t>
            </w:r>
          </w:p>
        </w:tc>
        <w:tc>
          <w:tcPr>
            <w:tcW w:type="dxa" w:w="65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Single master timeline. Reads script data, queries markup via data-attributes, animates.</w:t>
            </w:r>
          </w:p>
        </w:tc>
      </w:tr>
      <w:tr>
        <w:tc>
          <w:tcPr>
            <w:tcW w:type="dxa" w:w="28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motion-provider.js (optional)</w:t>
            </w:r>
          </w:p>
        </w:tc>
        <w:tc>
          <w:tcPr>
            <w:tcW w:type="dxa" w:w="65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Global play/pause/restart governance if multiple demos coexist.</w:t>
            </w:r>
          </w:p>
        </w:tc>
      </w:tr>
    </w:tbl>
    <w:p>
      <w:pPr>
        <w:pStyle w:val="Heading3"/>
        <w:spacing w:after="100" w:before="240"/>
      </w:pPr>
      <w:r>
        <w:rPr>
          <w:rFonts w:ascii="Calibri" w:cs="Calibri" w:eastAsia="Calibri" w:hAnsi="Calibri"/>
          <w:b/>
          <w:bCs/>
          <w:color w:val="1A1A1A"/>
          <w:sz w:val="24"/>
          <w:szCs w:val="24"/>
        </w:rPr>
        <w:t xml:space="preserve">Rule 2: Single master timeline</w:t>
      </w:r>
    </w:p>
    <w:p>
      <w:pPr>
        <w:spacing w:after="120" w:before="60" w:line="320"/>
      </w:pPr>
      <w:r>
        <w:rPr>
          <w:rFonts w:ascii="Calibri" w:cs="Calibri" w:eastAsia="Calibri" w:hAnsi="Calibri"/>
          <w:color w:val="2C2C2C"/>
          <w:sz w:val="22"/>
          <w:szCs w:val="22"/>
        </w:rPr>
        <w:t xml:space="preserve">Every action injected into ONE timeline. Not arrays of sequences. Not chained promises. Not cascading setTimeout calls. ONE timeline that owns the cursor, the popups, the state changes, the markers.</w:t>
      </w:r>
    </w:p>
    <w:p>
      <w:pPr>
        <w:spacing w:after="120" w:before="60" w:line="320"/>
      </w:pPr>
      <w:r>
        <w:rPr>
          <w:rFonts w:ascii="Calibri" w:cs="Calibri" w:eastAsia="Calibri" w:hAnsi="Calibri"/>
          <w:color w:val="2C2C2C"/>
          <w:sz w:val="22"/>
          <w:szCs w:val="22"/>
        </w:rPr>
        <w:t xml:space="preserve">Why: if the timeline pauses (browser tab switch, IntersectionObserver out-of-view), cursor and UI freeze simultaneously. Cursor cannot click on empty space because the click and the response are the same timeline.</w:t>
      </w:r>
    </w:p>
    <w:p>
      <w:pPr>
        <w:spacing w:after="120" w:before="60" w:line="320"/>
      </w:pPr>
      <w:r>
        <w:rPr>
          <w:rFonts w:ascii="Calibri" w:cs="Calibri" w:eastAsia="Calibri" w:hAnsi="Calibri"/>
          <w:color w:val="2C2C2C"/>
          <w:sz w:val="22"/>
          <w:szCs w:val="22"/>
        </w:rPr>
        <w:t xml:space="preserve">Implementation in vanilla JS: a custom Choreography class with a beats array and a single requestAnimationFrame loop tracking elapsed time. Implementation in GSAP: gsap.timeline() with .to() calls. The architectural pattern is the same.</w:t>
      </w:r>
    </w:p>
    <w:p>
      <w:pPr>
        <w:pStyle w:val="Heading3"/>
        <w:spacing w:after="100" w:before="240"/>
      </w:pPr>
      <w:r>
        <w:rPr>
          <w:rFonts w:ascii="Calibri" w:cs="Calibri" w:eastAsia="Calibri" w:hAnsi="Calibri"/>
          <w:b/>
          <w:bCs/>
          <w:color w:val="1A1A1A"/>
          <w:sz w:val="24"/>
          <w:szCs w:val="24"/>
        </w:rPr>
        <w:t xml:space="preserve">Rule 3: Data-attribute targeting (no ref threading)</w:t>
      </w:r>
    </w:p>
    <w:p>
      <w:pPr>
        <w:spacing w:after="120" w:before="60" w:line="320"/>
      </w:pPr>
      <w:r>
        <w:rPr>
          <w:rFonts w:ascii="Calibri" w:cs="Calibri" w:eastAsia="Calibri" w:hAnsi="Calibri"/>
          <w:color w:val="2C2C2C"/>
          <w:sz w:val="22"/>
          <w:szCs w:val="22"/>
        </w:rPr>
        <w:t xml:space="preserve">Don't pass element references through nested functions. Use data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5F4" w:val="clear"/>
            <w:tcMar>
              <w:top w:type="dxa" w:w="160"/>
              <w:left w:type="dxa" w:w="200"/>
              <w:bottom w:type="dxa" w:w="160"/>
              <w:right w:type="dxa" w:w="200"/>
            </w:tcMar>
          </w:tcPr>
          <w:p>
            <w:pPr>
              <w:spacing w:after="0" w:before="0" w:line="280"/>
            </w:pPr>
            <w:r>
              <w:rPr>
                <w:rFonts w:ascii="Consolas" w:cs="Consolas" w:eastAsia="Consolas" w:hAnsi="Consolas"/>
                <w:color w:val="1A1A1A"/>
                <w:sz w:val="18"/>
                <w:szCs w:val="18"/>
              </w:rPr>
              <w:t xml:space="preserve">&lt;!-- Inert markup with semantic data attributes --&gt;</w:t>
            </w:r>
          </w:p>
          <w:p>
            <w:pPr>
              <w:spacing w:after="0" w:before="0" w:line="280"/>
            </w:pPr>
            <w:r>
              <w:rPr>
                <w:rFonts w:ascii="Consolas" w:cs="Consolas" w:eastAsia="Consolas" w:hAnsi="Consolas"/>
                <w:color w:val="1A1A1A"/>
                <w:sz w:val="18"/>
                <w:szCs w:val="18"/>
              </w:rPr>
              <w:t xml:space="preserve">&lt;div data-demo-element="cursor"&gt;&lt;/div&gt;</w:t>
            </w:r>
          </w:p>
          <w:p>
            <w:pPr>
              <w:spacing w:after="0" w:before="0" w:line="280"/>
            </w:pPr>
            <w:r>
              <w:rPr>
                <w:rFonts w:ascii="Consolas" w:cs="Consolas" w:eastAsia="Consolas" w:hAnsi="Consolas"/>
                <w:color w:val="1A1A1A"/>
                <w:sz w:val="18"/>
                <w:szCs w:val="18"/>
              </w:rPr>
              <w:t xml:space="preserve">&lt;button data-demo-element="apply-btn"&gt;Apply&lt;/button&gt;</w:t>
            </w:r>
          </w:p>
          <w:p>
            <w:pPr>
              <w:spacing w:after="0" w:before="0" w:line="280"/>
            </w:pPr>
            <w:r>
              <w:rPr>
                <w:rFonts w:ascii="Consolas" w:cs="Consolas" w:eastAsia="Consolas" w:hAnsi="Consolas"/>
                <w:color w:val="1A1A1A"/>
                <w:sz w:val="18"/>
                <w:szCs w:val="18"/>
              </w:rPr>
              <w:t xml:space="preserve">&lt;div data-demo-element="fix-card-applying"&gt;Applying...&lt;/div&gt;</w:t>
            </w:r>
          </w:p>
          <w:p>
            <w:pPr>
              <w:spacing w:after="0" w:before="0" w:line="280"/>
            </w:pPr>
            <w:r>
              <w:rPr>
                <w:rFonts w:ascii="Consolas" w:cs="Consolas" w:eastAsia="Consolas" w:hAnsi="Consolas"/>
                <w:color w:val="1A1A1A"/>
                <w:sz w:val="18"/>
                <w:szCs w:val="18"/>
              </w:rPr>
              <w:t xml:space="preserve"> </w:t>
            </w:r>
          </w:p>
          <w:p>
            <w:pPr>
              <w:spacing w:after="0" w:before="0" w:line="280"/>
            </w:pPr>
            <w:r>
              <w:rPr>
                <w:rFonts w:ascii="Consolas" w:cs="Consolas" w:eastAsia="Consolas" w:hAnsi="Consolas"/>
                <w:color w:val="1A1A1A"/>
                <w:sz w:val="18"/>
                <w:szCs w:val="18"/>
              </w:rPr>
              <w:t xml:space="preserve">// Orchestrator queries at runtime</w:t>
            </w:r>
          </w:p>
          <w:p>
            <w:pPr>
              <w:spacing w:after="0" w:before="0" w:line="280"/>
            </w:pPr>
            <w:r>
              <w:rPr>
                <w:rFonts w:ascii="Consolas" w:cs="Consolas" w:eastAsia="Consolas" w:hAnsi="Consolas"/>
                <w:color w:val="1A1A1A"/>
                <w:sz w:val="18"/>
                <w:szCs w:val="18"/>
              </w:rPr>
              <w:t xml:space="preserve">const cursor = root.querySelector('[data-demo-element="cursor"]');</w:t>
            </w:r>
          </w:p>
          <w:p>
            <w:pPr>
              <w:spacing w:after="0" w:before="0" w:line="280"/>
            </w:pPr>
            <w:r>
              <w:rPr>
                <w:rFonts w:ascii="Consolas" w:cs="Consolas" w:eastAsia="Consolas" w:hAnsi="Consolas"/>
                <w:color w:val="1A1A1A"/>
                <w:sz w:val="18"/>
                <w:szCs w:val="18"/>
              </w:rPr>
              <w:t xml:space="preserve">const applyBtn = root.querySelector('[data-demo-element="apply-btn"]');</w:t>
            </w:r>
          </w:p>
          <w:p>
            <w:pPr>
              <w:spacing w:after="0" w:before="0" w:line="280"/>
            </w:pPr>
            <w:r>
              <w:rPr>
                <w:rFonts w:ascii="Consolas" w:cs="Consolas" w:eastAsia="Consolas" w:hAnsi="Consolas"/>
                <w:color w:val="1A1A1A"/>
                <w:sz w:val="18"/>
                <w:szCs w:val="18"/>
              </w:rPr>
              <w:t xml:space="preserve">const applyingState = root.querySelector('[data-demo-element="fix-card-applying"]');</w:t>
            </w:r>
          </w:p>
        </w:tc>
      </w:tr>
    </w:tbl>
    <w:p>
      <w:pPr>
        <w:pStyle w:val="Heading3"/>
        <w:spacing w:after="100" w:before="240"/>
      </w:pPr>
      <w:r>
        <w:rPr>
          <w:rFonts w:ascii="Calibri" w:cs="Calibri" w:eastAsia="Calibri" w:hAnsi="Calibri"/>
          <w:b/>
          <w:bCs/>
          <w:color w:val="1A1A1A"/>
          <w:sz w:val="24"/>
          <w:szCs w:val="24"/>
        </w:rPr>
        <w:t xml:space="preserve">Rule 4: Label-based skeleton with offsets</w:t>
      </w:r>
    </w:p>
    <w:p>
      <w:pPr>
        <w:spacing w:after="120" w:before="60" w:line="320"/>
      </w:pPr>
      <w:r>
        <w:rPr>
          <w:rFonts w:ascii="Calibri" w:cs="Calibri" w:eastAsia="Calibri" w:hAnsi="Calibri"/>
          <w:color w:val="2C2C2C"/>
          <w:sz w:val="22"/>
          <w:szCs w:val="22"/>
        </w:rPr>
        <w:t xml:space="preserve">Semantic labels for major beats. Subsequent UI reactions positioned relative to labels using offsets. If you change a duration earlier in the timeline, all downstream beats shift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5F4" w:val="clear"/>
            <w:tcMar>
              <w:top w:type="dxa" w:w="160"/>
              <w:left w:type="dxa" w:w="200"/>
              <w:bottom w:type="dxa" w:w="160"/>
              <w:right w:type="dxa" w:w="200"/>
            </w:tcMar>
          </w:tcPr>
          <w:p>
            <w:pPr>
              <w:spacing w:after="0" w:before="0" w:line="280"/>
            </w:pPr>
            <w:r>
              <w:rPr>
                <w:rFonts w:ascii="Consolas" w:cs="Consolas" w:eastAsia="Consolas" w:hAnsi="Consolas"/>
                <w:color w:val="1A1A1A"/>
                <w:sz w:val="18"/>
                <w:szCs w:val="18"/>
              </w:rPr>
              <w:t xml:space="preserve">// Label-based timeline (GSAP syntax; pattern applies to any orchestrator)</w:t>
            </w:r>
          </w:p>
          <w:p>
            <w:pPr>
              <w:spacing w:after="0" w:before="0" w:line="280"/>
            </w:pPr>
            <w:r>
              <w:rPr>
                <w:rFonts w:ascii="Consolas" w:cs="Consolas" w:eastAsia="Consolas" w:hAnsi="Consolas"/>
                <w:color w:val="1A1A1A"/>
                <w:sz w:val="18"/>
                <w:szCs w:val="18"/>
              </w:rPr>
              <w:t xml:space="preserve">timeline</w:t>
            </w:r>
          </w:p>
          <w:p>
            <w:pPr>
              <w:spacing w:after="0" w:before="0" w:line="280"/>
            </w:pPr>
            <w:r>
              <w:rPr>
                <w:rFonts w:ascii="Consolas" w:cs="Consolas" w:eastAsia="Consolas" w:hAnsi="Consolas"/>
                <w:color w:val="1A1A1A"/>
                <w:sz w:val="18"/>
                <w:szCs w:val="18"/>
              </w:rPr>
              <w:t xml:space="preserve">  .to(cursor, { x: applyBtnX, y: applyBtnY, duration: 0.4 }, "0.5")</w:t>
            </w:r>
          </w:p>
          <w:p>
            <w:pPr>
              <w:spacing w:after="0" w:before="0" w:line="280"/>
            </w:pPr>
            <w:r>
              <w:rPr>
                <w:rFonts w:ascii="Consolas" w:cs="Consolas" w:eastAsia="Consolas" w:hAnsi="Consolas"/>
                <w:color w:val="1A1A1A"/>
                <w:sz w:val="18"/>
                <w:szCs w:val="18"/>
              </w:rPr>
              <w:t xml:space="preserve">  .addLabel("applyClick", "1.5")</w:t>
            </w:r>
          </w:p>
          <w:p>
            <w:pPr>
              <w:spacing w:after="0" w:before="0" w:line="280"/>
            </w:pPr>
            <w:r>
              <w:rPr>
                <w:rFonts w:ascii="Consolas" w:cs="Consolas" w:eastAsia="Consolas" w:hAnsi="Consolas"/>
                <w:color w:val="1A1A1A"/>
                <w:sz w:val="18"/>
                <w:szCs w:val="18"/>
              </w:rPr>
              <w:t xml:space="preserve">  .to(applyBtn, { scale: 0.97, duration: 0.16 }, "applyClick")</w:t>
            </w:r>
          </w:p>
          <w:p>
            <w:pPr>
              <w:spacing w:after="0" w:before="0" w:line="280"/>
            </w:pPr>
            <w:r>
              <w:rPr>
                <w:rFonts w:ascii="Consolas" w:cs="Consolas" w:eastAsia="Consolas" w:hAnsi="Consolas"/>
                <w:color w:val="1A1A1A"/>
                <w:sz w:val="18"/>
                <w:szCs w:val="18"/>
              </w:rPr>
              <w:t xml:space="preserve">  .to(idleState, { opacity: 0, filter: "blur(16px)" }, "applyClick+=0.16")</w:t>
            </w:r>
          </w:p>
          <w:p>
            <w:pPr>
              <w:spacing w:after="0" w:before="0" w:line="280"/>
            </w:pPr>
            <w:r>
              <w:rPr>
                <w:rFonts w:ascii="Consolas" w:cs="Consolas" w:eastAsia="Consolas" w:hAnsi="Consolas"/>
                <w:color w:val="1A1A1A"/>
                <w:sz w:val="18"/>
                <w:szCs w:val="18"/>
              </w:rPr>
              <w:t xml:space="preserve">  .to(applyingState, { opacity: 1, filter: "blur(0)" }, "applyClick+=0.16")</w:t>
            </w:r>
          </w:p>
          <w:p>
            <w:pPr>
              <w:spacing w:after="0" w:before="0" w:line="280"/>
            </w:pPr>
            <w:r>
              <w:rPr>
                <w:rFonts w:ascii="Consolas" w:cs="Consolas" w:eastAsia="Consolas" w:hAnsi="Consolas"/>
                <w:color w:val="1A1A1A"/>
                <w:sz w:val="18"/>
                <w:szCs w:val="18"/>
              </w:rPr>
              <w:t xml:space="preserve">  .to(step1, { opacity: 1 }, "applyClick+=0.3")</w:t>
            </w:r>
          </w:p>
          <w:p>
            <w:pPr>
              <w:spacing w:after="0" w:before="0" w:line="280"/>
            </w:pPr>
            <w:r>
              <w:rPr>
                <w:rFonts w:ascii="Consolas" w:cs="Consolas" w:eastAsia="Consolas" w:hAnsi="Consolas"/>
                <w:color w:val="1A1A1A"/>
                <w:sz w:val="18"/>
                <w:szCs w:val="18"/>
              </w:rPr>
              <w:t xml:space="preserve">  .to(step2, { opacity: 1 }, "applyClick+=0.9")</w:t>
            </w:r>
          </w:p>
          <w:p>
            <w:pPr>
              <w:spacing w:after="0" w:before="0" w:line="280"/>
            </w:pPr>
            <w:r>
              <w:rPr>
                <w:rFonts w:ascii="Consolas" w:cs="Consolas" w:eastAsia="Consolas" w:hAnsi="Consolas"/>
                <w:color w:val="1A1A1A"/>
                <w:sz w:val="18"/>
                <w:szCs w:val="18"/>
              </w:rPr>
              <w:t xml:space="preserve">  .to(step3, { opacity: 1 }, "applyClick+=1.05")</w:t>
            </w:r>
          </w:p>
          <w:p>
            <w:pPr>
              <w:spacing w:after="0" w:before="0" w:line="280"/>
            </w:pPr>
            <w:r>
              <w:rPr>
                <w:rFonts w:ascii="Consolas" w:cs="Consolas" w:eastAsia="Consolas" w:hAnsi="Consolas"/>
                <w:color w:val="1A1A1A"/>
                <w:sz w:val="18"/>
                <w:szCs w:val="18"/>
              </w:rPr>
              <w:t xml:space="preserve">  .addLabel("doneStart", "applyClick+=1.16")</w:t>
            </w:r>
          </w:p>
          <w:p>
            <w:pPr>
              <w:spacing w:after="0" w:before="0" w:line="280"/>
            </w:pPr>
            <w:r>
              <w:rPr>
                <w:rFonts w:ascii="Consolas" w:cs="Consolas" w:eastAsia="Consolas" w:hAnsi="Consolas"/>
                <w:color w:val="1A1A1A"/>
                <w:sz w:val="18"/>
                <w:szCs w:val="18"/>
              </w:rPr>
              <w:t xml:space="preserve">  .to(applyingState, { opacity: 0, filter: "blur(16px)" }, "doneStart")</w:t>
            </w:r>
          </w:p>
          <w:p>
            <w:pPr>
              <w:spacing w:after="0" w:before="0" w:line="280"/>
            </w:pPr>
            <w:r>
              <w:rPr>
                <w:rFonts w:ascii="Consolas" w:cs="Consolas" w:eastAsia="Consolas" w:hAnsi="Consolas"/>
                <w:color w:val="1A1A1A"/>
                <w:sz w:val="18"/>
                <w:szCs w:val="18"/>
              </w:rPr>
              <w:t xml:space="preserve">  .to(doneState, { opacity: 1, filter: "blur(0)" }, "doneStart");</w:t>
            </w:r>
          </w:p>
        </w:tc>
      </w:tr>
    </w:tbl>
    <w:p>
      <w:pPr>
        <w:spacing w:after="120" w:before="60" w:line="320"/>
      </w:pPr>
      <w:r>
        <w:rPr>
          <w:rFonts w:ascii="Calibri" w:cs="Calibri" w:eastAsia="Calibri" w:hAnsi="Calibri"/>
          <w:color w:val="2C2C2C"/>
          <w:sz w:val="22"/>
          <w:szCs w:val="22"/>
        </w:rPr>
        <w:t xml:space="preserve">In vanilla JS, the same pattern: store beats as objects with a label property, calculate absolute times from label+offset at orchestration start.</w:t>
      </w:r>
    </w:p>
    <w:p>
      <w:pPr>
        <w:pStyle w:val="Heading3"/>
        <w:spacing w:after="100" w:before="240"/>
      </w:pPr>
      <w:r>
        <w:rPr>
          <w:rFonts w:ascii="Calibri" w:cs="Calibri" w:eastAsia="Calibri" w:hAnsi="Calibri"/>
          <w:b/>
          <w:bCs/>
          <w:color w:val="1A1A1A"/>
          <w:sz w:val="24"/>
          <w:szCs w:val="24"/>
        </w:rPr>
        <w:t xml:space="preserve">Rule 5: Zero-position loop reset</w:t>
      </w:r>
    </w:p>
    <w:p>
      <w:pPr>
        <w:spacing w:after="120" w:before="60" w:line="320"/>
      </w:pPr>
      <w:r>
        <w:rPr>
          <w:rFonts w:ascii="Calibri" w:cs="Calibri" w:eastAsia="Calibri" w:hAnsi="Calibri"/>
          <w:color w:val="2C2C2C"/>
          <w:sz w:val="22"/>
          <w:szCs w:val="22"/>
        </w:rPr>
        <w:t xml:space="preserve">Before the loop restarts, fire an explicit set command that forcefully restores every animated property to its origin. Prevents the "loop trap" — where end-state of iteration N becomes start-state of iteration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6F5F4" w:val="clear"/>
            <w:tcMar>
              <w:top w:type="dxa" w:w="160"/>
              <w:left w:type="dxa" w:w="200"/>
              <w:bottom w:type="dxa" w:w="160"/>
              <w:right w:type="dxa" w:w="200"/>
            </w:tcMar>
          </w:tcPr>
          <w:p>
            <w:pPr>
              <w:spacing w:after="0" w:before="0" w:line="280"/>
            </w:pPr>
            <w:r>
              <w:rPr>
                <w:rFonts w:ascii="Consolas" w:cs="Consolas" w:eastAsia="Consolas" w:hAnsi="Consolas"/>
                <w:color w:val="1A1A1A"/>
                <w:sz w:val="18"/>
                <w:szCs w:val="18"/>
              </w:rPr>
              <w:t xml:space="preserve">// At timeline position 0, before any animation runs</w:t>
            </w:r>
          </w:p>
          <w:p>
            <w:pPr>
              <w:spacing w:after="0" w:before="0" w:line="280"/>
            </w:pPr>
            <w:r>
              <w:rPr>
                <w:rFonts w:ascii="Consolas" w:cs="Consolas" w:eastAsia="Consolas" w:hAnsi="Consolas"/>
                <w:color w:val="1A1A1A"/>
                <w:sz w:val="18"/>
                <w:szCs w:val="18"/>
              </w:rPr>
              <w:t xml:space="preserve">timeline.set(allAnimatedElements, {</w:t>
            </w:r>
          </w:p>
          <w:p>
            <w:pPr>
              <w:spacing w:after="0" w:before="0" w:line="280"/>
            </w:pPr>
            <w:r>
              <w:rPr>
                <w:rFonts w:ascii="Consolas" w:cs="Consolas" w:eastAsia="Consolas" w:hAnsi="Consolas"/>
                <w:color w:val="1A1A1A"/>
                <w:sz w:val="18"/>
                <w:szCs w:val="18"/>
              </w:rPr>
              <w:t xml:space="preserve">  opacity: initialValues.opacity,</w:t>
            </w:r>
          </w:p>
          <w:p>
            <w:pPr>
              <w:spacing w:after="0" w:before="0" w:line="280"/>
            </w:pPr>
            <w:r>
              <w:rPr>
                <w:rFonts w:ascii="Consolas" w:cs="Consolas" w:eastAsia="Consolas" w:hAnsi="Consolas"/>
                <w:color w:val="1A1A1A"/>
                <w:sz w:val="18"/>
                <w:szCs w:val="18"/>
              </w:rPr>
              <w:t xml:space="preserve">  transform: initialValues.transform,</w:t>
            </w:r>
          </w:p>
          <w:p>
            <w:pPr>
              <w:spacing w:after="0" w:before="0" w:line="280"/>
            </w:pPr>
            <w:r>
              <w:rPr>
                <w:rFonts w:ascii="Consolas" w:cs="Consolas" w:eastAsia="Consolas" w:hAnsi="Consolas"/>
                <w:color w:val="1A1A1A"/>
                <w:sz w:val="18"/>
                <w:szCs w:val="18"/>
              </w:rPr>
              <w:t xml:space="preserve">  filter: initialValues.filter,</w:t>
            </w:r>
          </w:p>
          <w:p>
            <w:pPr>
              <w:spacing w:after="0" w:before="0" w:line="280"/>
            </w:pPr>
            <w:r>
              <w:rPr>
                <w:rFonts w:ascii="Consolas" w:cs="Consolas" w:eastAsia="Consolas" w:hAnsi="Consolas"/>
                <w:color w:val="1A1A1A"/>
                <w:sz w:val="18"/>
                <w:szCs w:val="18"/>
              </w:rPr>
              <w:t xml:space="preserve">  // ... all properties that get animated during the loop</w:t>
            </w:r>
          </w:p>
          <w:p>
            <w:pPr>
              <w:spacing w:after="0" w:before="0" w:line="280"/>
            </w:pPr>
            <w:r>
              <w:rPr>
                <w:rFonts w:ascii="Consolas" w:cs="Consolas" w:eastAsia="Consolas" w:hAnsi="Consolas"/>
                <w:color w:val="1A1A1A"/>
                <w:sz w:val="18"/>
                <w:szCs w:val="18"/>
              </w:rPr>
              <w:t xml:space="preserve">});</w:t>
            </w:r>
          </w:p>
          <w:p>
            <w:pPr>
              <w:spacing w:after="0" w:before="0" w:line="280"/>
            </w:pPr>
            <w:r>
              <w:rPr>
                <w:rFonts w:ascii="Consolas" w:cs="Consolas" w:eastAsia="Consolas" w:hAnsi="Consolas"/>
                <w:color w:val="1A1A1A"/>
                <w:sz w:val="18"/>
                <w:szCs w:val="18"/>
              </w:rPr>
              <w:t xml:space="preserve"> </w:t>
            </w:r>
          </w:p>
          <w:p>
            <w:pPr>
              <w:spacing w:after="0" w:before="0" w:line="280"/>
            </w:pPr>
            <w:r>
              <w:rPr>
                <w:rFonts w:ascii="Consolas" w:cs="Consolas" w:eastAsia="Consolas" w:hAnsi="Consolas"/>
                <w:color w:val="1A1A1A"/>
                <w:sz w:val="18"/>
                <w:szCs w:val="18"/>
              </w:rPr>
              <w:t xml:space="preserve">// Then the actual timeline begins</w:t>
            </w:r>
          </w:p>
          <w:p>
            <w:pPr>
              <w:spacing w:after="0" w:before="0" w:line="280"/>
            </w:pPr>
            <w:r>
              <w:rPr>
                <w:rFonts w:ascii="Consolas" w:cs="Consolas" w:eastAsia="Consolas" w:hAnsi="Consolas"/>
                <w:color w:val="1A1A1A"/>
                <w:sz w:val="18"/>
                <w:szCs w:val="18"/>
              </w:rPr>
              <w:t xml:space="preserve">timeline.to(cursor, { x: firstTargetX, y: firstTargetY }, "0.5");</w:t>
            </w:r>
          </w:p>
          <w:p>
            <w:pPr>
              <w:spacing w:after="0" w:before="0" w:line="280"/>
            </w:pPr>
            <w:r>
              <w:rPr>
                <w:rFonts w:ascii="Consolas" w:cs="Consolas" w:eastAsia="Consolas" w:hAnsi="Consolas"/>
                <w:color w:val="1A1A1A"/>
                <w:sz w:val="18"/>
                <w:szCs w:val="18"/>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57" w:sz="4"/>
              <w:left w:val="single" w:color="D97757" w:sz="24"/>
              <w:bottom w:val="single" w:color="D97757" w:sz="4"/>
              <w:right w:val="single" w:color="D97757" w:sz="4"/>
            </w:tcBorders>
            <w:shd w:fill="FFF8E7" w:val="clear"/>
            <w:tcMar>
              <w:top w:type="dxa" w:w="220"/>
              <w:left w:type="dxa" w:w="260"/>
              <w:bottom w:type="dxa" w:w="220"/>
              <w:right w:type="dxa" w:w="240"/>
            </w:tcMar>
          </w:tcPr>
          <w:p>
            <w:pPr>
              <w:spacing w:after="100"/>
            </w:pPr>
            <w:r>
              <w:rPr>
                <w:rFonts w:ascii="Calibri" w:cs="Calibri" w:eastAsia="Calibri" w:hAnsi="Calibri"/>
                <w:b/>
                <w:bCs/>
                <w:color w:val="D97757"/>
                <w:sz w:val="20"/>
                <w:szCs w:val="20"/>
              </w:rPr>
              <w:t xml:space="preserve">OUR V2 HERO LOOP TRAP — DIAGNOSED</w:t>
            </w:r>
          </w:p>
          <w:p>
            <w:pPr>
              <w:spacing w:after="60" w:line="320"/>
            </w:pPr>
            <w:r>
              <w:rPr>
                <w:rFonts w:ascii="Calibri" w:cs="Calibri" w:eastAsia="Calibri" w:hAnsi="Calibri"/>
                <w:color w:val="1A1A1A"/>
                <w:sz w:val="22"/>
                <w:szCs w:val="22"/>
              </w:rPr>
              <w:t xml:space="preserve">The V2 hero loop had occasional state drift between iterations (panel still visible, badges still in fixed state, etc.). The diagnosis from Gemini Round 2 Report 3 is the missing zero-position reset. The next recalibration sprint must add an explicit reset block at timeline position 0 that restores all animated properties.</w:t>
            </w:r>
          </w:p>
        </w:tc>
      </w:tr>
    </w:tbl>
    <w:p>
      <w:pPr>
        <w:pStyle w:val="Heading2"/>
        <w:spacing w:after="140" w:before="320"/>
      </w:pPr>
      <w:r>
        <w:rPr>
          <w:rFonts w:ascii="Calibri" w:cs="Calibri" w:eastAsia="Calibri" w:hAnsi="Calibri"/>
          <w:b/>
          <w:bCs/>
          <w:color w:val="1A1A1A"/>
          <w:sz w:val="30"/>
          <w:szCs w:val="30"/>
        </w:rPr>
        <w:t xml:space="preserve">4.2 Vanilla vs GSAP — the architecture decision</w:t>
      </w:r>
    </w:p>
    <w:p>
      <w:pPr>
        <w:spacing w:after="120" w:before="60" w:line="320"/>
      </w:pPr>
      <w:r>
        <w:rPr>
          <w:rFonts w:ascii="Calibri" w:cs="Calibri" w:eastAsia="Calibri" w:hAnsi="Calibri"/>
          <w:color w:val="2C2C2C"/>
          <w:sz w:val="22"/>
          <w:szCs w:val="22"/>
        </w:rPr>
        <w:t xml:space="preserve">We currently use vanilla CSS+JS. GSAP is the canonical library for the Single Unified Timeline pattern. The decision is whether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Approach</w:t>
            </w:r>
          </w:p>
        </w:tc>
        <w:tc>
          <w:tcPr>
            <w:tcW w:type="dxa" w:w="35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Pros</w:t>
            </w:r>
          </w:p>
        </w:tc>
        <w:tc>
          <w:tcPr>
            <w:tcW w:type="dxa" w:w="36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Cons</w:t>
            </w:r>
          </w:p>
        </w:tc>
      </w:tr>
      <w:tr>
        <w:tc>
          <w:tcPr>
            <w:tcW w:type="dxa" w:w="22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Vanilla CSS+JS (current)</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Zero dependencies; full control; no React migration cost; engine code is part of portfolio</w:t>
            </w:r>
          </w:p>
        </w:tc>
        <w:tc>
          <w:tcPr>
            <w:tcW w:type="dxa" w:w="36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More boilerplate to implement timeline pattern; manual label/offset calculation; no built-in springs</w:t>
            </w:r>
          </w:p>
        </w:tc>
      </w:tr>
      <w:tr>
        <w:tc>
          <w:tcPr>
            <w:tcW w:type="dxa" w:w="22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GSAP</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Industry standard for choreographed demos; timeline labels and offsets built-in; springs/plugins available; smaller mental model</w:t>
            </w:r>
          </w:p>
        </w:tc>
        <w:tc>
          <w:tcPr>
            <w:tcW w:type="dxa" w:w="36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~30KB dependency; CSS+JS sometimes harder to understand for engineering interviews</w:t>
            </w:r>
          </w:p>
        </w:tc>
      </w:tr>
    </w:tbl>
    <w:p>
      <w:pPr>
        <w:spacing w:after="120" w:before="60" w:line="320"/>
      </w:pPr>
      <w:r>
        <w:rPr>
          <w:rFonts w:ascii="Calibri" w:cs="Calibri" w:eastAsia="Calibri" w:hAnsi="Calibri"/>
          <w:color w:val="2C2C2C"/>
          <w:sz w:val="22"/>
          <w:szCs w:val="22"/>
        </w:rPr>
        <w:t xml:space="preserve">Recommendation: stay vanilla through Ghost. Migrate to GSAP if Pulse demands more complex orchestration (which it might — Pulse is the AI UX Intelligence Dashboard with potentially more interactive state). Decision deferred until Pulse planning.</w:t>
      </w:r>
    </w:p>
    <w:p>
      <w:pPr>
        <w:spacing w:after="120" w:before="60" w:line="320"/>
      </w:pPr>
      <w:r>
        <w:rPr>
          <w:rFonts w:ascii="Calibri" w:cs="Calibri" w:eastAsia="Calibri" w:hAnsi="Calibri"/>
          <w:color w:val="2C2C2C"/>
          <w:sz w:val="22"/>
          <w:szCs w:val="22"/>
        </w:rPr>
        <w:t xml:space="preserve">Either way, the architectural pattern is the same: single timeline, label-based offsets, zero-position reset, data-attribute targeting, separation of concerns. Vanilla or GSAP is an implementation detail.</w:t>
      </w:r>
    </w:p>
    <w:p>
      <w:pPr>
        <w:pStyle w:val="Heading2"/>
        <w:spacing w:after="140" w:before="320"/>
      </w:pPr>
      <w:r>
        <w:rPr>
          <w:rFonts w:ascii="Calibri" w:cs="Calibri" w:eastAsia="Calibri" w:hAnsi="Calibri"/>
          <w:b/>
          <w:bCs/>
          <w:color w:val="1A1A1A"/>
          <w:sz w:val="30"/>
          <w:szCs w:val="30"/>
        </w:rPr>
        <w:t xml:space="preserve">4.3 Reduced motion handling</w:t>
      </w:r>
    </w:p>
    <w:p>
      <w:pPr>
        <w:spacing w:after="120" w:before="60" w:line="320"/>
      </w:pPr>
      <w:r>
        <w:rPr>
          <w:rFonts w:ascii="Calibri" w:cs="Calibri" w:eastAsia="Calibri" w:hAnsi="Calibri"/>
          <w:color w:val="2C2C2C"/>
          <w:sz w:val="22"/>
          <w:szCs w:val="22"/>
        </w:rPr>
        <w:t xml:space="preserve">All demos respect prefers-reduced-motion. Implementation:</w:t>
      </w:r>
    </w:p>
    <w:p>
      <w:pPr>
        <w:pStyle w:val="ListParagraph"/>
        <w:numPr>
          <w:ilvl w:val="0"/>
          <w:numId w:val="3"/>
        </w:numPr>
        <w:spacing w:after="40" w:before="40" w:line="300"/>
      </w:pPr>
      <w:r>
        <w:rPr>
          <w:rFonts w:ascii="Calibri" w:cs="Calibri" w:eastAsia="Calibri" w:hAnsi="Calibri"/>
          <w:color w:val="2C2C2C"/>
          <w:sz w:val="22"/>
          <w:szCs w:val="22"/>
        </w:rPr>
        <w:t xml:space="preserve">Detect via window.matchMedia("(prefers-reduced-motion: reduce)")</w:t>
      </w:r>
    </w:p>
    <w:p>
      <w:pPr>
        <w:pStyle w:val="ListParagraph"/>
        <w:numPr>
          <w:ilvl w:val="0"/>
          <w:numId w:val="3"/>
        </w:numPr>
        <w:spacing w:after="40" w:before="40" w:line="300"/>
      </w:pPr>
      <w:r>
        <w:rPr>
          <w:rFonts w:ascii="Calibri" w:cs="Calibri" w:eastAsia="Calibri" w:hAnsi="Calibri"/>
          <w:color w:val="2C2C2C"/>
          <w:sz w:val="22"/>
          <w:szCs w:val="22"/>
        </w:rPr>
        <w:t xml:space="preserve">If true: skip cursor mount, skip timeline.play(), set elements to their done/representative states statically</w:t>
      </w:r>
    </w:p>
    <w:p>
      <w:pPr>
        <w:pStyle w:val="ListParagraph"/>
        <w:numPr>
          <w:ilvl w:val="0"/>
          <w:numId w:val="3"/>
        </w:numPr>
        <w:spacing w:after="40" w:before="40" w:line="300"/>
      </w:pPr>
      <w:r>
        <w:rPr>
          <w:rFonts w:ascii="Calibri" w:cs="Calibri" w:eastAsia="Calibri" w:hAnsi="Calibri"/>
          <w:color w:val="2C2C2C"/>
          <w:sz w:val="22"/>
          <w:szCs w:val="22"/>
        </w:rPr>
        <w:t xml:space="preserve">Re-evaluate per page load (don't cache the value indefinitely)</w:t>
      </w:r>
    </w:p>
    <w:p>
      <w:pPr>
        <w:pStyle w:val="ListParagraph"/>
        <w:numPr>
          <w:ilvl w:val="0"/>
          <w:numId w:val="3"/>
        </w:numPr>
        <w:spacing w:after="40" w:before="40" w:line="300"/>
      </w:pPr>
      <w:r>
        <w:rPr>
          <w:rFonts w:ascii="Calibri" w:cs="Calibri" w:eastAsia="Calibri" w:hAnsi="Calibri"/>
          <w:color w:val="2C2C2C"/>
          <w:sz w:val="22"/>
          <w:szCs w:val="22"/>
        </w:rPr>
        <w:t xml:space="preserve">This is an IMPROVEMENT over Benji, who doesn't honor reduced motion. Vercel and Linear do. We do.</w:t>
      </w:r>
    </w:p>
    <w:p>
      <w:pPr>
        <w:pStyle w:val="Heading2"/>
        <w:spacing w:after="140" w:before="320"/>
      </w:pPr>
      <w:r>
        <w:rPr>
          <w:rFonts w:ascii="Calibri" w:cs="Calibri" w:eastAsia="Calibri" w:hAnsi="Calibri"/>
          <w:b/>
          <w:bCs/>
          <w:color w:val="1A1A1A"/>
          <w:sz w:val="30"/>
          <w:szCs w:val="30"/>
        </w:rPr>
        <w:t xml:space="preserve">4.4 IntersectionObserver pause/resume</w:t>
      </w:r>
    </w:p>
    <w:p>
      <w:pPr>
        <w:spacing w:after="120" w:before="60" w:line="320"/>
      </w:pPr>
      <w:r>
        <w:rPr>
          <w:rFonts w:ascii="Calibri" w:cs="Calibri" w:eastAsia="Calibri" w:hAnsi="Calibri"/>
          <w:color w:val="2C2C2C"/>
          <w:sz w:val="22"/>
          <w:szCs w:val="22"/>
        </w:rPr>
        <w:t xml:space="preserve">Engine standard pattern. When demo scrolls out of viewport, pause timeline. When scrolls back in, resume from where paused.</w:t>
      </w:r>
    </w:p>
    <w:p>
      <w:pPr>
        <w:spacing w:after="120" w:before="60" w:line="320"/>
      </w:pPr>
      <w:r>
        <w:rPr>
          <w:rFonts w:ascii="Calibri" w:cs="Calibri" w:eastAsia="Calibri" w:hAnsi="Calibri"/>
          <w:color w:val="2C2C2C"/>
          <w:sz w:val="22"/>
          <w:szCs w:val="22"/>
        </w:rPr>
        <w:t xml:space="preserve">Critical detail: pause must capture elapsedMs and resume must restart from that elapsed point. Cannot simply call pause() and play() without state preservation — that creates desync between cursor position and timeline position.</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Section 5: Designer fingerprints and motion taxonomy</w:t>
      </w:r>
    </w:p>
    <w:p>
      <w:pPr>
        <w:spacing w:after="120" w:before="60" w:line="320"/>
      </w:pPr>
      <w:r>
        <w:rPr>
          <w:rFonts w:ascii="Calibri" w:cs="Calibri" w:eastAsia="Calibri" w:hAnsi="Calibri"/>
          <w:color w:val="2C2C2C"/>
          <w:sz w:val="22"/>
          <w:szCs w:val="22"/>
        </w:rPr>
        <w:t xml:space="preserve">Polished motion is not a monolithic style. It is a family of styles, each with internally consistent parameters. Knowing each fingerprint helps when choosing what stylistic family to operate in for a specific demo or case study.</w:t>
      </w:r>
    </w:p>
    <w:p>
      <w:pPr>
        <w:pStyle w:val="Heading2"/>
        <w:spacing w:after="140" w:before="320"/>
      </w:pPr>
      <w:r>
        <w:rPr>
          <w:rFonts w:ascii="Calibri" w:cs="Calibri" w:eastAsia="Calibri" w:hAnsi="Calibri"/>
          <w:b/>
          <w:bCs/>
          <w:color w:val="1A1A1A"/>
          <w:sz w:val="30"/>
          <w:szCs w:val="30"/>
        </w:rPr>
        <w:t xml:space="preserve">5.1 Six designer fingerprints at the parameter level</w:t>
      </w:r>
    </w:p>
    <w:p>
      <w:pPr>
        <w:pStyle w:val="Heading3"/>
        <w:spacing w:after="100" w:before="240"/>
      </w:pPr>
      <w:r>
        <w:rPr>
          <w:rFonts w:ascii="Calibri" w:cs="Calibri" w:eastAsia="Calibri" w:hAnsi="Calibri"/>
          <w:b/>
          <w:bCs/>
          <w:color w:val="1A1A1A"/>
          <w:sz w:val="24"/>
          <w:szCs w:val="24"/>
        </w:rPr>
        <w:t xml:space="preserve">Benji Taylor</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Build-point-wait choreography discipline + fluid morph aesthetics + AI-assisted iteration tooling (Agentation)</w:t>
      </w:r>
    </w:p>
    <w:p>
      <w:pPr>
        <w:pStyle w:val="ListParagraph"/>
        <w:numPr>
          <w:ilvl w:val="0"/>
          <w:numId w:val="3"/>
        </w:numPr>
        <w:spacing w:after="40" w:before="40" w:line="300"/>
      </w:pPr>
      <w:r>
        <w:rPr>
          <w:rFonts w:ascii="Calibri" w:cs="Calibri" w:eastAsia="Calibri" w:hAnsi="Calibri"/>
          <w:color w:val="2C2C2C"/>
          <w:sz w:val="22"/>
          <w:szCs w:val="22"/>
        </w:rPr>
        <w:t xml:space="preserve">Cursor pacing: strict "build → point → wait" cadence with intentional cognitive delays between each beat</w:t>
      </w:r>
    </w:p>
    <w:p>
      <w:pPr>
        <w:pStyle w:val="ListParagraph"/>
        <w:numPr>
          <w:ilvl w:val="0"/>
          <w:numId w:val="3"/>
        </w:numPr>
        <w:spacing w:after="40" w:before="40" w:line="300"/>
      </w:pPr>
      <w:r>
        <w:rPr>
          <w:rFonts w:ascii="Calibri" w:cs="Calibri" w:eastAsia="Calibri" w:hAnsi="Calibri"/>
          <w:color w:val="2C2C2C"/>
          <w:sz w:val="22"/>
          <w:szCs w:val="22"/>
        </w:rPr>
        <w:t xml:space="preserve">Vector morph interpolation: icons transform their underlying SVG paths rather than crossfading (3 SVG lines per icon enables morphing)</w:t>
      </w:r>
    </w:p>
    <w:p>
      <w:pPr>
        <w:pStyle w:val="ListParagraph"/>
        <w:numPr>
          <w:ilvl w:val="0"/>
          <w:numId w:val="3"/>
        </w:numPr>
        <w:spacing w:after="40" w:before="40" w:line="300"/>
      </w:pPr>
      <w:r>
        <w:rPr>
          <w:rFonts w:ascii="Calibri" w:cs="Calibri" w:eastAsia="Calibri" w:hAnsi="Calibri"/>
          <w:color w:val="2C2C2C"/>
          <w:sz w:val="22"/>
          <w:szCs w:val="22"/>
        </w:rPr>
        <w:t xml:space="preserve">Spring preference: Framer Motion springs for morph animations, not duration-based tweens</w:t>
      </w:r>
    </w:p>
    <w:p>
      <w:pPr>
        <w:pStyle w:val="ListParagraph"/>
        <w:numPr>
          <w:ilvl w:val="0"/>
          <w:numId w:val="3"/>
        </w:numPr>
        <w:spacing w:after="40" w:before="40" w:line="300"/>
      </w:pPr>
      <w:r>
        <w:rPr>
          <w:rFonts w:ascii="Calibri" w:cs="Calibri" w:eastAsia="Calibri" w:hAnsi="Calibri"/>
          <w:color w:val="2C2C2C"/>
          <w:sz w:val="22"/>
          <w:szCs w:val="22"/>
        </w:rPr>
        <w:t xml:space="preserve">Loop discipline: continuous-state seams where possible; lerpSpeed 0.08 on canvas-level data interpolation</w:t>
      </w:r>
    </w:p>
    <w:p>
      <w:pPr>
        <w:pStyle w:val="Heading3"/>
        <w:spacing w:after="100" w:before="240"/>
      </w:pPr>
      <w:r>
        <w:rPr>
          <w:rFonts w:ascii="Calibri" w:cs="Calibri" w:eastAsia="Calibri" w:hAnsi="Calibri"/>
          <w:b/>
          <w:bCs/>
          <w:color w:val="1A1A1A"/>
          <w:sz w:val="24"/>
          <w:szCs w:val="24"/>
        </w:rPr>
        <w:t xml:space="preserve">Rauno Freiberg</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Spatial consistency + interruptibility + biological mass via spring kinematics</w:t>
      </w:r>
    </w:p>
    <w:p>
      <w:pPr>
        <w:pStyle w:val="ListParagraph"/>
        <w:numPr>
          <w:ilvl w:val="0"/>
          <w:numId w:val="3"/>
        </w:numPr>
        <w:spacing w:after="40" w:before="40" w:line="300"/>
      </w:pPr>
      <w:r>
        <w:rPr>
          <w:rFonts w:ascii="Calibri" w:cs="Calibri" w:eastAsia="Calibri" w:hAnsi="Calibri"/>
          <w:color w:val="2C2C2C"/>
          <w:sz w:val="22"/>
          <w:szCs w:val="22"/>
        </w:rPr>
        <w:t xml:space="preserve">Spring parameters: stiffness 400, damping 30, mass 0.5 (high-tension, no wobble)</w:t>
      </w:r>
    </w:p>
    <w:p>
      <w:pPr>
        <w:pStyle w:val="ListParagraph"/>
        <w:numPr>
          <w:ilvl w:val="0"/>
          <w:numId w:val="3"/>
        </w:numPr>
        <w:spacing w:after="40" w:before="40" w:line="300"/>
      </w:pPr>
      <w:r>
        <w:rPr>
          <w:rFonts w:ascii="Calibri" w:cs="Calibri" w:eastAsia="Calibri" w:hAnsi="Calibri"/>
          <w:color w:val="2C2C2C"/>
          <w:sz w:val="22"/>
          <w:szCs w:val="22"/>
        </w:rPr>
        <w:t xml:space="preserve">Interruptibility: all motion built on spring-bound coordinates, not duration timelines</w:t>
      </w:r>
    </w:p>
    <w:p>
      <w:pPr>
        <w:pStyle w:val="ListParagraph"/>
        <w:numPr>
          <w:ilvl w:val="0"/>
          <w:numId w:val="3"/>
        </w:numPr>
        <w:spacing w:after="40" w:before="40" w:line="300"/>
      </w:pPr>
      <w:r>
        <w:rPr>
          <w:rFonts w:ascii="Calibri" w:cs="Calibri" w:eastAsia="Calibri" w:hAnsi="Calibri"/>
          <w:color w:val="2C2C2C"/>
          <w:sz w:val="22"/>
          <w:szCs w:val="22"/>
        </w:rPr>
        <w:t xml:space="preserve">Stagger discipline: 100-200ms between secondary elements (Follow-Through principle)</w:t>
      </w:r>
    </w:p>
    <w:p>
      <w:pPr>
        <w:pStyle w:val="ListParagraph"/>
        <w:numPr>
          <w:ilvl w:val="0"/>
          <w:numId w:val="3"/>
        </w:numPr>
        <w:spacing w:after="40" w:before="40" w:line="300"/>
      </w:pPr>
      <w:r>
        <w:rPr>
          <w:rFonts w:ascii="Calibri" w:cs="Calibri" w:eastAsia="Calibri" w:hAnsi="Calibri"/>
          <w:color w:val="2C2C2C"/>
          <w:sz w:val="22"/>
          <w:szCs w:val="22"/>
        </w:rPr>
        <w:t xml:space="preserve">Origin discipline: expanding elements anchor spatially to trigger coordinate (var(--transform-origin))</w:t>
      </w:r>
    </w:p>
    <w:p>
      <w:pPr>
        <w:pStyle w:val="ListParagraph"/>
        <w:numPr>
          <w:ilvl w:val="0"/>
          <w:numId w:val="3"/>
        </w:numPr>
        <w:spacing w:after="40" w:before="40" w:line="300"/>
      </w:pPr>
      <w:r>
        <w:rPr>
          <w:rFonts w:ascii="Calibri" w:cs="Calibri" w:eastAsia="Calibri" w:hAnsi="Calibri"/>
          <w:color w:val="2C2C2C"/>
          <w:sz w:val="22"/>
          <w:szCs w:val="22"/>
        </w:rPr>
        <w:t xml:space="preserve">Fitts's Law application: infinite hit areas in corners, radial menus that spawn around pointer</w:t>
      </w:r>
    </w:p>
    <w:p>
      <w:pPr>
        <w:pStyle w:val="Heading3"/>
        <w:spacing w:after="100" w:before="240"/>
      </w:pPr>
      <w:r>
        <w:rPr>
          <w:rFonts w:ascii="Calibri" w:cs="Calibri" w:eastAsia="Calibri" w:hAnsi="Calibri"/>
          <w:b/>
          <w:bCs/>
          <w:color w:val="1A1A1A"/>
          <w:sz w:val="24"/>
          <w:szCs w:val="24"/>
        </w:rPr>
        <w:t xml:space="preserve">Raphael Salaja</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iOS-native fidelity + spring physics constrained to specific durations + heavy depth-of-field blur</w:t>
      </w:r>
    </w:p>
    <w:p>
      <w:pPr>
        <w:pStyle w:val="ListParagraph"/>
        <w:numPr>
          <w:ilvl w:val="0"/>
          <w:numId w:val="3"/>
        </w:numPr>
        <w:spacing w:after="40" w:before="40" w:line="300"/>
      </w:pPr>
      <w:r>
        <w:rPr>
          <w:rFonts w:ascii="Calibri" w:cs="Calibri" w:eastAsia="Calibri" w:hAnsi="Calibri"/>
          <w:color w:val="2C2C2C"/>
          <w:sz w:val="22"/>
          <w:szCs w:val="22"/>
        </w:rPr>
        <w:t xml:space="preserve">Spring parameters: type spring, bounce 0.2, duration 0.6 (Apple iOS native pairing)</w:t>
      </w:r>
    </w:p>
    <w:p>
      <w:pPr>
        <w:pStyle w:val="ListParagraph"/>
        <w:numPr>
          <w:ilvl w:val="0"/>
          <w:numId w:val="3"/>
        </w:numPr>
        <w:spacing w:after="40" w:before="40" w:line="300"/>
      </w:pPr>
      <w:r>
        <w:rPr>
          <w:rFonts w:ascii="Calibri" w:cs="Calibri" w:eastAsia="Calibri" w:hAnsi="Calibri"/>
          <w:color w:val="2C2C2C"/>
          <w:sz w:val="22"/>
          <w:szCs w:val="22"/>
        </w:rPr>
        <w:t xml:space="preserve">Blur usage: filter blur(16px) on major state transitions; depth-of-field aesthetic</w:t>
      </w:r>
    </w:p>
    <w:p>
      <w:pPr>
        <w:pStyle w:val="ListParagraph"/>
        <w:numPr>
          <w:ilvl w:val="0"/>
          <w:numId w:val="3"/>
        </w:numPr>
        <w:spacing w:after="40" w:before="40" w:line="300"/>
      </w:pPr>
      <w:r>
        <w:rPr>
          <w:rFonts w:ascii="Calibri" w:cs="Calibri" w:eastAsia="Calibri" w:hAnsi="Calibri"/>
          <w:color w:val="2C2C2C"/>
          <w:sz w:val="22"/>
          <w:szCs w:val="22"/>
        </w:rPr>
        <w:t xml:space="preserve">Layout fluidity: AnimatePresence with popLayout for smooth boundary morphing</w:t>
      </w:r>
    </w:p>
    <w:p>
      <w:pPr>
        <w:pStyle w:val="ListParagraph"/>
        <w:numPr>
          <w:ilvl w:val="0"/>
          <w:numId w:val="3"/>
        </w:numPr>
        <w:spacing w:after="40" w:before="40" w:line="300"/>
      </w:pPr>
      <w:r>
        <w:rPr>
          <w:rFonts w:ascii="Calibri" w:cs="Calibri" w:eastAsia="Calibri" w:hAnsi="Calibri"/>
          <w:color w:val="2C2C2C"/>
          <w:sz w:val="22"/>
          <w:szCs w:val="22"/>
        </w:rPr>
        <w:t xml:space="preserve">Verified source: iOS battery notification recreation with documented spring values</w:t>
      </w:r>
    </w:p>
    <w:p>
      <w:pPr>
        <w:pStyle w:val="Heading3"/>
        <w:spacing w:after="100" w:before="240"/>
      </w:pPr>
      <w:r>
        <w:rPr>
          <w:rFonts w:ascii="Calibri" w:cs="Calibri" w:eastAsia="Calibri" w:hAnsi="Calibri"/>
          <w:b/>
          <w:bCs/>
          <w:color w:val="1A1A1A"/>
          <w:sz w:val="24"/>
          <w:szCs w:val="24"/>
        </w:rPr>
        <w:t xml:space="preserve">Emil Kowalski</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Snappy responsiveness + absolute parameter discipline + asymmetric timing</w:t>
      </w:r>
    </w:p>
    <w:p>
      <w:pPr>
        <w:pStyle w:val="ListParagraph"/>
        <w:numPr>
          <w:ilvl w:val="0"/>
          <w:numId w:val="3"/>
        </w:numPr>
        <w:spacing w:after="40" w:before="40" w:line="300"/>
      </w:pPr>
      <w:r>
        <w:rPr>
          <w:rFonts w:ascii="Calibri" w:cs="Calibri" w:eastAsia="Calibri" w:hAnsi="Calibri"/>
          <w:color w:val="2C2C2C"/>
          <w:sz w:val="22"/>
          <w:szCs w:val="22"/>
        </w:rPr>
        <w:t xml:space="preserve">Duration ceiling: strict under 300ms for all functional UI</w:t>
      </w:r>
    </w:p>
    <w:p>
      <w:pPr>
        <w:pStyle w:val="ListParagraph"/>
        <w:numPr>
          <w:ilvl w:val="0"/>
          <w:numId w:val="3"/>
        </w:numPr>
        <w:spacing w:after="40" w:before="40" w:line="300"/>
      </w:pPr>
      <w:r>
        <w:rPr>
          <w:rFonts w:ascii="Calibri" w:cs="Calibri" w:eastAsia="Calibri" w:hAnsi="Calibri"/>
          <w:color w:val="2C2C2C"/>
          <w:sz w:val="22"/>
          <w:szCs w:val="22"/>
        </w:rPr>
        <w:t xml:space="preserve">Asymmetric timing: exits 20% faster than entrances (e.g. 300ms open, 200ms close)</w:t>
      </w:r>
    </w:p>
    <w:p>
      <w:pPr>
        <w:pStyle w:val="ListParagraph"/>
        <w:numPr>
          <w:ilvl w:val="0"/>
          <w:numId w:val="3"/>
        </w:numPr>
        <w:spacing w:after="40" w:before="40" w:line="300"/>
      </w:pPr>
      <w:r>
        <w:rPr>
          <w:rFonts w:ascii="Calibri" w:cs="Calibri" w:eastAsia="Calibri" w:hAnsi="Calibri"/>
          <w:color w:val="2C2C2C"/>
          <w:sz w:val="22"/>
          <w:szCs w:val="22"/>
        </w:rPr>
        <w:t xml:space="preserve">Button press: scale 0.97 universal, 160ms duration</w:t>
      </w:r>
    </w:p>
    <w:p>
      <w:pPr>
        <w:pStyle w:val="ListParagraph"/>
        <w:numPr>
          <w:ilvl w:val="0"/>
          <w:numId w:val="3"/>
        </w:numPr>
        <w:spacing w:after="40" w:before="40" w:line="300"/>
      </w:pPr>
      <w:r>
        <w:rPr>
          <w:rFonts w:ascii="Calibri" w:cs="Calibri" w:eastAsia="Calibri" w:hAnsi="Calibri"/>
          <w:color w:val="2C2C2C"/>
          <w:sz w:val="22"/>
          <w:szCs w:val="22"/>
        </w:rPr>
        <w:t xml:space="preserve">Entry scale: never scale(0); minimum 0.93</w:t>
      </w:r>
    </w:p>
    <w:p>
      <w:pPr>
        <w:pStyle w:val="ListParagraph"/>
        <w:numPr>
          <w:ilvl w:val="0"/>
          <w:numId w:val="3"/>
        </w:numPr>
        <w:spacing w:after="40" w:before="40" w:line="300"/>
      </w:pPr>
      <w:r>
        <w:rPr>
          <w:rFonts w:ascii="Calibri" w:cs="Calibri" w:eastAsia="Calibri" w:hAnsi="Calibri"/>
          <w:color w:val="2C2C2C"/>
          <w:sz w:val="22"/>
          <w:szCs w:val="22"/>
        </w:rPr>
        <w:t xml:space="preserve">Tooltip behavior: 0ms subsequent reveal after first triggered</w:t>
      </w:r>
    </w:p>
    <w:p>
      <w:pPr>
        <w:pStyle w:val="ListParagraph"/>
        <w:numPr>
          <w:ilvl w:val="0"/>
          <w:numId w:val="3"/>
        </w:numPr>
        <w:spacing w:after="40" w:before="40" w:line="300"/>
      </w:pPr>
      <w:r>
        <w:rPr>
          <w:rFonts w:ascii="Calibri" w:cs="Calibri" w:eastAsia="Calibri" w:hAnsi="Calibri"/>
          <w:color w:val="2C2C2C"/>
          <w:sz w:val="22"/>
          <w:szCs w:val="22"/>
        </w:rPr>
        <w:t xml:space="preserve">Easing preference: custom cubic-beziers over springs; predictability over momentum</w:t>
      </w:r>
    </w:p>
    <w:p>
      <w:pPr>
        <w:pStyle w:val="Heading3"/>
        <w:spacing w:after="100" w:before="240"/>
      </w:pPr>
      <w:r>
        <w:rPr>
          <w:rFonts w:ascii="Calibri" w:cs="Calibri" w:eastAsia="Calibri" w:hAnsi="Calibri"/>
          <w:b/>
          <w:bCs/>
          <w:color w:val="1A1A1A"/>
          <w:sz w:val="24"/>
          <w:szCs w:val="24"/>
        </w:rPr>
        <w:t xml:space="preserve">Vercel design team (Geist system)</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Performance-driven minimalism + CSS-first + accessibility-rigorous</w:t>
      </w:r>
    </w:p>
    <w:p>
      <w:pPr>
        <w:pStyle w:val="ListParagraph"/>
        <w:numPr>
          <w:ilvl w:val="0"/>
          <w:numId w:val="3"/>
        </w:numPr>
        <w:spacing w:after="40" w:before="40" w:line="300"/>
      </w:pPr>
      <w:r>
        <w:rPr>
          <w:rFonts w:ascii="Calibri" w:cs="Calibri" w:eastAsia="Calibri" w:hAnsi="Calibri"/>
          <w:color w:val="2C2C2C"/>
          <w:sz w:val="22"/>
          <w:szCs w:val="22"/>
        </w:rPr>
        <w:t xml:space="preserve">Frigade dual-curve: cubic-bezier(0.23, 1, 0.32, 1) for macro (480-900ms) and cubic-bezier(0.32, 0.72, 0, 1) for micro (150-220ms)</w:t>
      </w:r>
    </w:p>
    <w:p>
      <w:pPr>
        <w:pStyle w:val="ListParagraph"/>
        <w:numPr>
          <w:ilvl w:val="0"/>
          <w:numId w:val="3"/>
        </w:numPr>
        <w:spacing w:after="40" w:before="40" w:line="300"/>
      </w:pPr>
      <w:r>
        <w:rPr>
          <w:rFonts w:ascii="Calibri" w:cs="Calibri" w:eastAsia="Calibri" w:hAnsi="Calibri"/>
          <w:color w:val="2C2C2C"/>
          <w:sz w:val="22"/>
          <w:szCs w:val="22"/>
        </w:rPr>
        <w:t xml:space="preserve">Performance discipline: translate3d for GPU acceleration; CSS over JS where possible</w:t>
      </w:r>
    </w:p>
    <w:p>
      <w:pPr>
        <w:pStyle w:val="ListParagraph"/>
        <w:numPr>
          <w:ilvl w:val="0"/>
          <w:numId w:val="3"/>
        </w:numPr>
        <w:spacing w:after="40" w:before="40" w:line="300"/>
      </w:pPr>
      <w:r>
        <w:rPr>
          <w:rFonts w:ascii="Calibri" w:cs="Calibri" w:eastAsia="Calibri" w:hAnsi="Calibri"/>
          <w:color w:val="2C2C2C"/>
          <w:sz w:val="22"/>
          <w:szCs w:val="22"/>
        </w:rPr>
        <w:t xml:space="preserve">Accessibility: prefers-reduced-motion respected; loading animations only after action starts</w:t>
      </w:r>
    </w:p>
    <w:p>
      <w:pPr>
        <w:pStyle w:val="ListParagraph"/>
        <w:numPr>
          <w:ilvl w:val="0"/>
          <w:numId w:val="3"/>
        </w:numPr>
        <w:spacing w:after="40" w:before="40" w:line="300"/>
      </w:pPr>
      <w:r>
        <w:rPr>
          <w:rFonts w:ascii="Calibri" w:cs="Calibri" w:eastAsia="Calibri" w:hAnsi="Calibri"/>
          <w:color w:val="2C2C2C"/>
          <w:sz w:val="22"/>
          <w:szCs w:val="22"/>
        </w:rPr>
        <w:t xml:space="preserve">WebReel orchestration: JSON schema with discrete pause/click/type actions and labels</w:t>
      </w:r>
    </w:p>
    <w:p>
      <w:pPr>
        <w:pStyle w:val="Heading3"/>
        <w:spacing w:after="100" w:before="240"/>
      </w:pPr>
      <w:r>
        <w:rPr>
          <w:rFonts w:ascii="Calibri" w:cs="Calibri" w:eastAsia="Calibri" w:hAnsi="Calibri"/>
          <w:b/>
          <w:bCs/>
          <w:color w:val="1A1A1A"/>
          <w:sz w:val="24"/>
          <w:szCs w:val="24"/>
        </w:rPr>
        <w:t xml:space="preserve">Linear design team</w:t>
      </w:r>
    </w:p>
    <w:p>
      <w:pPr>
        <w:spacing w:after="120" w:before="60" w:line="320"/>
      </w:pPr>
      <w:r>
        <w:rPr>
          <w:rFonts w:ascii="Calibri" w:cs="Calibri" w:eastAsia="Calibri" w:hAnsi="Calibri"/>
          <w:b/>
          <w:bCs/>
          <w:color w:val="2C2C2C"/>
          <w:sz w:val="22"/>
          <w:szCs w:val="22"/>
        </w:rPr>
        <w:t xml:space="preserve">Signature: </w:t>
      </w:r>
      <w:r>
        <w:rPr>
          <w:rFonts w:ascii="Calibri" w:cs="Calibri" w:eastAsia="Calibri" w:hAnsi="Calibri"/>
          <w:color w:val="2C2C2C"/>
          <w:sz w:val="22"/>
          <w:szCs w:val="22"/>
        </w:rPr>
        <w:t xml:space="preserve">Calm interface + animation suppression for high-frequency actions + visual restraint</w:t>
      </w:r>
    </w:p>
    <w:p>
      <w:pPr>
        <w:pStyle w:val="ListParagraph"/>
        <w:numPr>
          <w:ilvl w:val="0"/>
          <w:numId w:val="3"/>
        </w:numPr>
        <w:spacing w:after="40" w:before="40" w:line="300"/>
      </w:pPr>
      <w:r>
        <w:rPr>
          <w:rFonts w:ascii="Calibri" w:cs="Calibri" w:eastAsia="Calibri" w:hAnsi="Calibri"/>
          <w:color w:val="2C2C2C"/>
          <w:sz w:val="22"/>
          <w:szCs w:val="22"/>
        </w:rPr>
        <w:t xml:space="preserve">Anti-animation rule: zero motion on repeated actions (keyboard shortcuts, rapid list nav)</w:t>
      </w:r>
    </w:p>
    <w:p>
      <w:pPr>
        <w:pStyle w:val="ListParagraph"/>
        <w:numPr>
          <w:ilvl w:val="0"/>
          <w:numId w:val="3"/>
        </w:numPr>
        <w:spacing w:after="40" w:before="40" w:line="300"/>
      </w:pPr>
      <w:r>
        <w:rPr>
          <w:rFonts w:ascii="Calibri" w:cs="Calibri" w:eastAsia="Calibri" w:hAnsi="Calibri"/>
          <w:color w:val="2C2C2C"/>
          <w:sz w:val="22"/>
          <w:szCs w:val="22"/>
        </w:rPr>
        <w:t xml:space="preserve">Visual dimming: navigation sidebar dimmed when not focused; not every element carries equal weight</w:t>
      </w:r>
    </w:p>
    <w:p>
      <w:pPr>
        <w:pStyle w:val="ListParagraph"/>
        <w:numPr>
          <w:ilvl w:val="0"/>
          <w:numId w:val="3"/>
        </w:numPr>
        <w:spacing w:after="40" w:before="40" w:line="300"/>
      </w:pPr>
      <w:r>
        <w:rPr>
          <w:rFonts w:ascii="Calibri" w:cs="Calibri" w:eastAsia="Calibri" w:hAnsi="Calibri"/>
          <w:color w:val="2C2C2C"/>
          <w:sz w:val="22"/>
          <w:szCs w:val="22"/>
        </w:rPr>
        <w:t xml:space="preserve">Softened boundaries: lowered contrast on dividers, replacing harsh shifts with subtle borders</w:t>
      </w:r>
    </w:p>
    <w:p>
      <w:pPr>
        <w:pStyle w:val="ListParagraph"/>
        <w:numPr>
          <w:ilvl w:val="0"/>
          <w:numId w:val="3"/>
        </w:numPr>
        <w:spacing w:after="40" w:before="40" w:line="300"/>
      </w:pPr>
      <w:r>
        <w:rPr>
          <w:rFonts w:ascii="Calibri" w:cs="Calibri" w:eastAsia="Calibri" w:hAnsi="Calibri"/>
          <w:color w:val="2C2C2C"/>
          <w:sz w:val="22"/>
          <w:szCs w:val="22"/>
        </w:rPr>
        <w:t xml:space="preserve">Cognitive philosophy: animation serves usability first, delight second</w:t>
      </w:r>
    </w:p>
    <w:p>
      <w:pPr>
        <w:pStyle w:val="Heading2"/>
        <w:spacing w:after="140" w:before="320"/>
      </w:pPr>
      <w:r>
        <w:rPr>
          <w:rFonts w:ascii="Calibri" w:cs="Calibri" w:eastAsia="Calibri" w:hAnsi="Calibri"/>
          <w:b/>
          <w:bCs/>
          <w:color w:val="1A1A1A"/>
          <w:sz w:val="30"/>
          <w:szCs w:val="30"/>
        </w:rPr>
        <w:t xml:space="preserve">5.2 The three schools of polished motion</w:t>
      </w:r>
    </w:p>
    <w:p>
      <w:pPr>
        <w:spacing w:after="120" w:before="60" w:line="320"/>
      </w:pPr>
      <w:r>
        <w:rPr>
          <w:rFonts w:ascii="Calibri" w:cs="Calibri" w:eastAsia="Calibri" w:hAnsi="Calibri"/>
          <w:color w:val="2C2C2C"/>
          <w:sz w:val="22"/>
          <w:szCs w:val="22"/>
        </w:rPr>
        <w:t xml:space="preserve">Abstracting designer fingerprints into broader stylistic families:</w:t>
      </w:r>
    </w:p>
    <w:p>
      <w:pPr>
        <w:pStyle w:val="Heading3"/>
        <w:spacing w:after="100" w:before="240"/>
      </w:pPr>
      <w:r>
        <w:rPr>
          <w:rFonts w:ascii="Calibri" w:cs="Calibri" w:eastAsia="Calibri" w:hAnsi="Calibri"/>
          <w:b/>
          <w:bCs/>
          <w:color w:val="1A1A1A"/>
          <w:sz w:val="24"/>
          <w:szCs w:val="24"/>
        </w:rPr>
        <w:t xml:space="preserve">School 1 — The iOS Naturalists (Physics School)</w:t>
      </w:r>
    </w:p>
    <w:p>
      <w:pPr>
        <w:spacing w:after="120" w:before="60" w:line="320"/>
      </w:pPr>
      <w:r>
        <w:rPr>
          <w:rFonts w:ascii="Calibri" w:cs="Calibri" w:eastAsia="Calibri" w:hAnsi="Calibri"/>
          <w:color w:val="2C2C2C"/>
          <w:sz w:val="22"/>
          <w:szCs w:val="22"/>
        </w:rPr>
        <w:t xml:space="preserve">Practitioners: Raphael Salaja, Apple HIG, The Family App</w:t>
      </w:r>
    </w:p>
    <w:p>
      <w:pPr>
        <w:pStyle w:val="ListParagraph"/>
        <w:numPr>
          <w:ilvl w:val="0"/>
          <w:numId w:val="3"/>
        </w:numPr>
        <w:spacing w:after="40" w:before="40" w:line="300"/>
      </w:pPr>
      <w:r>
        <w:rPr>
          <w:rFonts w:ascii="Calibri" w:cs="Calibri" w:eastAsia="Calibri" w:hAnsi="Calibri"/>
          <w:color w:val="2C2C2C"/>
          <w:sz w:val="22"/>
          <w:szCs w:val="22"/>
        </w:rPr>
        <w:t xml:space="preserve">Heavy spring physics with duration/bounce syntax (bounce 0.2-0.3)</w:t>
      </w:r>
    </w:p>
    <w:p>
      <w:pPr>
        <w:pStyle w:val="ListParagraph"/>
        <w:numPr>
          <w:ilvl w:val="0"/>
          <w:numId w:val="3"/>
        </w:numPr>
        <w:spacing w:after="40" w:before="40" w:line="300"/>
      </w:pPr>
      <w:r>
        <w:rPr>
          <w:rFonts w:ascii="Calibri" w:cs="Calibri" w:eastAsia="Calibri" w:hAnsi="Calibri"/>
          <w:color w:val="2C2C2C"/>
          <w:sz w:val="22"/>
          <w:szCs w:val="22"/>
        </w:rPr>
        <w:t xml:space="preserve">Generous durations 400-600ms for full physics resolution</w:t>
      </w:r>
    </w:p>
    <w:p>
      <w:pPr>
        <w:pStyle w:val="ListParagraph"/>
        <w:numPr>
          <w:ilvl w:val="0"/>
          <w:numId w:val="3"/>
        </w:numPr>
        <w:spacing w:after="40" w:before="40" w:line="300"/>
      </w:pPr>
      <w:r>
        <w:rPr>
          <w:rFonts w:ascii="Calibri" w:cs="Calibri" w:eastAsia="Calibri" w:hAnsi="Calibri"/>
          <w:color w:val="2C2C2C"/>
          <w:sz w:val="22"/>
          <w:szCs w:val="22"/>
        </w:rPr>
        <w:t xml:space="preserve">Heavy blur crossfades for depth-of-field</w:t>
      </w:r>
    </w:p>
    <w:p>
      <w:pPr>
        <w:pStyle w:val="ListParagraph"/>
        <w:numPr>
          <w:ilvl w:val="0"/>
          <w:numId w:val="3"/>
        </w:numPr>
        <w:spacing w:after="40" w:before="40" w:line="300"/>
      </w:pPr>
      <w:r>
        <w:rPr>
          <w:rFonts w:ascii="Calibri" w:cs="Calibri" w:eastAsia="Calibri" w:hAnsi="Calibri"/>
          <w:color w:val="2C2C2C"/>
          <w:sz w:val="22"/>
          <w:szCs w:val="22"/>
        </w:rPr>
        <w:t xml:space="preserve">Best for: consumer apps, mobile-first products, interfaces requiring emotional resonance</w:t>
      </w:r>
    </w:p>
    <w:p>
      <w:pPr>
        <w:pStyle w:val="Heading3"/>
        <w:spacing w:after="100" w:before="240"/>
      </w:pPr>
      <w:r>
        <w:rPr>
          <w:rFonts w:ascii="Calibri" w:cs="Calibri" w:eastAsia="Calibri" w:hAnsi="Calibri"/>
          <w:b/>
          <w:bCs/>
          <w:color w:val="1A1A1A"/>
          <w:sz w:val="24"/>
          <w:szCs w:val="24"/>
        </w:rPr>
        <w:t xml:space="preserve">School 2 — The Snappy Utilitarians (Cubic-Bezier School)</w:t>
      </w:r>
    </w:p>
    <w:p>
      <w:pPr>
        <w:spacing w:after="120" w:before="60" w:line="320"/>
      </w:pPr>
      <w:r>
        <w:rPr>
          <w:rFonts w:ascii="Calibri" w:cs="Calibri" w:eastAsia="Calibri" w:hAnsi="Calibri"/>
          <w:color w:val="2C2C2C"/>
          <w:sz w:val="22"/>
          <w:szCs w:val="22"/>
        </w:rPr>
        <w:t xml:space="preserve">Practitioners: Emil Kowalski, Linear team, Vercel Geist</w:t>
      </w:r>
    </w:p>
    <w:p>
      <w:pPr>
        <w:pStyle w:val="ListParagraph"/>
        <w:numPr>
          <w:ilvl w:val="0"/>
          <w:numId w:val="3"/>
        </w:numPr>
        <w:spacing w:after="40" w:before="40" w:line="300"/>
      </w:pPr>
      <w:r>
        <w:rPr>
          <w:rFonts w:ascii="Calibri" w:cs="Calibri" w:eastAsia="Calibri" w:hAnsi="Calibri"/>
          <w:color w:val="2C2C2C"/>
          <w:sz w:val="22"/>
          <w:szCs w:val="22"/>
        </w:rPr>
        <w:t xml:space="preserve">Sub-300ms duration ceiling, ruthless</w:t>
      </w:r>
    </w:p>
    <w:p>
      <w:pPr>
        <w:pStyle w:val="ListParagraph"/>
        <w:numPr>
          <w:ilvl w:val="0"/>
          <w:numId w:val="3"/>
        </w:numPr>
        <w:spacing w:after="40" w:before="40" w:line="300"/>
      </w:pPr>
      <w:r>
        <w:rPr>
          <w:rFonts w:ascii="Calibri" w:cs="Calibri" w:eastAsia="Calibri" w:hAnsi="Calibri"/>
          <w:color w:val="2C2C2C"/>
          <w:sz w:val="22"/>
          <w:szCs w:val="22"/>
        </w:rPr>
        <w:t xml:space="preserve">Custom aggressive ease-out cubic-beziers</w:t>
      </w:r>
    </w:p>
    <w:p>
      <w:pPr>
        <w:pStyle w:val="ListParagraph"/>
        <w:numPr>
          <w:ilvl w:val="0"/>
          <w:numId w:val="3"/>
        </w:numPr>
        <w:spacing w:after="40" w:before="40" w:line="300"/>
      </w:pPr>
      <w:r>
        <w:rPr>
          <w:rFonts w:ascii="Calibri" w:cs="Calibri" w:eastAsia="Calibri" w:hAnsi="Calibri"/>
          <w:color w:val="2C2C2C"/>
          <w:sz w:val="22"/>
          <w:szCs w:val="22"/>
        </w:rPr>
        <w:t xml:space="preserve">Zero bounce in functional components</w:t>
      </w:r>
    </w:p>
    <w:p>
      <w:pPr>
        <w:pStyle w:val="ListParagraph"/>
        <w:numPr>
          <w:ilvl w:val="0"/>
          <w:numId w:val="3"/>
        </w:numPr>
        <w:spacing w:after="40" w:before="40" w:line="300"/>
      </w:pPr>
      <w:r>
        <w:rPr>
          <w:rFonts w:ascii="Calibri" w:cs="Calibri" w:eastAsia="Calibri" w:hAnsi="Calibri"/>
          <w:color w:val="2C2C2C"/>
          <w:sz w:val="22"/>
          <w:szCs w:val="22"/>
        </w:rPr>
        <w:t xml:space="preserve">Instant execution for high-frequency actions</w:t>
      </w:r>
    </w:p>
    <w:p>
      <w:pPr>
        <w:pStyle w:val="ListParagraph"/>
        <w:numPr>
          <w:ilvl w:val="0"/>
          <w:numId w:val="3"/>
        </w:numPr>
        <w:spacing w:after="40" w:before="40" w:line="300"/>
      </w:pPr>
      <w:r>
        <w:rPr>
          <w:rFonts w:ascii="Calibri" w:cs="Calibri" w:eastAsia="Calibri" w:hAnsi="Calibri"/>
          <w:color w:val="2C2C2C"/>
          <w:sz w:val="22"/>
          <w:szCs w:val="22"/>
        </w:rPr>
        <w:t xml:space="preserve">Best for: developer tools, enterprise SaaS, productivity environments</w:t>
      </w:r>
    </w:p>
    <w:p>
      <w:pPr>
        <w:pStyle w:val="Heading3"/>
        <w:spacing w:after="100" w:before="240"/>
      </w:pPr>
      <w:r>
        <w:rPr>
          <w:rFonts w:ascii="Calibri" w:cs="Calibri" w:eastAsia="Calibri" w:hAnsi="Calibri"/>
          <w:b/>
          <w:bCs/>
          <w:color w:val="1A1A1A"/>
          <w:sz w:val="24"/>
          <w:szCs w:val="24"/>
        </w:rPr>
        <w:t xml:space="preserve">School 3 — The Spatial Choreographers (Structural School)</w:t>
      </w:r>
    </w:p>
    <w:p>
      <w:pPr>
        <w:spacing w:after="120" w:before="60" w:line="320"/>
      </w:pPr>
      <w:r>
        <w:rPr>
          <w:rFonts w:ascii="Calibri" w:cs="Calibri" w:eastAsia="Calibri" w:hAnsi="Calibri"/>
          <w:color w:val="2C2C2C"/>
          <w:sz w:val="22"/>
          <w:szCs w:val="22"/>
        </w:rPr>
        <w:t xml:space="preserve">Practitioners: Rauno Freiberg, Benji Taylor</w:t>
      </w:r>
    </w:p>
    <w:p>
      <w:pPr>
        <w:pStyle w:val="ListParagraph"/>
        <w:numPr>
          <w:ilvl w:val="0"/>
          <w:numId w:val="3"/>
        </w:numPr>
        <w:spacing w:after="40" w:before="40" w:line="300"/>
      </w:pPr>
      <w:r>
        <w:rPr>
          <w:rFonts w:ascii="Calibri" w:cs="Calibri" w:eastAsia="Calibri" w:hAnsi="Calibri"/>
          <w:color w:val="2C2C2C"/>
          <w:sz w:val="22"/>
          <w:szCs w:val="22"/>
        </w:rPr>
        <w:t xml:space="preserve">High-stiffness traditional springs (stiffness 400, damping 30)</w:t>
      </w:r>
    </w:p>
    <w:p>
      <w:pPr>
        <w:pStyle w:val="ListParagraph"/>
        <w:numPr>
          <w:ilvl w:val="0"/>
          <w:numId w:val="3"/>
        </w:numPr>
        <w:spacing w:after="40" w:before="40" w:line="300"/>
      </w:pPr>
      <w:r>
        <w:rPr>
          <w:rFonts w:ascii="Calibri" w:cs="Calibri" w:eastAsia="Calibri" w:hAnsi="Calibri"/>
          <w:color w:val="2C2C2C"/>
          <w:sz w:val="22"/>
          <w:szCs w:val="22"/>
        </w:rPr>
        <w:t xml:space="preserve">Meticulous staggering with 100-200ms cascading delays</w:t>
      </w:r>
    </w:p>
    <w:p>
      <w:pPr>
        <w:pStyle w:val="ListParagraph"/>
        <w:numPr>
          <w:ilvl w:val="0"/>
          <w:numId w:val="3"/>
        </w:numPr>
        <w:spacing w:after="40" w:before="40" w:line="300"/>
      </w:pPr>
      <w:r>
        <w:rPr>
          <w:rFonts w:ascii="Calibri" w:cs="Calibri" w:eastAsia="Calibri" w:hAnsi="Calibri"/>
          <w:color w:val="2C2C2C"/>
          <w:sz w:val="22"/>
          <w:szCs w:val="22"/>
        </w:rPr>
        <w:t xml:space="preserve">Single-property vector morphs over opacity fades</w:t>
      </w:r>
    </w:p>
    <w:p>
      <w:pPr>
        <w:pStyle w:val="ListParagraph"/>
        <w:numPr>
          <w:ilvl w:val="0"/>
          <w:numId w:val="3"/>
        </w:numPr>
        <w:spacing w:after="40" w:before="40" w:line="300"/>
      </w:pPr>
      <w:r>
        <w:rPr>
          <w:rFonts w:ascii="Calibri" w:cs="Calibri" w:eastAsia="Calibri" w:hAnsi="Calibri"/>
          <w:color w:val="2C2C2C"/>
          <w:sz w:val="22"/>
          <w:szCs w:val="22"/>
        </w:rPr>
        <w:t xml:space="preserve">Best for: design tools, portfolio presentations, creative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F0F7EE" w:val="clear"/>
            <w:tcMar>
              <w:top w:type="dxa" w:w="220"/>
              <w:left w:type="dxa" w:w="260"/>
              <w:bottom w:type="dxa" w:w="220"/>
              <w:right w:type="dxa" w:w="240"/>
            </w:tcMar>
          </w:tcPr>
          <w:p>
            <w:pPr>
              <w:spacing w:after="100"/>
            </w:pPr>
            <w:r>
              <w:rPr>
                <w:rFonts w:ascii="Calibri" w:cs="Calibri" w:eastAsia="Calibri" w:hAnsi="Calibri"/>
                <w:b/>
                <w:bCs/>
                <w:color w:val="2E7D32"/>
                <w:sz w:val="20"/>
                <w:szCs w:val="20"/>
              </w:rPr>
              <w:t xml:space="preserve">WHICH SCHOOL FITS OUR PORTFOLIO</w:t>
            </w:r>
          </w:p>
          <w:p>
            <w:pPr>
              <w:spacing w:after="60" w:line="320"/>
            </w:pPr>
            <w:r>
              <w:rPr>
                <w:rFonts w:ascii="Calibri" w:cs="Calibri" w:eastAsia="Calibri" w:hAnsi="Calibri"/>
                <w:color w:val="1A1A1A"/>
                <w:sz w:val="22"/>
                <w:szCs w:val="22"/>
              </w:rPr>
              <w:t xml:space="preserve">Rotem's positioning is "systems thinker who builds tools." The Spatial Choreographers school (Freiberg, Benji) aligns best because it emphasizes structural fluidity and design-engineering capability over consumer delight or pure utility.</w:t>
            </w:r>
          </w:p>
          <w:p>
            <w:pPr>
              <w:spacing w:after="60" w:line="320"/>
            </w:pPr>
            <w:r>
              <w:rPr>
                <w:rFonts w:ascii="Calibri" w:cs="Calibri" w:eastAsia="Calibri" w:hAnsi="Calibri"/>
                <w:color w:val="1A1A1A"/>
                <w:sz w:val="22"/>
                <w:szCs w:val="22"/>
              </w:rPr>
              <w:t xml:space="preserve">Specifically: high-stiffness springs (or our CSS approximation), meticulous staggering, single-property morphs. Less iOS-native depth-of-field, less ruthless under-300ms minimalism.</w:t>
            </w:r>
          </w:p>
          <w:p>
            <w:pPr>
              <w:spacing w:after="60" w:line="320"/>
            </w:pPr>
            <w:r>
              <w:rPr>
                <w:rFonts w:ascii="Calibri" w:cs="Calibri" w:eastAsia="Calibri" w:hAnsi="Calibri"/>
                <w:color w:val="1A1A1A"/>
                <w:sz w:val="22"/>
                <w:szCs w:val="22"/>
              </w:rPr>
              <w:t xml:space="preserve">This frames every motion design decision: when in doubt, hew to Freiberg/Benji's parameters over Salaja's or Kowalski's.</w:t>
            </w:r>
          </w:p>
        </w:tc>
      </w:tr>
    </w:tbl>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Appendix A: Applying this to our current portfolio state</w:t>
      </w:r>
    </w:p>
    <w:p>
      <w:pPr>
        <w:spacing w:after="120" w:before="60" w:line="320"/>
      </w:pPr>
      <w:r>
        <w:rPr>
          <w:rFonts w:ascii="Calibri" w:cs="Calibri" w:eastAsia="Calibri" w:hAnsi="Calibri"/>
          <w:color w:val="2C2C2C"/>
          <w:sz w:val="22"/>
          <w:szCs w:val="22"/>
        </w:rPr>
        <w:t xml:space="preserve">The Ghost case study is partially built per V2 spec. This section maps the canonical specification onto what already exists and what needs to change.</w:t>
      </w:r>
    </w:p>
    <w:p>
      <w:pPr>
        <w:pStyle w:val="Heading2"/>
        <w:spacing w:after="140" w:before="320"/>
      </w:pPr>
      <w:r>
        <w:rPr>
          <w:rFonts w:ascii="Calibri" w:cs="Calibri" w:eastAsia="Calibri" w:hAnsi="Calibri"/>
          <w:b/>
          <w:bCs/>
          <w:color w:val="1A1A1A"/>
          <w:sz w:val="30"/>
          <w:szCs w:val="30"/>
        </w:rPr>
        <w:t xml:space="preserve">A.1 What is correct in the current build</w:t>
      </w:r>
    </w:p>
    <w:p>
      <w:pPr>
        <w:pStyle w:val="ListParagraph"/>
        <w:numPr>
          <w:ilvl w:val="0"/>
          <w:numId w:val="3"/>
        </w:numPr>
        <w:spacing w:after="40" w:before="40" w:line="300"/>
      </w:pPr>
      <w:r>
        <w:rPr>
          <w:rFonts w:ascii="Calibri" w:cs="Calibri" w:eastAsia="Calibri" w:hAnsi="Calibri"/>
          <w:color w:val="2C2C2C"/>
          <w:sz w:val="22"/>
          <w:szCs w:val="22"/>
        </w:rPr>
        <w:t xml:space="preserve">Hero-vs-body framework correctly applied — AI Fix Flow is the hero, Beats 2-4 are bodies</w:t>
      </w:r>
    </w:p>
    <w:p>
      <w:pPr>
        <w:pStyle w:val="ListParagraph"/>
        <w:numPr>
          <w:ilvl w:val="0"/>
          <w:numId w:val="3"/>
        </w:numPr>
        <w:spacing w:after="40" w:before="40" w:line="300"/>
      </w:pPr>
      <w:r>
        <w:rPr>
          <w:rFonts w:ascii="Calibri" w:cs="Calibri" w:eastAsia="Calibri" w:hAnsi="Calibri"/>
          <w:color w:val="2C2C2C"/>
          <w:sz w:val="22"/>
          <w:szCs w:val="22"/>
        </w:rPr>
        <w:t xml:space="preserve">Zero static screenshots policy enforced</w:t>
      </w:r>
    </w:p>
    <w:p>
      <w:pPr>
        <w:pStyle w:val="ListParagraph"/>
        <w:numPr>
          <w:ilvl w:val="0"/>
          <w:numId w:val="3"/>
        </w:numPr>
        <w:spacing w:after="40" w:before="40" w:line="300"/>
      </w:pPr>
      <w:r>
        <w:rPr>
          <w:rFonts w:ascii="Calibri" w:cs="Calibri" w:eastAsia="Calibri" w:hAnsi="Calibri"/>
          <w:color w:val="2C2C2C"/>
          <w:sz w:val="22"/>
          <w:szCs w:val="22"/>
        </w:rPr>
        <w:t xml:space="preserve">Engine architecture (primitives + namespaces) matches tier standard</w:t>
      </w:r>
    </w:p>
    <w:p>
      <w:pPr>
        <w:pStyle w:val="ListParagraph"/>
        <w:numPr>
          <w:ilvl w:val="0"/>
          <w:numId w:val="3"/>
        </w:numPr>
        <w:spacing w:after="40" w:before="40" w:line="300"/>
      </w:pPr>
      <w:r>
        <w:rPr>
          <w:rFonts w:ascii="Calibri" w:cs="Calibri" w:eastAsia="Calibri" w:hAnsi="Calibri"/>
          <w:color w:val="2C2C2C"/>
          <w:sz w:val="22"/>
          <w:szCs w:val="22"/>
        </w:rPr>
        <w:t xml:space="preserve">Reduced motion respected (improvement over Benji)</w:t>
      </w:r>
    </w:p>
    <w:p>
      <w:pPr>
        <w:pStyle w:val="ListParagraph"/>
        <w:numPr>
          <w:ilvl w:val="0"/>
          <w:numId w:val="3"/>
        </w:numPr>
        <w:spacing w:after="40" w:before="40" w:line="300"/>
      </w:pPr>
      <w:r>
        <w:rPr>
          <w:rFonts w:ascii="Calibri" w:cs="Calibri" w:eastAsia="Calibri" w:hAnsi="Calibri"/>
          <w:color w:val="2C2C2C"/>
          <w:sz w:val="22"/>
          <w:szCs w:val="22"/>
        </w:rPr>
        <w:t xml:space="preserve">Continuous loop seam discipline applied (cursor never fades out)</w:t>
      </w:r>
    </w:p>
    <w:p>
      <w:pPr>
        <w:pStyle w:val="ListParagraph"/>
        <w:numPr>
          <w:ilvl w:val="0"/>
          <w:numId w:val="3"/>
        </w:numPr>
        <w:spacing w:after="40" w:before="40" w:line="300"/>
      </w:pPr>
      <w:r>
        <w:rPr>
          <w:rFonts w:ascii="Calibri" w:cs="Calibri" w:eastAsia="Calibri" w:hAnsi="Calibri"/>
          <w:color w:val="2C2C2C"/>
          <w:sz w:val="22"/>
          <w:szCs w:val="22"/>
        </w:rPr>
        <w:t xml:space="preserve">Body demo heights at 330px (matches Benji)</w:t>
      </w:r>
    </w:p>
    <w:p>
      <w:pPr>
        <w:pStyle w:val="ListParagraph"/>
        <w:numPr>
          <w:ilvl w:val="0"/>
          <w:numId w:val="3"/>
        </w:numPr>
        <w:spacing w:after="40" w:before="40" w:line="300"/>
      </w:pPr>
      <w:r>
        <w:rPr>
          <w:rFonts w:ascii="Calibri" w:cs="Calibri" w:eastAsia="Calibri" w:hAnsi="Calibri"/>
          <w:color w:val="2C2C2C"/>
          <w:sz w:val="22"/>
          <w:szCs w:val="22"/>
        </w:rPr>
        <w:t xml:space="preserve">blur(16px) used correctly on Apply→done major state transition</w:t>
      </w:r>
    </w:p>
    <w:p>
      <w:pPr>
        <w:pStyle w:val="ListParagraph"/>
        <w:numPr>
          <w:ilvl w:val="0"/>
          <w:numId w:val="3"/>
        </w:numPr>
        <w:spacing w:after="40" w:before="40" w:line="300"/>
      </w:pPr>
      <w:r>
        <w:rPr>
          <w:rFonts w:ascii="Calibri" w:cs="Calibri" w:eastAsia="Calibri" w:hAnsi="Calibri"/>
          <w:color w:val="2C2C2C"/>
          <w:sz w:val="22"/>
          <w:szCs w:val="22"/>
        </w:rPr>
        <w:t xml:space="preserve">scale(0.97) button press applied</w:t>
      </w:r>
    </w:p>
    <w:p>
      <w:pPr>
        <w:pStyle w:val="Heading2"/>
        <w:spacing w:after="140" w:before="320"/>
      </w:pPr>
      <w:r>
        <w:rPr>
          <w:rFonts w:ascii="Calibri" w:cs="Calibri" w:eastAsia="Calibri" w:hAnsi="Calibri"/>
          <w:b/>
          <w:bCs/>
          <w:color w:val="1A1A1A"/>
          <w:sz w:val="30"/>
          <w:szCs w:val="30"/>
        </w:rPr>
        <w:t xml:space="preserve">A.2 What needs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Issue</w:t>
            </w:r>
          </w:p>
        </w:tc>
        <w:tc>
          <w:tcPr>
            <w:tcW w:type="dxa" w:w="350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Current state</w:t>
            </w:r>
          </w:p>
        </w:tc>
        <w:tc>
          <w:tcPr>
            <w:tcW w:type="dxa" w:w="3460"/>
            <w:tcBorders>
              <w:top w:val="single" w:color="DDDDDD" w:sz="4"/>
              <w:left w:val="single" w:color="DDDDDD" w:sz="4"/>
              <w:bottom w:val="single" w:color="DDDDDD" w:sz="4"/>
              <w:right w:val="single" w:color="DDDDDD" w:sz="4"/>
            </w:tcBorders>
            <w:shd w:fill="1A1A1A" w:val="clear"/>
            <w:tcMar>
              <w:top w:type="dxa" w:w="120"/>
              <w:left w:type="dxa" w:w="140"/>
              <w:bottom w:type="dxa" w:w="120"/>
              <w:right w:type="dxa" w:w="140"/>
            </w:tcMar>
          </w:tcPr>
          <w:p>
            <w:r>
              <w:rPr>
                <w:rFonts w:ascii="Calibri" w:cs="Calibri" w:eastAsia="Calibri" w:hAnsi="Calibri"/>
                <w:b/>
                <w:bCs/>
                <w:color w:val="FFFFFF"/>
                <w:sz w:val="20"/>
                <w:szCs w:val="20"/>
              </w:rPr>
              <w:t xml:space="preserve">Canonical spec</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Cursor easing for traversal</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Penner easeOutQuad (cubic-bezier 0.25, 0.46, 0.45, 0.94)</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Ease-in-out (cubic-bezier 0.77, 0, 0.175, 1) — cursor is already on screen</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Cursor click feedback</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None — cursor does nothing on click</w:t>
            </w:r>
          </w:p>
        </w:tc>
        <w:tc>
          <w:tcPr>
            <w:tcW w:type="dxa" w:w="34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Stamping motion: translateY(5px) + shadow shift to 0px on click</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Multi-step Apply→done rhythm</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Uniform 333ms per step (V2)</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Snap-pause-snap: T+150, T+750, T+900, done at T+1000-1200</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Step row visual treatment</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Full-opacity progressive checks</w:t>
            </w:r>
          </w:p>
        </w:tc>
        <w:tc>
          <w:tcPr>
            <w:tcW w:type="dxa" w:w="34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Dimmed 30-40% inactive, 100% active with micro-checkmark</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Zero-position loop reset</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Missing — V2 had occasional state drift</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Explicit reset at timeline position 0, restoring all animated properties</w:t>
            </w:r>
          </w:p>
        </w:tc>
      </w:tr>
      <w:tr>
        <w:tc>
          <w:tcPr>
            <w:tcW w:type="dxa" w:w="24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Cursor path curvature</w:t>
            </w:r>
          </w:p>
        </w:tc>
        <w:tc>
          <w:tcPr>
            <w:tcW w:type="dxa" w:w="350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Linear interpolation between X and Y</w:t>
            </w:r>
          </w:p>
        </w:tc>
        <w:tc>
          <w:tcPr>
            <w:tcW w:type="dxa" w:w="3460"/>
            <w:tcBorders>
              <w:top w:val="single" w:color="DDDDDD" w:sz="4"/>
              <w:left w:val="single" w:color="DDDDDD" w:sz="4"/>
              <w:bottom w:val="single" w:color="DDDDDD" w:sz="4"/>
              <w:right w:val="single" w:color="DDDDDD" w:sz="4"/>
            </w:tcBorders>
            <w:shd w:fill="FAFAFA" w:val="clear"/>
            <w:tcMar>
              <w:top w:type="dxa" w:w="100"/>
              <w:left w:type="dxa" w:w="140"/>
              <w:bottom w:type="dxa" w:w="100"/>
              <w:right w:type="dxa" w:w="140"/>
            </w:tcMar>
          </w:tcPr>
          <w:p>
            <w:r>
              <w:rPr>
                <w:rFonts w:ascii="Calibri" w:cs="Calibri" w:eastAsia="Calibri" w:hAnsi="Calibri"/>
                <w:color w:val="2C2C2C"/>
                <w:sz w:val="20"/>
                <w:szCs w:val="20"/>
              </w:rPr>
              <w:t xml:space="preserve">10-25% deviation via asymmetric X/Y easing</w:t>
            </w:r>
          </w:p>
        </w:tc>
      </w:tr>
      <w:tr>
        <w:tc>
          <w:tcPr>
            <w:tcW w:type="dxa" w:w="24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Anticipation/overshoot</w:t>
            </w:r>
          </w:p>
        </w:tc>
        <w:tc>
          <w:tcPr>
            <w:tcW w:type="dxa" w:w="35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None</w:t>
            </w:r>
          </w:p>
        </w:tc>
        <w:tc>
          <w:tcPr>
            <w:tcW w:type="dxa" w:w="34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color w:val="2C2C2C"/>
                <w:sz w:val="20"/>
                <w:szCs w:val="20"/>
              </w:rPr>
              <w:t xml:space="preserve">2-5% past target via spring approximation cubic-bezier(0.34, 1.56, 0.64, 1)</w:t>
            </w:r>
          </w:p>
        </w:tc>
      </w:tr>
    </w:tbl>
    <w:p>
      <w:pPr>
        <w:pStyle w:val="Heading2"/>
        <w:spacing w:after="140" w:before="320"/>
      </w:pPr>
      <w:r>
        <w:rPr>
          <w:rFonts w:ascii="Calibri" w:cs="Calibri" w:eastAsia="Calibri" w:hAnsi="Calibri"/>
          <w:b/>
          <w:bCs/>
          <w:color w:val="1A1A1A"/>
          <w:sz w:val="30"/>
          <w:szCs w:val="30"/>
        </w:rPr>
        <w:t xml:space="preserve">A.3 The recalibration sprint scope</w:t>
      </w:r>
    </w:p>
    <w:p>
      <w:pPr>
        <w:spacing w:after="120" w:before="60" w:line="320"/>
      </w:pPr>
      <w:r>
        <w:rPr>
          <w:rFonts w:ascii="Calibri" w:cs="Calibri" w:eastAsia="Calibri" w:hAnsi="Calibri"/>
          <w:color w:val="2C2C2C"/>
          <w:sz w:val="22"/>
          <w:szCs w:val="22"/>
        </w:rPr>
        <w:t xml:space="preserve">A focused 2-3 hour sprint (not overnight). Apply the parameter envelope from Section 2 to the AI Fix Flow hero and Drift Detection Beat 3. Architectural changes (Single Unified Timeline pattern) are larger scope — defer to Pulse case study planning unless V3 sprint reveals architectural blockers.</w:t>
      </w:r>
    </w:p>
    <w:p>
      <w:pPr>
        <w:spacing w:after="120" w:before="60" w:line="320"/>
      </w:pPr>
      <w:r>
        <w:rPr>
          <w:rFonts w:ascii="Calibri" w:cs="Calibri" w:eastAsia="Calibri" w:hAnsi="Calibri"/>
          <w:color w:val="2C2C2C"/>
          <w:sz w:val="22"/>
          <w:szCs w:val="22"/>
        </w:rPr>
        <w:t xml:space="preserve">Sprint structure:</w:t>
      </w:r>
    </w:p>
    <w:p>
      <w:pPr>
        <w:pStyle w:val="ListParagraph"/>
        <w:numPr>
          <w:ilvl w:val="0"/>
          <w:numId w:val="2"/>
        </w:numPr>
        <w:spacing w:after="50" w:before="50" w:line="300"/>
      </w:pPr>
      <w:r>
        <w:rPr>
          <w:rFonts w:ascii="Calibri" w:cs="Calibri" w:eastAsia="Calibri" w:hAnsi="Calibri"/>
          <w:color w:val="2C2C2C"/>
          <w:sz w:val="22"/>
          <w:szCs w:val="22"/>
        </w:rPr>
        <w:t xml:space="preserve">Pre-sprint backup of current state</w:t>
      </w:r>
    </w:p>
    <w:p>
      <w:pPr>
        <w:pStyle w:val="ListParagraph"/>
        <w:numPr>
          <w:ilvl w:val="0"/>
          <w:numId w:val="2"/>
        </w:numPr>
        <w:spacing w:after="50" w:before="50" w:line="300"/>
      </w:pPr>
      <w:r>
        <w:rPr>
          <w:rFonts w:ascii="Calibri" w:cs="Calibri" w:eastAsia="Calibri" w:hAnsi="Calibri"/>
          <w:color w:val="2C2C2C"/>
          <w:sz w:val="22"/>
          <w:szCs w:val="22"/>
        </w:rPr>
        <w:t xml:space="preserve">Apply Section 2.1 cursor parameters — change traversal easing, add cursor stamping motion on click</w:t>
      </w:r>
    </w:p>
    <w:p>
      <w:pPr>
        <w:pStyle w:val="ListParagraph"/>
        <w:numPr>
          <w:ilvl w:val="0"/>
          <w:numId w:val="2"/>
        </w:numPr>
        <w:spacing w:after="50" w:before="50" w:line="300"/>
      </w:pPr>
      <w:r>
        <w:rPr>
          <w:rFonts w:ascii="Calibri" w:cs="Calibri" w:eastAsia="Calibri" w:hAnsi="Calibri"/>
          <w:color w:val="2C2C2C"/>
          <w:sz w:val="22"/>
          <w:szCs w:val="22"/>
        </w:rPr>
        <w:t xml:space="preserve">Apply Section 2.4 multi-step rhythm — restructure Apply→done as snap-pause-snap with progressive step cascade</w:t>
      </w:r>
    </w:p>
    <w:p>
      <w:pPr>
        <w:pStyle w:val="ListParagraph"/>
        <w:numPr>
          <w:ilvl w:val="0"/>
          <w:numId w:val="2"/>
        </w:numPr>
        <w:spacing w:after="50" w:before="50" w:line="300"/>
      </w:pPr>
      <w:r>
        <w:rPr>
          <w:rFonts w:ascii="Calibri" w:cs="Calibri" w:eastAsia="Calibri" w:hAnsi="Calibri"/>
          <w:color w:val="2C2C2C"/>
          <w:sz w:val="22"/>
          <w:szCs w:val="22"/>
        </w:rPr>
        <w:t xml:space="preserve">Add Section 4.1 Rule 5 zero-position reset to prevent loop trap</w:t>
      </w:r>
    </w:p>
    <w:p>
      <w:pPr>
        <w:pStyle w:val="ListParagraph"/>
        <w:numPr>
          <w:ilvl w:val="0"/>
          <w:numId w:val="2"/>
        </w:numPr>
        <w:spacing w:after="50" w:before="50" w:line="300"/>
      </w:pPr>
      <w:r>
        <w:rPr>
          <w:rFonts w:ascii="Calibri" w:cs="Calibri" w:eastAsia="Calibri" w:hAnsi="Calibri"/>
          <w:color w:val="2C2C2C"/>
          <w:sz w:val="22"/>
          <w:szCs w:val="22"/>
        </w:rPr>
        <w:t xml:space="preserve">Code-level verification, browser visual review</w:t>
      </w:r>
    </w:p>
    <w:p>
      <w:pPr>
        <w:pStyle w:val="ListParagraph"/>
        <w:numPr>
          <w:ilvl w:val="0"/>
          <w:numId w:val="2"/>
        </w:numPr>
        <w:spacing w:after="50" w:before="50" w:line="300"/>
      </w:pPr>
      <w:r>
        <w:rPr>
          <w:rFonts w:ascii="Calibri" w:cs="Calibri" w:eastAsia="Calibri" w:hAnsi="Calibri"/>
          <w:color w:val="2C2C2C"/>
          <w:sz w:val="22"/>
          <w:szCs w:val="22"/>
        </w:rPr>
        <w:t xml:space="preserve">Vercel preview deploy if available</w:t>
      </w:r>
    </w:p>
    <w:p>
      <w:pPr>
        <w:pStyle w:val="ListParagraph"/>
        <w:numPr>
          <w:ilvl w:val="0"/>
          <w:numId w:val="2"/>
        </w:numPr>
        <w:spacing w:after="50" w:before="50" w:line="300"/>
      </w:pPr>
      <w:r>
        <w:rPr>
          <w:rFonts w:ascii="Calibri" w:cs="Calibri" w:eastAsia="Calibri" w:hAnsi="Calibri"/>
          <w:color w:val="2C2C2C"/>
          <w:sz w:val="22"/>
          <w:szCs w:val="22"/>
        </w:rPr>
        <w:t xml:space="preserve">User morning review before production deploy</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Appendix B: Open questions and research gaps</w:t>
      </w:r>
    </w:p>
    <w:p>
      <w:pPr>
        <w:spacing w:after="120" w:before="60" w:line="320"/>
      </w:pPr>
      <w:r>
        <w:rPr>
          <w:rFonts w:ascii="Calibri" w:cs="Calibri" w:eastAsia="Calibri" w:hAnsi="Calibri"/>
          <w:color w:val="2C2C2C"/>
          <w:sz w:val="22"/>
          <w:szCs w:val="22"/>
        </w:rPr>
        <w:t xml:space="preserve">Things we still don't know. Documented honestly. Future research can target these.</w:t>
      </w:r>
    </w:p>
    <w:p>
      <w:pPr>
        <w:pStyle w:val="Heading2"/>
        <w:spacing w:after="140" w:before="320"/>
      </w:pPr>
      <w:r>
        <w:rPr>
          <w:rFonts w:ascii="Calibri" w:cs="Calibri" w:eastAsia="Calibri" w:hAnsi="Calibri"/>
          <w:b/>
          <w:bCs/>
          <w:color w:val="1A1A1A"/>
          <w:sz w:val="30"/>
          <w:szCs w:val="30"/>
        </w:rPr>
        <w:t xml:space="preserve">B.1 Unresolved from Gemini research (despite four sessions)</w:t>
      </w:r>
    </w:p>
    <w:p>
      <w:pPr>
        <w:pStyle w:val="ListParagraph"/>
        <w:numPr>
          <w:ilvl w:val="0"/>
          <w:numId w:val="3"/>
        </w:numPr>
        <w:spacing w:after="40" w:before="40" w:line="300"/>
      </w:pPr>
      <w:r>
        <w:rPr>
          <w:rFonts w:ascii="Calibri" w:cs="Calibri" w:eastAsia="Calibri" w:hAnsi="Calibri"/>
          <w:color w:val="2C2C2C"/>
          <w:sz w:val="22"/>
          <w:szCs w:val="22"/>
        </w:rPr>
        <w:t xml:space="preserve">Recruitment ROI telemetry — we cannot observe whether hiring managers spend more time on hero vs body demos</w:t>
      </w:r>
    </w:p>
    <w:p>
      <w:pPr>
        <w:pStyle w:val="ListParagraph"/>
        <w:numPr>
          <w:ilvl w:val="0"/>
          <w:numId w:val="3"/>
        </w:numPr>
        <w:spacing w:after="40" w:before="40" w:line="300"/>
      </w:pPr>
      <w:r>
        <w:rPr>
          <w:rFonts w:ascii="Calibri" w:cs="Calibri" w:eastAsia="Calibri" w:hAnsi="Calibri"/>
          <w:color w:val="2C2C2C"/>
          <w:sz w:val="22"/>
          <w:szCs w:val="22"/>
        </w:rPr>
        <w:t xml:space="preserve">Mobile autoplay completion rates — whether users skip past mobile loops faster than desktop is undocumented in public sources</w:t>
      </w:r>
    </w:p>
    <w:p>
      <w:pPr>
        <w:pStyle w:val="ListParagraph"/>
        <w:numPr>
          <w:ilvl w:val="0"/>
          <w:numId w:val="3"/>
        </w:numPr>
        <w:spacing w:after="40" w:before="40" w:line="300"/>
      </w:pPr>
      <w:r>
        <w:rPr>
          <w:rFonts w:ascii="Calibri" w:cs="Calibri" w:eastAsia="Calibri" w:hAnsi="Calibri"/>
          <w:color w:val="2C2C2C"/>
          <w:sz w:val="22"/>
          <w:szCs w:val="22"/>
        </w:rPr>
        <w:t xml:space="preserve">Internal asset generation pipelines — top designers' Figma-to-demo workflows are not public</w:t>
      </w:r>
    </w:p>
    <w:p>
      <w:pPr>
        <w:pStyle w:val="ListParagraph"/>
        <w:numPr>
          <w:ilvl w:val="0"/>
          <w:numId w:val="3"/>
        </w:numPr>
        <w:spacing w:after="40" w:before="40" w:line="300"/>
      </w:pPr>
      <w:r>
        <w:rPr>
          <w:rFonts w:ascii="Calibri" w:cs="Calibri" w:eastAsia="Calibri" w:hAnsi="Calibri"/>
          <w:color w:val="2C2C2C"/>
          <w:sz w:val="22"/>
          <w:szCs w:val="22"/>
        </w:rPr>
        <w:t xml:space="preserve">Variable refresh rate scaling — the 8% lerp constant at 60fps doesn't translate to 120Hz; correct scaling formula unknown</w:t>
      </w:r>
    </w:p>
    <w:p>
      <w:pPr>
        <w:pStyle w:val="ListParagraph"/>
        <w:numPr>
          <w:ilvl w:val="0"/>
          <w:numId w:val="3"/>
        </w:numPr>
        <w:spacing w:after="40" w:before="40" w:line="300"/>
      </w:pPr>
      <w:r>
        <w:rPr>
          <w:rFonts w:ascii="Calibri" w:cs="Calibri" w:eastAsia="Calibri" w:hAnsi="Calibri"/>
          <w:color w:val="2C2C2C"/>
          <w:sz w:val="22"/>
          <w:szCs w:val="22"/>
        </w:rPr>
        <w:t xml:space="preserve">Cognitive parsing thresholds for code — standard reading-time formulas don't apply to syntactical content; unclear what does</w:t>
      </w:r>
    </w:p>
    <w:p>
      <w:pPr>
        <w:pStyle w:val="Heading2"/>
        <w:spacing w:after="140" w:before="320"/>
      </w:pPr>
      <w:r>
        <w:rPr>
          <w:rFonts w:ascii="Calibri" w:cs="Calibri" w:eastAsia="Calibri" w:hAnsi="Calibri"/>
          <w:b/>
          <w:bCs/>
          <w:color w:val="1A1A1A"/>
          <w:sz w:val="30"/>
          <w:szCs w:val="30"/>
        </w:rPr>
        <w:t xml:space="preserve">B.2 Verification debts</w:t>
      </w:r>
    </w:p>
    <w:p>
      <w:pPr>
        <w:pStyle w:val="ListParagraph"/>
        <w:numPr>
          <w:ilvl w:val="0"/>
          <w:numId w:val="3"/>
        </w:numPr>
        <w:spacing w:after="40" w:before="40" w:line="300"/>
      </w:pPr>
      <w:r>
        <w:rPr>
          <w:rFonts w:ascii="Calibri" w:cs="Calibri" w:eastAsia="Calibri" w:hAnsi="Calibri"/>
          <w:color w:val="2C2C2C"/>
          <w:sz w:val="22"/>
          <w:szCs w:val="22"/>
        </w:rPr>
        <w:t xml:space="preserve">Frigade dual-curve parameters cited multiple times; verify against Frigade's actual published source before locking</w:t>
      </w:r>
    </w:p>
    <w:p>
      <w:pPr>
        <w:pStyle w:val="ListParagraph"/>
        <w:numPr>
          <w:ilvl w:val="0"/>
          <w:numId w:val="3"/>
        </w:numPr>
        <w:spacing w:after="40" w:before="40" w:line="300"/>
      </w:pPr>
      <w:r>
        <w:rPr>
          <w:rFonts w:ascii="Calibri" w:cs="Calibri" w:eastAsia="Calibri" w:hAnsi="Calibri"/>
          <w:color w:val="2C2C2C"/>
          <w:sz w:val="22"/>
          <w:szCs w:val="22"/>
        </w:rPr>
        <w:t xml:space="preserve">WebReel JSON schema details cited as authoritative; verify against Vercel's actual WebReel implementation</w:t>
      </w:r>
    </w:p>
    <w:p>
      <w:pPr>
        <w:pStyle w:val="ListParagraph"/>
        <w:numPr>
          <w:ilvl w:val="0"/>
          <w:numId w:val="3"/>
        </w:numPr>
        <w:spacing w:after="40" w:before="40" w:line="300"/>
      </w:pPr>
      <w:r>
        <w:rPr>
          <w:rFonts w:ascii="Calibri" w:cs="Calibri" w:eastAsia="Calibri" w:hAnsi="Calibri"/>
          <w:color w:val="2C2C2C"/>
          <w:sz w:val="22"/>
          <w:szCs w:val="22"/>
        </w:rPr>
        <w:t xml:space="preserve">Specific Linear blog quotes referenced; verify against published Linear design refresh posts</w:t>
      </w:r>
    </w:p>
    <w:p>
      <w:pPr>
        <w:pStyle w:val="ListParagraph"/>
        <w:numPr>
          <w:ilvl w:val="0"/>
          <w:numId w:val="3"/>
        </w:numPr>
        <w:spacing w:after="40" w:before="40" w:line="300"/>
      </w:pPr>
      <w:r>
        <w:rPr>
          <w:rFonts w:ascii="Calibri" w:cs="Calibri" w:eastAsia="Calibri" w:hAnsi="Calibri"/>
          <w:color w:val="2C2C2C"/>
          <w:sz w:val="22"/>
          <w:szCs w:val="22"/>
        </w:rPr>
        <w:t xml:space="preserve">8% lerp constant attributed to Liveline; verify it's data-interpolation specific, not cursor pathing</w:t>
      </w:r>
    </w:p>
    <w:p>
      <w:pPr>
        <w:pStyle w:val="Heading2"/>
        <w:spacing w:after="140" w:before="320"/>
      </w:pPr>
      <w:r>
        <w:rPr>
          <w:rFonts w:ascii="Calibri" w:cs="Calibri" w:eastAsia="Calibri" w:hAnsi="Calibri"/>
          <w:b/>
          <w:bCs/>
          <w:color w:val="1A1A1A"/>
          <w:sz w:val="30"/>
          <w:szCs w:val="30"/>
        </w:rPr>
        <w:t xml:space="preserve">B.3 Architectural decisions deferred</w:t>
      </w:r>
    </w:p>
    <w:p>
      <w:pPr>
        <w:pStyle w:val="ListParagraph"/>
        <w:numPr>
          <w:ilvl w:val="0"/>
          <w:numId w:val="3"/>
        </w:numPr>
        <w:spacing w:after="40" w:before="40" w:line="300"/>
      </w:pPr>
      <w:r>
        <w:rPr>
          <w:rFonts w:ascii="Calibri" w:cs="Calibri" w:eastAsia="Calibri" w:hAnsi="Calibri"/>
          <w:color w:val="2C2C2C"/>
          <w:sz w:val="22"/>
          <w:szCs w:val="22"/>
        </w:rPr>
        <w:t xml:space="preserve">Vanilla CSS+JS vs GSAP migration — defer until Pulse case study planning</w:t>
      </w:r>
    </w:p>
    <w:p>
      <w:pPr>
        <w:pStyle w:val="ListParagraph"/>
        <w:numPr>
          <w:ilvl w:val="0"/>
          <w:numId w:val="3"/>
        </w:numPr>
        <w:spacing w:after="40" w:before="40" w:line="300"/>
      </w:pPr>
      <w:r>
        <w:rPr>
          <w:rFonts w:ascii="Calibri" w:cs="Calibri" w:eastAsia="Calibri" w:hAnsi="Calibri"/>
          <w:color w:val="2C2C2C"/>
          <w:sz w:val="22"/>
          <w:szCs w:val="22"/>
        </w:rPr>
        <w:t xml:space="preserve">React migration evaluation — defer until both Pulse and LexisNexis case studies are scoped</w:t>
      </w:r>
    </w:p>
    <w:p>
      <w:pPr>
        <w:pStyle w:val="ListParagraph"/>
        <w:numPr>
          <w:ilvl w:val="0"/>
          <w:numId w:val="3"/>
        </w:numPr>
        <w:spacing w:after="40" w:before="40" w:line="300"/>
      </w:pPr>
      <w:r>
        <w:rPr>
          <w:rFonts w:ascii="Calibri" w:cs="Calibri" w:eastAsia="Calibri" w:hAnsi="Calibri"/>
          <w:color w:val="2C2C2C"/>
          <w:sz w:val="22"/>
          <w:szCs w:val="22"/>
        </w:rPr>
        <w:t xml:space="preserve">Cross-surface hero reuse implementation — defer until first hero ships to production</w:t>
      </w:r>
    </w:p>
    <w:p>
      <w:pPr>
        <w:pStyle w:val="ListParagraph"/>
        <w:numPr>
          <w:ilvl w:val="0"/>
          <w:numId w:val="3"/>
        </w:numPr>
        <w:spacing w:after="40" w:before="40" w:line="300"/>
      </w:pPr>
      <w:r>
        <w:rPr>
          <w:rFonts w:ascii="Calibri" w:cs="Calibri" w:eastAsia="Calibri" w:hAnsi="Calibri"/>
          <w:color w:val="2C2C2C"/>
          <w:sz w:val="22"/>
          <w:szCs w:val="22"/>
        </w:rPr>
        <w:t xml:space="preserve">Audio cues for demos — none of our references use audio; deferred indefinitely</w:t>
      </w:r>
    </w:p>
    <w:p>
      <w:pPr>
        <w:pStyle w:val="Heading2"/>
        <w:spacing w:after="140" w:before="320"/>
      </w:pPr>
      <w:r>
        <w:rPr>
          <w:rFonts w:ascii="Calibri" w:cs="Calibri" w:eastAsia="Calibri" w:hAnsi="Calibri"/>
          <w:b/>
          <w:bCs/>
          <w:color w:val="1A1A1A"/>
          <w:sz w:val="30"/>
          <w:szCs w:val="30"/>
        </w:rPr>
        <w:t xml:space="preserve">B.4 Designers and patterns not yet investigated</w:t>
      </w:r>
    </w:p>
    <w:p>
      <w:pPr>
        <w:pStyle w:val="ListParagraph"/>
        <w:numPr>
          <w:ilvl w:val="0"/>
          <w:numId w:val="3"/>
        </w:numPr>
        <w:spacing w:after="40" w:before="40" w:line="300"/>
      </w:pPr>
      <w:r>
        <w:rPr>
          <w:rFonts w:ascii="Calibri" w:cs="Calibri" w:eastAsia="Calibri" w:hAnsi="Calibri"/>
          <w:color w:val="2C2C2C"/>
          <w:sz w:val="22"/>
          <w:szCs w:val="22"/>
        </w:rPr>
        <w:t xml:space="preserve">Pavlo (Linear or other) — Gemini Round 1 couldn't resolve; future research targets needed</w:t>
      </w:r>
    </w:p>
    <w:p>
      <w:pPr>
        <w:pStyle w:val="ListParagraph"/>
        <w:numPr>
          <w:ilvl w:val="0"/>
          <w:numId w:val="3"/>
        </w:numPr>
        <w:spacing w:after="40" w:before="40" w:line="300"/>
      </w:pPr>
      <w:r>
        <w:rPr>
          <w:rFonts w:ascii="Calibri" w:cs="Calibri" w:eastAsia="Calibri" w:hAnsi="Calibri"/>
          <w:color w:val="2C2C2C"/>
          <w:sz w:val="22"/>
          <w:szCs w:val="22"/>
        </w:rPr>
        <w:t xml:space="preserve">Charles Shin (ch.sh) — excluded for being directory-style; revisit if terminal-aesthetic portfolios become relevant</w:t>
      </w:r>
    </w:p>
    <w:p>
      <w:pPr>
        <w:pStyle w:val="ListParagraph"/>
        <w:numPr>
          <w:ilvl w:val="0"/>
          <w:numId w:val="3"/>
        </w:numPr>
        <w:spacing w:after="40" w:before="40" w:line="300"/>
      </w:pPr>
      <w:r>
        <w:rPr>
          <w:rFonts w:ascii="Calibri" w:cs="Calibri" w:eastAsia="Calibri" w:hAnsi="Calibri"/>
          <w:color w:val="2C2C2C"/>
          <w:sz w:val="22"/>
          <w:szCs w:val="22"/>
        </w:rPr>
        <w:t xml:space="preserve">Adam Ho (Stripe founding designer) — not in any research session; high-value target</w:t>
      </w:r>
    </w:p>
    <w:p>
      <w:pPr>
        <w:pStyle w:val="ListParagraph"/>
        <w:numPr>
          <w:ilvl w:val="0"/>
          <w:numId w:val="3"/>
        </w:numPr>
        <w:spacing w:after="40" w:before="40" w:line="300"/>
      </w:pPr>
      <w:r>
        <w:rPr>
          <w:rFonts w:ascii="Calibri" w:cs="Calibri" w:eastAsia="Calibri" w:hAnsi="Calibri"/>
          <w:color w:val="2C2C2C"/>
          <w:sz w:val="22"/>
          <w:szCs w:val="22"/>
        </w:rPr>
        <w:t xml:space="preserve">Mariana Velasquez (Mercury) — not investigated; high-value target</w:t>
      </w:r>
    </w:p>
    <w:p>
      <w:pPr>
        <w:pStyle w:val="ListParagraph"/>
        <w:numPr>
          <w:ilvl w:val="0"/>
          <w:numId w:val="3"/>
        </w:numPr>
        <w:spacing w:after="40" w:before="40" w:line="300"/>
      </w:pPr>
      <w:r>
        <w:rPr>
          <w:rFonts w:ascii="Calibri" w:cs="Calibri" w:eastAsia="Calibri" w:hAnsi="Calibri"/>
          <w:color w:val="2C2C2C"/>
          <w:sz w:val="22"/>
          <w:szCs w:val="22"/>
        </w:rPr>
        <w:t xml:space="preserve">Soleio Cuervo (Facebook/Dropbox) — historic founding-designer reference; not investigated</w:t>
      </w:r>
    </w:p>
    <w:p>
      <w:pPr>
        <w:pStyle w:val="Heading2"/>
        <w:spacing w:after="140" w:before="320"/>
      </w:pPr>
      <w:r>
        <w:rPr>
          <w:rFonts w:ascii="Calibri" w:cs="Calibri" w:eastAsia="Calibri" w:hAnsi="Calibri"/>
          <w:b/>
          <w:bCs/>
          <w:color w:val="1A1A1A"/>
          <w:sz w:val="30"/>
          <w:szCs w:val="30"/>
        </w:rPr>
        <w:t xml:space="preserve">B.5 Things this document deliberately doesn't cover</w:t>
      </w:r>
    </w:p>
    <w:p>
      <w:pPr>
        <w:pStyle w:val="ListParagraph"/>
        <w:numPr>
          <w:ilvl w:val="0"/>
          <w:numId w:val="3"/>
        </w:numPr>
        <w:spacing w:after="40" w:before="40" w:line="300"/>
      </w:pPr>
      <w:r>
        <w:rPr>
          <w:rFonts w:ascii="Calibri" w:cs="Calibri" w:eastAsia="Calibri" w:hAnsi="Calibri"/>
          <w:color w:val="2C2C2C"/>
          <w:sz w:val="22"/>
          <w:szCs w:val="22"/>
        </w:rPr>
        <w:t xml:space="preserve">Case study prose strategy — separate workstream</w:t>
      </w:r>
    </w:p>
    <w:p>
      <w:pPr>
        <w:pStyle w:val="ListParagraph"/>
        <w:numPr>
          <w:ilvl w:val="0"/>
          <w:numId w:val="3"/>
        </w:numPr>
        <w:spacing w:after="40" w:before="40" w:line="300"/>
      </w:pPr>
      <w:r>
        <w:rPr>
          <w:rFonts w:ascii="Calibri" w:cs="Calibri" w:eastAsia="Calibri" w:hAnsi="Calibri"/>
          <w:color w:val="2C2C2C"/>
          <w:sz w:val="22"/>
          <w:szCs w:val="22"/>
        </w:rPr>
        <w:t xml:space="preserve">Portfolio homepage structure — out of motion design scope</w:t>
      </w:r>
    </w:p>
    <w:p>
      <w:pPr>
        <w:pStyle w:val="ListParagraph"/>
        <w:numPr>
          <w:ilvl w:val="0"/>
          <w:numId w:val="3"/>
        </w:numPr>
        <w:spacing w:after="40" w:before="40" w:line="300"/>
      </w:pPr>
      <w:r>
        <w:rPr>
          <w:rFonts w:ascii="Calibri" w:cs="Calibri" w:eastAsia="Calibri" w:hAnsi="Calibri"/>
          <w:color w:val="2C2C2C"/>
          <w:sz w:val="22"/>
          <w:szCs w:val="22"/>
        </w:rPr>
        <w:t xml:space="preserve">Resume / cover letter / interview prep — out of scope</w:t>
      </w:r>
    </w:p>
    <w:p>
      <w:pPr>
        <w:pStyle w:val="ListParagraph"/>
        <w:numPr>
          <w:ilvl w:val="0"/>
          <w:numId w:val="3"/>
        </w:numPr>
        <w:spacing w:after="40" w:before="40" w:line="300"/>
      </w:pPr>
      <w:r>
        <w:rPr>
          <w:rFonts w:ascii="Calibri" w:cs="Calibri" w:eastAsia="Calibri" w:hAnsi="Calibri"/>
          <w:color w:val="2C2C2C"/>
          <w:sz w:val="22"/>
          <w:szCs w:val="22"/>
        </w:rPr>
        <w:t xml:space="preserve">Specific Pulse and LexisNexis case study planning — deferred to dedicated planning sessions</w:t>
      </w:r>
    </w:p>
    <w:p>
      <w:r>
        <w:br w:type="page"/>
      </w:r>
    </w:p>
    <w:p>
      <w:pPr>
        <w:pStyle w:val="Heading1"/>
        <w:pBdr>
          <w:bottom w:val="single" w:color="D97757" w:sz="10" w:space="8"/>
        </w:pBdr>
        <w:spacing w:after="200" w:before="360"/>
      </w:pPr>
      <w:r>
        <w:rPr>
          <w:rFonts w:ascii="Calibri" w:cs="Calibri" w:eastAsia="Calibri" w:hAnsi="Calibri"/>
          <w:b/>
          <w:bCs/>
          <w:color w:val="1A1A1A"/>
          <w:sz w:val="40"/>
          <w:szCs w:val="40"/>
        </w:rPr>
        <w:t xml:space="preserve">Appendix C: File references and usage guide</w:t>
      </w:r>
    </w:p>
    <w:p>
      <w:pPr>
        <w:pStyle w:val="Heading2"/>
        <w:spacing w:after="140" w:before="320"/>
      </w:pPr>
      <w:r>
        <w:rPr>
          <w:rFonts w:ascii="Calibri" w:cs="Calibri" w:eastAsia="Calibri" w:hAnsi="Calibri"/>
          <w:b/>
          <w:bCs/>
          <w:color w:val="1A1A1A"/>
          <w:sz w:val="30"/>
          <w:szCs w:val="30"/>
        </w:rPr>
        <w:t xml:space="preserve">C.1 Documents this synthesis consolidates</w:t>
      </w:r>
    </w:p>
    <w:p>
      <w:pPr>
        <w:pStyle w:val="ListParagraph"/>
        <w:numPr>
          <w:ilvl w:val="0"/>
          <w:numId w:val="3"/>
        </w:numPr>
        <w:spacing w:after="40" w:before="40" w:line="300"/>
      </w:pPr>
      <w:r>
        <w:rPr>
          <w:rFonts w:ascii="Calibri" w:cs="Calibri" w:eastAsia="Calibri" w:hAnsi="Calibri"/>
          <w:color w:val="2C2C2C"/>
          <w:sz w:val="22"/>
          <w:szCs w:val="22"/>
        </w:rPr>
        <w:t xml:space="preserve">.claude/research/2026-05-21_benji-pattern-decomposition.md — original pattern reference</w:t>
      </w:r>
    </w:p>
    <w:p>
      <w:pPr>
        <w:pStyle w:val="ListParagraph"/>
        <w:numPr>
          <w:ilvl w:val="0"/>
          <w:numId w:val="3"/>
        </w:numPr>
        <w:spacing w:after="40" w:before="40" w:line="300"/>
      </w:pPr>
      <w:r>
        <w:rPr>
          <w:rFonts w:ascii="Calibri" w:cs="Calibri" w:eastAsia="Calibri" w:hAnsi="Calibri"/>
          <w:color w:val="2C2C2C"/>
          <w:sz w:val="22"/>
          <w:szCs w:val="22"/>
        </w:rPr>
        <w:t xml:space="preserve">.claude/research/2026-05-22_benji-autoplay-decomposition.md — technical primitives reference</w:t>
      </w:r>
    </w:p>
    <w:p>
      <w:pPr>
        <w:pStyle w:val="ListParagraph"/>
        <w:numPr>
          <w:ilvl w:val="0"/>
          <w:numId w:val="3"/>
        </w:numPr>
        <w:spacing w:after="40" w:before="40" w:line="300"/>
      </w:pPr>
      <w:r>
        <w:rPr>
          <w:rFonts w:ascii="Calibri" w:cs="Calibri" w:eastAsia="Calibri" w:hAnsi="Calibri"/>
          <w:color w:val="2C2C2C"/>
          <w:sz w:val="22"/>
          <w:szCs w:val="22"/>
        </w:rPr>
        <w:t xml:space="preserve">.claude/research/2026-05-25_benji-componentization-philosophy.md — CC's deep HTML inspection (363 lines)</w:t>
      </w:r>
    </w:p>
    <w:p>
      <w:pPr>
        <w:pStyle w:val="ListParagraph"/>
        <w:numPr>
          <w:ilvl w:val="0"/>
          <w:numId w:val="3"/>
        </w:numPr>
        <w:spacing w:after="40" w:before="40" w:line="300"/>
      </w:pPr>
      <w:r>
        <w:rPr>
          <w:rFonts w:ascii="Calibri" w:cs="Calibri" w:eastAsia="Calibri" w:hAnsi="Calibri"/>
          <w:color w:val="2C2C2C"/>
          <w:sz w:val="22"/>
          <w:szCs w:val="22"/>
        </w:rPr>
        <w:t xml:space="preserve">master-report-benji-portfolio-decomposition.docx — V1 (Benji-only scope)</w:t>
      </w:r>
    </w:p>
    <w:p>
      <w:pPr>
        <w:pStyle w:val="ListParagraph"/>
        <w:numPr>
          <w:ilvl w:val="0"/>
          <w:numId w:val="3"/>
        </w:numPr>
        <w:spacing w:after="40" w:before="40" w:line="300"/>
      </w:pPr>
      <w:r>
        <w:rPr>
          <w:rFonts w:ascii="Calibri" w:cs="Calibri" w:eastAsia="Calibri" w:hAnsi="Calibri"/>
          <w:color w:val="2C2C2C"/>
          <w:sz w:val="22"/>
          <w:szCs w:val="22"/>
        </w:rPr>
        <w:t xml:space="preserve">master-report-v2-portfolio-animation-discipline.docx — V2 (CC + Strategist + Gemini Round 1)</w:t>
      </w:r>
    </w:p>
    <w:p>
      <w:pPr>
        <w:pStyle w:val="ListParagraph"/>
        <w:numPr>
          <w:ilvl w:val="0"/>
          <w:numId w:val="3"/>
        </w:numPr>
        <w:spacing w:after="40" w:before="40" w:line="300"/>
      </w:pPr>
      <w:r>
        <w:rPr>
          <w:rFonts w:ascii="Calibri" w:cs="Calibri" w:eastAsia="Calibri" w:hAnsi="Calibri"/>
          <w:color w:val="2C2C2C"/>
          <w:sz w:val="22"/>
          <w:szCs w:val="22"/>
        </w:rPr>
        <w:t xml:space="preserve">Gemini Round 1 Deep Research (May 24, 2026) — cross-portfolio benchmarking</w:t>
      </w:r>
    </w:p>
    <w:p>
      <w:pPr>
        <w:pStyle w:val="ListParagraph"/>
        <w:numPr>
          <w:ilvl w:val="0"/>
          <w:numId w:val="3"/>
        </w:numPr>
        <w:spacing w:after="40" w:before="40" w:line="300"/>
      </w:pPr>
      <w:r>
        <w:rPr>
          <w:rFonts w:ascii="Calibri" w:cs="Calibri" w:eastAsia="Calibri" w:hAnsi="Calibri"/>
          <w:color w:val="2C2C2C"/>
          <w:sz w:val="22"/>
          <w:szCs w:val="22"/>
        </w:rPr>
        <w:t xml:space="preserve">Gemini Round 2 Report 1 (May 26) — cursor and click mechanics</w:t>
      </w:r>
    </w:p>
    <w:p>
      <w:pPr>
        <w:pStyle w:val="ListParagraph"/>
        <w:numPr>
          <w:ilvl w:val="0"/>
          <w:numId w:val="3"/>
        </w:numPr>
        <w:spacing w:after="40" w:before="40" w:line="300"/>
      </w:pPr>
      <w:r>
        <w:rPr>
          <w:rFonts w:ascii="Calibri" w:cs="Calibri" w:eastAsia="Calibri" w:hAnsi="Calibri"/>
          <w:color w:val="2C2C2C"/>
          <w:sz w:val="22"/>
          <w:szCs w:val="22"/>
        </w:rPr>
        <w:t xml:space="preserve">Gemini Round 2 Report 2 (May 26) — dwell and loop seam craft</w:t>
      </w:r>
    </w:p>
    <w:p>
      <w:pPr>
        <w:pStyle w:val="ListParagraph"/>
        <w:numPr>
          <w:ilvl w:val="0"/>
          <w:numId w:val="3"/>
        </w:numPr>
        <w:spacing w:after="40" w:before="40" w:line="300"/>
      </w:pPr>
      <w:r>
        <w:rPr>
          <w:rFonts w:ascii="Calibri" w:cs="Calibri" w:eastAsia="Calibri" w:hAnsi="Calibri"/>
          <w:color w:val="2C2C2C"/>
          <w:sz w:val="22"/>
          <w:szCs w:val="22"/>
        </w:rPr>
        <w:t xml:space="preserve">Gemini Round 2 Report 3 (May 26) — principles framework and parameter envelope</w:t>
      </w:r>
    </w:p>
    <w:p>
      <w:pPr>
        <w:pStyle w:val="ListParagraph"/>
        <w:numPr>
          <w:ilvl w:val="0"/>
          <w:numId w:val="3"/>
        </w:numPr>
        <w:spacing w:after="40" w:before="40" w:line="300"/>
      </w:pPr>
      <w:r>
        <w:rPr>
          <w:rFonts w:ascii="Calibri" w:cs="Calibri" w:eastAsia="Calibri" w:hAnsi="Calibri"/>
          <w:color w:val="2C2C2C"/>
          <w:sz w:val="22"/>
          <w:szCs w:val="22"/>
        </w:rPr>
        <w:t xml:space="preserve">Gemini Round 2 Follow-ups (May 26) — cursor mid-flight, multi-step rhythm, timeline architecture</w:t>
      </w:r>
    </w:p>
    <w:p>
      <w:pPr>
        <w:pStyle w:val="Heading2"/>
        <w:spacing w:after="140" w:before="320"/>
      </w:pPr>
      <w:r>
        <w:rPr>
          <w:rFonts w:ascii="Calibri" w:cs="Calibri" w:eastAsia="Calibri" w:hAnsi="Calibri"/>
          <w:b/>
          <w:bCs/>
          <w:color w:val="1A1A1A"/>
          <w:sz w:val="30"/>
          <w:szCs w:val="30"/>
        </w:rPr>
        <w:t xml:space="preserve">C.2 Where this document lives</w:t>
      </w:r>
    </w:p>
    <w:p>
      <w:pPr>
        <w:pStyle w:val="ListParagraph"/>
        <w:numPr>
          <w:ilvl w:val="0"/>
          <w:numId w:val="3"/>
        </w:numPr>
        <w:spacing w:after="40" w:before="40" w:line="300"/>
      </w:pPr>
      <w:r>
        <w:rPr>
          <w:rFonts w:ascii="Calibri" w:cs="Calibri" w:eastAsia="Calibri" w:hAnsi="Calibri"/>
          <w:color w:val="2C2C2C"/>
          <w:sz w:val="22"/>
          <w:szCs w:val="22"/>
        </w:rPr>
        <w:t xml:space="preserve">docx artifact: master-report-v3-canonical-motion-specification.docx (this document)</w:t>
      </w:r>
    </w:p>
    <w:p>
      <w:pPr>
        <w:pStyle w:val="ListParagraph"/>
        <w:numPr>
          <w:ilvl w:val="0"/>
          <w:numId w:val="3"/>
        </w:numPr>
        <w:spacing w:after="40" w:before="40" w:line="300"/>
      </w:pPr>
      <w:r>
        <w:rPr>
          <w:rFonts w:ascii="Calibri" w:cs="Calibri" w:eastAsia="Calibri" w:hAnsi="Calibri"/>
          <w:color w:val="2C2C2C"/>
          <w:sz w:val="22"/>
          <w:szCs w:val="22"/>
        </w:rPr>
        <w:t xml:space="preserve">Markdown copy for CC consumption: .claude/canonical-motion-spec.md (to be created)</w:t>
      </w:r>
    </w:p>
    <w:p>
      <w:pPr>
        <w:pStyle w:val="ListParagraph"/>
        <w:numPr>
          <w:ilvl w:val="0"/>
          <w:numId w:val="3"/>
        </w:numPr>
        <w:spacing w:after="40" w:before="40" w:line="300"/>
      </w:pPr>
      <w:r>
        <w:rPr>
          <w:rFonts w:ascii="Calibri" w:cs="Calibri" w:eastAsia="Calibri" w:hAnsi="Calibri"/>
          <w:color w:val="2C2C2C"/>
          <w:sz w:val="22"/>
          <w:szCs w:val="22"/>
        </w:rPr>
        <w:t xml:space="preserve">Referenced from: .claude/design-decisions.md (verified motion specifications section)</w:t>
      </w:r>
    </w:p>
    <w:p>
      <w:pPr>
        <w:pStyle w:val="ListParagraph"/>
        <w:numPr>
          <w:ilvl w:val="0"/>
          <w:numId w:val="3"/>
        </w:numPr>
        <w:spacing w:after="40" w:before="40" w:line="300"/>
      </w:pPr>
      <w:r>
        <w:rPr>
          <w:rFonts w:ascii="Calibri" w:cs="Calibri" w:eastAsia="Calibri" w:hAnsi="Calibri"/>
          <w:color w:val="2C2C2C"/>
          <w:sz w:val="22"/>
          <w:szCs w:val="22"/>
        </w:rPr>
        <w:t xml:space="preserve">Referenced from: .claude/CLAUDE.md (Body-demo discipline standing rule)</w:t>
      </w:r>
    </w:p>
    <w:p>
      <w:pPr>
        <w:pStyle w:val="Heading2"/>
        <w:spacing w:after="140" w:before="320"/>
      </w:pPr>
      <w:r>
        <w:rPr>
          <w:rFonts w:ascii="Calibri" w:cs="Calibri" w:eastAsia="Calibri" w:hAnsi="Calibri"/>
          <w:b/>
          <w:bCs/>
          <w:color w:val="1A1A1A"/>
          <w:sz w:val="30"/>
          <w:szCs w:val="30"/>
        </w:rPr>
        <w:t xml:space="preserve">C.3 How a future AI agent should read this document</w:t>
      </w:r>
    </w:p>
    <w:p>
      <w:pPr>
        <w:spacing w:after="120" w:before="60" w:line="320"/>
      </w:pPr>
      <w:r>
        <w:rPr>
          <w:rFonts w:ascii="Calibri" w:cs="Calibri" w:eastAsia="Calibri" w:hAnsi="Calibri"/>
          <w:color w:val="2C2C2C"/>
          <w:sz w:val="22"/>
          <w:szCs w:val="22"/>
        </w:rPr>
        <w:t xml:space="preserve">Read in this order when starting a new demo sprint:</w:t>
      </w:r>
    </w:p>
    <w:p>
      <w:pPr>
        <w:pStyle w:val="ListParagraph"/>
        <w:numPr>
          <w:ilvl w:val="0"/>
          <w:numId w:val="2"/>
        </w:numPr>
        <w:spacing w:after="50" w:before="50" w:line="300"/>
      </w:pPr>
      <w:r>
        <w:rPr>
          <w:rFonts w:ascii="Calibri" w:cs="Calibri" w:eastAsia="Calibri" w:hAnsi="Calibri"/>
          <w:color w:val="2C2C2C"/>
          <w:sz w:val="22"/>
          <w:szCs w:val="22"/>
        </w:rPr>
        <w:t xml:space="preserve">Executive summary — internalize the six load-bearing insights</w:t>
      </w:r>
    </w:p>
    <w:p>
      <w:pPr>
        <w:pStyle w:val="ListParagraph"/>
        <w:numPr>
          <w:ilvl w:val="0"/>
          <w:numId w:val="2"/>
        </w:numPr>
        <w:spacing w:after="50" w:before="50" w:line="300"/>
      </w:pPr>
      <w:r>
        <w:rPr>
          <w:rFonts w:ascii="Calibri" w:cs="Calibri" w:eastAsia="Calibri" w:hAnsi="Calibri"/>
          <w:color w:val="2C2C2C"/>
          <w:sz w:val="22"/>
          <w:szCs w:val="22"/>
        </w:rPr>
        <w:t xml:space="preserve">Section 2 (Parameter envelope) — bookmark for reference during build</w:t>
      </w:r>
    </w:p>
    <w:p>
      <w:pPr>
        <w:pStyle w:val="ListParagraph"/>
        <w:numPr>
          <w:ilvl w:val="0"/>
          <w:numId w:val="2"/>
        </w:numPr>
        <w:spacing w:after="50" w:before="50" w:line="300"/>
      </w:pPr>
      <w:r>
        <w:rPr>
          <w:rFonts w:ascii="Calibri" w:cs="Calibri" w:eastAsia="Calibri" w:hAnsi="Calibri"/>
          <w:color w:val="2C2C2C"/>
          <w:sz w:val="22"/>
          <w:szCs w:val="22"/>
        </w:rPr>
        <w:t xml:space="preserve">Appendix A — confirm whether you are working on the current portfolio state or new scope</w:t>
      </w:r>
    </w:p>
    <w:p>
      <w:pPr>
        <w:pStyle w:val="ListParagraph"/>
        <w:numPr>
          <w:ilvl w:val="0"/>
          <w:numId w:val="2"/>
        </w:numPr>
        <w:spacing w:after="50" w:before="50" w:line="300"/>
      </w:pPr>
      <w:r>
        <w:rPr>
          <w:rFonts w:ascii="Calibri" w:cs="Calibri" w:eastAsia="Calibri" w:hAnsi="Calibri"/>
          <w:color w:val="2C2C2C"/>
          <w:sz w:val="22"/>
          <w:szCs w:val="22"/>
        </w:rPr>
        <w:t xml:space="preserve">Appendix B — flag if your task requires knowledge from any open question</w:t>
      </w:r>
    </w:p>
    <w:p>
      <w:pPr>
        <w:pStyle w:val="ListParagraph"/>
        <w:numPr>
          <w:ilvl w:val="0"/>
          <w:numId w:val="2"/>
        </w:numPr>
        <w:spacing w:after="50" w:before="50" w:line="300"/>
      </w:pPr>
      <w:r>
        <w:rPr>
          <w:rFonts w:ascii="Calibri" w:cs="Calibri" w:eastAsia="Calibri" w:hAnsi="Calibri"/>
          <w:color w:val="2C2C2C"/>
          <w:sz w:val="22"/>
          <w:szCs w:val="22"/>
        </w:rPr>
        <w:t xml:space="preserve">Sections 3-5 — read on demand when specific principles, architecture, or stylistic questions arise</w:t>
      </w:r>
    </w:p>
    <w:p>
      <w:pPr>
        <w:pStyle w:val="Heading2"/>
        <w:spacing w:after="140" w:before="320"/>
      </w:pPr>
      <w:r>
        <w:rPr>
          <w:rFonts w:ascii="Calibri" w:cs="Calibri" w:eastAsia="Calibri" w:hAnsi="Calibri"/>
          <w:b/>
          <w:bCs/>
          <w:color w:val="1A1A1A"/>
          <w:sz w:val="30"/>
          <w:szCs w:val="30"/>
        </w:rPr>
        <w:t xml:space="preserve">C.4 Critical reminders</w:t>
      </w:r>
    </w:p>
    <w:p>
      <w:pPr>
        <w:pStyle w:val="ListParagraph"/>
        <w:numPr>
          <w:ilvl w:val="0"/>
          <w:numId w:val="3"/>
        </w:numPr>
        <w:spacing w:after="40" w:before="40" w:line="300"/>
      </w:pPr>
      <w:r>
        <w:rPr>
          <w:rFonts w:ascii="Calibri" w:cs="Calibri" w:eastAsia="Calibri" w:hAnsi="Calibri"/>
          <w:color w:val="2C2C2C"/>
          <w:sz w:val="22"/>
          <w:szCs w:val="22"/>
        </w:rPr>
        <w:t xml:space="preserve">This specification is canonical for all motion design work on rotemgotlieb.com</w:t>
      </w:r>
    </w:p>
    <w:p>
      <w:pPr>
        <w:pStyle w:val="ListParagraph"/>
        <w:numPr>
          <w:ilvl w:val="0"/>
          <w:numId w:val="3"/>
        </w:numPr>
        <w:spacing w:after="40" w:before="40" w:line="300"/>
      </w:pPr>
      <w:r>
        <w:rPr>
          <w:rFonts w:ascii="Calibri" w:cs="Calibri" w:eastAsia="Calibri" w:hAnsi="Calibri"/>
          <w:color w:val="2C2C2C"/>
          <w:sz w:val="22"/>
          <w:szCs w:val="22"/>
        </w:rPr>
        <w:t xml:space="preserve">Hero-vs-body distinction is universal; never mix patterns in a single slot</w:t>
      </w:r>
    </w:p>
    <w:p>
      <w:pPr>
        <w:pStyle w:val="ListParagraph"/>
        <w:numPr>
          <w:ilvl w:val="0"/>
          <w:numId w:val="3"/>
        </w:numPr>
        <w:spacing w:after="40" w:before="40" w:line="300"/>
      </w:pPr>
      <w:r>
        <w:rPr>
          <w:rFonts w:ascii="Calibri" w:cs="Calibri" w:eastAsia="Calibri" w:hAnsi="Calibri"/>
          <w:color w:val="2C2C2C"/>
          <w:sz w:val="22"/>
          <w:szCs w:val="22"/>
        </w:rPr>
        <w:t xml:space="preserve">Cursor easing depends on context (entrance/exit/traversal), not personality</w:t>
      </w:r>
    </w:p>
    <w:p>
      <w:pPr>
        <w:pStyle w:val="ListParagraph"/>
        <w:numPr>
          <w:ilvl w:val="0"/>
          <w:numId w:val="3"/>
        </w:numPr>
        <w:spacing w:after="40" w:before="40" w:line="300"/>
      </w:pPr>
      <w:r>
        <w:rPr>
          <w:rFonts w:ascii="Calibri" w:cs="Calibri" w:eastAsia="Calibri" w:hAnsi="Calibri"/>
          <w:color w:val="2C2C2C"/>
          <w:sz w:val="22"/>
          <w:szCs w:val="22"/>
        </w:rPr>
        <w:t xml:space="preserve">Multi-step rhythm is snap-pause-snap, never metronomic</w:t>
      </w:r>
    </w:p>
    <w:p>
      <w:pPr>
        <w:pStyle w:val="ListParagraph"/>
        <w:numPr>
          <w:ilvl w:val="0"/>
          <w:numId w:val="3"/>
        </w:numPr>
        <w:spacing w:after="40" w:before="40" w:line="300"/>
      </w:pPr>
      <w:r>
        <w:rPr>
          <w:rFonts w:ascii="Calibri" w:cs="Calibri" w:eastAsia="Calibri" w:hAnsi="Calibri"/>
          <w:color w:val="2C2C2C"/>
          <w:sz w:val="22"/>
          <w:szCs w:val="22"/>
        </w:rPr>
        <w:t xml:space="preserve">Architecture is Single Unified Timeline with label-based offsets</w:t>
      </w:r>
    </w:p>
    <w:p>
      <w:pPr>
        <w:pStyle w:val="ListParagraph"/>
        <w:numPr>
          <w:ilvl w:val="0"/>
          <w:numId w:val="3"/>
        </w:numPr>
        <w:spacing w:after="40" w:before="40" w:line="300"/>
      </w:pPr>
      <w:r>
        <w:rPr>
          <w:rFonts w:ascii="Calibri" w:cs="Calibri" w:eastAsia="Calibri" w:hAnsi="Calibri"/>
          <w:color w:val="2C2C2C"/>
          <w:sz w:val="22"/>
          <w:szCs w:val="22"/>
        </w:rPr>
        <w:t xml:space="preserve">Always include zero-position loop reset to prevent loop trap</w:t>
      </w:r>
    </w:p>
    <w:p>
      <w:pPr>
        <w:pStyle w:val="ListParagraph"/>
        <w:numPr>
          <w:ilvl w:val="0"/>
          <w:numId w:val="3"/>
        </w:numPr>
        <w:spacing w:after="40" w:before="40" w:line="300"/>
      </w:pPr>
      <w:r>
        <w:rPr>
          <w:rFonts w:ascii="Calibri" w:cs="Calibri" w:eastAsia="Calibri" w:hAnsi="Calibri"/>
          <w:color w:val="2C2C2C"/>
          <w:sz w:val="22"/>
          <w:szCs w:val="22"/>
        </w:rPr>
        <w:t xml:space="preserve">We operate in the Spatial Choreographers school — Freiberg/Benji over Salaja/Kowalski</w:t>
      </w:r>
    </w:p>
    <w:p>
      <w:pPr>
        <w:pStyle w:val="ListParagraph"/>
        <w:numPr>
          <w:ilvl w:val="0"/>
          <w:numId w:val="3"/>
        </w:numPr>
        <w:spacing w:after="40" w:before="40" w:line="300"/>
      </w:pPr>
      <w:r>
        <w:rPr>
          <w:rFonts w:ascii="Calibri" w:cs="Calibri" w:eastAsia="Calibri" w:hAnsi="Calibri"/>
          <w:color w:val="2C2C2C"/>
          <w:sz w:val="22"/>
          <w:szCs w:val="22"/>
        </w:rPr>
        <w:t xml:space="preserve">Document any new findings honestly; update this specification rather than working around it</w:t>
      </w:r>
    </w:p>
    <w:p>
      <w:pPr>
        <w:pBdr>
          <w:bottom w:val="single" w:color="DDDDDD" w:sz="4" w:space="1"/>
        </w:pBdr>
        <w:spacing w:after="200" w:before="200"/>
      </w:pPr>
      <w:r>
        <w:t xml:space="preserve"/>
      </w:r>
    </w:p>
    <w:p>
      <w:pPr>
        <w:spacing w:after="200" w:before="400"/>
        <w:jc w:val="center"/>
      </w:pPr>
      <w:r>
        <w:rPr>
          <w:rFonts w:ascii="Calibri" w:cs="Calibri" w:eastAsia="Calibri" w:hAnsi="Calibri"/>
          <w:i/>
          <w:iCs/>
          <w:color w:val="666666"/>
          <w:sz w:val="20"/>
          <w:szCs w:val="20"/>
        </w:rPr>
        <w:t xml:space="preserve">End of canonical motion specification</w:t>
      </w:r>
    </w:p>
    <w:p>
      <w:pPr>
        <w:spacing w:after="200" w:before="60"/>
        <w:jc w:val="center"/>
      </w:pPr>
      <w:r>
        <w:rPr>
          <w:rFonts w:ascii="Calibri" w:cs="Calibri" w:eastAsia="Calibri" w:hAnsi="Calibri"/>
          <w:i/>
          <w:iCs/>
          <w:color w:val="999999"/>
          <w:sz w:val="18"/>
          <w:szCs w:val="18"/>
        </w:rPr>
        <w:t xml:space="preserve">Consolidated from four research streams, May 26 2026. The reference standard for every future demo sprint.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Canonical Motion Specification · V3 · May 26, 2026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A1A1A"/>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Motion Specification — V3 Master Report</dc:title>
  <dc:creator>Strategist Claude</dc:creator>
  <dc:description>The parameter envelope, principles, and architecture for choreographed UI demos on rotemgotlieb.com</dc:description>
  <cp:lastModifiedBy>Un-named</cp:lastModifiedBy>
  <cp:revision>1</cp:revision>
  <dcterms:created xsi:type="dcterms:W3CDTF">2026-05-26T21:27:23.023Z</dcterms:created>
  <dcterms:modified xsi:type="dcterms:W3CDTF">2026-05-26T21:27:23.034Z</dcterms:modified>
</cp:coreProperties>
</file>

<file path=docProps/custom.xml><?xml version="1.0" encoding="utf-8"?>
<Properties xmlns="http://schemas.openxmlformats.org/officeDocument/2006/custom-properties" xmlns:vt="http://schemas.openxmlformats.org/officeDocument/2006/docPropsVTypes"/>
</file>