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המכללה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להנדסה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בראודה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להנדסת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ומערכות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-428616</wp:posOffset>
            </wp:positionH>
            <wp:positionV relativeFrom="paragraph">
              <wp:posOffset>-149216</wp:posOffset>
            </wp:positionV>
            <wp:extent cx="1614488" cy="382971"/>
            <wp:effectExtent b="0" l="0" r="0" t="0"/>
            <wp:wrapSquare wrapText="bothSides" distB="0" distT="0" distL="114300" distR="114300"/>
            <wp:docPr descr="A black background with purple letters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purple letters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829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00" w:line="276" w:lineRule="auto"/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להנדסת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מתקדמות</w:t>
      </w:r>
    </w:p>
    <w:p w:rsidR="00000000" w:rsidDel="00000000" w:rsidP="00000000" w:rsidRDefault="00000000" w:rsidRPr="00000000" w14:paraId="00000007">
      <w:pPr>
        <w:bidi w:val="1"/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תשפו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שבוע</w:t>
      </w:r>
      <w:r w:rsidDel="00000000" w:rsidR="00000000" w:rsidRPr="00000000">
        <w:rPr>
          <w:color w:val="000000"/>
          <w:rtl w:val="1"/>
        </w:rPr>
        <w:t xml:space="preserve">  12 – </w:t>
      </w:r>
      <w:r w:rsidDel="00000000" w:rsidR="00000000" w:rsidRPr="00000000">
        <w:rPr>
          <w:color w:val="000000"/>
          <w:rtl w:val="1"/>
        </w:rPr>
        <w:t xml:space="preserve">סקר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קוד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תבצעו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בתרגיל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ישנו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קבוצתי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נא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לעקוב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ההוראות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יקבל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מחברת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שעליה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לבדוק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הטבלה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המפורטת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שבודק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לפנות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הנבדק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מנת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הקישור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למחברת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בודק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ונושא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):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17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נבדק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ונושא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):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18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: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קבוצתית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האתר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הצוות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השני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הפרמטרים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https://www.michaelagreiler.com/code-review-checklist-2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ולפרט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https://www.michaelagreiler.com/code-review-checklist-2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ולפרט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tblW w:w="82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71"/>
        <w:gridCol w:w="5515"/>
        <w:tblGridChange w:id="0">
          <w:tblGrid>
            <w:gridCol w:w="2771"/>
            <w:gridCol w:w="55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קריטריון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הסבר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הסשנים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לאפליקציה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יפה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ניתן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לייעל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השאילתות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כרגע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נראה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כפולות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טעינת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שאפשר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לחסוך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פשטות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יחסית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פשוט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פונקציות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ארוכות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בקובץ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המרכזי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לפצל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לשמור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פשטות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מודולריות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לקומפוננטות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פירמוט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שחוזרות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באגים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וטעויות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מצאנו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קטן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לחיצה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כפולה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מהירה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השליחה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מייצרת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זהות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להוסיף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מנגנון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השהייה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Debounce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לנטרל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הכפתור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טעינה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טיפול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בשגיאות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העקביות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try/catch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ידידותיות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יחשפו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בדיקות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בסיס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מהווה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פתיחה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נהדרת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להטמעת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אוטומציה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הוספת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יחידה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תעניק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נפשי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ותבטיח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יציבות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ארוך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הממשק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ואינטואיטיבי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!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חסר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חיווי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חזותי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spinner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ממתינה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מהשרת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שעלול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לגרום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לחשוב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שהאתר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נתקע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ההערות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המוטבעות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הלוגיקה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המורכבת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עוזרות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להתמצאות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הוספת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קובץ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מסודר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ומפרט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יהפכו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למקצועי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במיוחד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לקליטת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מפתחים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חדשים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אתיקה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ושקיפות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רשום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בממשק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המבוסס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מלאכותית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וזה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מצוין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להוסיף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לגבי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שמירת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פרטיות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אבטחה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תשתית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מצוין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!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לקחת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האבטחה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לשלב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ולהכין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מומלץ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להחליף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לכתובות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ספציפיות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ולהוסיף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מנגנון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הצפנה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Hashing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למשתני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הסביבה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ביצועים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האפליקציה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רצה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יפה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להבטיח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חלקה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כשהמערכת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תגדל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לייעל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שליפות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המידע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במסד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למנוע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שאילתות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לולאות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getDashboardData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sendMessage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ולהוסיף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אינדקסים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כתיבה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נקייה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עקבי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ונכון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async/await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!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להגדיר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dir='rtl'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באופן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רוחבי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להבטיח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תצוגה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מושלמת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עברית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לצד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אנגלית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נפרס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בהצלחה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וזמין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ברשת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שגיאות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Console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הדפדפן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נראה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שההגדרות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Render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בוצעו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כהלכה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שיטות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מומלצות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לניהול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הסשן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חכם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ויעיל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שדרוג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מנגנון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הרענון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מבוססת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מטמון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יהפוך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האפליקציה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למהירה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וחסכונית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יותר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בסיס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נראה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הגיוני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ומסודר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לוודא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שמוסיפים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אינדקסים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Indexes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חיפוש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נפוצים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כמו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מזהה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לזרז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התגובה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כשהמערכת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תגדל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b w:val="1"/>
          <w:bCs w:val="1"/>
          <w:u w:val="single"/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נעזרנו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.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הצוות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עבורו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ביצעתם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הבדיקה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370.0" w:type="dxa"/>
        <w:jc w:val="left"/>
        <w:tblInd w:w="40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885"/>
        <w:gridCol w:w="2625"/>
        <w:tblGridChange w:id="0">
          <w:tblGrid>
            <w:gridCol w:w="1860"/>
            <w:gridCol w:w="3885"/>
            <w:gridCol w:w="26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תגובה</w:t>
            </w:r>
          </w:p>
          <w:p w:rsidR="00000000" w:rsidDel="00000000" w:rsidP="00000000" w:rsidRDefault="00000000" w:rsidRPr="00000000" w14:paraId="00000044">
            <w:pPr>
              <w:bidi w:val="1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בכוונת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בעקבות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לפרט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השינוי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מדוע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פשטות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Controller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אותן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לפצל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מימוש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שלפיו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הסשנים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יבוצעו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מודלריות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תצמצם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ותשפר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להעביר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שחוזרות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ההערה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לייעל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לצמצם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אינדקסים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לנטרל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בשגיאות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try/catch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הטכניים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נבקשכם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https://forms.gle/VNTnXJtBGcRjtegE9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ms.gle/VNTnXJtBGcRjtegE9" TargetMode="External"/><Relationship Id="rId9" Type="http://schemas.openxmlformats.org/officeDocument/2006/relationships/hyperlink" Target="https://www.michaelagreiler.com/code-review-checklist-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ichaelagreiler.com/code-review-checklist-2" TargetMode="External"/><Relationship Id="rId8" Type="http://schemas.openxmlformats.org/officeDocument/2006/relationships/hyperlink" Target="https://www.michaelagreiler.com/code-review-checklist-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