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304544" w14:textId="0E127129" w:rsidR="00E3132A" w:rsidRPr="00E4372F" w:rsidRDefault="00E4372F" w:rsidP="00E4372F">
      <w:pPr>
        <w:spacing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מגישים: איתן יצחק, איתן שלם, רותם לב שפירו כהן</w:t>
      </w:r>
      <w:r>
        <w:rPr>
          <w:rFonts w:ascii="David" w:hAnsi="David" w:cs="David"/>
          <w:sz w:val="24"/>
          <w:szCs w:val="24"/>
          <w:rtl/>
        </w:rPr>
        <w:br/>
      </w:r>
      <w:r>
        <w:rPr>
          <w:rFonts w:ascii="David" w:hAnsi="David" w:cs="David"/>
          <w:sz w:val="24"/>
          <w:szCs w:val="24"/>
          <w:rtl/>
        </w:rPr>
        <w:br/>
      </w:r>
      <w:r w:rsidRPr="00E4372F">
        <w:rPr>
          <w:rFonts w:ascii="David" w:hAnsi="David" w:cs="David"/>
          <w:sz w:val="24"/>
          <w:szCs w:val="24"/>
          <w:rtl/>
        </w:rPr>
        <w:t xml:space="preserve">לאחר מות הנשיא טיטו ב1989 התחילה ברפובליקה מלחמת אזרחים, בין המדינות והקבוצות האתניות שהרכיבו את הרפובליקה. </w:t>
      </w:r>
      <w:r w:rsidRPr="00E4372F">
        <w:rPr>
          <w:rFonts w:ascii="David" w:hAnsi="David" w:cs="David" w:hint="cs"/>
          <w:sz w:val="24"/>
          <w:szCs w:val="24"/>
          <w:rtl/>
        </w:rPr>
        <w:t>ההידרדרות</w:t>
      </w:r>
      <w:r w:rsidRPr="00E4372F">
        <w:rPr>
          <w:rFonts w:ascii="David" w:hAnsi="David" w:cs="David"/>
          <w:sz w:val="24"/>
          <w:szCs w:val="24"/>
          <w:rtl/>
        </w:rPr>
        <w:t xml:space="preserve"> </w:t>
      </w:r>
      <w:r w:rsidRPr="00E4372F">
        <w:rPr>
          <w:rFonts w:ascii="David" w:hAnsi="David" w:cs="David" w:hint="cs"/>
          <w:sz w:val="24"/>
          <w:szCs w:val="24"/>
          <w:rtl/>
        </w:rPr>
        <w:t>באזור</w:t>
      </w:r>
      <w:r w:rsidRPr="00E4372F">
        <w:rPr>
          <w:rFonts w:ascii="David" w:hAnsi="David" w:cs="David"/>
          <w:sz w:val="24"/>
          <w:szCs w:val="24"/>
          <w:rtl/>
        </w:rPr>
        <w:t xml:space="preserve"> התבטאה בפלישה של הצבא הרפובליקה </w:t>
      </w:r>
      <w:r w:rsidRPr="00E4372F">
        <w:rPr>
          <w:rFonts w:ascii="David" w:hAnsi="David" w:cs="David" w:hint="cs"/>
          <w:sz w:val="24"/>
          <w:szCs w:val="24"/>
          <w:rtl/>
        </w:rPr>
        <w:t>היוגוסלבי</w:t>
      </w:r>
      <w:r w:rsidRPr="00E4372F">
        <w:rPr>
          <w:rFonts w:ascii="David" w:hAnsi="David" w:cs="David"/>
          <w:sz w:val="24"/>
          <w:szCs w:val="24"/>
          <w:rtl/>
        </w:rPr>
        <w:t xml:space="preserve"> לשעבר לקוסובו.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</w:p>
    <w:p w14:paraId="19587591" w14:textId="4258EBA2" w:rsidR="00E4372F" w:rsidRPr="00E4372F" w:rsidRDefault="00E4372F" w:rsidP="00E4372F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E4372F">
        <w:rPr>
          <w:rFonts w:ascii="David" w:hAnsi="David" w:cs="David"/>
          <w:sz w:val="24"/>
          <w:szCs w:val="24"/>
          <w:rtl/>
        </w:rPr>
        <w:t>תגובת הקהילה הבינלאומית כללה מספר צעדים דיפלומטיים בשביל להביא לפתירת</w:t>
      </w:r>
      <w:r>
        <w:rPr>
          <w:rFonts w:ascii="David" w:hAnsi="David" w:cs="David" w:hint="cs"/>
          <w:sz w:val="24"/>
          <w:szCs w:val="24"/>
          <w:rtl/>
        </w:rPr>
        <w:t xml:space="preserve"> מלחמת האזרחים</w:t>
      </w:r>
      <w:r w:rsidRPr="00E4372F">
        <w:rPr>
          <w:rFonts w:ascii="David" w:hAnsi="David" w:cs="David"/>
          <w:sz w:val="24"/>
          <w:szCs w:val="24"/>
          <w:rtl/>
        </w:rPr>
        <w:t xml:space="preserve"> בקוסובו. </w:t>
      </w:r>
    </w:p>
    <w:p w14:paraId="2EE4DA79" w14:textId="1C932F93" w:rsidR="00E4372F" w:rsidRPr="00E4372F" w:rsidRDefault="00E4372F" w:rsidP="00E4372F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E4372F">
        <w:rPr>
          <w:rFonts w:ascii="David" w:hAnsi="David" w:cs="David"/>
          <w:sz w:val="24"/>
          <w:szCs w:val="24"/>
          <w:rtl/>
        </w:rPr>
        <w:t xml:space="preserve">את ההחלטות שהתקבלו ניתן לחלק לעוצמה רכה ועוצמה קשה- </w:t>
      </w:r>
    </w:p>
    <w:p w14:paraId="4C0C3B7C" w14:textId="3D967BD6" w:rsidR="00E4372F" w:rsidRPr="00E4372F" w:rsidRDefault="00E4372F" w:rsidP="00E4372F">
      <w:pPr>
        <w:spacing w:line="360" w:lineRule="auto"/>
        <w:rPr>
          <w:rFonts w:ascii="David" w:hAnsi="David" w:cs="David"/>
          <w:sz w:val="24"/>
          <w:szCs w:val="24"/>
          <w:u w:val="single"/>
          <w:rtl/>
        </w:rPr>
      </w:pPr>
      <w:r w:rsidRPr="00E4372F">
        <w:rPr>
          <w:rFonts w:ascii="David" w:hAnsi="David" w:cs="David"/>
          <w:sz w:val="24"/>
          <w:szCs w:val="24"/>
          <w:u w:val="single"/>
          <w:rtl/>
        </w:rPr>
        <w:t>עוצמה רכה:</w:t>
      </w:r>
      <w:r w:rsidRPr="00E4372F">
        <w:rPr>
          <w:rFonts w:ascii="David" w:hAnsi="David" w:cs="David"/>
          <w:sz w:val="24"/>
          <w:szCs w:val="24"/>
          <w:u w:val="single"/>
        </w:rPr>
        <w:t xml:space="preserve"> </w:t>
      </w:r>
    </w:p>
    <w:p w14:paraId="5E1B39FF" w14:textId="7C0A7C4A" w:rsidR="00E4372F" w:rsidRPr="00E4372F" w:rsidRDefault="00E4372F" w:rsidP="00E4372F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E4372F">
        <w:rPr>
          <w:rFonts w:ascii="David" w:hAnsi="David" w:cs="David"/>
          <w:sz w:val="24"/>
          <w:szCs w:val="24"/>
          <w:rtl/>
        </w:rPr>
        <w:t>קריאה של המעצמות להסיג את הצבא מקוסובו</w:t>
      </w:r>
    </w:p>
    <w:p w14:paraId="79E3F217" w14:textId="61EC7A30" w:rsidR="00E4372F" w:rsidRPr="00E4372F" w:rsidRDefault="00E4372F" w:rsidP="00E4372F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E4372F">
        <w:rPr>
          <w:rFonts w:ascii="David" w:hAnsi="David" w:cs="David"/>
          <w:sz w:val="24"/>
          <w:szCs w:val="24"/>
          <w:rtl/>
        </w:rPr>
        <w:t>משא ומתן בין הצדדים הלוחמים</w:t>
      </w:r>
    </w:p>
    <w:p w14:paraId="70C40499" w14:textId="484A9AA8" w:rsidR="00E4372F" w:rsidRPr="00E4372F" w:rsidRDefault="00E4372F" w:rsidP="00E4372F">
      <w:pPr>
        <w:spacing w:line="360" w:lineRule="auto"/>
        <w:rPr>
          <w:rFonts w:ascii="David" w:hAnsi="David" w:cs="David"/>
          <w:sz w:val="24"/>
          <w:szCs w:val="24"/>
          <w:u w:val="single"/>
          <w:rtl/>
        </w:rPr>
      </w:pPr>
      <w:r w:rsidRPr="00E4372F">
        <w:rPr>
          <w:rFonts w:ascii="David" w:hAnsi="David" w:cs="David"/>
          <w:sz w:val="24"/>
          <w:szCs w:val="24"/>
          <w:u w:val="single"/>
          <w:rtl/>
        </w:rPr>
        <w:t xml:space="preserve">עוצמה קשה: </w:t>
      </w:r>
    </w:p>
    <w:p w14:paraId="57194C59" w14:textId="3961A346" w:rsidR="00E4372F" w:rsidRPr="00E4372F" w:rsidRDefault="00E4372F" w:rsidP="00E4372F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E4372F">
        <w:rPr>
          <w:rFonts w:ascii="David" w:hAnsi="David" w:cs="David"/>
          <w:sz w:val="24"/>
          <w:szCs w:val="24"/>
          <w:rtl/>
        </w:rPr>
        <w:t xml:space="preserve">אמברגו נשק הוטל על </w:t>
      </w:r>
      <w:r w:rsidRPr="00E4372F">
        <w:rPr>
          <w:rFonts w:ascii="David" w:hAnsi="David" w:cs="David" w:hint="cs"/>
          <w:sz w:val="24"/>
          <w:szCs w:val="24"/>
          <w:rtl/>
        </w:rPr>
        <w:t>הרפובליקה</w:t>
      </w:r>
    </w:p>
    <w:p w14:paraId="6DFBCB86" w14:textId="41668659" w:rsidR="00E4372F" w:rsidRPr="00E4372F" w:rsidRDefault="00E4372F" w:rsidP="00E4372F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E4372F">
        <w:rPr>
          <w:rFonts w:ascii="David" w:hAnsi="David" w:cs="David"/>
          <w:sz w:val="24"/>
          <w:szCs w:val="24"/>
          <w:rtl/>
        </w:rPr>
        <w:t xml:space="preserve">דיון בבית הדין הבינלאומי לדון בפשעי המלחמה </w:t>
      </w:r>
    </w:p>
    <w:p w14:paraId="5952649B" w14:textId="6273BAC6" w:rsidR="00E4372F" w:rsidRPr="00E4372F" w:rsidRDefault="00E4372F" w:rsidP="00E4372F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E4372F">
        <w:rPr>
          <w:rFonts w:ascii="David" w:hAnsi="David" w:cs="David"/>
          <w:sz w:val="24"/>
          <w:szCs w:val="24"/>
          <w:rtl/>
        </w:rPr>
        <w:t xml:space="preserve">איום בשימוש באמצעים צבאיים נגד הצבא. </w:t>
      </w:r>
    </w:p>
    <w:p w14:paraId="51243D37" w14:textId="77777777" w:rsidR="00E4372F" w:rsidRPr="00E4372F" w:rsidRDefault="00E4372F" w:rsidP="00E4372F">
      <w:pPr>
        <w:spacing w:line="360" w:lineRule="auto"/>
        <w:rPr>
          <w:rFonts w:ascii="David" w:hAnsi="David" w:cs="David"/>
          <w:sz w:val="24"/>
          <w:szCs w:val="24"/>
        </w:rPr>
      </w:pPr>
    </w:p>
    <w:sectPr w:rsidR="00E4372F" w:rsidRPr="00E4372F" w:rsidSect="002308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72F"/>
    <w:rsid w:val="002308B6"/>
    <w:rsid w:val="00281EEA"/>
    <w:rsid w:val="002D3808"/>
    <w:rsid w:val="006F1C93"/>
    <w:rsid w:val="00E3132A"/>
    <w:rsid w:val="00E43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92C89"/>
  <w15:chartTrackingRefBased/>
  <w15:docId w15:val="{7B15A259-E838-4335-9395-7103570A6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3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3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3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3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3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3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3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3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3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43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43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43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437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4372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437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4372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437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437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3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43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3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43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3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437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37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37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3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437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37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96</Words>
  <Characters>484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רותם רותם</dc:creator>
  <cp:keywords/>
  <dc:description/>
  <cp:lastModifiedBy>רותם רותם</cp:lastModifiedBy>
  <cp:revision>1</cp:revision>
  <dcterms:created xsi:type="dcterms:W3CDTF">2024-12-03T14:20:00Z</dcterms:created>
  <dcterms:modified xsi:type="dcterms:W3CDTF">2024-12-03T14:33:00Z</dcterms:modified>
</cp:coreProperties>
</file>