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261B7" w14:textId="77777777" w:rsidR="0071440C" w:rsidRDefault="00000000">
      <w:pPr>
        <w:pStyle w:val="Heading1"/>
        <w:spacing w:before="480" w:after="120"/>
      </w:pPr>
      <w:bookmarkStart w:id="0" w:name="_Toc_Bulldog_brand_system_translated_int"/>
      <w:r>
        <w:t>Bulldog brand system translated into product software</w:t>
      </w:r>
      <w:bookmarkEnd w:id="0"/>
    </w:p>
    <w:p w14:paraId="2B8BA4E4" w14:textId="77777777" w:rsidR="0071440C" w:rsidRDefault="00000000">
      <w:pPr>
        <w:pStyle w:val="Heading1"/>
        <w:spacing w:before="480" w:after="120"/>
      </w:pPr>
      <w:bookmarkStart w:id="1" w:name="_Toc_Best_use_case_for_the_refinement_pr"/>
      <w:r>
        <w:rPr>
          <w:b w:val="0"/>
          <w:bCs w:val="0"/>
        </w:rPr>
        <w:t>Best use case for the refinement prompt</w:t>
      </w:r>
      <w:bookmarkEnd w:id="1"/>
    </w:p>
    <w:p w14:paraId="2741789A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Use this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after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Codex generates the first full static prototype.</w:t>
      </w:r>
    </w:p>
    <w:p w14:paraId="15BC6126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prompt assumes:</w:t>
      </w:r>
    </w:p>
    <w:p w14:paraId="76E7A0EE" w14:textId="77777777" w:rsidR="0071440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 files already exist</w:t>
      </w:r>
    </w:p>
    <w:p w14:paraId="2F15B828" w14:textId="77777777" w:rsidR="0071440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you want Codex to 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refine</w:t>
      </w:r>
      <w:r>
        <w:rPr>
          <w:rFonts w:ascii="Arial" w:eastAsia="Arial" w:hAnsi="Arial" w:cs="Arial"/>
          <w:color w:val="000000"/>
          <w:sz w:val="24"/>
          <w:szCs w:val="24"/>
        </w:rPr>
        <w:t>, not rebuild from scratch</w:t>
      </w:r>
    </w:p>
    <w:p w14:paraId="6F46AD5F" w14:textId="77777777" w:rsidR="0071440C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the first version may still feel a bit template-like</w:t>
      </w:r>
    </w:p>
    <w:p w14:paraId="0576035C" w14:textId="77777777" w:rsidR="0071440C" w:rsidRDefault="00000000">
      <w:pPr>
        <w:pStyle w:val="Heading1"/>
        <w:spacing w:before="480" w:after="120"/>
      </w:pPr>
      <w:bookmarkStart w:id="2" w:name="_Toc_Codex_Refinement_Prompt_Bulldog_Pro"/>
      <w:r>
        <w:rPr>
          <w:b w:val="0"/>
          <w:bCs w:val="0"/>
        </w:rPr>
        <w:t>Codex Refinement Prompt — Bulldog Prototype v2 Polish Pass</w:t>
      </w:r>
      <w:bookmarkEnd w:id="2"/>
    </w:p>
    <w:p w14:paraId="1B6B9EFD" w14:textId="77777777" w:rsidR="0071440C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Refine the existing static Bulldog Statbook prototype to better match the visual identity and tone of https://www.bulldogstats.com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This is a refinement pass, not a rebuild from scratch.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PRIMARY GOAL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Take the current multi-page static prototype and make it feel less like a generic admin template and more like a serious product experience that belongs to the Bulldog brand system.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BRAND REFERENCE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Use bulldogstats.com as the visual and tonal reference.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Key observed brand traits: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bold condensed headline style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strong dark ink / navy typography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Bulldog green used with confidence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light neutral backgrounds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clean structure and spacing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editorial energy with product restraint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sports-focused without becoming gimmicky or loud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IMPORTANT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Do NOT redesign this into a marketing site.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Do NOT copy the homepage layout directly.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Do NOT introduce decorative sports graphics just for style.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Do NOT make it retro or hockey-themed.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Instead: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Translate the Bulldog website brand language into a product/app UI system.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REFINEMENT PRIORITIES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1. BRAND COHERENCE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prototype feel visually related to bulldogstats.com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Strengthen the brand block in the sidebar/header/login screen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 a cleaner, more intentional Bulldog Statbook identity treatment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If no true logo asset exists in the prototype, keep it text-based and tasteful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2. TYPOGRAPHY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the heading system so it feels bolder and more brand-aligned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Use strong, condensed or high-impact headline styling where appropriate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body copy readable and product-oriented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hierarchy between page titles, section headers, labels, and table text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3. COLOR SYSTEM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Refine the palette to better align with bulldogstats.com: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deep ink / near-black navy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Bulldog green as primary action/accent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light warm/cool neutral surfaces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subtle support tones only when needed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Reduce any color usage that feels too generic SaaS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Ensure buttons, nav states, badges, and tabs feel intentional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4. APP SHELL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the sidebar so it feels more premium and brand-specific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the top page headers so they feel more composed and less template-like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Tighten spacing, alignment, and visual rhythm throughout the shell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5. TEAM-DETAIL PAGE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team-detail.html the strongest page in the product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the hierarchy of: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team header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summary cards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overview / roster / roles sections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roster and roles feel like real working product surfaces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tab styling and section transitions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page feel like the operational center of the app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6. TABLES / LISTS / DATA UI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tables so they feel sharper and more product-grade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Better row spacing, column hierarchy, hover states, and header styling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Reduce any “default HTML table” feeling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list rows and cards feel more intentional and less generic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7. BADGES / STATES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badge styling for: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Active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Pending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Claimed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Unclaimed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Team Admin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Coach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Viewer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state system more elegant and more obviously designed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Avoid toy-like colors or overly bright chip styles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8. BUTTONS / FORMS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buttons feel more brand-consistent and stronger visually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primary and secondary action contrast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form styling in create-team.html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fields feel more considered and less boilerplate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9. COPY TONE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Tighten copy where needed so it sounds like serious product software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Reduce filler phrases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Use more specific labels and product-like wording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tone aligned with “Stats &amp; Sports Innovation” and “Built for the Next Play”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10. CLEANUP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Remove anything that feels placeholder-ish in a cheap way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placeholder/sample data, but present it more credibly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Improve consistency across all pages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spacing and component treatment more systematic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TECHNICAL CONSTRAINTS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this a static site only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Plain HTML, CSS, minimal JS only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frameworks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backend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No build tools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Keep it deployable to Cloudflare Pages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Edit the existing files rather than introducing unnecessary complexity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FILES TO REFINE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index.html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dashboard.html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teams.html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team-detail.html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create-team.html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player-identity.html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guardian-relationships.html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styles.css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app.js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SPECIFIC VISUAL TARGET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The result should feel like: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“Bulldog Statbook is the product/software extension of bulldogstats.com.”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It should feel: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bold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clear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serious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- product-grade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brand-connected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desktop-strong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ready for stakeholder review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OUTPUT FORMAT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Return the updated full code for each changed file, clearly labeled.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Also include: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1. a short summary of the design improvements made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2. a short note on which changes most improved the desktop experience</w:t>
      </w:r>
    </w:p>
    <w:p w14:paraId="0ABF1D17" w14:textId="77777777" w:rsidR="0071440C" w:rsidRDefault="00000000">
      <w:pPr>
        <w:pStyle w:val="Heading1"/>
        <w:spacing w:before="480" w:after="120"/>
      </w:pPr>
      <w:bookmarkStart w:id="3" w:name="_Toc_Optional_stronger_push_addon_178705"/>
      <w:r>
        <w:rPr>
          <w:b w:val="0"/>
          <w:bCs w:val="0"/>
        </w:rPr>
        <w:t>Optional “stronger push” add-on</w:t>
      </w:r>
      <w:bookmarkEnd w:id="3"/>
    </w:p>
    <w:p w14:paraId="60CBB247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If the first version still looks too basic, append this block:</w:t>
      </w:r>
    </w:p>
    <w:p w14:paraId="08037718" w14:textId="5AA1BE23" w:rsidR="0071440C" w:rsidRDefault="00000000" w:rsidP="004B0F64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Push the refinement further than a normal polish pass.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Specifically: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reduce generic dashboard-template styling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typography more distinctive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dark/green brand system more confident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spacing and composition feel more designed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- make the team-detail screen feel like a real product working screen, not a mockup</w:t>
      </w:r>
    </w:p>
    <w:p w14:paraId="07FC7C12" w14:textId="77777777" w:rsidR="0071440C" w:rsidRDefault="00000000">
      <w:pPr>
        <w:pStyle w:val="Heading2"/>
        <w:spacing w:before="240" w:after="120"/>
      </w:pPr>
      <w:bookmarkStart w:id="4" w:name="_Toc__1_teamdetailhtml_1787059888756"/>
      <w:r>
        <w:rPr>
          <w:b w:val="0"/>
          <w:bCs w:val="0"/>
        </w:rPr>
        <w:t>1. `team-detail.html`</w:t>
      </w:r>
      <w:bookmarkEnd w:id="4"/>
    </w:p>
    <w:p w14:paraId="7C307E0A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should become the “hero” product page.</w:t>
      </w:r>
    </w:p>
    <w:p w14:paraId="6B60305E" w14:textId="77777777" w:rsidR="0071440C" w:rsidRDefault="00000000">
      <w:pPr>
        <w:pStyle w:val="Heading2"/>
        <w:spacing w:before="240" w:after="120"/>
      </w:pPr>
      <w:bookmarkStart w:id="5" w:name="_Toc__2_stylescss_1787059888756"/>
      <w:r>
        <w:rPr>
          <w:b w:val="0"/>
          <w:bCs w:val="0"/>
        </w:rPr>
        <w:t>2. `styles.css`</w:t>
      </w:r>
      <w:bookmarkEnd w:id="5"/>
    </w:p>
    <w:p w14:paraId="642C6994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You’ll see immediately whether the brand system got stronger.</w:t>
      </w:r>
    </w:p>
    <w:p w14:paraId="16DB2E1B" w14:textId="77777777" w:rsidR="0071440C" w:rsidRDefault="00000000">
      <w:pPr>
        <w:pStyle w:val="Heading2"/>
        <w:spacing w:before="240" w:after="120"/>
      </w:pPr>
      <w:bookmarkStart w:id="6" w:name="_Toc__3_dashboardhtml_1787059888756"/>
      <w:r>
        <w:rPr>
          <w:b w:val="0"/>
          <w:bCs w:val="0"/>
        </w:rPr>
        <w:t>3. `dashboard.html`</w:t>
      </w:r>
      <w:bookmarkEnd w:id="6"/>
    </w:p>
    <w:p w14:paraId="71848564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tells you whether the app still feels too template-ish.</w:t>
      </w:r>
    </w:p>
    <w:p w14:paraId="03FE4764" w14:textId="77777777" w:rsidR="0071440C" w:rsidRDefault="00000000">
      <w:pPr>
        <w:pStyle w:val="Heading2"/>
        <w:spacing w:before="240" w:after="120"/>
      </w:pPr>
      <w:bookmarkStart w:id="7" w:name="_Toc__4_indexhtml_1787059888756"/>
      <w:r>
        <w:rPr>
          <w:b w:val="0"/>
          <w:bCs w:val="0"/>
        </w:rPr>
        <w:t>4. `index.html`</w:t>
      </w:r>
      <w:bookmarkEnd w:id="7"/>
    </w:p>
    <w:p w14:paraId="4D0576C2" w14:textId="77777777" w:rsidR="0071440C" w:rsidRDefault="00000000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tells you whether the login/entry experience now feels properly branded.</w:t>
      </w:r>
    </w:p>
    <w:sectPr w:rsidR="0071440C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CB72" w14:textId="77777777" w:rsidR="00C24942" w:rsidRDefault="00C24942">
      <w:r>
        <w:separator/>
      </w:r>
    </w:p>
  </w:endnote>
  <w:endnote w:type="continuationSeparator" w:id="0">
    <w:p w14:paraId="1C98C04D" w14:textId="77777777" w:rsidR="00C24942" w:rsidRDefault="00C249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F984" w14:textId="6E29A3F0" w:rsidR="0071440C" w:rsidRDefault="0071440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EA9D" w14:textId="77777777" w:rsidR="00C24942" w:rsidRDefault="00C24942">
      <w:r>
        <w:separator/>
      </w:r>
    </w:p>
  </w:footnote>
  <w:footnote w:type="continuationSeparator" w:id="0">
    <w:p w14:paraId="5516E63A" w14:textId="77777777" w:rsidR="00C24942" w:rsidRDefault="00C249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BA5349"/>
    <w:multiLevelType w:val="hybridMultilevel"/>
    <w:tmpl w:val="60064F06"/>
    <w:lvl w:ilvl="0" w:tplc="F54C16B4">
      <w:start w:val="1"/>
      <w:numFmt w:val="bullet"/>
      <w:lvlText w:val="●"/>
      <w:lvlJc w:val="left"/>
      <w:pPr>
        <w:ind w:left="720" w:hanging="360"/>
      </w:pPr>
    </w:lvl>
    <w:lvl w:ilvl="1" w:tplc="377E4BC8">
      <w:start w:val="1"/>
      <w:numFmt w:val="bullet"/>
      <w:lvlText w:val="○"/>
      <w:lvlJc w:val="left"/>
      <w:pPr>
        <w:ind w:left="1440" w:hanging="360"/>
      </w:pPr>
    </w:lvl>
    <w:lvl w:ilvl="2" w:tplc="989E4B5A">
      <w:start w:val="1"/>
      <w:numFmt w:val="bullet"/>
      <w:lvlText w:val="■"/>
      <w:lvlJc w:val="left"/>
      <w:pPr>
        <w:ind w:left="2160" w:hanging="360"/>
      </w:pPr>
    </w:lvl>
    <w:lvl w:ilvl="3" w:tplc="3CAC1B9A">
      <w:start w:val="1"/>
      <w:numFmt w:val="bullet"/>
      <w:lvlText w:val="●"/>
      <w:lvlJc w:val="left"/>
      <w:pPr>
        <w:ind w:left="2880" w:hanging="360"/>
      </w:pPr>
    </w:lvl>
    <w:lvl w:ilvl="4" w:tplc="56E60BE4">
      <w:start w:val="1"/>
      <w:numFmt w:val="bullet"/>
      <w:lvlText w:val="○"/>
      <w:lvlJc w:val="left"/>
      <w:pPr>
        <w:ind w:left="3600" w:hanging="360"/>
      </w:pPr>
    </w:lvl>
    <w:lvl w:ilvl="5" w:tplc="A77CBCD6">
      <w:start w:val="1"/>
      <w:numFmt w:val="bullet"/>
      <w:lvlText w:val="■"/>
      <w:lvlJc w:val="left"/>
      <w:pPr>
        <w:ind w:left="4320" w:hanging="360"/>
      </w:pPr>
    </w:lvl>
    <w:lvl w:ilvl="6" w:tplc="EAA6638C">
      <w:start w:val="1"/>
      <w:numFmt w:val="bullet"/>
      <w:lvlText w:val="●"/>
      <w:lvlJc w:val="left"/>
      <w:pPr>
        <w:ind w:left="5040" w:hanging="360"/>
      </w:pPr>
    </w:lvl>
    <w:lvl w:ilvl="7" w:tplc="58F2AC8A">
      <w:start w:val="1"/>
      <w:numFmt w:val="bullet"/>
      <w:lvlText w:val="●"/>
      <w:lvlJc w:val="left"/>
      <w:pPr>
        <w:ind w:left="5760" w:hanging="360"/>
      </w:pPr>
    </w:lvl>
    <w:lvl w:ilvl="8" w:tplc="C464DDA0">
      <w:start w:val="1"/>
      <w:numFmt w:val="bullet"/>
      <w:lvlText w:val="●"/>
      <w:lvlJc w:val="left"/>
      <w:pPr>
        <w:ind w:left="6480" w:hanging="360"/>
      </w:pPr>
    </w:lvl>
  </w:abstractNum>
  <w:num w:numId="1" w16cid:durableId="14833036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440C"/>
    <w:rsid w:val="00027AC5"/>
    <w:rsid w:val="004B0F64"/>
    <w:rsid w:val="0071440C"/>
    <w:rsid w:val="00C24942"/>
    <w:rsid w:val="00C97D72"/>
    <w:rsid w:val="00CC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B2800"/>
  <w15:docId w15:val="{D8F7AF4A-F0F0-49D6-90CB-1F3091A26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027A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7AC5"/>
  </w:style>
  <w:style w:type="paragraph" w:styleId="Footer">
    <w:name w:val="footer"/>
    <w:basedOn w:val="Normal"/>
    <w:link w:val="FooterChar"/>
    <w:uiPriority w:val="99"/>
    <w:unhideWhenUsed/>
    <w:rsid w:val="00027A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7A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888</Words>
  <Characters>5068</Characters>
  <Application>Microsoft Office Word</Application>
  <DocSecurity>0</DocSecurity>
  <Lines>42</Lines>
  <Paragraphs>11</Paragraphs>
  <ScaleCrop>false</ScaleCrop>
  <Company>Tegria</Company>
  <LinksUpToDate>false</LinksUpToDate>
  <CharactersWithSpaces>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4</cp:revision>
  <dcterms:created xsi:type="dcterms:W3CDTF">2026-08-18T13:32:00Z</dcterms:created>
  <dcterms:modified xsi:type="dcterms:W3CDTF">2026-08-18T13:34:00Z</dcterms:modified>
</cp:coreProperties>
</file>