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E4E" w:rsidRPr="00C47E4E" w:rsidRDefault="00C47E4E" w:rsidP="00C47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UNIVERSIDADE SENAI JOINVILLE</w:t>
      </w:r>
    </w:p>
    <w:p w:rsidR="00C47E4E" w:rsidRP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47E4E" w:rsidRPr="00C47E4E" w:rsidRDefault="00C47E4E" w:rsidP="00C47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Felipe Rafael </w:t>
      </w:r>
      <w:proofErr w:type="spellStart"/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Rothbarth</w:t>
      </w:r>
      <w:proofErr w:type="spellEnd"/>
    </w:p>
    <w:p w:rsidR="00C47E4E" w:rsidRDefault="00C47E4E" w:rsidP="00C47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47E4E" w:rsidRDefault="00C47E4E" w:rsidP="00C47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E4E" w:rsidRPr="00C47E4E" w:rsidRDefault="00C47E4E" w:rsidP="00C47E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47E4E" w:rsidRPr="00C47E4E" w:rsidRDefault="00C47E4E" w:rsidP="00C47E4E">
      <w:pPr>
        <w:shd w:val="clear" w:color="auto" w:fill="FFFFFF"/>
        <w:spacing w:after="220" w:line="240" w:lineRule="auto"/>
        <w:ind w:left="700" w:right="-20"/>
        <w:jc w:val="center"/>
        <w:textAlignment w:val="baseline"/>
        <w:rPr>
          <w:rFonts w:ascii="Arial" w:eastAsia="Times New Roman" w:hAnsi="Arial" w:cs="Arial"/>
          <w:b/>
          <w:bCs/>
          <w:color w:val="1D2125"/>
          <w:sz w:val="20"/>
          <w:szCs w:val="20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OT1-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 xml:space="preserve"> </w:t>
      </w: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BD Conhec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endo a estrutura do SGBD</w:t>
      </w:r>
    </w:p>
    <w:p w:rsid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47E4E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47E4E" w:rsidRPr="00C47E4E" w:rsidRDefault="00C47E4E" w:rsidP="00C47E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C47E4E" w:rsidRPr="00C47E4E" w:rsidRDefault="00C47E4E" w:rsidP="00C47E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47E4E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JOINVILLE</w:t>
      </w:r>
    </w:p>
    <w:p w:rsidR="00C47E4E" w:rsidRPr="00C47E4E" w:rsidRDefault="00C47E4E">
      <w:pPr>
        <w:rPr>
          <w:rFonts w:ascii="Arial" w:hAnsi="Arial" w:cs="Arial"/>
          <w:b/>
          <w:sz w:val="24"/>
        </w:rPr>
      </w:pPr>
      <w:r w:rsidRPr="00C47E4E">
        <w:rPr>
          <w:rFonts w:ascii="Arial" w:hAnsi="Arial" w:cs="Arial"/>
          <w:b/>
          <w:sz w:val="24"/>
        </w:rPr>
        <w:lastRenderedPageBreak/>
        <w:t xml:space="preserve">FICHAMENTO </w:t>
      </w:r>
    </w:p>
    <w:p w:rsidR="00925F67" w:rsidRDefault="00925F67" w:rsidP="00925F67">
      <w:r>
        <w:t>1. O que é DDL?</w:t>
      </w:r>
    </w:p>
    <w:p w:rsidR="00925F67" w:rsidRDefault="00925F67" w:rsidP="00925F67">
      <w:r>
        <w:t xml:space="preserve">DDL (Data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ou Linguagem de Definição de Dados) é um conjunto de instruções SQL utilizadas para definir, modificar e remover a estrutura dos objetos em um banco de dados, como tabelas, índices e esquemas. No MySQL, os comandos DDL mais comuns incluem:</w:t>
      </w:r>
    </w:p>
    <w:p w:rsidR="00925F67" w:rsidRDefault="00925F67" w:rsidP="00925F67"/>
    <w:p w:rsidR="00925F67" w:rsidRDefault="00925F67" w:rsidP="00925F67">
      <w:r>
        <w:t>CREATE: Usado para criar objetos no banco de dados, como tabelas, índices e visões. Exemplo:</w:t>
      </w:r>
    </w:p>
    <w:p w:rsidR="00925F67" w:rsidRDefault="00925F67" w:rsidP="00925F67"/>
    <w:p w:rsidR="00925F67" w:rsidRPr="00925F67" w:rsidRDefault="00925F67" w:rsidP="00925F67">
      <w:pPr>
        <w:rPr>
          <w:highlight w:val="yellow"/>
        </w:rPr>
      </w:pPr>
      <w:r w:rsidRPr="00925F67">
        <w:rPr>
          <w:highlight w:val="yellow"/>
        </w:rPr>
        <w:t>CREATE TABLE alunos (</w:t>
      </w:r>
    </w:p>
    <w:p w:rsidR="00925F67" w:rsidRPr="00925F67" w:rsidRDefault="00925F67" w:rsidP="00925F67">
      <w:pPr>
        <w:rPr>
          <w:highlight w:val="yellow"/>
        </w:rPr>
      </w:pPr>
      <w:r w:rsidRPr="00925F67">
        <w:rPr>
          <w:highlight w:val="yellow"/>
        </w:rPr>
        <w:t xml:space="preserve">    </w:t>
      </w:r>
      <w:proofErr w:type="gramStart"/>
      <w:r w:rsidRPr="00925F67">
        <w:rPr>
          <w:highlight w:val="yellow"/>
        </w:rPr>
        <w:t>id</w:t>
      </w:r>
      <w:proofErr w:type="gramEnd"/>
      <w:r w:rsidRPr="00925F67">
        <w:rPr>
          <w:highlight w:val="yellow"/>
        </w:rPr>
        <w:t xml:space="preserve"> INT PRIMARY KEY,</w:t>
      </w:r>
    </w:p>
    <w:p w:rsidR="00925F67" w:rsidRPr="00925F67" w:rsidRDefault="00925F67" w:rsidP="00925F67">
      <w:pPr>
        <w:rPr>
          <w:highlight w:val="yellow"/>
        </w:rPr>
      </w:pPr>
      <w:r w:rsidRPr="00925F67">
        <w:rPr>
          <w:highlight w:val="yellow"/>
        </w:rPr>
        <w:t xml:space="preserve">    </w:t>
      </w:r>
      <w:proofErr w:type="gramStart"/>
      <w:r w:rsidRPr="00925F67">
        <w:rPr>
          <w:highlight w:val="yellow"/>
        </w:rPr>
        <w:t>nome</w:t>
      </w:r>
      <w:proofErr w:type="gramEnd"/>
      <w:r w:rsidRPr="00925F67">
        <w:rPr>
          <w:highlight w:val="yellow"/>
        </w:rPr>
        <w:t xml:space="preserve"> VARCHAR(50),</w:t>
      </w:r>
    </w:p>
    <w:p w:rsidR="00925F67" w:rsidRPr="00925F67" w:rsidRDefault="00925F67" w:rsidP="00925F67">
      <w:pPr>
        <w:rPr>
          <w:highlight w:val="yellow"/>
        </w:rPr>
      </w:pPr>
      <w:r w:rsidRPr="00925F67">
        <w:rPr>
          <w:highlight w:val="yellow"/>
        </w:rPr>
        <w:t xml:space="preserve">    </w:t>
      </w:r>
      <w:proofErr w:type="gramStart"/>
      <w:r w:rsidRPr="00925F67">
        <w:rPr>
          <w:highlight w:val="yellow"/>
        </w:rPr>
        <w:t>idade</w:t>
      </w:r>
      <w:proofErr w:type="gramEnd"/>
      <w:r w:rsidRPr="00925F67">
        <w:rPr>
          <w:highlight w:val="yellow"/>
        </w:rPr>
        <w:t xml:space="preserve"> INT</w:t>
      </w:r>
    </w:p>
    <w:p w:rsidR="00925F67" w:rsidRDefault="00925F67" w:rsidP="00925F67">
      <w:r w:rsidRPr="00925F67">
        <w:rPr>
          <w:highlight w:val="yellow"/>
        </w:rPr>
        <w:t>);</w:t>
      </w:r>
    </w:p>
    <w:p w:rsidR="00925F67" w:rsidRDefault="00925F67" w:rsidP="00925F67">
      <w:r>
        <w:t>ALTER: Usado para modificar a estrutura de uma tabela existente, alterando colunas ou restrições. Exemplo:</w:t>
      </w:r>
    </w:p>
    <w:p w:rsidR="00925F67" w:rsidRDefault="00925F67" w:rsidP="00925F67"/>
    <w:p w:rsidR="00925F67" w:rsidRDefault="00925F67" w:rsidP="00925F67">
      <w:r w:rsidRPr="00925F67">
        <w:rPr>
          <w:highlight w:val="yellow"/>
        </w:rPr>
        <w:t xml:space="preserve">ALTER TABLE alunos ADD </w:t>
      </w:r>
      <w:proofErr w:type="spellStart"/>
      <w:r w:rsidRPr="00925F67">
        <w:rPr>
          <w:highlight w:val="yellow"/>
        </w:rPr>
        <w:t>email</w:t>
      </w:r>
      <w:proofErr w:type="spellEnd"/>
      <w:r w:rsidRPr="00925F67">
        <w:rPr>
          <w:highlight w:val="yellow"/>
        </w:rPr>
        <w:t xml:space="preserve"> </w:t>
      </w:r>
      <w:proofErr w:type="gramStart"/>
      <w:r w:rsidRPr="00925F67">
        <w:rPr>
          <w:highlight w:val="yellow"/>
        </w:rPr>
        <w:t>VARCHAR(</w:t>
      </w:r>
      <w:proofErr w:type="gramEnd"/>
      <w:r w:rsidRPr="00925F67">
        <w:rPr>
          <w:highlight w:val="yellow"/>
        </w:rPr>
        <w:t>100);</w:t>
      </w:r>
    </w:p>
    <w:p w:rsidR="00925F67" w:rsidRDefault="00925F67" w:rsidP="00925F67">
      <w:r>
        <w:t>DROP: Utilizado para remover objetos do banco de dados. Exemplo:</w:t>
      </w:r>
    </w:p>
    <w:p w:rsidR="00925F67" w:rsidRDefault="00925F67" w:rsidP="00925F67"/>
    <w:p w:rsidR="00925F67" w:rsidRDefault="00925F67" w:rsidP="00925F67">
      <w:r w:rsidRPr="00925F67">
        <w:rPr>
          <w:highlight w:val="yellow"/>
        </w:rPr>
        <w:t>DROP TABLE alunos;</w:t>
      </w:r>
    </w:p>
    <w:p w:rsidR="00925F67" w:rsidRDefault="00925F67" w:rsidP="00925F67">
      <w:r>
        <w:t>TRUNCATE: Usado para remover todos os registros de uma tabela, mas sem excluir sua estrutura. Exemplo:</w:t>
      </w:r>
    </w:p>
    <w:p w:rsidR="00925F67" w:rsidRDefault="00925F67" w:rsidP="00925F67"/>
    <w:p w:rsidR="00925F67" w:rsidRDefault="00925F67" w:rsidP="00925F67">
      <w:r w:rsidRPr="00925F67">
        <w:rPr>
          <w:highlight w:val="yellow"/>
        </w:rPr>
        <w:t>TRUNCATE TABLE alunos;</w:t>
      </w:r>
    </w:p>
    <w:p w:rsidR="00925F67" w:rsidRDefault="00925F67" w:rsidP="00925F67">
      <w:r>
        <w:t>Essas operações geralmente requerem privilégios administrativos e afetam diretamente a estrutura do banco de dados.</w:t>
      </w:r>
    </w:p>
    <w:p w:rsidR="00925F67" w:rsidRDefault="00925F67" w:rsidP="00925F67"/>
    <w:p w:rsidR="00925F67" w:rsidRDefault="00925F67" w:rsidP="00925F67">
      <w:r>
        <w:t>2. O que é DML?</w:t>
      </w:r>
    </w:p>
    <w:p w:rsidR="00925F67" w:rsidRDefault="00925F67" w:rsidP="00925F67">
      <w:r>
        <w:t xml:space="preserve">DML (Data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ou Linguagem de Manipulação de Dados) é um conjunto de comandos usados para manipular dados dentro das tabelas em um banco de dados. As instruções DML comuns em MySQL incluem:</w:t>
      </w:r>
    </w:p>
    <w:p w:rsidR="00925F67" w:rsidRDefault="00925F67" w:rsidP="00925F67"/>
    <w:p w:rsidR="00031462" w:rsidRDefault="00031462" w:rsidP="00925F67">
      <w:bookmarkStart w:id="0" w:name="_GoBack"/>
      <w:bookmarkEnd w:id="0"/>
    </w:p>
    <w:p w:rsidR="00925F67" w:rsidRDefault="00925F67" w:rsidP="00925F67">
      <w:r>
        <w:lastRenderedPageBreak/>
        <w:t>INSERT: Insere novos registros em uma tabela. Exemplo:</w:t>
      </w:r>
    </w:p>
    <w:p w:rsidR="00925F67" w:rsidRDefault="00925F67" w:rsidP="00925F67"/>
    <w:p w:rsidR="00925F67" w:rsidRDefault="00925F67" w:rsidP="00925F67">
      <w:r w:rsidRPr="00925F67">
        <w:rPr>
          <w:highlight w:val="yellow"/>
        </w:rPr>
        <w:t>INSERT INTO alunos (id, nome, idade) VALUES (1, 'Maria', 20);</w:t>
      </w:r>
    </w:p>
    <w:p w:rsidR="00925F67" w:rsidRDefault="00925F67" w:rsidP="00925F67">
      <w:r>
        <w:t>UPDATE: Atualiza registros existentes em uma tabela. Exemplo:</w:t>
      </w:r>
    </w:p>
    <w:p w:rsidR="00925F67" w:rsidRDefault="00925F67" w:rsidP="00925F67"/>
    <w:p w:rsidR="00925F67" w:rsidRDefault="00925F67" w:rsidP="00925F67">
      <w:r w:rsidRPr="00925F67">
        <w:rPr>
          <w:highlight w:val="yellow"/>
        </w:rPr>
        <w:t>UPDATE alunos SET idade = 21 WHERE id = 1;</w:t>
      </w:r>
    </w:p>
    <w:p w:rsidR="00925F67" w:rsidRDefault="00925F67" w:rsidP="00925F67">
      <w:r>
        <w:t>DELETE: Remove registros de uma tabela. Exemplo:</w:t>
      </w:r>
    </w:p>
    <w:p w:rsidR="00925F67" w:rsidRDefault="00925F67" w:rsidP="00925F67"/>
    <w:p w:rsidR="00925F67" w:rsidRDefault="00925F67" w:rsidP="00925F67">
      <w:r w:rsidRPr="00925F67">
        <w:rPr>
          <w:highlight w:val="yellow"/>
        </w:rPr>
        <w:t>DELETE FROM alunos WHERE idade &lt; 18;</w:t>
      </w:r>
    </w:p>
    <w:p w:rsidR="00925F67" w:rsidRDefault="00925F67" w:rsidP="00925F67">
      <w:r>
        <w:t>As instruções DML afetam os dados armazenados e geralmente podem ser revertidas com transações, dependendo do contexto.</w:t>
      </w:r>
    </w:p>
    <w:p w:rsidR="00925F67" w:rsidRDefault="00925F67" w:rsidP="00925F67"/>
    <w:p w:rsidR="00925F67" w:rsidRDefault="00925F67" w:rsidP="00925F67">
      <w:r>
        <w:t>3. O que é DQL?</w:t>
      </w:r>
    </w:p>
    <w:p w:rsidR="00925F67" w:rsidRDefault="00925F67" w:rsidP="00925F67">
      <w:r>
        <w:t xml:space="preserve">DQL (Data Query </w:t>
      </w:r>
      <w:proofErr w:type="spellStart"/>
      <w:r>
        <w:t>Language</w:t>
      </w:r>
      <w:proofErr w:type="spellEnd"/>
      <w:r>
        <w:t>, ou Linguagem de Consulta de Dados) refere-se a comandos SQL utilizados para consultar os dados de uma tabela. O comando principal é o SELECT, que permite recuperar dados baseados em critérios específicos. No MySQL, as consultas com SELECT podem ser bastante flexíveis:</w:t>
      </w:r>
    </w:p>
    <w:p w:rsidR="00925F67" w:rsidRDefault="00925F67" w:rsidP="00925F67"/>
    <w:p w:rsidR="00925F67" w:rsidRDefault="00925F67" w:rsidP="00925F67">
      <w:r>
        <w:t>SELECT: Usado para buscar dados em uma tabela, podendo ser combinado com cláusulas como WHERE, ORDER BY, GROUP BY, etc. Exemplo:</w:t>
      </w:r>
    </w:p>
    <w:p w:rsidR="00925F67" w:rsidRDefault="00925F67" w:rsidP="00925F67">
      <w:r w:rsidRPr="00925F67">
        <w:rPr>
          <w:highlight w:val="yellow"/>
        </w:rPr>
        <w:t>SELECT nome, idade FROM alunos WHERE idade &gt; 18 ORDER BY nome;</w:t>
      </w:r>
    </w:p>
    <w:p w:rsidR="00925F67" w:rsidRDefault="00925F67" w:rsidP="00925F67">
      <w:r>
        <w:t>O DQL permite visualização e análise dos dados no banco sem alterá-los.</w:t>
      </w:r>
    </w:p>
    <w:p w:rsidR="00925F67" w:rsidRDefault="00925F67" w:rsidP="00925F67"/>
    <w:p w:rsidR="00925F67" w:rsidRDefault="00925F67" w:rsidP="00925F67">
      <w:r>
        <w:t>4. Tipos de Dados Suportados no MySQL e Como Aplicá-los</w:t>
      </w:r>
    </w:p>
    <w:p w:rsidR="00925F67" w:rsidRDefault="00925F67" w:rsidP="00925F67">
      <w:r>
        <w:t>O MySQL suporta diversos tipos de dados que ajudam a organizar e definir as características das colunas em uma tabela. Alguns exemplos comuns incluem:</w:t>
      </w:r>
    </w:p>
    <w:p w:rsidR="00925F67" w:rsidRDefault="00925F67" w:rsidP="00925F67"/>
    <w:p w:rsidR="00925F67" w:rsidRDefault="00925F67" w:rsidP="00925F67">
      <w:r>
        <w:t>INT: Número inteiro, usado para representar números sem decimais. Exemplo:</w:t>
      </w:r>
    </w:p>
    <w:p w:rsidR="00925F67" w:rsidRDefault="00925F67" w:rsidP="00925F67"/>
    <w:p w:rsidR="00925F67" w:rsidRDefault="00925F67" w:rsidP="00925F67">
      <w:proofErr w:type="gramStart"/>
      <w:r w:rsidRPr="00925F67">
        <w:rPr>
          <w:highlight w:val="yellow"/>
        </w:rPr>
        <w:t>id</w:t>
      </w:r>
      <w:proofErr w:type="gramEnd"/>
      <w:r w:rsidRPr="00925F67">
        <w:rPr>
          <w:highlight w:val="yellow"/>
        </w:rPr>
        <w:t xml:space="preserve"> INT PRIMARY KEY</w:t>
      </w:r>
    </w:p>
    <w:p w:rsidR="00925F67" w:rsidRDefault="00925F67" w:rsidP="00925F67">
      <w:r>
        <w:t>VARCHAR: Texto de comprimento variável. Definido com um limite de caracteres, ideal para nomes e descrições. Exemplo:</w:t>
      </w:r>
    </w:p>
    <w:p w:rsidR="00925F67" w:rsidRDefault="00925F67" w:rsidP="00925F67"/>
    <w:p w:rsidR="00925F67" w:rsidRDefault="00925F67" w:rsidP="00925F67">
      <w:proofErr w:type="gramStart"/>
      <w:r w:rsidRPr="00925F67">
        <w:rPr>
          <w:highlight w:val="yellow"/>
        </w:rPr>
        <w:t>nome</w:t>
      </w:r>
      <w:proofErr w:type="gramEnd"/>
      <w:r w:rsidRPr="00925F67">
        <w:rPr>
          <w:highlight w:val="yellow"/>
        </w:rPr>
        <w:t xml:space="preserve"> VARCHAR(100)</w:t>
      </w:r>
    </w:p>
    <w:p w:rsidR="00925F67" w:rsidRDefault="00925F67" w:rsidP="00925F67">
      <w:r>
        <w:lastRenderedPageBreak/>
        <w:t>DATE: Representa datas no formato AAAA-MM-DD. Exemplo:</w:t>
      </w:r>
    </w:p>
    <w:p w:rsidR="00925F67" w:rsidRDefault="00925F67" w:rsidP="00925F67"/>
    <w:p w:rsidR="00925F67" w:rsidRDefault="00925F67" w:rsidP="00925F67">
      <w:proofErr w:type="spellStart"/>
      <w:proofErr w:type="gramStart"/>
      <w:r w:rsidRPr="00925F67">
        <w:rPr>
          <w:highlight w:val="yellow"/>
        </w:rPr>
        <w:t>data</w:t>
      </w:r>
      <w:proofErr w:type="gramEnd"/>
      <w:r w:rsidRPr="00925F67">
        <w:rPr>
          <w:highlight w:val="yellow"/>
        </w:rPr>
        <w:t>_nascimento</w:t>
      </w:r>
      <w:proofErr w:type="spellEnd"/>
      <w:r w:rsidRPr="00925F67">
        <w:rPr>
          <w:highlight w:val="yellow"/>
        </w:rPr>
        <w:t xml:space="preserve"> DATE</w:t>
      </w:r>
    </w:p>
    <w:p w:rsidR="00925F67" w:rsidRDefault="00925F67" w:rsidP="00925F67">
      <w:r>
        <w:t>DECIMAL: Números decimais, úteis para valores monetários. Exemplo:</w:t>
      </w:r>
    </w:p>
    <w:p w:rsidR="00925F67" w:rsidRDefault="00925F67" w:rsidP="00925F67"/>
    <w:p w:rsidR="00925F67" w:rsidRDefault="00925F67" w:rsidP="00925F67">
      <w:proofErr w:type="gramStart"/>
      <w:r w:rsidRPr="00925F67">
        <w:rPr>
          <w:highlight w:val="yellow"/>
        </w:rPr>
        <w:t>salario</w:t>
      </w:r>
      <w:proofErr w:type="gramEnd"/>
      <w:r w:rsidRPr="00925F67">
        <w:rPr>
          <w:highlight w:val="yellow"/>
        </w:rPr>
        <w:t xml:space="preserve"> DECIMAL(10, 2)</w:t>
      </w:r>
    </w:p>
    <w:p w:rsidR="00925F67" w:rsidRDefault="00925F67" w:rsidP="00925F67">
      <w:r>
        <w:t>BOOLEAN: Armazena valores de verdadeiro/falso.</w:t>
      </w:r>
    </w:p>
    <w:p w:rsidR="00925F67" w:rsidRDefault="00925F67" w:rsidP="00925F67"/>
    <w:p w:rsidR="00925F67" w:rsidRDefault="00925F67" w:rsidP="00925F67">
      <w:r>
        <w:t>Esses tipos de dados permitem uma estrutura mais eficiente e organizada para os dados no banco, facilitando operações de inserção e consulta.</w:t>
      </w:r>
    </w:p>
    <w:p w:rsidR="00925F67" w:rsidRDefault="00925F67" w:rsidP="00925F67"/>
    <w:p w:rsidR="00925F67" w:rsidRDefault="00925F67" w:rsidP="00925F67">
      <w:r>
        <w:t>5. MySQL: Importando/Exportando um Banco de Dados</w:t>
      </w:r>
    </w:p>
    <w:p w:rsidR="00925F67" w:rsidRDefault="00925F67" w:rsidP="00925F67">
      <w:r>
        <w:t>Para importar e exportar bancos de dados em MySQL, usamos comandos de terminal ou ferramentas como o MySQL Workbench:</w:t>
      </w:r>
    </w:p>
    <w:p w:rsidR="00925F67" w:rsidRDefault="00925F67" w:rsidP="00925F67"/>
    <w:p w:rsidR="00925F67" w:rsidRDefault="00925F67" w:rsidP="00925F67">
      <w:r>
        <w:t xml:space="preserve">Exportação: Podemos exportar um banco de dados usando o comando </w:t>
      </w:r>
      <w:proofErr w:type="spellStart"/>
      <w:r>
        <w:t>mysqldump</w:t>
      </w:r>
      <w:proofErr w:type="spellEnd"/>
      <w:r>
        <w:t>. Exemplo:</w:t>
      </w:r>
    </w:p>
    <w:p w:rsidR="00925F67" w:rsidRDefault="00925F67" w:rsidP="00925F67"/>
    <w:p w:rsidR="00925F67" w:rsidRDefault="00925F67" w:rsidP="00925F67">
      <w:proofErr w:type="spellStart"/>
      <w:proofErr w:type="gramStart"/>
      <w:r w:rsidRPr="00925F67">
        <w:rPr>
          <w:highlight w:val="yellow"/>
        </w:rPr>
        <w:t>mysqldump</w:t>
      </w:r>
      <w:proofErr w:type="spellEnd"/>
      <w:proofErr w:type="gramEnd"/>
      <w:r w:rsidRPr="00925F67">
        <w:rPr>
          <w:highlight w:val="yellow"/>
        </w:rPr>
        <w:t xml:space="preserve"> -u </w:t>
      </w:r>
      <w:proofErr w:type="spellStart"/>
      <w:r w:rsidRPr="00925F67">
        <w:rPr>
          <w:highlight w:val="yellow"/>
        </w:rPr>
        <w:t>usuario</w:t>
      </w:r>
      <w:proofErr w:type="spellEnd"/>
      <w:r w:rsidRPr="00925F67">
        <w:rPr>
          <w:highlight w:val="yellow"/>
        </w:rPr>
        <w:t xml:space="preserve"> -p </w:t>
      </w:r>
      <w:proofErr w:type="spellStart"/>
      <w:r w:rsidRPr="00925F67">
        <w:rPr>
          <w:highlight w:val="yellow"/>
        </w:rPr>
        <w:t>nome_do_banco</w:t>
      </w:r>
      <w:proofErr w:type="spellEnd"/>
      <w:r w:rsidRPr="00925F67">
        <w:rPr>
          <w:highlight w:val="yellow"/>
        </w:rPr>
        <w:t xml:space="preserve"> &gt; </w:t>
      </w:r>
      <w:proofErr w:type="spellStart"/>
      <w:r w:rsidRPr="00925F67">
        <w:rPr>
          <w:highlight w:val="yellow"/>
        </w:rPr>
        <w:t>backup.sql</w:t>
      </w:r>
      <w:proofErr w:type="spellEnd"/>
    </w:p>
    <w:p w:rsidR="00925F67" w:rsidRDefault="00925F67" w:rsidP="00925F67">
      <w:r>
        <w:t>Importação: Para importar dados de um arquivo .</w:t>
      </w:r>
      <w:proofErr w:type="spellStart"/>
      <w:r>
        <w:t>sql</w:t>
      </w:r>
      <w:proofErr w:type="spellEnd"/>
      <w:r>
        <w:t>, utilizamos:</w:t>
      </w:r>
    </w:p>
    <w:p w:rsidR="00925F67" w:rsidRDefault="00925F67" w:rsidP="00925F67"/>
    <w:p w:rsidR="00925F67" w:rsidRDefault="00925F67" w:rsidP="00925F67">
      <w:proofErr w:type="spellStart"/>
      <w:proofErr w:type="gramStart"/>
      <w:r w:rsidRPr="00925F67">
        <w:rPr>
          <w:highlight w:val="yellow"/>
        </w:rPr>
        <w:t>mysql</w:t>
      </w:r>
      <w:proofErr w:type="spellEnd"/>
      <w:proofErr w:type="gramEnd"/>
      <w:r w:rsidRPr="00925F67">
        <w:rPr>
          <w:highlight w:val="yellow"/>
        </w:rPr>
        <w:t xml:space="preserve"> -u </w:t>
      </w:r>
      <w:proofErr w:type="spellStart"/>
      <w:r w:rsidRPr="00925F67">
        <w:rPr>
          <w:highlight w:val="yellow"/>
        </w:rPr>
        <w:t>usuario</w:t>
      </w:r>
      <w:proofErr w:type="spellEnd"/>
      <w:r w:rsidRPr="00925F67">
        <w:rPr>
          <w:highlight w:val="yellow"/>
        </w:rPr>
        <w:t xml:space="preserve"> -p </w:t>
      </w:r>
      <w:proofErr w:type="spellStart"/>
      <w:r w:rsidRPr="00925F67">
        <w:rPr>
          <w:highlight w:val="yellow"/>
        </w:rPr>
        <w:t>nome_do_banco</w:t>
      </w:r>
      <w:proofErr w:type="spellEnd"/>
      <w:r w:rsidRPr="00925F67">
        <w:rPr>
          <w:highlight w:val="yellow"/>
        </w:rPr>
        <w:t xml:space="preserve"> &lt; </w:t>
      </w:r>
      <w:proofErr w:type="spellStart"/>
      <w:r w:rsidRPr="00925F67">
        <w:rPr>
          <w:highlight w:val="yellow"/>
        </w:rPr>
        <w:t>backup.sql</w:t>
      </w:r>
      <w:proofErr w:type="spellEnd"/>
    </w:p>
    <w:p w:rsidR="00925F67" w:rsidRDefault="00925F67" w:rsidP="00925F67">
      <w:r>
        <w:t>O MySQL Workbench também permite importar e exportar dados usando uma interface gráfica.</w:t>
      </w:r>
    </w:p>
    <w:p w:rsidR="00925F67" w:rsidRDefault="00925F67"/>
    <w:p w:rsidR="00925F67" w:rsidRDefault="00925F67"/>
    <w:p w:rsidR="00925F67" w:rsidRDefault="00925F67"/>
    <w:p w:rsidR="00925F67" w:rsidRDefault="00925F67"/>
    <w:p w:rsidR="00925F67" w:rsidRDefault="00925F67"/>
    <w:p w:rsidR="00925F67" w:rsidRDefault="00925F67"/>
    <w:p w:rsidR="00925F67" w:rsidRDefault="00925F67"/>
    <w:p w:rsidR="00925F67" w:rsidRDefault="00925F67"/>
    <w:p w:rsidR="00925F67" w:rsidRDefault="00925F67"/>
    <w:p w:rsidR="00925F67" w:rsidRDefault="00925F67"/>
    <w:p w:rsidR="00925F67" w:rsidRDefault="00925F67" w:rsidP="00925F67">
      <w:pPr>
        <w:jc w:val="center"/>
        <w:rPr>
          <w:rFonts w:ascii="Arial Black" w:hAnsi="Arial Black"/>
        </w:rPr>
      </w:pPr>
      <w:r w:rsidRPr="00925F67">
        <w:rPr>
          <w:rFonts w:ascii="Arial Black" w:hAnsi="Arial Black"/>
        </w:rPr>
        <w:t>REFERENCIAS BIBLIOGRAFICAS</w:t>
      </w:r>
    </w:p>
    <w:p w:rsidR="00925F67" w:rsidRPr="00925F67" w:rsidRDefault="00925F67" w:rsidP="00925F67">
      <w:pPr>
        <w:rPr>
          <w:rFonts w:ascii="Arial" w:hAnsi="Arial" w:cs="Arial"/>
        </w:rPr>
      </w:pPr>
      <w:r w:rsidRPr="00925F67">
        <w:rPr>
          <w:rFonts w:ascii="Arial" w:hAnsi="Arial" w:cs="Arial"/>
        </w:rPr>
        <w:t xml:space="preserve">ALVARENGA, Marcos. Guia Prático de MySQL. São Paulo: </w:t>
      </w:r>
      <w:proofErr w:type="spellStart"/>
      <w:r w:rsidRPr="00925F67">
        <w:rPr>
          <w:rFonts w:ascii="Arial" w:hAnsi="Arial" w:cs="Arial"/>
        </w:rPr>
        <w:t>Novatec</w:t>
      </w:r>
      <w:proofErr w:type="spellEnd"/>
      <w:r w:rsidRPr="00925F67">
        <w:rPr>
          <w:rFonts w:ascii="Arial" w:hAnsi="Arial" w:cs="Arial"/>
        </w:rPr>
        <w:t>, 2020.</w:t>
      </w:r>
    </w:p>
    <w:p w:rsidR="00925F67" w:rsidRPr="00925F67" w:rsidRDefault="00925F67" w:rsidP="00925F67">
      <w:pPr>
        <w:rPr>
          <w:rFonts w:ascii="Arial" w:hAnsi="Arial" w:cs="Arial"/>
        </w:rPr>
      </w:pPr>
    </w:p>
    <w:p w:rsidR="00925F67" w:rsidRPr="00925F67" w:rsidRDefault="00925F67" w:rsidP="00925F67">
      <w:pPr>
        <w:rPr>
          <w:rFonts w:ascii="Arial" w:hAnsi="Arial" w:cs="Arial"/>
        </w:rPr>
      </w:pPr>
      <w:r w:rsidRPr="00925F67">
        <w:rPr>
          <w:rFonts w:ascii="Arial" w:hAnsi="Arial" w:cs="Arial"/>
        </w:rPr>
        <w:t xml:space="preserve">DATE, C. J. Introdução a Sistemas de Banco de Dados. 8. ed. São Paulo: Pearson </w:t>
      </w:r>
      <w:proofErr w:type="spellStart"/>
      <w:r w:rsidRPr="00925F67">
        <w:rPr>
          <w:rFonts w:ascii="Arial" w:hAnsi="Arial" w:cs="Arial"/>
        </w:rPr>
        <w:t>Addison</w:t>
      </w:r>
      <w:proofErr w:type="spellEnd"/>
      <w:r w:rsidRPr="00925F67">
        <w:rPr>
          <w:rFonts w:ascii="Arial" w:hAnsi="Arial" w:cs="Arial"/>
        </w:rPr>
        <w:t xml:space="preserve"> Wesley, 2004.</w:t>
      </w:r>
    </w:p>
    <w:p w:rsidR="00925F67" w:rsidRPr="00925F67" w:rsidRDefault="00925F67" w:rsidP="00925F67">
      <w:pPr>
        <w:rPr>
          <w:rFonts w:ascii="Arial" w:hAnsi="Arial" w:cs="Arial"/>
        </w:rPr>
      </w:pPr>
    </w:p>
    <w:p w:rsidR="00925F67" w:rsidRPr="00925F67" w:rsidRDefault="00925F67" w:rsidP="00925F67">
      <w:pPr>
        <w:rPr>
          <w:rFonts w:ascii="Arial" w:hAnsi="Arial" w:cs="Arial"/>
        </w:rPr>
      </w:pPr>
      <w:r w:rsidRPr="00925F67">
        <w:rPr>
          <w:rFonts w:ascii="Arial" w:hAnsi="Arial" w:cs="Arial"/>
        </w:rPr>
        <w:t>SILBERSCHATZ, Abraham; KORTH, Henry F.; SUDARSHAN, S. Sistemas de Banco de Dados. 6. ed. São Paulo: McGraw-Hill, 2011.</w:t>
      </w:r>
    </w:p>
    <w:sectPr w:rsidR="00925F67" w:rsidRPr="00925F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A093B"/>
    <w:multiLevelType w:val="multilevel"/>
    <w:tmpl w:val="AC68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B11"/>
    <w:rsid w:val="00031462"/>
    <w:rsid w:val="00344B11"/>
    <w:rsid w:val="006E3FE2"/>
    <w:rsid w:val="00925F67"/>
    <w:rsid w:val="00C4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DFC6"/>
  <w15:chartTrackingRefBased/>
  <w15:docId w15:val="{B10B249E-93B5-4571-BED7-0B584C76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7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2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2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93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2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0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1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0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620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RAFAEL ROTHBARTH</dc:creator>
  <cp:keywords/>
  <dc:description/>
  <cp:lastModifiedBy>FELIPE RAFAEL ROTHBARTH</cp:lastModifiedBy>
  <cp:revision>3</cp:revision>
  <dcterms:created xsi:type="dcterms:W3CDTF">2024-10-29T22:19:00Z</dcterms:created>
  <dcterms:modified xsi:type="dcterms:W3CDTF">2024-11-22T00:06:00Z</dcterms:modified>
</cp:coreProperties>
</file>